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633788" cy="796777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33788" cy="79677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Nos: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[[Nome_completo]]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[[Data_nascimento]]</w:t>
      </w:r>
      <w:r w:rsidDel="00000000" w:rsidR="00000000" w:rsidRPr="00000000">
        <w:rPr>
          <w:rtl w:val="0"/>
        </w:rPr>
        <w:t xml:space="preserve"> -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[[Estado_nascimento]]</w:t>
      </w:r>
      <w:r w:rsidDel="00000000" w:rsidR="00000000" w:rsidRPr="00000000">
        <w:rPr>
          <w:rtl w:val="0"/>
        </w:rPr>
        <w:t xml:space="preserve"> - [[pais]])  delegamos para representar, defender e auxiliar-nos neste julgamento, para o reconhecimento da cidadania italiana perante o Tribunal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[[Tribunal]]</w:t>
      </w:r>
      <w:r w:rsidDel="00000000" w:rsidR="00000000" w:rsidRPr="00000000">
        <w:rPr>
          <w:rtl w:val="0"/>
        </w:rPr>
        <w:t xml:space="preserve">, em todas as fases, estados e graus, incluindo qualquer fase de oposição, bem como a fase de execução e qualquer oposição à mesma e a qualquer outro ato inerente, conseqüente e subsequente, o advogado Vincenzo Carosi, elegendo o domicílio como na epígrafe e conferindo todos os poderes e faculdades do art. 84 c.p.c. e também o poder de realizar atos que envolvam a provisão do direito em disputa, nomear promotores internos para eleger domicílio, ser substituído, nomear outros promotores e advogados.</w:t>
      </w:r>
    </w:p>
    <w:p w:rsidR="00000000" w:rsidDel="00000000" w:rsidP="00000000" w:rsidRDefault="00000000" w:rsidRPr="00000000" w14:paraId="0000000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/>
      </w:pPr>
      <w:r w:rsidDel="00000000" w:rsidR="00000000" w:rsidRPr="00000000">
        <w:rPr>
          <w:rtl w:val="0"/>
        </w:rPr>
        <w:t xml:space="preserve">Com esta procuração, o advogado Vincenzo Carosi também fica autorizado a solicitar os</w:t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rPr>
          <w:rtl w:val="0"/>
        </w:rPr>
        <w:t xml:space="preserve">posteriores registros, transcrições e averbações legais, nos registros cartoriais, da certidão</w:t>
      </w:r>
    </w:p>
    <w:p w:rsidR="00000000" w:rsidDel="00000000" w:rsidP="00000000" w:rsidRDefault="00000000" w:rsidRPr="00000000" w14:paraId="00000007">
      <w:pPr>
        <w:jc w:val="both"/>
        <w:rPr/>
      </w:pPr>
      <w:r w:rsidDel="00000000" w:rsidR="00000000" w:rsidRPr="00000000">
        <w:rPr>
          <w:rtl w:val="0"/>
        </w:rPr>
        <w:t xml:space="preserve">de nascimento dos atuais requerentes, como cidadãos italianos, bem como o registro e</w:t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>
          <w:rtl w:val="0"/>
        </w:rPr>
        <w:t xml:space="preserve">anotação na certidão de nascimento e nos registros matrimoniais dos requerentes. Os</w:t>
      </w:r>
    </w:p>
    <w:p w:rsidR="00000000" w:rsidDel="00000000" w:rsidP="00000000" w:rsidRDefault="00000000" w:rsidRPr="00000000" w14:paraId="00000009">
      <w:pPr>
        <w:jc w:val="both"/>
        <w:rPr/>
      </w:pPr>
      <w:r w:rsidDel="00000000" w:rsidR="00000000" w:rsidRPr="00000000">
        <w:rPr>
          <w:rtl w:val="0"/>
        </w:rPr>
        <w:t xml:space="preserve">documentos de identidade dos signatários estão anexados.</w:t>
      </w:r>
    </w:p>
    <w:p w:rsidR="00000000" w:rsidDel="00000000" w:rsidP="00000000" w:rsidRDefault="00000000" w:rsidRPr="00000000" w14:paraId="0000000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lineRule="auto"/>
        <w:jc w:val="left"/>
        <w:rPr/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[[Nome_completo]]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7239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2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jc w:val="center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