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95ECC" w14:textId="1FB9E31B" w:rsidR="00DF1479" w:rsidRDefault="00325447" w:rsidP="00DF1479">
      <w:pPr>
        <w:pStyle w:val="Ttulo1"/>
      </w:pPr>
      <w:r>
        <w:t>Dependency Inversion</w:t>
      </w:r>
      <w:r w:rsidR="00DF1479">
        <w:t xml:space="preserve"> Principle</w:t>
      </w:r>
    </w:p>
    <w:p w14:paraId="27C69F23" w14:textId="77777777" w:rsidR="00DF1479" w:rsidRPr="00F50A4B" w:rsidRDefault="00DF1479" w:rsidP="00DF1479">
      <w:pPr>
        <w:pStyle w:val="Ttulo2"/>
        <w:jc w:val="both"/>
      </w:pPr>
      <w:r>
        <w:t>D</w:t>
      </w:r>
      <w:r w:rsidRPr="00F50A4B">
        <w:t>escripción / Explicación</w:t>
      </w:r>
    </w:p>
    <w:p w14:paraId="6F6E060E" w14:textId="77777777" w:rsidR="00325447" w:rsidRDefault="00325447" w:rsidP="00325447">
      <w:pPr>
        <w:jc w:val="both"/>
      </w:pPr>
      <w:r>
        <w:t>El objetivo principal de este principio es hacer que las clases de alto nivel no tengan que ver modificadas por que tengan lugar cambios en clases de bajo nivel. Ambas deben depender de abstracciones.</w:t>
      </w:r>
    </w:p>
    <w:p w14:paraId="1E33586D" w14:textId="77777777" w:rsidR="00DF1479" w:rsidRDefault="00DF1479" w:rsidP="00DF1479">
      <w:pPr>
        <w:pStyle w:val="Ttulo2"/>
        <w:jc w:val="both"/>
      </w:pPr>
      <w:r>
        <w:t>Explicación del contexto</w:t>
      </w:r>
    </w:p>
    <w:p w14:paraId="32D41109" w14:textId="734B718F" w:rsidR="00DF1479" w:rsidRDefault="00877DF1" w:rsidP="00DF1479">
      <w:pPr>
        <w:jc w:val="both"/>
      </w:pPr>
      <w:r>
        <w:t xml:space="preserve">Hemos querido demostrar que cada especialidad de médico puede tener diferentes estrategias o formas de hacer algo que puede parecer común para todos, pero no tiene por qué. Por lo tanto, hemos creado una </w:t>
      </w:r>
      <w:r w:rsidR="00694BE5">
        <w:t xml:space="preserve">interfaz especialista que incluye los métodos comunes, pero no la forma de hacerlos. Hacemos que cada especialidad de médico, Family Doctor, Neurologist y Cardiologist implementen dicha interfaz y desarrollamos su funcionalidad específica en cada uno de ellos. En el caso de que alguno de ellos tenga alguna razón para cambiar sus métodos no hará falta cambiar el de todos, solo nos hará falta ese tipo de médico concretamente. </w:t>
      </w:r>
    </w:p>
    <w:p w14:paraId="30506FC4" w14:textId="0A22EDF1" w:rsidR="000E696E" w:rsidRDefault="000E696E" w:rsidP="00DF1479">
      <w:pPr>
        <w:jc w:val="both"/>
      </w:pPr>
      <w:r>
        <w:t>El hospital interactúa con muchos médicos, pero no depende de ellos.</w:t>
      </w:r>
    </w:p>
    <w:p w14:paraId="0C9E4C08" w14:textId="77777777" w:rsidR="00DF1479" w:rsidRDefault="00DF1479" w:rsidP="00DF1479">
      <w:pPr>
        <w:pStyle w:val="Ttulo2"/>
        <w:jc w:val="both"/>
      </w:pPr>
      <w:r>
        <w:t>Ventajas</w:t>
      </w:r>
    </w:p>
    <w:p w14:paraId="2FD78681" w14:textId="35182F2F" w:rsidR="00DF1479" w:rsidRDefault="00B81F2D" w:rsidP="00DF1479">
      <w:pPr>
        <w:jc w:val="both"/>
      </w:pPr>
      <w:r>
        <w:t>La ventaja principal es que permitimos que el código sea mucho más sencillo de modificar en caso de que haga falta, haciéndolo más flexible y menos frágil.</w:t>
      </w:r>
    </w:p>
    <w:p w14:paraId="7A4FD428" w14:textId="65DF5936" w:rsidR="00DF1479" w:rsidRDefault="00DF1479" w:rsidP="00DF1479">
      <w:pPr>
        <w:pStyle w:val="Ttulo2"/>
      </w:pPr>
      <w:r>
        <w:t>UML</w:t>
      </w:r>
    </w:p>
    <w:p w14:paraId="01F6E0FA" w14:textId="446E64BA" w:rsidR="004C2E2E" w:rsidRDefault="00B81F2D">
      <w:r>
        <w:rPr>
          <w:noProof/>
        </w:rPr>
        <w:drawing>
          <wp:anchor distT="0" distB="0" distL="114300" distR="114300" simplePos="0" relativeHeight="251658240" behindDoc="0" locked="0" layoutInCell="1" allowOverlap="1" wp14:anchorId="24BF563C" wp14:editId="4791E05D">
            <wp:simplePos x="0" y="0"/>
            <wp:positionH relativeFrom="margin">
              <wp:align>center</wp:align>
            </wp:positionH>
            <wp:positionV relativeFrom="margin">
              <wp:posOffset>4519930</wp:posOffset>
            </wp:positionV>
            <wp:extent cx="4351513" cy="4297680"/>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51513" cy="429768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4C2E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C16"/>
    <w:rsid w:val="000E696E"/>
    <w:rsid w:val="00205C16"/>
    <w:rsid w:val="00325447"/>
    <w:rsid w:val="004C2E2E"/>
    <w:rsid w:val="00694BE5"/>
    <w:rsid w:val="007C4373"/>
    <w:rsid w:val="00877DF1"/>
    <w:rsid w:val="00B81F2D"/>
    <w:rsid w:val="00DF14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C0941"/>
  <w15:chartTrackingRefBased/>
  <w15:docId w15:val="{03FCB474-2062-45EE-BBC2-396C77226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479"/>
  </w:style>
  <w:style w:type="paragraph" w:styleId="Ttulo1">
    <w:name w:val="heading 1"/>
    <w:basedOn w:val="Normal"/>
    <w:next w:val="Normal"/>
    <w:link w:val="Ttulo1Car"/>
    <w:uiPriority w:val="9"/>
    <w:qFormat/>
    <w:rsid w:val="00DF14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F14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147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F14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177</Words>
  <Characters>979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Gonzalo Llamazares González</dc:creator>
  <cp:keywords/>
  <dc:description/>
  <cp:lastModifiedBy>Luis Gonzalo Llamazares González</cp:lastModifiedBy>
  <cp:revision>5</cp:revision>
  <dcterms:created xsi:type="dcterms:W3CDTF">2020-12-13T18:12:00Z</dcterms:created>
  <dcterms:modified xsi:type="dcterms:W3CDTF">2020-12-13T18:56:00Z</dcterms:modified>
</cp:coreProperties>
</file>