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171450</wp:posOffset>
            </wp:positionV>
            <wp:extent cx="1081088" cy="10810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1088" cy="1081088"/>
                    </a:xfrm>
                    <a:prstGeom prst="rect"/>
                    <a:ln/>
                  </pic:spPr>
                </pic:pic>
              </a:graphicData>
            </a:graphic>
          </wp:anchor>
        </w:drawing>
      </w:r>
    </w:p>
    <w:p w:rsidR="00000000" w:rsidDel="00000000" w:rsidP="00000000" w:rsidRDefault="00000000" w:rsidRPr="00000000" w14:paraId="00000002">
      <w:pPr>
        <w:pStyle w:val="Heading1"/>
        <w:keepNext w:val="0"/>
        <w:keepLines w:val="0"/>
        <w:spacing w:before="480" w:lineRule="auto"/>
        <w:rPr>
          <w:b w:val="1"/>
          <w:bCs w:val="1"/>
          <w:sz w:val="20"/>
          <w:szCs w:val="20"/>
        </w:rPr>
      </w:pPr>
      <w:bookmarkStart w:colFirst="0" w:colLast="0" w:name="_93v0njeeeztr" w:id="0"/>
      <w:bookmarkEnd w:id="0"/>
      <w:r w:rsidDel="00000000" w:rsidR="00000000" w:rsidRPr="00000000">
        <w:rPr>
          <w:b w:val="1"/>
          <w:bCs w:val="1"/>
          <w:rtl w:val="0"/>
        </w:rPr>
        <w:t xml:space="preserve">VIDEO CONTENT USAGE RIGHTS AGREEMENT</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rPr>
      </w:pPr>
      <w:bookmarkStart w:colFirst="0" w:colLast="0" w:name="_c0qwx0z4y7hn" w:id="1"/>
      <w:bookmarkEnd w:id="1"/>
      <w:r w:rsidDel="00000000" w:rsidR="00000000" w:rsidRPr="00000000">
        <w:rPr>
          <w:b w:val="1"/>
          <w:bCs w:val="1"/>
          <w:rtl w:val="0"/>
        </w:rPr>
        <w:t xml:space="preserve">1. PARTIES</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This Video Content Usage Rights Agreement (the </w:t>
      </w:r>
      <w:r w:rsidDel="00000000" w:rsidR="00000000" w:rsidRPr="00000000">
        <w:rPr>
          <w:b w:val="1"/>
          <w:bCs w:val="1"/>
          <w:sz w:val="20"/>
          <w:szCs w:val="20"/>
          <w:rtl w:val="0"/>
        </w:rPr>
        <w:t xml:space="preserve">“Agreement”</w:t>
      </w:r>
      <w:r w:rsidDel="00000000" w:rsidR="00000000" w:rsidRPr="00000000">
        <w:rPr>
          <w:sz w:val="20"/>
          <w:szCs w:val="20"/>
          <w:rtl w:val="0"/>
        </w:rPr>
        <w:t xml:space="preserve">) is entered into by and between:</w:t>
      </w:r>
    </w:p>
    <w:p w:rsidR="00000000" w:rsidDel="00000000" w:rsidP="00000000" w:rsidRDefault="00000000" w:rsidRPr="00000000" w14:paraId="00000006">
      <w:pPr>
        <w:spacing w:after="240" w:before="240" w:lineRule="auto"/>
        <w:rPr>
          <w:b w:val="1"/>
          <w:bCs w:val="1"/>
          <w:sz w:val="20"/>
          <w:szCs w:val="20"/>
        </w:rPr>
      </w:pPr>
      <w:r w:rsidDel="00000000" w:rsidR="00000000" w:rsidRPr="00000000">
        <w:rPr>
          <w:b w:val="1"/>
          <w:bCs w:val="1"/>
          <w:sz w:val="20"/>
          <w:szCs w:val="20"/>
          <w:rtl w:val="0"/>
        </w:rPr>
        <w:t xml:space="preserve">Licensor:</w:t>
      </w:r>
      <w:r w:rsidDel="00000000" w:rsidR="00000000" w:rsidRPr="00000000">
        <w:rPr>
          <w:sz w:val="20"/>
          <w:szCs w:val="20"/>
          <w:rtl w:val="0"/>
        </w:rPr>
        <w:t xml:space="preserve"> </w:t>
      </w:r>
      <w:r w:rsidDel="00000000" w:rsidR="00000000" w:rsidRPr="00000000">
        <w:rPr>
          <w:b w:val="1"/>
          <w:bCs w:val="1"/>
          <w:sz w:val="20"/>
          <w:szCs w:val="20"/>
          <w:rtl w:val="0"/>
        </w:rPr>
        <w:t xml:space="preserve">The New Face</w:t>
        <w:br w:type="textWrapping"/>
      </w:r>
      <w:r w:rsidDel="00000000" w:rsidR="00000000" w:rsidRPr="00000000">
        <w:rPr>
          <w:sz w:val="20"/>
          <w:szCs w:val="20"/>
          <w:rtl w:val="0"/>
        </w:rPr>
        <w:t xml:space="preserve"> Address: </w:t>
      </w:r>
      <w:r w:rsidDel="00000000" w:rsidR="00000000" w:rsidRPr="00000000">
        <w:rPr>
          <w:b w:val="1"/>
          <w:bCs w:val="1"/>
          <w:sz w:val="20"/>
          <w:szCs w:val="20"/>
          <w:rtl w:val="0"/>
        </w:rPr>
        <w:t xml:space="preserve">23 Rue des Petits Hotels, 75010, Paris, France</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and</w:t>
      </w:r>
    </w:p>
    <w:p w:rsidR="00000000" w:rsidDel="00000000" w:rsidP="00000000" w:rsidRDefault="00000000" w:rsidRPr="00000000" w14:paraId="00000008">
      <w:pPr>
        <w:spacing w:after="240" w:before="240" w:lineRule="auto"/>
        <w:rPr>
          <w:b w:val="1"/>
          <w:bCs w:val="1"/>
          <w:sz w:val="20"/>
          <w:szCs w:val="20"/>
        </w:rPr>
      </w:pPr>
      <w:r w:rsidDel="00000000" w:rsidR="00000000" w:rsidRPr="00000000">
        <w:rPr>
          <w:b w:val="1"/>
          <w:bCs w:val="1"/>
          <w:sz w:val="20"/>
          <w:szCs w:val="20"/>
          <w:rtl w:val="0"/>
        </w:rPr>
        <w:t xml:space="preserve">Licensee (Client):</w:t>
      </w:r>
      <w:r w:rsidDel="00000000" w:rsidR="00000000" w:rsidRPr="00000000">
        <w:rPr>
          <w:sz w:val="20"/>
          <w:szCs w:val="20"/>
          <w:rtl w:val="0"/>
        </w:rPr>
        <w:t xml:space="preserve"> </w:t>
      </w:r>
      <w:r w:rsidDel="00000000" w:rsidR="00000000" w:rsidRPr="00000000">
        <w:rPr>
          <w:b w:val="1"/>
          <w:bCs w:val="1"/>
          <w:sz w:val="20"/>
          <w:szCs w:val="20"/>
          <w:rtl w:val="0"/>
        </w:rPr>
        <w:t xml:space="preserve">{{CLIENT_NAME}}</w:t>
        <w:br w:type="textWrapping"/>
      </w:r>
      <w:r w:rsidDel="00000000" w:rsidR="00000000" w:rsidRPr="00000000">
        <w:rPr>
          <w:sz w:val="20"/>
          <w:szCs w:val="20"/>
          <w:rtl w:val="0"/>
        </w:rPr>
        <w:t xml:space="preserve"> Contact Person: </w:t>
      </w:r>
      <w:r w:rsidDel="00000000" w:rsidR="00000000" w:rsidRPr="00000000">
        <w:rPr>
          <w:b w:val="1"/>
          <w:bCs w:val="1"/>
          <w:sz w:val="20"/>
          <w:szCs w:val="20"/>
          <w:rtl w:val="0"/>
        </w:rPr>
        <w:t xml:space="preserve">{{CLIENT_CONTACT_NAME}}</w:t>
        <w:br w:type="textWrapping"/>
      </w:r>
      <w:r w:rsidDel="00000000" w:rsidR="00000000" w:rsidRPr="00000000">
        <w:rPr>
          <w:sz w:val="20"/>
          <w:szCs w:val="20"/>
          <w:rtl w:val="0"/>
        </w:rPr>
        <w:t xml:space="preserve"> Email: </w:t>
      </w:r>
      <w:r w:rsidDel="00000000" w:rsidR="00000000" w:rsidRPr="00000000">
        <w:rPr>
          <w:b w:val="1"/>
          <w:bCs w:val="1"/>
          <w:sz w:val="20"/>
          <w:szCs w:val="20"/>
          <w:rtl w:val="0"/>
        </w:rPr>
        <w:t xml:space="preserve">{{CLIENT_EMAIL}}</w:t>
        <w:br w:type="textWrapping"/>
      </w:r>
      <w:r w:rsidDel="00000000" w:rsidR="00000000" w:rsidRPr="00000000">
        <w:rPr>
          <w:sz w:val="20"/>
          <w:szCs w:val="20"/>
          <w:rtl w:val="0"/>
        </w:rPr>
        <w:t xml:space="preserve"> Address: </w:t>
      </w:r>
      <w:r w:rsidDel="00000000" w:rsidR="00000000" w:rsidRPr="00000000">
        <w:rPr>
          <w:b w:val="1"/>
          <w:bCs w:val="1"/>
          <w:sz w:val="20"/>
          <w:szCs w:val="20"/>
          <w:rtl w:val="0"/>
        </w:rPr>
        <w:t xml:space="preserve">{{CLIENT_ADDRESS}}</w:t>
      </w:r>
    </w:p>
    <w:p w:rsidR="00000000" w:rsidDel="00000000" w:rsidP="00000000" w:rsidRDefault="00000000" w:rsidRPr="00000000" w14:paraId="00000009">
      <w:pPr>
        <w:spacing w:after="240" w:before="240" w:lineRule="auto"/>
        <w:rPr>
          <w:b w:val="1"/>
          <w:bCs w:val="1"/>
          <w:sz w:val="20"/>
          <w:szCs w:val="20"/>
        </w:rPr>
      </w:pPr>
      <w:r w:rsidDel="00000000" w:rsidR="00000000" w:rsidRPr="00000000">
        <w:rPr>
          <w:sz w:val="20"/>
          <w:szCs w:val="20"/>
          <w:rtl w:val="0"/>
        </w:rPr>
        <w:t xml:space="preserve">The Licensor and Licensee may each be referred to as a </w:t>
      </w:r>
      <w:r w:rsidDel="00000000" w:rsidR="00000000" w:rsidRPr="00000000">
        <w:rPr>
          <w:b w:val="1"/>
          <w:bCs w:val="1"/>
          <w:sz w:val="20"/>
          <w:szCs w:val="20"/>
          <w:rtl w:val="0"/>
        </w:rPr>
        <w:t xml:space="preserve">“Party”</w:t>
      </w:r>
      <w:r w:rsidDel="00000000" w:rsidR="00000000" w:rsidRPr="00000000">
        <w:rPr>
          <w:sz w:val="20"/>
          <w:szCs w:val="20"/>
          <w:rtl w:val="0"/>
        </w:rPr>
        <w:t xml:space="preserve"> and collectively as the </w:t>
      </w:r>
      <w:r w:rsidDel="00000000" w:rsidR="00000000" w:rsidRPr="00000000">
        <w:rPr>
          <w:b w:val="1"/>
          <w:bCs w:val="1"/>
          <w:sz w:val="20"/>
          <w:szCs w:val="20"/>
          <w:rtl w:val="0"/>
        </w:rPr>
        <w:t xml:space="preserve">“Parties.”</w:t>
      </w:r>
    </w:p>
    <w:p w:rsidR="00000000" w:rsidDel="00000000" w:rsidP="00000000" w:rsidRDefault="00000000" w:rsidRPr="00000000" w14:paraId="0000000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rPr>
      </w:pPr>
      <w:bookmarkStart w:colFirst="0" w:colLast="0" w:name="_70cbt97jtobk" w:id="2"/>
      <w:bookmarkEnd w:id="2"/>
      <w:r w:rsidDel="00000000" w:rsidR="00000000" w:rsidRPr="00000000">
        <w:rPr>
          <w:b w:val="1"/>
          <w:bCs w:val="1"/>
          <w:rtl w:val="0"/>
        </w:rPr>
        <w:t xml:space="preserve">2. CONTENT DESCRIPTION</w:t>
      </w:r>
    </w:p>
    <w:p w:rsidR="00000000" w:rsidDel="00000000" w:rsidP="00000000" w:rsidRDefault="00000000" w:rsidRPr="00000000" w14:paraId="0000000C">
      <w:pPr>
        <w:spacing w:after="240" w:before="240" w:lineRule="auto"/>
        <w:rPr>
          <w:b w:val="1"/>
          <w:bCs w:val="1"/>
          <w:sz w:val="20"/>
          <w:szCs w:val="20"/>
        </w:rPr>
      </w:pPr>
      <w:r w:rsidDel="00000000" w:rsidR="00000000" w:rsidRPr="00000000">
        <w:rPr>
          <w:b w:val="1"/>
          <w:bCs w:val="1"/>
          <w:sz w:val="20"/>
          <w:szCs w:val="20"/>
          <w:rtl w:val="0"/>
        </w:rPr>
        <w:t xml:space="preserve">Project Name:</w:t>
      </w:r>
      <w:r w:rsidDel="00000000" w:rsidR="00000000" w:rsidRPr="00000000">
        <w:rPr>
          <w:sz w:val="20"/>
          <w:szCs w:val="20"/>
          <w:rtl w:val="0"/>
        </w:rPr>
        <w:t xml:space="preserve"> </w:t>
      </w:r>
      <w:r w:rsidDel="00000000" w:rsidR="00000000" w:rsidRPr="00000000">
        <w:rPr>
          <w:b w:val="1"/>
          <w:bCs w:val="1"/>
          <w:sz w:val="20"/>
          <w:szCs w:val="20"/>
          <w:rtl w:val="0"/>
        </w:rPr>
        <w:t xml:space="preserve">{{PROJECT_NAME}}</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Content Description:</w:t>
        <w:br w:type="textWrapping"/>
      </w:r>
      <w:r w:rsidDel="00000000" w:rsidR="00000000" w:rsidRPr="00000000">
        <w:rPr>
          <w:sz w:val="20"/>
          <w:szCs w:val="20"/>
          <w:rtl w:val="0"/>
        </w:rPr>
        <w:t xml:space="preserve"> {{CONTENT_DESCRIPTION}}</w:t>
      </w:r>
    </w:p>
    <w:p w:rsidR="00000000" w:rsidDel="00000000" w:rsidP="00000000" w:rsidRDefault="00000000" w:rsidRPr="00000000" w14:paraId="0000000E">
      <w:pPr>
        <w:spacing w:after="240" w:before="240" w:lineRule="auto"/>
        <w:rPr>
          <w:b w:val="1"/>
          <w:bCs w:val="1"/>
          <w:sz w:val="20"/>
          <w:szCs w:val="20"/>
        </w:rPr>
      </w:pPr>
      <w:r w:rsidDel="00000000" w:rsidR="00000000" w:rsidRPr="00000000">
        <w:rPr>
          <w:b w:val="1"/>
          <w:bCs w:val="1"/>
          <w:sz w:val="20"/>
          <w:szCs w:val="20"/>
          <w:rtl w:val="0"/>
        </w:rPr>
        <w:t xml:space="preserve">Deliverables Reference (optional asset list / file references):</w:t>
      </w:r>
    </w:p>
    <w:p w:rsidR="00000000" w:rsidDel="00000000" w:rsidP="00000000" w:rsidRDefault="00000000" w:rsidRPr="00000000" w14:paraId="0000000F">
      <w:pPr>
        <w:rPr>
          <w:sz w:val="20"/>
          <w:szCs w:val="2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rPr>
      </w:pPr>
      <w:bookmarkStart w:colFirst="0" w:colLast="0" w:name="_5mcigodaplgl" w:id="3"/>
      <w:bookmarkEnd w:id="3"/>
      <w:r w:rsidDel="00000000" w:rsidR="00000000" w:rsidRPr="00000000">
        <w:rPr>
          <w:b w:val="1"/>
          <w:bCs w:val="1"/>
          <w:rtl w:val="0"/>
        </w:rPr>
        <w:t xml:space="preserve">3. AGREEMENT DATES</w:t>
      </w:r>
    </w:p>
    <w:p w:rsidR="00000000" w:rsidDel="00000000" w:rsidP="00000000" w:rsidRDefault="00000000" w:rsidRPr="00000000" w14:paraId="00000011">
      <w:pPr>
        <w:spacing w:after="240" w:before="240" w:lineRule="auto"/>
        <w:rPr>
          <w:i w:val="1"/>
          <w:iCs w:val="1"/>
          <w:sz w:val="20"/>
          <w:szCs w:val="20"/>
        </w:rPr>
      </w:pPr>
      <w:r w:rsidDel="00000000" w:rsidR="00000000" w:rsidRPr="00000000">
        <w:rPr>
          <w:b w:val="1"/>
          <w:bCs w:val="1"/>
          <w:sz w:val="20"/>
          <w:szCs w:val="20"/>
          <w:rtl w:val="0"/>
        </w:rPr>
        <w:t xml:space="preserve">Agreement Date:</w:t>
      </w:r>
      <w:r w:rsidDel="00000000" w:rsidR="00000000" w:rsidRPr="00000000">
        <w:rPr>
          <w:sz w:val="20"/>
          <w:szCs w:val="20"/>
          <w:rtl w:val="0"/>
        </w:rPr>
        <w:t xml:space="preserve"> </w:t>
      </w:r>
      <w:r w:rsidDel="00000000" w:rsidR="00000000" w:rsidRPr="00000000">
        <w:rPr>
          <w:b w:val="1"/>
          <w:bCs w:val="1"/>
          <w:sz w:val="20"/>
          <w:szCs w:val="20"/>
          <w:rtl w:val="0"/>
        </w:rPr>
        <w:t xml:space="preserve">{{AGREEMENT_DATE}}</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Rights Valid From:</w:t>
      </w:r>
      <w:r w:rsidDel="00000000" w:rsidR="00000000" w:rsidRPr="00000000">
        <w:rPr>
          <w:sz w:val="20"/>
          <w:szCs w:val="20"/>
          <w:rtl w:val="0"/>
        </w:rPr>
        <w:t xml:space="preserve"> </w:t>
      </w:r>
      <w:r w:rsidDel="00000000" w:rsidR="00000000" w:rsidRPr="00000000">
        <w:rPr>
          <w:b w:val="1"/>
          <w:bCs w:val="1"/>
          <w:sz w:val="20"/>
          <w:szCs w:val="20"/>
          <w:rtl w:val="0"/>
        </w:rPr>
        <w:t xml:space="preserve">{{VALID_FROM}}</w:t>
        <w:br w:type="textWrapping"/>
      </w:r>
      <w:r w:rsidDel="00000000" w:rsidR="00000000" w:rsidRPr="00000000">
        <w:rPr>
          <w:sz w:val="20"/>
          <w:szCs w:val="20"/>
          <w:rtl w:val="0"/>
        </w:rPr>
        <w:t xml:space="preserve"> </w:t>
      </w:r>
      <w:r w:rsidDel="00000000" w:rsidR="00000000" w:rsidRPr="00000000">
        <w:rPr>
          <w:b w:val="1"/>
          <w:bCs w:val="1"/>
          <w:sz w:val="20"/>
          <w:szCs w:val="20"/>
          <w:rtl w:val="0"/>
        </w:rPr>
        <w:t xml:space="preserve">Rights Valid Until:</w:t>
      </w:r>
      <w:r w:rsidDel="00000000" w:rsidR="00000000" w:rsidRPr="00000000">
        <w:rPr>
          <w:sz w:val="20"/>
          <w:szCs w:val="20"/>
          <w:rtl w:val="0"/>
        </w:rPr>
        <w:t xml:space="preserve"> </w:t>
      </w:r>
      <w:r w:rsidDel="00000000" w:rsidR="00000000" w:rsidRPr="00000000">
        <w:rPr>
          <w:b w:val="1"/>
          <w:bCs w:val="1"/>
          <w:sz w:val="20"/>
          <w:szCs w:val="20"/>
          <w:rtl w:val="0"/>
        </w:rPr>
        <w:t xml:space="preserve">{{VALID_UNTIL}}</w:t>
      </w:r>
      <w:r w:rsidDel="00000000" w:rsidR="00000000" w:rsidRPr="00000000">
        <w:rPr>
          <w:sz w:val="20"/>
          <w:szCs w:val="20"/>
          <w:rtl w:val="0"/>
        </w:rPr>
        <w:t xml:space="preserve"> </w:t>
      </w:r>
      <w:r w:rsidDel="00000000" w:rsidR="00000000" w:rsidRPr="00000000">
        <w:rPr>
          <w:i w:val="1"/>
          <w:iCs w:val="1"/>
          <w:sz w:val="20"/>
          <w:szCs w:val="20"/>
          <w:rtl w:val="0"/>
        </w:rPr>
        <w:t xml:space="preserve">(or “Perpetual” if not specified)</w:t>
      </w:r>
    </w:p>
    <w:p w:rsidR="00000000" w:rsidDel="00000000" w:rsidP="00000000" w:rsidRDefault="00000000" w:rsidRPr="00000000" w14:paraId="0000001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rPr>
      </w:pPr>
      <w:bookmarkStart w:colFirst="0" w:colLast="0" w:name="_g5uel3fy2d4t" w:id="4"/>
      <w:bookmarkEnd w:id="4"/>
      <w:r w:rsidDel="00000000" w:rsidR="00000000" w:rsidRPr="00000000">
        <w:rPr>
          <w:b w:val="1"/>
          <w:bCs w:val="1"/>
          <w:rtl w:val="0"/>
        </w:rPr>
        <w:t xml:space="preserve">4. USAGE RIGHTS</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Usage rights are granted strictly as indicated below. Any usage category not explicitly granted is not permitted.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5727923627685"/>
        <w:gridCol w:w="2166.873508353222"/>
        <w:gridCol w:w="1822.216160927378"/>
        <w:gridCol w:w="2415.7927037163317"/>
        <w:gridCol w:w="1994.5448346403"/>
        <w:tblGridChange w:id="0">
          <w:tblGrid>
            <w:gridCol w:w="960.5727923627685"/>
            <w:gridCol w:w="2166.873508353222"/>
            <w:gridCol w:w="1822.216160927378"/>
            <w:gridCol w:w="2415.7927037163317"/>
            <w:gridCol w:w="1994.544834640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sz w:val="20"/>
                <w:szCs w:val="20"/>
              </w:rPr>
            </w:pPr>
            <w:r w:rsidDel="00000000" w:rsidR="00000000" w:rsidRPr="00000000">
              <w:rPr>
                <w:b w:val="1"/>
                <w:bCs w:val="1"/>
                <w:sz w:val="20"/>
                <w:szCs w:val="20"/>
                <w:rtl w:val="0"/>
              </w:rPr>
              <w:t xml:space="preserve">Usage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sz w:val="20"/>
                <w:szCs w:val="20"/>
              </w:rPr>
            </w:pPr>
            <w:r w:rsidDel="00000000" w:rsidR="00000000" w:rsidRPr="00000000">
              <w:rPr>
                <w:b w:val="1"/>
                <w:bCs w:val="1"/>
                <w:sz w:val="20"/>
                <w:szCs w:val="20"/>
                <w:rtl w:val="0"/>
              </w:rPr>
              <w:t xml:space="preserve">Granted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sz w:val="20"/>
                <w:szCs w:val="20"/>
              </w:rPr>
            </w:pPr>
            <w:r w:rsidDel="00000000" w:rsidR="00000000" w:rsidRPr="00000000">
              <w:rPr>
                <w:b w:val="1"/>
                <w:bCs w:val="1"/>
                <w:sz w:val="20"/>
                <w:szCs w:val="20"/>
                <w:rtl w:val="0"/>
              </w:rPr>
              <w:t xml:space="preserve">Territories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sz w:val="20"/>
                <w:szCs w:val="20"/>
              </w:rPr>
            </w:pPr>
            <w:r w:rsidDel="00000000" w:rsidR="00000000" w:rsidRPr="00000000">
              <w:rPr>
                <w:b w:val="1"/>
                <w:bCs w:val="1"/>
                <w:sz w:val="20"/>
                <w:szCs w:val="20"/>
                <w:rtl w:val="0"/>
              </w:rPr>
              <w:t xml:space="preserve">Period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Digital (Web, Social Media,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{{DIGITAL_GRANTED}}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{{DIGITAL_TYPE}}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{{DIGITAL_TERRITORIES}}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{{DIGITAL_PERIOD}}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Paid Media (Advertising, Sponsored)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{{PAID_MEDIA_GRANTED}}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{{PAID_MEDIA_TYPE}}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{{PAID_MEDIA_TERRITORIES}}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{{PAID_MEDIA_PERIOD}}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POS / Retail (In-store, Displays)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{{POS_GRANTED}}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{{POS_TYPE}}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{{POS_TERRITORIES}}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{{POS_PERIOD}}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Print (Magazines, Brochures)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{{PRINT_GRANTED}}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{{PRINT_TYPE}}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{{PRINT_TERRITORIES}}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{{PRINT_PERIOD}}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OOH (Billboards, Street Furniture)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{{OOH_GRANTED}}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{{OOH_TYPE}}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{{OOH_TERRITORIES}}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{{OOH_PERIOD}}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TV (Broadcast, 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{{TV_GRANTED}}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{{TV_TYPE}}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{{TV_TERRITORIES}}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{{TV_PERIOD}}</w:t>
            </w:r>
          </w:p>
        </w:tc>
      </w:tr>
    </w:tbl>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For reference:</w:t>
      </w:r>
    </w:p>
    <w:p w:rsidR="00000000" w:rsidDel="00000000" w:rsidP="00000000" w:rsidRDefault="00000000" w:rsidRPr="00000000" w14:paraId="00000039">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Granted</w:t>
      </w:r>
      <w:r w:rsidDel="00000000" w:rsidR="00000000" w:rsidRPr="00000000">
        <w:rPr>
          <w:sz w:val="20"/>
          <w:szCs w:val="20"/>
          <w:rtl w:val="0"/>
        </w:rPr>
        <w:t xml:space="preserve"> = “☑ Yes” or “☐ No”</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Type</w:t>
      </w:r>
      <w:r w:rsidDel="00000000" w:rsidR="00000000" w:rsidRPr="00000000">
        <w:rPr>
          <w:sz w:val="20"/>
          <w:szCs w:val="20"/>
          <w:rtl w:val="0"/>
        </w:rPr>
        <w:t xml:space="preserve"> = “Paid”, “Organic”, or “N/A” (as applicable)</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Territories</w:t>
      </w:r>
      <w:r w:rsidDel="00000000" w:rsidR="00000000" w:rsidRPr="00000000">
        <w:rPr>
          <w:sz w:val="20"/>
          <w:szCs w:val="20"/>
          <w:rtl w:val="0"/>
        </w:rPr>
        <w:t xml:space="preserve"> = e.g., “Worldwide” or “Europe, North America”</w:t>
        <w:br w:type="textWrapping"/>
      </w:r>
    </w:p>
    <w:p w:rsidR="00000000" w:rsidDel="00000000" w:rsidP="00000000" w:rsidRDefault="00000000" w:rsidRPr="00000000" w14:paraId="0000003C">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Period</w:t>
      </w:r>
      <w:r w:rsidDel="00000000" w:rsidR="00000000" w:rsidRPr="00000000">
        <w:rPr>
          <w:sz w:val="20"/>
          <w:szCs w:val="20"/>
          <w:rtl w:val="0"/>
        </w:rPr>
        <w:t xml:space="preserve"> = date range or duration (e.g., “Jan 2026 – Dec 2026” or “12 months”)</w:t>
        <w:br w:type="textWrapping"/>
      </w:r>
    </w:p>
    <w:p w:rsidR="00000000" w:rsidDel="00000000" w:rsidP="00000000" w:rsidRDefault="00000000" w:rsidRPr="00000000" w14:paraId="0000003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rPr>
      </w:pPr>
      <w:bookmarkStart w:colFirst="0" w:colLast="0" w:name="_pfeqq7h3w2gr" w:id="5"/>
      <w:bookmarkEnd w:id="5"/>
      <w:r w:rsidDel="00000000" w:rsidR="00000000" w:rsidRPr="00000000">
        <w:rPr>
          <w:b w:val="1"/>
          <w:bCs w:val="1"/>
          <w:rtl w:val="0"/>
        </w:rPr>
        <w:t xml:space="preserve">5. TERMS AND CONDITIONS</w:t>
      </w:r>
    </w:p>
    <w:p w:rsidR="00000000" w:rsidDel="00000000" w:rsidP="00000000" w:rsidRDefault="00000000" w:rsidRPr="00000000" w14:paraId="0000003F">
      <w:pPr>
        <w:pStyle w:val="Heading3"/>
        <w:keepNext w:val="0"/>
        <w:keepLines w:val="0"/>
        <w:spacing w:before="280" w:lineRule="auto"/>
        <w:rPr>
          <w:b w:val="1"/>
          <w:bCs w:val="1"/>
          <w:color w:val="000000"/>
          <w:sz w:val="24"/>
          <w:szCs w:val="24"/>
        </w:rPr>
      </w:pPr>
      <w:bookmarkStart w:colFirst="0" w:colLast="0" w:name="_adjs2ar9vmuj" w:id="6"/>
      <w:bookmarkEnd w:id="6"/>
      <w:r w:rsidDel="00000000" w:rsidR="00000000" w:rsidRPr="00000000">
        <w:rPr>
          <w:b w:val="1"/>
          <w:bCs w:val="1"/>
          <w:color w:val="000000"/>
          <w:sz w:val="24"/>
          <w:szCs w:val="24"/>
          <w:rtl w:val="0"/>
        </w:rPr>
        <w:t xml:space="preserve">5.1 Grant of Rights (Non-Exclusive License)</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Subject to the terms of this Agreement and the Usage Rights table in Section 4, the Licensor grants the Licensee a </w:t>
      </w:r>
      <w:r w:rsidDel="00000000" w:rsidR="00000000" w:rsidRPr="00000000">
        <w:rPr>
          <w:b w:val="1"/>
          <w:bCs w:val="1"/>
          <w:sz w:val="20"/>
          <w:szCs w:val="20"/>
          <w:rtl w:val="0"/>
        </w:rPr>
        <w:t xml:space="preserve">non-exclusive</w:t>
      </w:r>
      <w:r w:rsidDel="00000000" w:rsidR="00000000" w:rsidRPr="00000000">
        <w:rPr>
          <w:sz w:val="20"/>
          <w:szCs w:val="20"/>
          <w:rtl w:val="0"/>
        </w:rPr>
        <w:t xml:space="preserve">, </w:t>
      </w:r>
      <w:r w:rsidDel="00000000" w:rsidR="00000000" w:rsidRPr="00000000">
        <w:rPr>
          <w:b w:val="1"/>
          <w:bCs w:val="1"/>
          <w:sz w:val="20"/>
          <w:szCs w:val="20"/>
          <w:rtl w:val="0"/>
        </w:rPr>
        <w:t xml:space="preserve">non-transferable</w:t>
      </w:r>
      <w:r w:rsidDel="00000000" w:rsidR="00000000" w:rsidRPr="00000000">
        <w:rPr>
          <w:sz w:val="20"/>
          <w:szCs w:val="20"/>
          <w:rtl w:val="0"/>
        </w:rPr>
        <w:t xml:space="preserve"> license to use the video content and associated deliverables described in Section 2 (the </w:t>
      </w:r>
      <w:r w:rsidDel="00000000" w:rsidR="00000000" w:rsidRPr="00000000">
        <w:rPr>
          <w:b w:val="1"/>
          <w:bCs w:val="1"/>
          <w:sz w:val="20"/>
          <w:szCs w:val="20"/>
          <w:rtl w:val="0"/>
        </w:rPr>
        <w:t xml:space="preserve">“Content”</w:t>
      </w:r>
      <w:r w:rsidDel="00000000" w:rsidR="00000000" w:rsidRPr="00000000">
        <w:rPr>
          <w:sz w:val="20"/>
          <w:szCs w:val="20"/>
          <w:rtl w:val="0"/>
        </w:rPr>
        <w:t xml:space="preserve">) solely for the permitted </w:t>
      </w:r>
      <w:r w:rsidDel="00000000" w:rsidR="00000000" w:rsidRPr="00000000">
        <w:rPr>
          <w:b w:val="1"/>
          <w:bCs w:val="1"/>
          <w:sz w:val="20"/>
          <w:szCs w:val="20"/>
          <w:rtl w:val="0"/>
        </w:rPr>
        <w:t xml:space="preserve">usage categories</w:t>
      </w:r>
      <w:r w:rsidDel="00000000" w:rsidR="00000000" w:rsidRPr="00000000">
        <w:rPr>
          <w:sz w:val="20"/>
          <w:szCs w:val="20"/>
          <w:rtl w:val="0"/>
        </w:rPr>
        <w:t xml:space="preserve">, </w:t>
      </w:r>
      <w:r w:rsidDel="00000000" w:rsidR="00000000" w:rsidRPr="00000000">
        <w:rPr>
          <w:b w:val="1"/>
          <w:bCs w:val="1"/>
          <w:sz w:val="20"/>
          <w:szCs w:val="20"/>
          <w:rtl w:val="0"/>
        </w:rPr>
        <w:t xml:space="preserve">territories</w:t>
      </w:r>
      <w:r w:rsidDel="00000000" w:rsidR="00000000" w:rsidRPr="00000000">
        <w:rPr>
          <w:sz w:val="20"/>
          <w:szCs w:val="20"/>
          <w:rtl w:val="0"/>
        </w:rPr>
        <w:t xml:space="preserve">, and </w:t>
      </w:r>
      <w:r w:rsidDel="00000000" w:rsidR="00000000" w:rsidRPr="00000000">
        <w:rPr>
          <w:b w:val="1"/>
          <w:bCs w:val="1"/>
          <w:sz w:val="20"/>
          <w:szCs w:val="20"/>
          <w:rtl w:val="0"/>
        </w:rPr>
        <w:t xml:space="preserve">periods</w:t>
      </w:r>
      <w:r w:rsidDel="00000000" w:rsidR="00000000" w:rsidRPr="00000000">
        <w:rPr>
          <w:sz w:val="20"/>
          <w:szCs w:val="20"/>
          <w:rtl w:val="0"/>
        </w:rPr>
        <w:t xml:space="preserve"> indicated in Section 4.</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No rights are granted by implication. All rights not expressly granted to the Licensee are reserved by the Licensor.</w:t>
      </w:r>
    </w:p>
    <w:p w:rsidR="00000000" w:rsidDel="00000000" w:rsidP="00000000" w:rsidRDefault="00000000" w:rsidRPr="00000000" w14:paraId="00000042">
      <w:pPr>
        <w:pStyle w:val="Heading3"/>
        <w:keepNext w:val="0"/>
        <w:keepLines w:val="0"/>
        <w:spacing w:before="280" w:lineRule="auto"/>
        <w:rPr>
          <w:b w:val="1"/>
          <w:bCs w:val="1"/>
          <w:color w:val="000000"/>
          <w:sz w:val="24"/>
          <w:szCs w:val="24"/>
        </w:rPr>
      </w:pPr>
      <w:bookmarkStart w:colFirst="0" w:colLast="0" w:name="_w0lm4c1cz0l1" w:id="7"/>
      <w:bookmarkEnd w:id="7"/>
      <w:r w:rsidDel="00000000" w:rsidR="00000000" w:rsidRPr="00000000">
        <w:rPr>
          <w:b w:val="1"/>
          <w:bCs w:val="1"/>
          <w:color w:val="000000"/>
          <w:sz w:val="24"/>
          <w:szCs w:val="24"/>
          <w:rtl w:val="0"/>
        </w:rPr>
        <w:t xml:space="preserve">5.2 Restrictions</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Unless expressly agreed in writing by the Licensor, the Licensee shall not:</w:t>
      </w:r>
    </w:p>
    <w:p w:rsidR="00000000" w:rsidDel="00000000" w:rsidP="00000000" w:rsidRDefault="00000000" w:rsidRPr="00000000" w14:paraId="00000044">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Sublicense</w:t>
      </w:r>
      <w:r w:rsidDel="00000000" w:rsidR="00000000" w:rsidRPr="00000000">
        <w:rPr>
          <w:sz w:val="20"/>
          <w:szCs w:val="20"/>
          <w:rtl w:val="0"/>
        </w:rPr>
        <w:t xml:space="preserve">, assign, or otherwise transfer the rights granted under this Agreement to any third party.</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Use the Content in any unlawful, misleading, defamatory, or infringing manner.</w:t>
        <w:br w:type="textWrapping"/>
      </w:r>
    </w:p>
    <w:p w:rsidR="00000000" w:rsidDel="00000000" w:rsidP="00000000" w:rsidRDefault="00000000" w:rsidRPr="00000000" w14:paraId="00000046">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Use the Content outside the granted </w:t>
      </w:r>
      <w:r w:rsidDel="00000000" w:rsidR="00000000" w:rsidRPr="00000000">
        <w:rPr>
          <w:b w:val="1"/>
          <w:bCs w:val="1"/>
          <w:sz w:val="20"/>
          <w:szCs w:val="20"/>
          <w:rtl w:val="0"/>
        </w:rPr>
        <w:t xml:space="preserve">category</w:t>
      </w:r>
      <w:r w:rsidDel="00000000" w:rsidR="00000000" w:rsidRPr="00000000">
        <w:rPr>
          <w:sz w:val="20"/>
          <w:szCs w:val="20"/>
          <w:rtl w:val="0"/>
        </w:rPr>
        <w:t xml:space="preserve">, </w:t>
      </w:r>
      <w:r w:rsidDel="00000000" w:rsidR="00000000" w:rsidRPr="00000000">
        <w:rPr>
          <w:b w:val="1"/>
          <w:bCs w:val="1"/>
          <w:sz w:val="20"/>
          <w:szCs w:val="20"/>
          <w:rtl w:val="0"/>
        </w:rPr>
        <w:t xml:space="preserve">territory</w:t>
      </w:r>
      <w:r w:rsidDel="00000000" w:rsidR="00000000" w:rsidRPr="00000000">
        <w:rPr>
          <w:sz w:val="20"/>
          <w:szCs w:val="20"/>
          <w:rtl w:val="0"/>
        </w:rPr>
        <w:t xml:space="preserve">, or </w:t>
      </w:r>
      <w:r w:rsidDel="00000000" w:rsidR="00000000" w:rsidRPr="00000000">
        <w:rPr>
          <w:b w:val="1"/>
          <w:bCs w:val="1"/>
          <w:sz w:val="20"/>
          <w:szCs w:val="20"/>
          <w:rtl w:val="0"/>
        </w:rPr>
        <w:t xml:space="preserve">period</w:t>
      </w:r>
      <w:r w:rsidDel="00000000" w:rsidR="00000000" w:rsidRPr="00000000">
        <w:rPr>
          <w:sz w:val="20"/>
          <w:szCs w:val="20"/>
          <w:rtl w:val="0"/>
        </w:rPr>
        <w:t xml:space="preserve"> specified in Section 4.</w:t>
        <w:br w:type="textWrapping"/>
      </w:r>
    </w:p>
    <w:p w:rsidR="00000000" w:rsidDel="00000000" w:rsidP="00000000" w:rsidRDefault="00000000" w:rsidRPr="00000000" w14:paraId="00000047">
      <w:pPr>
        <w:pStyle w:val="Heading3"/>
        <w:keepNext w:val="0"/>
        <w:keepLines w:val="0"/>
        <w:spacing w:before="280" w:lineRule="auto"/>
        <w:rPr>
          <w:b w:val="1"/>
          <w:bCs w:val="1"/>
          <w:color w:val="000000"/>
          <w:sz w:val="24"/>
          <w:szCs w:val="24"/>
        </w:rPr>
      </w:pPr>
      <w:bookmarkStart w:colFirst="0" w:colLast="0" w:name="_kn65bk6y88h8" w:id="8"/>
      <w:bookmarkEnd w:id="8"/>
      <w:r w:rsidDel="00000000" w:rsidR="00000000" w:rsidRPr="00000000">
        <w:rPr>
          <w:b w:val="1"/>
          <w:bCs w:val="1"/>
          <w:color w:val="000000"/>
          <w:sz w:val="24"/>
          <w:szCs w:val="24"/>
          <w:rtl w:val="0"/>
        </w:rPr>
        <w:t xml:space="preserve">5.3 Credit / Attribution</w:t>
      </w:r>
    </w:p>
    <w:p w:rsidR="00000000" w:rsidDel="00000000" w:rsidP="00000000" w:rsidRDefault="00000000" w:rsidRPr="00000000" w14:paraId="00000048">
      <w:pPr>
        <w:spacing w:after="240" w:before="240" w:lineRule="auto"/>
        <w:rPr>
          <w:b w:val="1"/>
          <w:bCs w:val="1"/>
          <w:sz w:val="20"/>
          <w:szCs w:val="20"/>
        </w:rPr>
      </w:pPr>
      <w:r w:rsidDel="00000000" w:rsidR="00000000" w:rsidRPr="00000000">
        <w:rPr>
          <w:sz w:val="20"/>
          <w:szCs w:val="20"/>
          <w:rtl w:val="0"/>
        </w:rPr>
        <w:t xml:space="preserve">Where reasonably practicable (e.g., online captions, video descriptions, campaign credits, press releases, or case studies), the Licensee shall include credit substantially as follows:</w:t>
        <w:br w:type="textWrapping"/>
        <w:t xml:space="preserve"> </w:t>
      </w:r>
      <w:r w:rsidDel="00000000" w:rsidR="00000000" w:rsidRPr="00000000">
        <w:rPr>
          <w:b w:val="1"/>
          <w:bCs w:val="1"/>
          <w:sz w:val="20"/>
          <w:szCs w:val="20"/>
          <w:rtl w:val="0"/>
        </w:rPr>
        <w:t xml:space="preserve">“Content produced by The New Face.”</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If attribution is not feasible due to format constraints, the Parties may agree in writing to waive attribution for that placement.</w:t>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chxb54m8itsn" w:id="9"/>
      <w:bookmarkEnd w:id="9"/>
      <w:r w:rsidDel="00000000" w:rsidR="00000000" w:rsidRPr="00000000">
        <w:rPr>
          <w:b w:val="1"/>
          <w:bCs w:val="1"/>
          <w:color w:val="000000"/>
          <w:sz w:val="24"/>
          <w:szCs w:val="24"/>
          <w:rtl w:val="0"/>
        </w:rPr>
        <w:t xml:space="preserve">5.4 Modifications and Formatting</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The Licensee may perform </w:t>
      </w:r>
      <w:r w:rsidDel="00000000" w:rsidR="00000000" w:rsidRPr="00000000">
        <w:rPr>
          <w:b w:val="1"/>
          <w:bCs w:val="1"/>
          <w:sz w:val="20"/>
          <w:szCs w:val="20"/>
          <w:rtl w:val="0"/>
        </w:rPr>
        <w:t xml:space="preserve">technical formatting</w:t>
      </w:r>
      <w:r w:rsidDel="00000000" w:rsidR="00000000" w:rsidRPr="00000000">
        <w:rPr>
          <w:sz w:val="20"/>
          <w:szCs w:val="20"/>
          <w:rtl w:val="0"/>
        </w:rPr>
        <w:t xml:space="preserve"> required for distribution, including </w:t>
      </w:r>
      <w:r w:rsidDel="00000000" w:rsidR="00000000" w:rsidRPr="00000000">
        <w:rPr>
          <w:b w:val="1"/>
          <w:bCs w:val="1"/>
          <w:sz w:val="20"/>
          <w:szCs w:val="20"/>
          <w:rtl w:val="0"/>
        </w:rPr>
        <w:t xml:space="preserve">cropping</w:t>
      </w:r>
      <w:r w:rsidDel="00000000" w:rsidR="00000000" w:rsidRPr="00000000">
        <w:rPr>
          <w:sz w:val="20"/>
          <w:szCs w:val="20"/>
          <w:rtl w:val="0"/>
        </w:rPr>
        <w:t xml:space="preserve">, </w:t>
      </w:r>
      <w:r w:rsidDel="00000000" w:rsidR="00000000" w:rsidRPr="00000000">
        <w:rPr>
          <w:b w:val="1"/>
          <w:bCs w:val="1"/>
          <w:sz w:val="20"/>
          <w:szCs w:val="20"/>
          <w:rtl w:val="0"/>
        </w:rPr>
        <w:t xml:space="preserve">resizing</w:t>
      </w:r>
      <w:r w:rsidDel="00000000" w:rsidR="00000000" w:rsidRPr="00000000">
        <w:rPr>
          <w:sz w:val="20"/>
          <w:szCs w:val="20"/>
          <w:rtl w:val="0"/>
        </w:rPr>
        <w:t xml:space="preserve">, </w:t>
      </w:r>
      <w:r w:rsidDel="00000000" w:rsidR="00000000" w:rsidRPr="00000000">
        <w:rPr>
          <w:b w:val="1"/>
          <w:bCs w:val="1"/>
          <w:sz w:val="20"/>
          <w:szCs w:val="20"/>
          <w:rtl w:val="0"/>
        </w:rPr>
        <w:t xml:space="preserve">compression</w:t>
      </w:r>
      <w:r w:rsidDel="00000000" w:rsidR="00000000" w:rsidRPr="00000000">
        <w:rPr>
          <w:sz w:val="20"/>
          <w:szCs w:val="20"/>
          <w:rtl w:val="0"/>
        </w:rPr>
        <w:t xml:space="preserve">, </w:t>
      </w:r>
      <w:r w:rsidDel="00000000" w:rsidR="00000000" w:rsidRPr="00000000">
        <w:rPr>
          <w:b w:val="1"/>
          <w:bCs w:val="1"/>
          <w:sz w:val="20"/>
          <w:szCs w:val="20"/>
          <w:rtl w:val="0"/>
        </w:rPr>
        <w:t xml:space="preserve">aspect ratio adjustments</w:t>
      </w:r>
      <w:r w:rsidDel="00000000" w:rsidR="00000000" w:rsidRPr="00000000">
        <w:rPr>
          <w:sz w:val="20"/>
          <w:szCs w:val="20"/>
          <w:rtl w:val="0"/>
        </w:rPr>
        <w:t xml:space="preserve">, </w:t>
      </w:r>
      <w:r w:rsidDel="00000000" w:rsidR="00000000" w:rsidRPr="00000000">
        <w:rPr>
          <w:b w:val="1"/>
          <w:bCs w:val="1"/>
          <w:sz w:val="20"/>
          <w:szCs w:val="20"/>
          <w:rtl w:val="0"/>
        </w:rPr>
        <w:t xml:space="preserve">captioning</w:t>
      </w:r>
      <w:r w:rsidDel="00000000" w:rsidR="00000000" w:rsidRPr="00000000">
        <w:rPr>
          <w:sz w:val="20"/>
          <w:szCs w:val="20"/>
          <w:rtl w:val="0"/>
        </w:rPr>
        <w:t xml:space="preserve">, and </w:t>
      </w:r>
      <w:r w:rsidDel="00000000" w:rsidR="00000000" w:rsidRPr="00000000">
        <w:rPr>
          <w:b w:val="1"/>
          <w:bCs w:val="1"/>
          <w:sz w:val="20"/>
          <w:szCs w:val="20"/>
          <w:rtl w:val="0"/>
        </w:rPr>
        <w:t xml:space="preserve">minor length edits</w:t>
      </w:r>
      <w:r w:rsidDel="00000000" w:rsidR="00000000" w:rsidRPr="00000000">
        <w:rPr>
          <w:sz w:val="20"/>
          <w:szCs w:val="20"/>
          <w:rtl w:val="0"/>
        </w:rPr>
        <w:t xml:space="preserve"> (e.g., cut-downs), provided that such changes do not </w:t>
      </w:r>
      <w:r w:rsidDel="00000000" w:rsidR="00000000" w:rsidRPr="00000000">
        <w:rPr>
          <w:b w:val="1"/>
          <w:bCs w:val="1"/>
          <w:sz w:val="20"/>
          <w:szCs w:val="20"/>
          <w:rtl w:val="0"/>
        </w:rPr>
        <w:t xml:space="preserve">substantively alter</w:t>
      </w:r>
      <w:r w:rsidDel="00000000" w:rsidR="00000000" w:rsidRPr="00000000">
        <w:rPr>
          <w:sz w:val="20"/>
          <w:szCs w:val="20"/>
          <w:rtl w:val="0"/>
        </w:rPr>
        <w:t xml:space="preserve"> the Content, misrepresent the Licensor’s work, or create a misleading context.</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The Licensee shall not materially modify the Content (including altering key visuals, compositing new scenes, changing narrative meaning, removing or replacing branding elements, or using AI-based transformations) without the Licensor’s prior written consent.</w:t>
      </w:r>
    </w:p>
    <w:p w:rsidR="00000000" w:rsidDel="00000000" w:rsidP="00000000" w:rsidRDefault="00000000" w:rsidRPr="00000000" w14:paraId="0000004D">
      <w:pPr>
        <w:pStyle w:val="Heading3"/>
        <w:keepNext w:val="0"/>
        <w:keepLines w:val="0"/>
        <w:spacing w:before="280" w:lineRule="auto"/>
        <w:rPr>
          <w:b w:val="1"/>
          <w:bCs w:val="1"/>
          <w:color w:val="000000"/>
          <w:sz w:val="24"/>
          <w:szCs w:val="24"/>
        </w:rPr>
      </w:pPr>
      <w:bookmarkStart w:colFirst="0" w:colLast="0" w:name="_3m6yt063a1ao" w:id="10"/>
      <w:bookmarkEnd w:id="10"/>
      <w:r w:rsidDel="00000000" w:rsidR="00000000" w:rsidRPr="00000000">
        <w:rPr>
          <w:b w:val="1"/>
          <w:bCs w:val="1"/>
          <w:color w:val="000000"/>
          <w:sz w:val="24"/>
          <w:szCs w:val="24"/>
          <w:rtl w:val="0"/>
        </w:rPr>
        <w:t xml:space="preserve">5.5 Term and Expiry</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This Agreement is effective from </w:t>
      </w:r>
      <w:r w:rsidDel="00000000" w:rsidR="00000000" w:rsidRPr="00000000">
        <w:rPr>
          <w:b w:val="1"/>
          <w:bCs w:val="1"/>
          <w:sz w:val="20"/>
          <w:szCs w:val="20"/>
          <w:rtl w:val="0"/>
        </w:rPr>
        <w:t xml:space="preserve">{{VALID_FROM}}</w:t>
      </w:r>
      <w:r w:rsidDel="00000000" w:rsidR="00000000" w:rsidRPr="00000000">
        <w:rPr>
          <w:sz w:val="20"/>
          <w:szCs w:val="20"/>
          <w:rtl w:val="0"/>
        </w:rPr>
        <w:t xml:space="preserve"> and remains in effect until </w:t>
      </w:r>
      <w:r w:rsidDel="00000000" w:rsidR="00000000" w:rsidRPr="00000000">
        <w:rPr>
          <w:b w:val="1"/>
          <w:bCs w:val="1"/>
          <w:sz w:val="20"/>
          <w:szCs w:val="20"/>
          <w:rtl w:val="0"/>
        </w:rPr>
        <w:t xml:space="preserve">{{VALID_UNTIL}}</w:t>
      </w:r>
      <w:r w:rsidDel="00000000" w:rsidR="00000000" w:rsidRPr="00000000">
        <w:rPr>
          <w:sz w:val="20"/>
          <w:szCs w:val="20"/>
          <w:rtl w:val="0"/>
        </w:rPr>
        <w:t xml:space="preserve">, unless terminated earlier in accordance with Section 5.6.</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Upon expiry (or earlier termination), the Licensee must cease new use of the Content in any category whose </w:t>
      </w:r>
      <w:r w:rsidDel="00000000" w:rsidR="00000000" w:rsidRPr="00000000">
        <w:rPr>
          <w:b w:val="1"/>
          <w:bCs w:val="1"/>
          <w:sz w:val="20"/>
          <w:szCs w:val="20"/>
          <w:rtl w:val="0"/>
        </w:rPr>
        <w:t xml:space="preserve">Period</w:t>
      </w:r>
      <w:r w:rsidDel="00000000" w:rsidR="00000000" w:rsidRPr="00000000">
        <w:rPr>
          <w:sz w:val="20"/>
          <w:szCs w:val="20"/>
          <w:rtl w:val="0"/>
        </w:rPr>
        <w:t xml:space="preserve"> has ended and must remove/withdraw placements where reasonably possible, except for:</w:t>
      </w:r>
    </w:p>
    <w:p w:rsidR="00000000" w:rsidDel="00000000" w:rsidP="00000000" w:rsidRDefault="00000000" w:rsidRPr="00000000" w14:paraId="00000050">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archival copies retained for legal/compliance purposes; and</w:t>
        <w:br w:type="textWrapping"/>
      </w:r>
    </w:p>
    <w:p w:rsidR="00000000" w:rsidDel="00000000" w:rsidP="00000000" w:rsidRDefault="00000000" w:rsidRPr="00000000" w14:paraId="00000051">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non-cancellable media buys already placed in good faith prior to expiry (limited to the shortest practicable run), unless the Licensee is in breach of this Agreement.</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4"/>
          <w:szCs w:val="24"/>
        </w:rPr>
      </w:pPr>
      <w:bookmarkStart w:colFirst="0" w:colLast="0" w:name="_5j6pcsp7it93" w:id="11"/>
      <w:bookmarkEnd w:id="11"/>
      <w:r w:rsidDel="00000000" w:rsidR="00000000" w:rsidRPr="00000000">
        <w:rPr>
          <w:b w:val="1"/>
          <w:bCs w:val="1"/>
          <w:color w:val="000000"/>
          <w:sz w:val="24"/>
          <w:szCs w:val="24"/>
          <w:rtl w:val="0"/>
        </w:rPr>
        <w:t xml:space="preserve">5.6 Termination</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Either Party may terminate this Agreement:</w:t>
      </w:r>
    </w:p>
    <w:p w:rsidR="00000000" w:rsidDel="00000000" w:rsidP="00000000" w:rsidRDefault="00000000" w:rsidRPr="00000000" w14:paraId="00000054">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For </w:t>
      </w:r>
      <w:r w:rsidDel="00000000" w:rsidR="00000000" w:rsidRPr="00000000">
        <w:rPr>
          <w:b w:val="1"/>
          <w:bCs w:val="1"/>
          <w:sz w:val="20"/>
          <w:szCs w:val="20"/>
          <w:rtl w:val="0"/>
        </w:rPr>
        <w:t xml:space="preserve">material breach</w:t>
      </w:r>
      <w:r w:rsidDel="00000000" w:rsidR="00000000" w:rsidRPr="00000000">
        <w:rPr>
          <w:sz w:val="20"/>
          <w:szCs w:val="20"/>
          <w:rtl w:val="0"/>
        </w:rPr>
        <w:t xml:space="preserve"> by the other Party, if such breach is not cured within </w:t>
      </w:r>
      <w:r w:rsidDel="00000000" w:rsidR="00000000" w:rsidRPr="00000000">
        <w:rPr>
          <w:b w:val="1"/>
          <w:bCs w:val="1"/>
          <w:sz w:val="20"/>
          <w:szCs w:val="20"/>
          <w:rtl w:val="0"/>
        </w:rPr>
        <w:t xml:space="preserve">ten (10) business days</w:t>
      </w:r>
      <w:r w:rsidDel="00000000" w:rsidR="00000000" w:rsidRPr="00000000">
        <w:rPr>
          <w:sz w:val="20"/>
          <w:szCs w:val="20"/>
          <w:rtl w:val="0"/>
        </w:rPr>
        <w:t xml:space="preserve"> of written notice; or</w:t>
        <w:br w:type="textWrapping"/>
      </w:r>
    </w:p>
    <w:p w:rsidR="00000000" w:rsidDel="00000000" w:rsidP="00000000" w:rsidRDefault="00000000" w:rsidRPr="00000000" w14:paraId="0000005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Immediately if the other Party becomes insolvent, enters liquidation, or is unable to pay its debts as they fall due.</w:t>
        <w:br w:type="textWrapping"/>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Upon termination, all licenses granted under this Agreement cease, and the Licensee must promptly discontinue use of the Content, subject to reasonable takedown periods and any exceptions expressly stated in Section 5.5.</w:t>
      </w:r>
    </w:p>
    <w:p w:rsidR="00000000" w:rsidDel="00000000" w:rsidP="00000000" w:rsidRDefault="00000000" w:rsidRPr="00000000" w14:paraId="00000057">
      <w:pPr>
        <w:pStyle w:val="Heading3"/>
        <w:keepNext w:val="0"/>
        <w:keepLines w:val="0"/>
        <w:spacing w:before="280" w:lineRule="auto"/>
        <w:rPr>
          <w:b w:val="1"/>
          <w:bCs w:val="1"/>
          <w:color w:val="000000"/>
          <w:sz w:val="24"/>
          <w:szCs w:val="24"/>
        </w:rPr>
      </w:pPr>
      <w:bookmarkStart w:colFirst="0" w:colLast="0" w:name="_j4lrdv7cvy1t" w:id="12"/>
      <w:bookmarkEnd w:id="12"/>
      <w:r w:rsidDel="00000000" w:rsidR="00000000" w:rsidRPr="00000000">
        <w:rPr>
          <w:b w:val="1"/>
          <w:bCs w:val="1"/>
          <w:color w:val="000000"/>
          <w:sz w:val="24"/>
          <w:szCs w:val="24"/>
          <w:rtl w:val="0"/>
        </w:rPr>
        <w:t xml:space="preserve">5.7 Governing Law</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This Agreement shall be governed by and construed in accordance with the laws of </w:t>
      </w:r>
      <w:r w:rsidDel="00000000" w:rsidR="00000000" w:rsidRPr="00000000">
        <w:rPr>
          <w:b w:val="1"/>
          <w:bCs w:val="1"/>
          <w:sz w:val="20"/>
          <w:szCs w:val="20"/>
          <w:rtl w:val="0"/>
        </w:rPr>
        <w:t xml:space="preserve">{{GOVERNING_LAW}}</w:t>
      </w:r>
      <w:r w:rsidDel="00000000" w:rsidR="00000000" w:rsidRPr="00000000">
        <w:rPr>
          <w:sz w:val="20"/>
          <w:szCs w:val="20"/>
          <w:rtl w:val="0"/>
        </w:rPr>
        <w:t xml:space="preserve">, without regard to conflict-of-law principles. The Parties agree to the exclusive jurisdiction of the competent courts as designated under </w:t>
      </w:r>
      <w:r w:rsidDel="00000000" w:rsidR="00000000" w:rsidRPr="00000000">
        <w:rPr>
          <w:b w:val="1"/>
          <w:bCs w:val="1"/>
          <w:sz w:val="20"/>
          <w:szCs w:val="20"/>
          <w:rtl w:val="0"/>
        </w:rPr>
        <w:t xml:space="preserve">{{GOVERNING_LAW}}</w:t>
      </w:r>
      <w:r w:rsidDel="00000000" w:rsidR="00000000" w:rsidRPr="00000000">
        <w:rPr>
          <w:sz w:val="20"/>
          <w:szCs w:val="20"/>
          <w:rtl w:val="0"/>
        </w:rPr>
        <w:t xml:space="preserve">, unless otherwise required by mandatory law.</w:t>
      </w:r>
    </w:p>
    <w:p w:rsidR="00000000" w:rsidDel="00000000" w:rsidP="00000000" w:rsidRDefault="00000000" w:rsidRPr="00000000" w14:paraId="00000059">
      <w:pPr>
        <w:pStyle w:val="Heading3"/>
        <w:keepNext w:val="0"/>
        <w:keepLines w:val="0"/>
        <w:spacing w:before="280" w:lineRule="auto"/>
        <w:rPr>
          <w:b w:val="1"/>
          <w:bCs w:val="1"/>
          <w:color w:val="000000"/>
          <w:sz w:val="24"/>
          <w:szCs w:val="24"/>
        </w:rPr>
      </w:pPr>
      <w:bookmarkStart w:colFirst="0" w:colLast="0" w:name="_gx4j2pl151zb" w:id="13"/>
      <w:bookmarkEnd w:id="13"/>
      <w:r w:rsidDel="00000000" w:rsidR="00000000" w:rsidRPr="00000000">
        <w:rPr>
          <w:b w:val="1"/>
          <w:bCs w:val="1"/>
          <w:color w:val="000000"/>
          <w:sz w:val="24"/>
          <w:szCs w:val="24"/>
          <w:rtl w:val="0"/>
        </w:rPr>
        <w:t xml:space="preserve">5.8 Entire Agreement</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This Agreement (including the Usage Rights table) constitutes the entire agreement between the Parties regarding the licensing of the Content and supersedes all prior discussions or understandings relating to the same subject matter.</w:t>
      </w:r>
    </w:p>
    <w:p w:rsidR="00000000" w:rsidDel="00000000" w:rsidP="00000000" w:rsidRDefault="00000000" w:rsidRPr="00000000" w14:paraId="0000005B">
      <w:pPr>
        <w:pStyle w:val="Heading3"/>
        <w:keepNext w:val="0"/>
        <w:keepLines w:val="0"/>
        <w:spacing w:before="280" w:lineRule="auto"/>
        <w:rPr>
          <w:b w:val="1"/>
          <w:bCs w:val="1"/>
          <w:color w:val="000000"/>
          <w:sz w:val="24"/>
          <w:szCs w:val="24"/>
        </w:rPr>
      </w:pPr>
      <w:bookmarkStart w:colFirst="0" w:colLast="0" w:name="_8374w02vpj51" w:id="14"/>
      <w:bookmarkEnd w:id="14"/>
      <w:r w:rsidDel="00000000" w:rsidR="00000000" w:rsidRPr="00000000">
        <w:rPr>
          <w:b w:val="1"/>
          <w:bCs w:val="1"/>
          <w:color w:val="000000"/>
          <w:sz w:val="24"/>
          <w:szCs w:val="24"/>
          <w:rtl w:val="0"/>
        </w:rPr>
        <w:t xml:space="preserve">5.9 Counterparts and Electronic Signature</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This Agreement may be executed in counterparts and signed electronically. Electronic signatures (including via DocuSign or equivalent) shall be deemed original and binding.</w:t>
      </w:r>
    </w:p>
    <w:p w:rsidR="00000000" w:rsidDel="00000000" w:rsidP="00000000" w:rsidRDefault="00000000" w:rsidRPr="00000000" w14:paraId="0000005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rPr>
      </w:pPr>
      <w:bookmarkStart w:colFirst="0" w:colLast="0" w:name="_woiweprklb52" w:id="15"/>
      <w:bookmarkEnd w:id="15"/>
      <w:r w:rsidDel="00000000" w:rsidR="00000000" w:rsidRPr="00000000">
        <w:rPr>
          <w:b w:val="1"/>
          <w:bCs w:val="1"/>
          <w:rtl w:val="0"/>
        </w:rPr>
        <w:t xml:space="preserve">6. SIGNATURES</w:t>
      </w:r>
    </w:p>
    <w:p w:rsidR="00000000" w:rsidDel="00000000" w:rsidP="00000000" w:rsidRDefault="00000000" w:rsidRPr="00000000" w14:paraId="0000005F">
      <w:pPr>
        <w:spacing w:after="240" w:before="240" w:lineRule="auto"/>
        <w:rPr>
          <w:sz w:val="20"/>
          <w:szCs w:val="20"/>
        </w:rPr>
      </w:pPr>
      <w:r w:rsidDel="00000000" w:rsidR="00000000" w:rsidRPr="00000000">
        <w:rPr>
          <w:b w:val="1"/>
          <w:bCs w:val="1"/>
          <w:sz w:val="20"/>
          <w:szCs w:val="20"/>
          <w:rtl w:val="0"/>
        </w:rPr>
        <w:t xml:space="preserve">IN WITNESS WHEREOF</w:t>
      </w:r>
      <w:r w:rsidDel="00000000" w:rsidR="00000000" w:rsidRPr="00000000">
        <w:rPr>
          <w:sz w:val="20"/>
          <w:szCs w:val="20"/>
          <w:rtl w:val="0"/>
        </w:rPr>
        <w:t xml:space="preserve">, the Parties have executed this Agreement as of the Agreement Date.</w:t>
      </w:r>
    </w:p>
    <w:tbl>
      <w:tblPr>
        <w:tblStyle w:val="Table2"/>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4805"/>
        <w:tblGridChange w:id="0">
          <w:tblGrid>
            <w:gridCol w:w="3650"/>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sz w:val="20"/>
                <w:szCs w:val="20"/>
              </w:rPr>
            </w:pPr>
            <w:r w:rsidDel="00000000" w:rsidR="00000000" w:rsidRPr="00000000">
              <w:rPr>
                <w:b w:val="1"/>
                <w:bCs w:val="1"/>
                <w:sz w:val="20"/>
                <w:szCs w:val="20"/>
                <w:rtl w:val="0"/>
              </w:rPr>
              <w:t xml:space="preserve">LICENSOR (The New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sz w:val="20"/>
                <w:szCs w:val="20"/>
              </w:rPr>
            </w:pPr>
            <w:r w:rsidDel="00000000" w:rsidR="00000000" w:rsidRPr="00000000">
              <w:rPr>
                <w:b w:val="1"/>
                <w:bCs w:val="1"/>
                <w:sz w:val="20"/>
                <w:szCs w:val="20"/>
                <w:rtl w:val="0"/>
              </w:rPr>
              <w:t xml:space="preserve">LICENSEE (Client)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Signature: {{TNF_SIGNATURE}}</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Signature: {{CLIENT_SIGNATURE}}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Printed Name: Victor Haymann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Printed Name: {{CLIENT_SIGNER_NAME}}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Title: COO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Title: {{CLIENT_SIGNER_TITLE}}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Date: {{TNF_SIGN_DATE}}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Date: {{CLIENT_SIGN_DATE}}</w:t>
            </w:r>
          </w:p>
        </w:tc>
      </w:tr>
    </w:tbl>
    <w:p w:rsidR="00000000" w:rsidDel="00000000" w:rsidP="00000000" w:rsidRDefault="00000000" w:rsidRPr="00000000" w14:paraId="0000006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sz w:val="20"/>
          <w:szCs w:val="20"/>
        </w:rPr>
      </w:pPr>
      <w:r w:rsidDel="00000000" w:rsidR="00000000" w:rsidRPr="00000000">
        <w:rPr>
          <w:b w:val="1"/>
          <w:bCs w:val="1"/>
          <w:sz w:val="20"/>
          <w:szCs w:val="20"/>
          <w:rtl w:val="0"/>
        </w:rPr>
        <w:t xml:space="preserve">CONFIDENTIAL</w:t>
      </w:r>
      <w:r w:rsidDel="00000000" w:rsidR="00000000" w:rsidRPr="00000000">
        <w:rPr>
          <w:sz w:val="20"/>
          <w:szCs w:val="20"/>
          <w:rtl w:val="0"/>
        </w:rPr>
        <w:t xml:space="preserve"> — Video Content Usage Rights Agreement — Page ___ of ___</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