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ED53F9" w:rsidRPr="00A5466C" w:rsidRDefault="00ED53F9" w:rsidP="00ED53F9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D1EE52" wp14:editId="24B07D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4470"/>
                                </w:tblGrid>
                                <w:tr w:rsidR="00ED53F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57E967" wp14:editId="14A1D17D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Pr="006853BC" w:rsidRDefault="00ED53F9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Default="00ED53F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Pr="00885023"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EEE5D50" wp14:editId="397E82AE">
                                            <wp:extent cx="2165350" cy="1714500"/>
                                            <wp:effectExtent l="76200" t="76200" r="139700" b="133350"/>
                                            <wp:docPr id="59" name="Imagen 5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165350" cy="17145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591D2D" w:rsidRPr="006853BC" w:rsidRDefault="00591D2D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Alumn</w:t>
                                      </w: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o</w:t>
                                      </w: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Alvarado Galicia Felipe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ED53F9" w:rsidRPr="00D63227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ED53F9" w:rsidRDefault="00591D2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622BFD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ED53F9" w:rsidRDefault="00ED53F9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91D2D" w:rsidRPr="007664BE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 xml:space="preserve">Ingeniería en </w:t>
                                          </w:r>
                                          <w:r w:rsidR="00591D2D" w:rsidRPr="007664BE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Mecatrónica...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  <w:bookmarkStart w:id="1" w:name="_GoBack"/>
                                      <w:bookmarkEnd w:id="1"/>
                                    </w:p>
                                  </w:tc>
                                </w:tr>
                                <w:tr w:rsidR="00ED53F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ED53F9" w:rsidRDefault="00ED53F9" w:rsidP="00ED53F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4D1EE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4470"/>
                          </w:tblGrid>
                          <w:tr w:rsidR="00ED53F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57E967" wp14:editId="14A1D17D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Pr="006853BC" w:rsidRDefault="00ED53F9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Default="00ED53F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Pr="00885023"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EEE5D50" wp14:editId="397E82AE">
                                      <wp:extent cx="2165350" cy="1714500"/>
                                      <wp:effectExtent l="76200" t="76200" r="139700" b="133350"/>
                                      <wp:docPr id="59" name="Imagen 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65350" cy="1714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591D2D" w:rsidRPr="006853BC" w:rsidRDefault="00591D2D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Alumn</w:t>
                                </w:r>
                                <w:r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o</w:t>
                                </w: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:</w:t>
                                </w:r>
                                <w:r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Alvarado Galicia Felipe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ED53F9" w:rsidRPr="00D63227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ED53F9" w:rsidRDefault="00591D2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622BFD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ED53F9" w:rsidRDefault="00ED53F9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91D2D" w:rsidRPr="007664BE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 xml:space="preserve">Ingeniería en </w:t>
                                    </w:r>
                                    <w:r w:rsidR="00591D2D" w:rsidRPr="007664BE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Mecatrónica...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  <w:bookmarkStart w:id="2" w:name="_GoBack"/>
                                <w:bookmarkEnd w:id="2"/>
                              </w:p>
                            </w:tc>
                          </w:tr>
                          <w:tr w:rsidR="00ED53F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ED53F9" w:rsidRDefault="00ED53F9" w:rsidP="00ED53F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Pr="001F63E8" w:rsidRDefault="00ED53F9" w:rsidP="00ED53F9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Practica 1.</w:t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Se desea que cuando se presione el Botón 1, los LED’S realicen un corrimiento hacia la derecha una sola vez, cuando se presione el Botón 2, los LED’S realicen un corrimiento a la izquierda, cuando se presione el Botón 3, se realice un corrimiento de los </w:t>
      </w:r>
      <w:proofErr w:type="gramStart"/>
      <w:r>
        <w:rPr>
          <w:rFonts w:ascii="Arial" w:hAnsi="Arial" w:cs="Arial"/>
          <w:b/>
          <w:bCs/>
          <w:color w:val="auto"/>
        </w:rPr>
        <w:t>LED’S  de</w:t>
      </w:r>
      <w:proofErr w:type="gramEnd"/>
      <w:r>
        <w:rPr>
          <w:rFonts w:ascii="Arial" w:hAnsi="Arial" w:cs="Arial"/>
          <w:b/>
          <w:bCs/>
          <w:color w:val="auto"/>
        </w:rPr>
        <w:t xml:space="preserve"> las orillas al LED central.</w:t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Digital Inputs-Outputs</w:t>
      </w:r>
    </w:p>
    <w:p w:rsidR="00ED53F9" w:rsidRPr="00FA0A8A" w:rsidRDefault="00ED53F9" w:rsidP="00ED53F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A0A8A">
        <w:rPr>
          <w:rFonts w:ascii="Arial" w:hAnsi="Arial" w:cs="Arial"/>
          <w:bCs/>
          <w:color w:val="auto"/>
        </w:rPr>
        <w:t>Primero establecimos en I/O Type</w:t>
      </w:r>
      <w:r>
        <w:rPr>
          <w:rFonts w:ascii="Arial" w:hAnsi="Arial" w:cs="Arial"/>
          <w:bCs/>
          <w:color w:val="auto"/>
        </w:rPr>
        <w:t xml:space="preserve"> si es entrada (input) o salida (output), las entradas se marcan como Pull-down y se colocan las variables.</w:t>
      </w:r>
    </w:p>
    <w:p w:rsidR="00ED53F9" w:rsidRPr="00FA0A8A" w:rsidRDefault="00082004" w:rsidP="00082004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noProof/>
        </w:rPr>
        <w:drawing>
          <wp:inline distT="0" distB="0" distL="0" distR="0" wp14:anchorId="4FFEA367" wp14:editId="763D9216">
            <wp:extent cx="5932628" cy="22122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41" t="25517" r="36991" b="31668"/>
                    <a:stretch/>
                  </pic:blipFill>
                  <pic:spPr bwMode="auto">
                    <a:xfrm>
                      <a:off x="0" y="0"/>
                      <a:ext cx="6166990" cy="229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 xml:space="preserve">Local Variables </w:t>
      </w:r>
    </w:p>
    <w:p w:rsidR="00ED53F9" w:rsidRPr="00FA0A8A" w:rsidRDefault="00ED53F9" w:rsidP="00ED53F9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ingresa el nombre de la variable en el área </w:t>
      </w:r>
      <w:proofErr w:type="spellStart"/>
      <w:r w:rsidRPr="00DD1846">
        <w:rPr>
          <w:rFonts w:ascii="Arial" w:hAnsi="Arial" w:cs="Arial"/>
          <w:bCs/>
          <w:color w:val="auto"/>
        </w:rPr>
        <w:t>Name</w:t>
      </w:r>
      <w:proofErr w:type="spellEnd"/>
      <w:r w:rsidRPr="00DD1846">
        <w:rPr>
          <w:rFonts w:ascii="Arial" w:hAnsi="Arial" w:cs="Arial"/>
          <w:bCs/>
          <w:color w:val="auto"/>
        </w:rPr>
        <w:t>.</w:t>
      </w:r>
    </w:p>
    <w:p w:rsidR="00ED53F9" w:rsidRPr="00FA0A8A" w:rsidRDefault="00082004" w:rsidP="00ED53F9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20C728BF" wp14:editId="1E9A100A">
            <wp:extent cx="5515661" cy="1414163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04" t="11697" r="49195" b="68432"/>
                    <a:stretch/>
                  </pic:blipFill>
                  <pic:spPr bwMode="auto">
                    <a:xfrm>
                      <a:off x="0" y="0"/>
                      <a:ext cx="5674331" cy="145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Variables Address</w:t>
      </w:r>
    </w:p>
    <w:p w:rsidR="00ED53F9" w:rsidRPr="00FA0A8A" w:rsidRDefault="00ED53F9" w:rsidP="00ED53F9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coloca el address correspondiente de la variable en el Index.</w:t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ED53F9" w:rsidRDefault="00ED53F9" w:rsidP="00ED53F9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3381E354" wp14:editId="18FADED1">
            <wp:extent cx="1579727" cy="1605433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60" t="36196" r="43271" b="40195"/>
                    <a:stretch/>
                  </pic:blipFill>
                  <pic:spPr bwMode="auto">
                    <a:xfrm>
                      <a:off x="0" y="0"/>
                      <a:ext cx="1602662" cy="16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Diagrama de Escalera</w:t>
      </w:r>
    </w:p>
    <w:p w:rsidR="00ED53F9" w:rsidRDefault="00ED53F9" w:rsidP="00ED53F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ED53F9" w:rsidRPr="00970B18" w:rsidRDefault="00082004" w:rsidP="00ED53F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28516465" wp14:editId="1A6DFA1D">
            <wp:extent cx="5998464" cy="348946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94" t="34083" r="54991" b="26915"/>
                    <a:stretch/>
                  </pic:blipFill>
                  <pic:spPr bwMode="auto">
                    <a:xfrm>
                      <a:off x="0" y="0"/>
                      <a:ext cx="6050546" cy="351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3F9" w:rsidRDefault="00082004">
      <w:r>
        <w:rPr>
          <w:noProof/>
        </w:rPr>
        <w:drawing>
          <wp:inline distT="0" distB="0" distL="0" distR="0" wp14:anchorId="1F058611" wp14:editId="5C0E3ECF">
            <wp:extent cx="5976519" cy="3501449"/>
            <wp:effectExtent l="0" t="0" r="571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97" t="36339" r="55081" b="24584"/>
                    <a:stretch/>
                  </pic:blipFill>
                  <pic:spPr bwMode="auto">
                    <a:xfrm>
                      <a:off x="0" y="0"/>
                      <a:ext cx="6016044" cy="35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004" w:rsidRDefault="00082004">
      <w:r>
        <w:rPr>
          <w:noProof/>
        </w:rPr>
        <w:lastRenderedPageBreak/>
        <w:drawing>
          <wp:inline distT="0" distB="0" distL="0" distR="0" wp14:anchorId="17EBFC0F" wp14:editId="61DDB68A">
            <wp:extent cx="5954573" cy="1994595"/>
            <wp:effectExtent l="0" t="0" r="825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00" t="63527" r="55065" b="14063"/>
                    <a:stretch/>
                  </pic:blipFill>
                  <pic:spPr bwMode="auto">
                    <a:xfrm>
                      <a:off x="0" y="0"/>
                      <a:ext cx="6048600" cy="20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004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F9"/>
    <w:rsid w:val="00082004"/>
    <w:rsid w:val="00591D2D"/>
    <w:rsid w:val="0083253E"/>
    <w:rsid w:val="00ED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0E781"/>
  <w15:chartTrackingRefBased/>
  <w15:docId w15:val="{7C8355EA-CBEF-45E1-9FC0-DF4AC2D5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53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5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53F9"/>
    <w:rPr>
      <w:rFonts w:eastAsiaTheme="minorEastAsia"/>
      <w:lang w:eastAsia="es-MX"/>
    </w:rPr>
  </w:style>
  <w:style w:type="paragraph" w:customStyle="1" w:styleId="Default">
    <w:name w:val="Default"/>
    <w:rsid w:val="00ED53F9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3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Hernandez</dc:creator>
  <cp:keywords/>
  <dc:description/>
  <cp:lastModifiedBy>Victor Hernandez</cp:lastModifiedBy>
  <cp:revision>4</cp:revision>
  <dcterms:created xsi:type="dcterms:W3CDTF">2019-03-08T16:19:00Z</dcterms:created>
  <dcterms:modified xsi:type="dcterms:W3CDTF">2019-04-02T06:23:00Z</dcterms:modified>
  <cp:category>Ingeniería en Mecatrónica...</cp:category>
</cp:coreProperties>
</file>