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close all %closes all figure windows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4')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fplot('sqrt(abs(cos(3*x)))+(sin(4*x))^2', [-2,2])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 16')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linspace(0,20,1000);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 = pi*(1-exp(-0.2*t));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 = 20 + 30*(1-exp(-0.1*t));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polar(th,r)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 18')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 = linspace(0,8,1000);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= .41*t.^4 - 10.8*t.^3 + 64*t.^2 - 8.2*t + 4.4;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 = 1.64*t.^3 - 32.4*t.^2 + 128*t - 8.2;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= 4.92*t.^2 - 64.8*t + 128;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subplot(3,1,1)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plot(t,x)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title('Particle Dynamics')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ylabel('Distance (ft)')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subplot(3,1,2)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plot(t,v)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ylabel('Velocity (ft/s)')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subplot(3,1,3)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plot(t,a)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ylabel('Acceleration (ft/s^2)')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xlabel('Time (s)')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