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C72CA4" w14:textId="13E17F82" w:rsidR="00CE44E9" w:rsidRPr="001650C9" w:rsidRDefault="00CE44E9" w:rsidP="00944D65">
      <w:pPr>
        <w:suppressAutoHyphens/>
        <w:spacing w:after="0" w:line="240" w:lineRule="auto"/>
        <w:contextualSpacing/>
        <w:jc w:val="center"/>
        <w:rPr>
          <w:rFonts w:cstheme="minorHAnsi"/>
        </w:rPr>
      </w:pPr>
    </w:p>
    <w:p w14:paraId="54C55B33" w14:textId="32488AF8" w:rsidR="005A6070" w:rsidRPr="001650C9" w:rsidRDefault="005A6070" w:rsidP="00944D65">
      <w:pPr>
        <w:suppressAutoHyphens/>
        <w:spacing w:after="0" w:line="240" w:lineRule="auto"/>
        <w:contextualSpacing/>
        <w:rPr>
          <w:rFonts w:cstheme="minorHAnsi"/>
        </w:rPr>
      </w:pPr>
    </w:p>
    <w:p w14:paraId="240824F6" w14:textId="677EB52D" w:rsidR="005A6070" w:rsidRPr="001650C9" w:rsidRDefault="005A6070" w:rsidP="00944D65">
      <w:pPr>
        <w:suppressAutoHyphens/>
        <w:spacing w:after="0" w:line="240" w:lineRule="auto"/>
        <w:contextualSpacing/>
        <w:jc w:val="center"/>
        <w:rPr>
          <w:rFonts w:cstheme="minorHAnsi"/>
        </w:rPr>
      </w:pPr>
    </w:p>
    <w:p w14:paraId="02F967F4" w14:textId="35159EA2" w:rsidR="005A6070" w:rsidRPr="001650C9" w:rsidRDefault="005A6070" w:rsidP="00944D65">
      <w:pPr>
        <w:suppressAutoHyphens/>
        <w:spacing w:after="0" w:line="240" w:lineRule="auto"/>
        <w:contextualSpacing/>
        <w:jc w:val="center"/>
        <w:rPr>
          <w:rFonts w:cstheme="minorHAnsi"/>
        </w:rPr>
      </w:pPr>
    </w:p>
    <w:p w14:paraId="19738007" w14:textId="7F03487B" w:rsidR="005A6070" w:rsidRPr="001650C9" w:rsidRDefault="005A6070" w:rsidP="00944D65">
      <w:pPr>
        <w:suppressAutoHyphens/>
        <w:spacing w:after="0" w:line="240" w:lineRule="auto"/>
        <w:contextualSpacing/>
        <w:jc w:val="center"/>
        <w:rPr>
          <w:rFonts w:cstheme="minorHAnsi"/>
        </w:rPr>
      </w:pPr>
    </w:p>
    <w:p w14:paraId="3C00A2E0" w14:textId="7F753F84" w:rsidR="005A6070" w:rsidRPr="001650C9" w:rsidRDefault="005A6070" w:rsidP="00944D65">
      <w:pPr>
        <w:suppressAutoHyphens/>
        <w:spacing w:after="0" w:line="240" w:lineRule="auto"/>
        <w:contextualSpacing/>
        <w:jc w:val="center"/>
        <w:rPr>
          <w:rFonts w:cstheme="minorHAnsi"/>
        </w:rPr>
      </w:pPr>
    </w:p>
    <w:p w14:paraId="3E1E9C61" w14:textId="34164017" w:rsidR="009714E8" w:rsidRPr="001650C9" w:rsidRDefault="009714E8" w:rsidP="00944D65">
      <w:pPr>
        <w:suppressAutoHyphens/>
        <w:spacing w:after="0" w:line="240" w:lineRule="auto"/>
        <w:contextualSpacing/>
        <w:jc w:val="center"/>
        <w:rPr>
          <w:rFonts w:eastAsia="Times New Roman" w:cstheme="minorHAnsi"/>
        </w:rPr>
      </w:pPr>
      <w:r w:rsidRPr="001650C9">
        <w:rPr>
          <w:rFonts w:eastAsia="Times New Roman" w:cstheme="minorHAnsi"/>
          <w:b/>
          <w:bCs/>
          <w:bdr w:val="none" w:sz="0" w:space="0" w:color="auto" w:frame="1"/>
        </w:rPr>
        <w:fldChar w:fldCharType="begin"/>
      </w:r>
      <w:r w:rsidRPr="001650C9">
        <w:rPr>
          <w:rFonts w:eastAsia="Times New Roman" w:cstheme="minorHAnsi"/>
          <w:b/>
          <w:bCs/>
          <w:bdr w:val="none" w:sz="0" w:space="0" w:color="auto" w:frame="1"/>
        </w:rPr>
        <w:instrText xml:space="preserve"> INCLUDEPICTURE "https://lh5.googleusercontent.com/r0TRkCtc-n1bcWEQf4_4wzXPAtCo1a62k7ZIDTGObL_s1nNG41sPij1x1e8w5IIwRy3kZpLH9aPy-r5SojhfdgB_yojgJmrr8CCxSxVoR0MiK4otQiD6vHMh4mLOChNygGt6M54x" \* MERGEFORMATINET </w:instrText>
      </w:r>
      <w:r w:rsidRPr="001650C9">
        <w:rPr>
          <w:rFonts w:eastAsia="Times New Roman" w:cstheme="minorHAnsi"/>
          <w:b/>
          <w:bCs/>
          <w:bdr w:val="none" w:sz="0" w:space="0" w:color="auto" w:frame="1"/>
        </w:rPr>
        <w:fldChar w:fldCharType="separate"/>
      </w:r>
      <w:r w:rsidRPr="001650C9">
        <w:rPr>
          <w:rFonts w:eastAsia="Times New Roman" w:cstheme="minorHAnsi"/>
          <w:b/>
          <w:bCs/>
          <w:noProof/>
          <w:bdr w:val="none" w:sz="0" w:space="0" w:color="auto" w:frame="1"/>
        </w:rPr>
        <w:drawing>
          <wp:inline distT="0" distB="0" distL="0" distR="0" wp14:anchorId="102031AE" wp14:editId="4E213430">
            <wp:extent cx="2516864" cy="2728399"/>
            <wp:effectExtent l="0" t="0" r="0" b="0"/>
            <wp:docPr id="2" name="Picture 2" descr="Global Rai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16864" cy="2728399"/>
                    </a:xfrm>
                    <a:prstGeom prst="rect">
                      <a:avLst/>
                    </a:prstGeom>
                    <a:noFill/>
                    <a:ln>
                      <a:noFill/>
                    </a:ln>
                  </pic:spPr>
                </pic:pic>
              </a:graphicData>
            </a:graphic>
          </wp:inline>
        </w:drawing>
      </w:r>
      <w:r w:rsidRPr="001650C9">
        <w:rPr>
          <w:rFonts w:eastAsia="Times New Roman" w:cstheme="minorHAnsi"/>
          <w:b/>
          <w:bCs/>
          <w:bdr w:val="none" w:sz="0" w:space="0" w:color="auto" w:frame="1"/>
        </w:rPr>
        <w:fldChar w:fldCharType="end"/>
      </w:r>
    </w:p>
    <w:p w14:paraId="0FB05981" w14:textId="4A42CA66" w:rsidR="009C6202" w:rsidRPr="001650C9" w:rsidRDefault="009C6202" w:rsidP="00944D65">
      <w:pPr>
        <w:suppressAutoHyphens/>
        <w:spacing w:after="0" w:line="240" w:lineRule="auto"/>
        <w:contextualSpacing/>
        <w:jc w:val="center"/>
        <w:rPr>
          <w:rFonts w:eastAsia="Times New Roman" w:cstheme="minorHAnsi"/>
        </w:rPr>
      </w:pPr>
    </w:p>
    <w:p w14:paraId="2EC1F40F" w14:textId="61BCC2D5" w:rsidR="005A6070" w:rsidRPr="001650C9" w:rsidRDefault="005A6070" w:rsidP="00944D65">
      <w:pPr>
        <w:suppressAutoHyphens/>
        <w:spacing w:after="0" w:line="240" w:lineRule="auto"/>
        <w:contextualSpacing/>
        <w:jc w:val="center"/>
        <w:rPr>
          <w:rFonts w:cstheme="minorHAnsi"/>
        </w:rPr>
      </w:pPr>
    </w:p>
    <w:p w14:paraId="218B47FD" w14:textId="775569E2" w:rsidR="005A6070" w:rsidRPr="001650C9" w:rsidRDefault="005A6070" w:rsidP="00944D65">
      <w:pPr>
        <w:suppressAutoHyphens/>
        <w:spacing w:after="0" w:line="240" w:lineRule="auto"/>
        <w:contextualSpacing/>
        <w:jc w:val="center"/>
        <w:rPr>
          <w:rFonts w:cstheme="minorHAnsi"/>
        </w:rPr>
      </w:pPr>
    </w:p>
    <w:p w14:paraId="7761D8BD" w14:textId="77777777" w:rsidR="00DC2970" w:rsidRPr="001650C9" w:rsidRDefault="00271E26" w:rsidP="00944D65">
      <w:pPr>
        <w:pStyle w:val="Heading1"/>
      </w:pPr>
      <w:r w:rsidRPr="001650C9">
        <w:t xml:space="preserve">CS 305 Project One </w:t>
      </w:r>
    </w:p>
    <w:p w14:paraId="3C150EE0" w14:textId="7EF56DDA" w:rsidR="00271E26" w:rsidRDefault="001240EF" w:rsidP="00944D65">
      <w:pPr>
        <w:suppressAutoHyphens/>
        <w:spacing w:after="0" w:line="240" w:lineRule="auto"/>
        <w:contextualSpacing/>
        <w:jc w:val="center"/>
        <w:rPr>
          <w:rFonts w:cstheme="minorHAnsi"/>
          <w:b/>
          <w:bCs/>
          <w:sz w:val="24"/>
          <w:szCs w:val="24"/>
        </w:rPr>
      </w:pPr>
      <w:r>
        <w:rPr>
          <w:rFonts w:cstheme="minorHAnsi"/>
          <w:b/>
          <w:bCs/>
          <w:sz w:val="24"/>
          <w:szCs w:val="24"/>
        </w:rPr>
        <w:t xml:space="preserve">Artemis Financial </w:t>
      </w:r>
      <w:r w:rsidR="00271E26" w:rsidRPr="001650C9">
        <w:rPr>
          <w:rFonts w:cstheme="minorHAnsi"/>
          <w:b/>
          <w:bCs/>
          <w:sz w:val="24"/>
          <w:szCs w:val="24"/>
        </w:rPr>
        <w:t>Vulnerability Assessment Report</w:t>
      </w:r>
    </w:p>
    <w:p w14:paraId="28843484" w14:textId="77777777" w:rsidR="001E4B1D" w:rsidRDefault="001E4B1D" w:rsidP="00944D65">
      <w:pPr>
        <w:suppressAutoHyphens/>
        <w:spacing w:after="0" w:line="240" w:lineRule="auto"/>
        <w:contextualSpacing/>
        <w:jc w:val="center"/>
        <w:rPr>
          <w:rFonts w:cstheme="minorHAnsi"/>
          <w:b/>
          <w:bCs/>
          <w:sz w:val="24"/>
          <w:szCs w:val="24"/>
        </w:rPr>
      </w:pPr>
    </w:p>
    <w:p w14:paraId="0C0AB9EB" w14:textId="750E5F28" w:rsidR="001E4B1D" w:rsidRDefault="001E4B1D" w:rsidP="00944D65">
      <w:pPr>
        <w:suppressAutoHyphens/>
        <w:spacing w:after="0" w:line="240" w:lineRule="auto"/>
        <w:contextualSpacing/>
        <w:jc w:val="center"/>
        <w:rPr>
          <w:rFonts w:cstheme="minorHAnsi"/>
          <w:b/>
          <w:bCs/>
          <w:sz w:val="24"/>
          <w:szCs w:val="24"/>
        </w:rPr>
      </w:pPr>
      <w:r>
        <w:rPr>
          <w:rFonts w:cstheme="minorHAnsi"/>
          <w:b/>
          <w:bCs/>
          <w:sz w:val="24"/>
          <w:szCs w:val="24"/>
        </w:rPr>
        <w:t>Victoria Kaloudis</w:t>
      </w:r>
    </w:p>
    <w:p w14:paraId="436565A3" w14:textId="4AAD056B" w:rsidR="001E4B1D" w:rsidRDefault="001E4B1D" w:rsidP="00944D65">
      <w:pPr>
        <w:suppressAutoHyphens/>
        <w:spacing w:after="0" w:line="240" w:lineRule="auto"/>
        <w:contextualSpacing/>
        <w:jc w:val="center"/>
        <w:rPr>
          <w:rFonts w:cstheme="minorHAnsi"/>
          <w:b/>
          <w:bCs/>
          <w:sz w:val="24"/>
          <w:szCs w:val="24"/>
        </w:rPr>
      </w:pPr>
      <w:r>
        <w:rPr>
          <w:rFonts w:cstheme="minorHAnsi"/>
          <w:b/>
          <w:bCs/>
          <w:sz w:val="24"/>
          <w:szCs w:val="24"/>
        </w:rPr>
        <w:t>Southern New Hampshire University</w:t>
      </w:r>
    </w:p>
    <w:p w14:paraId="6AB5C458" w14:textId="66567D72" w:rsidR="001E4B1D" w:rsidRDefault="001E4B1D" w:rsidP="00944D65">
      <w:pPr>
        <w:suppressAutoHyphens/>
        <w:spacing w:after="0" w:line="240" w:lineRule="auto"/>
        <w:contextualSpacing/>
        <w:jc w:val="center"/>
        <w:rPr>
          <w:rFonts w:cstheme="minorHAnsi"/>
          <w:b/>
          <w:bCs/>
          <w:sz w:val="24"/>
          <w:szCs w:val="24"/>
        </w:rPr>
      </w:pPr>
      <w:r>
        <w:rPr>
          <w:rFonts w:cstheme="minorHAnsi"/>
          <w:b/>
          <w:bCs/>
          <w:sz w:val="24"/>
          <w:szCs w:val="24"/>
        </w:rPr>
        <w:t>CS-305-T5606</w:t>
      </w:r>
    </w:p>
    <w:p w14:paraId="1F17716E" w14:textId="34E28B1E" w:rsidR="001E4B1D" w:rsidRDefault="001E4B1D" w:rsidP="00944D65">
      <w:pPr>
        <w:suppressAutoHyphens/>
        <w:spacing w:after="0" w:line="240" w:lineRule="auto"/>
        <w:contextualSpacing/>
        <w:jc w:val="center"/>
        <w:rPr>
          <w:rFonts w:cstheme="minorHAnsi"/>
          <w:b/>
          <w:bCs/>
          <w:sz w:val="24"/>
          <w:szCs w:val="24"/>
        </w:rPr>
      </w:pPr>
      <w:r>
        <w:rPr>
          <w:rFonts w:cstheme="minorHAnsi"/>
          <w:b/>
          <w:bCs/>
          <w:sz w:val="24"/>
          <w:szCs w:val="24"/>
        </w:rPr>
        <w:t>Dr. Vivian Lyon</w:t>
      </w:r>
    </w:p>
    <w:p w14:paraId="71FFD783" w14:textId="02DACA45" w:rsidR="001E4B1D" w:rsidRDefault="001E4B1D" w:rsidP="00944D65">
      <w:pPr>
        <w:suppressAutoHyphens/>
        <w:spacing w:after="0" w:line="240" w:lineRule="auto"/>
        <w:contextualSpacing/>
        <w:jc w:val="center"/>
        <w:rPr>
          <w:rFonts w:cstheme="minorHAnsi"/>
          <w:b/>
          <w:bCs/>
          <w:sz w:val="24"/>
          <w:szCs w:val="24"/>
        </w:rPr>
      </w:pPr>
      <w:r>
        <w:rPr>
          <w:rFonts w:cstheme="minorHAnsi"/>
          <w:b/>
          <w:bCs/>
          <w:sz w:val="24"/>
          <w:szCs w:val="24"/>
        </w:rPr>
        <w:t>May 21, 2022</w:t>
      </w:r>
    </w:p>
    <w:p w14:paraId="772B3CA6" w14:textId="23012BAE" w:rsidR="001E4B1D" w:rsidRPr="00985197" w:rsidRDefault="001E4B1D" w:rsidP="001E4B1D">
      <w:pPr>
        <w:jc w:val="center"/>
        <w:rPr>
          <w:rFonts w:ascii="Times New Roman" w:hAnsi="Times New Roman" w:cs="Times New Roman"/>
          <w:szCs w:val="24"/>
        </w:rPr>
      </w:pPr>
    </w:p>
    <w:p w14:paraId="5478E77B" w14:textId="77777777" w:rsidR="00C7499B" w:rsidRPr="001650C9" w:rsidRDefault="00C7499B" w:rsidP="00944D65">
      <w:pPr>
        <w:suppressAutoHyphens/>
        <w:spacing w:after="0" w:line="240" w:lineRule="auto"/>
        <w:contextualSpacing/>
        <w:jc w:val="center"/>
        <w:rPr>
          <w:rFonts w:cstheme="minorHAnsi"/>
          <w:sz w:val="24"/>
          <w:szCs w:val="24"/>
        </w:rPr>
      </w:pPr>
    </w:p>
    <w:p w14:paraId="3DD7FC8C" w14:textId="5FDCAE08" w:rsidR="001650C9" w:rsidRPr="00C7499B" w:rsidRDefault="001650C9" w:rsidP="001E4B1D">
      <w:pPr>
        <w:rPr>
          <w:rFonts w:ascii="Times New Roman" w:hAnsi="Times New Roman" w:cs="Times New Roman"/>
          <w:szCs w:val="24"/>
        </w:rPr>
      </w:pPr>
      <w:r>
        <w:rPr>
          <w:rFonts w:cstheme="minorHAnsi"/>
        </w:rPr>
        <w:br w:type="page"/>
      </w:r>
    </w:p>
    <w:sdt>
      <w:sdtPr>
        <w:rPr>
          <w:rFonts w:eastAsiaTheme="minorHAnsi" w:cstheme="minorBidi"/>
          <w:b w:val="0"/>
          <w:bCs w:val="0"/>
          <w:sz w:val="22"/>
          <w:szCs w:val="22"/>
        </w:rPr>
        <w:id w:val="141635942"/>
        <w:docPartObj>
          <w:docPartGallery w:val="Table of Contents"/>
          <w:docPartUnique/>
        </w:docPartObj>
      </w:sdtPr>
      <w:sdtEndPr>
        <w:rPr>
          <w:rFonts w:eastAsiaTheme="minorEastAsia"/>
          <w:noProof/>
        </w:rPr>
      </w:sdtEndPr>
      <w:sdtContent>
        <w:p w14:paraId="1ED9707E" w14:textId="1A95A896" w:rsidR="00940B1A" w:rsidRPr="001650C9" w:rsidRDefault="00940B1A" w:rsidP="00944D65">
          <w:pPr>
            <w:pStyle w:val="TOCHeading"/>
          </w:pPr>
          <w:r w:rsidRPr="001650C9">
            <w:t>Table of Contents</w:t>
          </w:r>
        </w:p>
        <w:p w14:paraId="7A713FB5" w14:textId="77777777" w:rsidR="00DC2970" w:rsidRPr="001650C9" w:rsidRDefault="00DC2970" w:rsidP="00944D65">
          <w:pPr>
            <w:suppressAutoHyphens/>
            <w:spacing w:after="0" w:line="240" w:lineRule="auto"/>
            <w:contextualSpacing/>
            <w:rPr>
              <w:rFonts w:cstheme="minorHAnsi"/>
            </w:rPr>
          </w:pPr>
        </w:p>
        <w:p w14:paraId="243DDC4C" w14:textId="1C0FDDAA" w:rsidR="007033DB" w:rsidRPr="001650C9" w:rsidRDefault="00940B1A" w:rsidP="00944D65">
          <w:pPr>
            <w:pStyle w:val="TOC3"/>
            <w:tabs>
              <w:tab w:val="right" w:leader="dot" w:pos="9350"/>
            </w:tabs>
            <w:suppressAutoHyphens/>
            <w:spacing w:line="240" w:lineRule="auto"/>
            <w:contextualSpacing/>
            <w:rPr>
              <w:rFonts w:cstheme="minorHAnsi"/>
              <w:noProof/>
              <w:sz w:val="22"/>
              <w:szCs w:val="22"/>
            </w:rPr>
          </w:pPr>
          <w:r w:rsidRPr="001650C9">
            <w:rPr>
              <w:rFonts w:cstheme="minorHAnsi"/>
              <w:smallCaps/>
              <w:sz w:val="22"/>
              <w:szCs w:val="22"/>
            </w:rPr>
            <w:fldChar w:fldCharType="begin"/>
          </w:r>
          <w:r w:rsidRPr="001650C9">
            <w:rPr>
              <w:rFonts w:cstheme="minorHAnsi"/>
              <w:sz w:val="22"/>
              <w:szCs w:val="22"/>
            </w:rPr>
            <w:instrText xml:space="preserve"> TOC \o "1-3" \h \z \u </w:instrText>
          </w:r>
          <w:r w:rsidRPr="001650C9">
            <w:rPr>
              <w:rFonts w:cstheme="minorHAnsi"/>
              <w:smallCaps/>
              <w:sz w:val="22"/>
              <w:szCs w:val="22"/>
            </w:rPr>
            <w:fldChar w:fldCharType="separate"/>
          </w:r>
          <w:hyperlink w:anchor="_Toc32574607" w:history="1">
            <w:r w:rsidR="007033DB" w:rsidRPr="001650C9">
              <w:rPr>
                <w:rStyle w:val="Hyperlink"/>
                <w:rFonts w:cstheme="minorHAnsi"/>
                <w:noProof/>
                <w:color w:val="auto"/>
                <w:sz w:val="22"/>
                <w:szCs w:val="22"/>
              </w:rPr>
              <w:t>Document Revision History</w:t>
            </w:r>
            <w:r w:rsidR="007033DB" w:rsidRPr="001650C9">
              <w:rPr>
                <w:rFonts w:cstheme="minorHAnsi"/>
                <w:noProof/>
                <w:webHidden/>
                <w:sz w:val="22"/>
                <w:szCs w:val="22"/>
              </w:rPr>
              <w:tab/>
            </w:r>
            <w:r w:rsidR="007033DB" w:rsidRPr="001650C9">
              <w:rPr>
                <w:rFonts w:cstheme="minorHAnsi"/>
                <w:noProof/>
                <w:webHidden/>
                <w:sz w:val="22"/>
                <w:szCs w:val="22"/>
              </w:rPr>
              <w:fldChar w:fldCharType="begin"/>
            </w:r>
            <w:r w:rsidR="007033DB" w:rsidRPr="001650C9">
              <w:rPr>
                <w:rFonts w:cstheme="minorHAnsi"/>
                <w:noProof/>
                <w:webHidden/>
                <w:sz w:val="22"/>
                <w:szCs w:val="22"/>
              </w:rPr>
              <w:instrText xml:space="preserve"> PAGEREF _Toc32574607 \h </w:instrText>
            </w:r>
            <w:r w:rsidR="007033DB" w:rsidRPr="001650C9">
              <w:rPr>
                <w:rFonts w:cstheme="minorHAnsi"/>
                <w:noProof/>
                <w:webHidden/>
                <w:sz w:val="22"/>
                <w:szCs w:val="22"/>
              </w:rPr>
            </w:r>
            <w:r w:rsidR="007033DB" w:rsidRPr="001650C9">
              <w:rPr>
                <w:rFonts w:cstheme="minorHAnsi"/>
                <w:noProof/>
                <w:webHidden/>
                <w:sz w:val="22"/>
                <w:szCs w:val="22"/>
              </w:rPr>
              <w:fldChar w:fldCharType="separate"/>
            </w:r>
            <w:r w:rsidR="001669B6">
              <w:rPr>
                <w:rFonts w:cstheme="minorHAnsi"/>
                <w:noProof/>
                <w:webHidden/>
                <w:sz w:val="22"/>
                <w:szCs w:val="22"/>
              </w:rPr>
              <w:t>3</w:t>
            </w:r>
            <w:r w:rsidR="007033DB" w:rsidRPr="001650C9">
              <w:rPr>
                <w:rFonts w:cstheme="minorHAnsi"/>
                <w:noProof/>
                <w:webHidden/>
                <w:sz w:val="22"/>
                <w:szCs w:val="22"/>
              </w:rPr>
              <w:fldChar w:fldCharType="end"/>
            </w:r>
          </w:hyperlink>
        </w:p>
        <w:p w14:paraId="74391AC2" w14:textId="14EF399D" w:rsidR="007033DB" w:rsidRPr="001650C9" w:rsidRDefault="00AB171B" w:rsidP="00944D65">
          <w:pPr>
            <w:pStyle w:val="TOC3"/>
            <w:tabs>
              <w:tab w:val="right" w:leader="dot" w:pos="9350"/>
            </w:tabs>
            <w:suppressAutoHyphens/>
            <w:spacing w:line="240" w:lineRule="auto"/>
            <w:contextualSpacing/>
            <w:rPr>
              <w:rFonts w:cstheme="minorHAnsi"/>
              <w:noProof/>
              <w:sz w:val="22"/>
              <w:szCs w:val="22"/>
            </w:rPr>
          </w:pPr>
          <w:hyperlink w:anchor="_Toc32574608" w:history="1">
            <w:r w:rsidR="007033DB" w:rsidRPr="001650C9">
              <w:rPr>
                <w:rStyle w:val="Hyperlink"/>
                <w:rFonts w:cstheme="minorHAnsi"/>
                <w:noProof/>
                <w:color w:val="auto"/>
                <w:sz w:val="22"/>
                <w:szCs w:val="22"/>
              </w:rPr>
              <w:t>Client</w:t>
            </w:r>
            <w:r w:rsidR="007033DB" w:rsidRPr="001650C9">
              <w:rPr>
                <w:rFonts w:cstheme="minorHAnsi"/>
                <w:noProof/>
                <w:webHidden/>
                <w:sz w:val="22"/>
                <w:szCs w:val="22"/>
              </w:rPr>
              <w:tab/>
            </w:r>
            <w:r w:rsidR="007033DB" w:rsidRPr="001650C9">
              <w:rPr>
                <w:rFonts w:cstheme="minorHAnsi"/>
                <w:noProof/>
                <w:webHidden/>
                <w:sz w:val="22"/>
                <w:szCs w:val="22"/>
              </w:rPr>
              <w:fldChar w:fldCharType="begin"/>
            </w:r>
            <w:r w:rsidR="007033DB" w:rsidRPr="001650C9">
              <w:rPr>
                <w:rFonts w:cstheme="minorHAnsi"/>
                <w:noProof/>
                <w:webHidden/>
                <w:sz w:val="22"/>
                <w:szCs w:val="22"/>
              </w:rPr>
              <w:instrText xml:space="preserve"> PAGEREF _Toc32574608 \h </w:instrText>
            </w:r>
            <w:r w:rsidR="007033DB" w:rsidRPr="001650C9">
              <w:rPr>
                <w:rFonts w:cstheme="minorHAnsi"/>
                <w:noProof/>
                <w:webHidden/>
                <w:sz w:val="22"/>
                <w:szCs w:val="22"/>
              </w:rPr>
            </w:r>
            <w:r w:rsidR="007033DB" w:rsidRPr="001650C9">
              <w:rPr>
                <w:rFonts w:cstheme="minorHAnsi"/>
                <w:noProof/>
                <w:webHidden/>
                <w:sz w:val="22"/>
                <w:szCs w:val="22"/>
              </w:rPr>
              <w:fldChar w:fldCharType="separate"/>
            </w:r>
            <w:r w:rsidR="001669B6">
              <w:rPr>
                <w:rFonts w:cstheme="minorHAnsi"/>
                <w:noProof/>
                <w:webHidden/>
                <w:sz w:val="22"/>
                <w:szCs w:val="22"/>
              </w:rPr>
              <w:t>3</w:t>
            </w:r>
            <w:r w:rsidR="007033DB" w:rsidRPr="001650C9">
              <w:rPr>
                <w:rFonts w:cstheme="minorHAnsi"/>
                <w:noProof/>
                <w:webHidden/>
                <w:sz w:val="22"/>
                <w:szCs w:val="22"/>
              </w:rPr>
              <w:fldChar w:fldCharType="end"/>
            </w:r>
          </w:hyperlink>
        </w:p>
        <w:p w14:paraId="4DC48BCC" w14:textId="45CAEECF" w:rsidR="007033DB" w:rsidRPr="001650C9" w:rsidRDefault="00AB171B" w:rsidP="00944D65">
          <w:pPr>
            <w:pStyle w:val="TOC3"/>
            <w:tabs>
              <w:tab w:val="right" w:leader="dot" w:pos="9350"/>
            </w:tabs>
            <w:suppressAutoHyphens/>
            <w:spacing w:line="240" w:lineRule="auto"/>
            <w:contextualSpacing/>
            <w:rPr>
              <w:rFonts w:cstheme="minorHAnsi"/>
              <w:noProof/>
              <w:sz w:val="22"/>
              <w:szCs w:val="22"/>
            </w:rPr>
          </w:pPr>
          <w:hyperlink w:anchor="_Toc32574609" w:history="1">
            <w:r w:rsidR="007033DB" w:rsidRPr="001650C9">
              <w:rPr>
                <w:rStyle w:val="Hyperlink"/>
                <w:rFonts w:cstheme="minorHAnsi"/>
                <w:noProof/>
                <w:color w:val="auto"/>
                <w:sz w:val="22"/>
                <w:szCs w:val="22"/>
              </w:rPr>
              <w:t>Instructions</w:t>
            </w:r>
            <w:r w:rsidR="007033DB" w:rsidRPr="001650C9">
              <w:rPr>
                <w:rFonts w:cstheme="minorHAnsi"/>
                <w:noProof/>
                <w:webHidden/>
                <w:sz w:val="22"/>
                <w:szCs w:val="22"/>
              </w:rPr>
              <w:tab/>
            </w:r>
            <w:r w:rsidR="007033DB" w:rsidRPr="001650C9">
              <w:rPr>
                <w:rFonts w:cstheme="minorHAnsi"/>
                <w:noProof/>
                <w:webHidden/>
                <w:sz w:val="22"/>
                <w:szCs w:val="22"/>
              </w:rPr>
              <w:fldChar w:fldCharType="begin"/>
            </w:r>
            <w:r w:rsidR="007033DB" w:rsidRPr="001650C9">
              <w:rPr>
                <w:rFonts w:cstheme="minorHAnsi"/>
                <w:noProof/>
                <w:webHidden/>
                <w:sz w:val="22"/>
                <w:szCs w:val="22"/>
              </w:rPr>
              <w:instrText xml:space="preserve"> PAGEREF _Toc32574609 \h </w:instrText>
            </w:r>
            <w:r w:rsidR="007033DB" w:rsidRPr="001650C9">
              <w:rPr>
                <w:rFonts w:cstheme="minorHAnsi"/>
                <w:noProof/>
                <w:webHidden/>
                <w:sz w:val="22"/>
                <w:szCs w:val="22"/>
              </w:rPr>
            </w:r>
            <w:r w:rsidR="007033DB" w:rsidRPr="001650C9">
              <w:rPr>
                <w:rFonts w:cstheme="minorHAnsi"/>
                <w:noProof/>
                <w:webHidden/>
                <w:sz w:val="22"/>
                <w:szCs w:val="22"/>
              </w:rPr>
              <w:fldChar w:fldCharType="separate"/>
            </w:r>
            <w:r w:rsidR="001669B6">
              <w:rPr>
                <w:rFonts w:cstheme="minorHAnsi"/>
                <w:noProof/>
                <w:webHidden/>
                <w:sz w:val="22"/>
                <w:szCs w:val="22"/>
              </w:rPr>
              <w:t>3</w:t>
            </w:r>
            <w:r w:rsidR="007033DB" w:rsidRPr="001650C9">
              <w:rPr>
                <w:rFonts w:cstheme="minorHAnsi"/>
                <w:noProof/>
                <w:webHidden/>
                <w:sz w:val="22"/>
                <w:szCs w:val="22"/>
              </w:rPr>
              <w:fldChar w:fldCharType="end"/>
            </w:r>
          </w:hyperlink>
        </w:p>
        <w:p w14:paraId="0833ECC0" w14:textId="3E1B7BDB" w:rsidR="007033DB" w:rsidRPr="001650C9" w:rsidRDefault="00AB171B" w:rsidP="00944D65">
          <w:pPr>
            <w:pStyle w:val="TOC3"/>
            <w:tabs>
              <w:tab w:val="right" w:leader="dot" w:pos="9350"/>
            </w:tabs>
            <w:suppressAutoHyphens/>
            <w:spacing w:line="240" w:lineRule="auto"/>
            <w:contextualSpacing/>
            <w:rPr>
              <w:rFonts w:cstheme="minorHAnsi"/>
              <w:noProof/>
              <w:sz w:val="22"/>
              <w:szCs w:val="22"/>
            </w:rPr>
          </w:pPr>
          <w:hyperlink w:anchor="_Toc32574610" w:history="1">
            <w:r w:rsidR="007033DB" w:rsidRPr="001650C9">
              <w:rPr>
                <w:rStyle w:val="Hyperlink"/>
                <w:rFonts w:cstheme="minorHAnsi"/>
                <w:noProof/>
                <w:color w:val="auto"/>
                <w:sz w:val="22"/>
                <w:szCs w:val="22"/>
              </w:rPr>
              <w:t>Developer</w:t>
            </w:r>
            <w:r w:rsidR="007033DB" w:rsidRPr="001650C9">
              <w:rPr>
                <w:rFonts w:cstheme="minorHAnsi"/>
                <w:noProof/>
                <w:webHidden/>
                <w:sz w:val="22"/>
                <w:szCs w:val="22"/>
              </w:rPr>
              <w:tab/>
            </w:r>
            <w:r w:rsidR="007033DB" w:rsidRPr="001650C9">
              <w:rPr>
                <w:rFonts w:cstheme="minorHAnsi"/>
                <w:noProof/>
                <w:webHidden/>
                <w:sz w:val="22"/>
                <w:szCs w:val="22"/>
              </w:rPr>
              <w:fldChar w:fldCharType="begin"/>
            </w:r>
            <w:r w:rsidR="007033DB" w:rsidRPr="001650C9">
              <w:rPr>
                <w:rFonts w:cstheme="minorHAnsi"/>
                <w:noProof/>
                <w:webHidden/>
                <w:sz w:val="22"/>
                <w:szCs w:val="22"/>
              </w:rPr>
              <w:instrText xml:space="preserve"> PAGEREF _Toc32574610 \h </w:instrText>
            </w:r>
            <w:r w:rsidR="007033DB" w:rsidRPr="001650C9">
              <w:rPr>
                <w:rFonts w:cstheme="minorHAnsi"/>
                <w:noProof/>
                <w:webHidden/>
                <w:sz w:val="22"/>
                <w:szCs w:val="22"/>
              </w:rPr>
            </w:r>
            <w:r w:rsidR="007033DB" w:rsidRPr="001650C9">
              <w:rPr>
                <w:rFonts w:cstheme="minorHAnsi"/>
                <w:noProof/>
                <w:webHidden/>
                <w:sz w:val="22"/>
                <w:szCs w:val="22"/>
              </w:rPr>
              <w:fldChar w:fldCharType="separate"/>
            </w:r>
            <w:r w:rsidR="001669B6">
              <w:rPr>
                <w:rFonts w:cstheme="minorHAnsi"/>
                <w:noProof/>
                <w:webHidden/>
                <w:sz w:val="22"/>
                <w:szCs w:val="22"/>
              </w:rPr>
              <w:t>4</w:t>
            </w:r>
            <w:r w:rsidR="007033DB" w:rsidRPr="001650C9">
              <w:rPr>
                <w:rFonts w:cstheme="minorHAnsi"/>
                <w:noProof/>
                <w:webHidden/>
                <w:sz w:val="22"/>
                <w:szCs w:val="22"/>
              </w:rPr>
              <w:fldChar w:fldCharType="end"/>
            </w:r>
          </w:hyperlink>
        </w:p>
        <w:p w14:paraId="4B0E3AD8" w14:textId="1484D887" w:rsidR="007033DB" w:rsidRPr="001650C9" w:rsidRDefault="00AB171B" w:rsidP="00944D65">
          <w:pPr>
            <w:pStyle w:val="TOC3"/>
            <w:tabs>
              <w:tab w:val="right" w:leader="dot" w:pos="9350"/>
            </w:tabs>
            <w:suppressAutoHyphens/>
            <w:spacing w:line="240" w:lineRule="auto"/>
            <w:contextualSpacing/>
            <w:rPr>
              <w:rFonts w:cstheme="minorHAnsi"/>
              <w:noProof/>
              <w:sz w:val="22"/>
              <w:szCs w:val="22"/>
            </w:rPr>
          </w:pPr>
          <w:hyperlink w:anchor="_Toc32574611" w:history="1">
            <w:r w:rsidR="007033DB" w:rsidRPr="001650C9">
              <w:rPr>
                <w:rStyle w:val="Hyperlink"/>
                <w:rFonts w:cstheme="minorHAnsi"/>
                <w:noProof/>
                <w:color w:val="auto"/>
                <w:sz w:val="22"/>
                <w:szCs w:val="22"/>
              </w:rPr>
              <w:t>1. Interpreting Client Needs</w:t>
            </w:r>
            <w:r w:rsidR="007033DB" w:rsidRPr="001650C9">
              <w:rPr>
                <w:rFonts w:cstheme="minorHAnsi"/>
                <w:noProof/>
                <w:webHidden/>
                <w:sz w:val="22"/>
                <w:szCs w:val="22"/>
              </w:rPr>
              <w:tab/>
            </w:r>
            <w:r w:rsidR="007033DB" w:rsidRPr="001650C9">
              <w:rPr>
                <w:rFonts w:cstheme="minorHAnsi"/>
                <w:noProof/>
                <w:webHidden/>
                <w:sz w:val="22"/>
                <w:szCs w:val="22"/>
              </w:rPr>
              <w:fldChar w:fldCharType="begin"/>
            </w:r>
            <w:r w:rsidR="007033DB" w:rsidRPr="001650C9">
              <w:rPr>
                <w:rFonts w:cstheme="minorHAnsi"/>
                <w:noProof/>
                <w:webHidden/>
                <w:sz w:val="22"/>
                <w:szCs w:val="22"/>
              </w:rPr>
              <w:instrText xml:space="preserve"> PAGEREF _Toc32574611 \h </w:instrText>
            </w:r>
            <w:r w:rsidR="007033DB" w:rsidRPr="001650C9">
              <w:rPr>
                <w:rFonts w:cstheme="minorHAnsi"/>
                <w:noProof/>
                <w:webHidden/>
                <w:sz w:val="22"/>
                <w:szCs w:val="22"/>
              </w:rPr>
            </w:r>
            <w:r w:rsidR="007033DB" w:rsidRPr="001650C9">
              <w:rPr>
                <w:rFonts w:cstheme="minorHAnsi"/>
                <w:noProof/>
                <w:webHidden/>
                <w:sz w:val="22"/>
                <w:szCs w:val="22"/>
              </w:rPr>
              <w:fldChar w:fldCharType="separate"/>
            </w:r>
            <w:r w:rsidR="001669B6">
              <w:rPr>
                <w:rFonts w:cstheme="minorHAnsi"/>
                <w:noProof/>
                <w:webHidden/>
                <w:sz w:val="22"/>
                <w:szCs w:val="22"/>
              </w:rPr>
              <w:t>4</w:t>
            </w:r>
            <w:r w:rsidR="007033DB" w:rsidRPr="001650C9">
              <w:rPr>
                <w:rFonts w:cstheme="minorHAnsi"/>
                <w:noProof/>
                <w:webHidden/>
                <w:sz w:val="22"/>
                <w:szCs w:val="22"/>
              </w:rPr>
              <w:fldChar w:fldCharType="end"/>
            </w:r>
          </w:hyperlink>
        </w:p>
        <w:p w14:paraId="7BF45A0A" w14:textId="6ED35128" w:rsidR="007033DB" w:rsidRPr="001650C9" w:rsidRDefault="00AB171B" w:rsidP="00944D65">
          <w:pPr>
            <w:pStyle w:val="TOC3"/>
            <w:tabs>
              <w:tab w:val="right" w:leader="dot" w:pos="9350"/>
            </w:tabs>
            <w:suppressAutoHyphens/>
            <w:spacing w:line="240" w:lineRule="auto"/>
            <w:contextualSpacing/>
            <w:rPr>
              <w:rFonts w:cstheme="minorHAnsi"/>
              <w:noProof/>
              <w:sz w:val="22"/>
              <w:szCs w:val="22"/>
            </w:rPr>
          </w:pPr>
          <w:hyperlink w:anchor="_Toc32574612" w:history="1">
            <w:r w:rsidR="007033DB" w:rsidRPr="001650C9">
              <w:rPr>
                <w:rStyle w:val="Hyperlink"/>
                <w:rFonts w:cstheme="minorHAnsi"/>
                <w:noProof/>
                <w:color w:val="auto"/>
                <w:sz w:val="22"/>
                <w:szCs w:val="22"/>
              </w:rPr>
              <w:t>2. Areas of Security</w:t>
            </w:r>
            <w:r w:rsidR="007033DB" w:rsidRPr="001650C9">
              <w:rPr>
                <w:rFonts w:cstheme="minorHAnsi"/>
                <w:noProof/>
                <w:webHidden/>
                <w:sz w:val="22"/>
                <w:szCs w:val="22"/>
              </w:rPr>
              <w:tab/>
            </w:r>
            <w:r w:rsidR="007033DB" w:rsidRPr="001650C9">
              <w:rPr>
                <w:rFonts w:cstheme="minorHAnsi"/>
                <w:noProof/>
                <w:webHidden/>
                <w:sz w:val="22"/>
                <w:szCs w:val="22"/>
              </w:rPr>
              <w:fldChar w:fldCharType="begin"/>
            </w:r>
            <w:r w:rsidR="007033DB" w:rsidRPr="001650C9">
              <w:rPr>
                <w:rFonts w:cstheme="minorHAnsi"/>
                <w:noProof/>
                <w:webHidden/>
                <w:sz w:val="22"/>
                <w:szCs w:val="22"/>
              </w:rPr>
              <w:instrText xml:space="preserve"> PAGEREF _Toc32574612 \h </w:instrText>
            </w:r>
            <w:r w:rsidR="007033DB" w:rsidRPr="001650C9">
              <w:rPr>
                <w:rFonts w:cstheme="minorHAnsi"/>
                <w:noProof/>
                <w:webHidden/>
                <w:sz w:val="22"/>
                <w:szCs w:val="22"/>
              </w:rPr>
            </w:r>
            <w:r w:rsidR="007033DB" w:rsidRPr="001650C9">
              <w:rPr>
                <w:rFonts w:cstheme="minorHAnsi"/>
                <w:noProof/>
                <w:webHidden/>
                <w:sz w:val="22"/>
                <w:szCs w:val="22"/>
              </w:rPr>
              <w:fldChar w:fldCharType="separate"/>
            </w:r>
            <w:r w:rsidR="001669B6">
              <w:rPr>
                <w:rFonts w:cstheme="minorHAnsi"/>
                <w:noProof/>
                <w:webHidden/>
                <w:sz w:val="22"/>
                <w:szCs w:val="22"/>
              </w:rPr>
              <w:t>4</w:t>
            </w:r>
            <w:r w:rsidR="007033DB" w:rsidRPr="001650C9">
              <w:rPr>
                <w:rFonts w:cstheme="minorHAnsi"/>
                <w:noProof/>
                <w:webHidden/>
                <w:sz w:val="22"/>
                <w:szCs w:val="22"/>
              </w:rPr>
              <w:fldChar w:fldCharType="end"/>
            </w:r>
          </w:hyperlink>
        </w:p>
        <w:p w14:paraId="682F2F36" w14:textId="74E8DA61" w:rsidR="007033DB" w:rsidRPr="001650C9" w:rsidRDefault="00AB171B" w:rsidP="00944D65">
          <w:pPr>
            <w:pStyle w:val="TOC3"/>
            <w:tabs>
              <w:tab w:val="right" w:leader="dot" w:pos="9350"/>
            </w:tabs>
            <w:suppressAutoHyphens/>
            <w:spacing w:line="240" w:lineRule="auto"/>
            <w:contextualSpacing/>
            <w:rPr>
              <w:rFonts w:cstheme="minorHAnsi"/>
              <w:noProof/>
              <w:sz w:val="22"/>
              <w:szCs w:val="22"/>
            </w:rPr>
          </w:pPr>
          <w:hyperlink w:anchor="_Toc32574613" w:history="1">
            <w:r w:rsidR="007033DB" w:rsidRPr="001650C9">
              <w:rPr>
                <w:rStyle w:val="Hyperlink"/>
                <w:rFonts w:cstheme="minorHAnsi"/>
                <w:noProof/>
                <w:color w:val="auto"/>
                <w:sz w:val="22"/>
                <w:szCs w:val="22"/>
              </w:rPr>
              <w:t>3. Manual Review</w:t>
            </w:r>
            <w:r w:rsidR="007033DB" w:rsidRPr="001650C9">
              <w:rPr>
                <w:rFonts w:cstheme="minorHAnsi"/>
                <w:noProof/>
                <w:webHidden/>
                <w:sz w:val="22"/>
                <w:szCs w:val="22"/>
              </w:rPr>
              <w:tab/>
            </w:r>
            <w:r w:rsidR="007033DB" w:rsidRPr="001650C9">
              <w:rPr>
                <w:rFonts w:cstheme="minorHAnsi"/>
                <w:noProof/>
                <w:webHidden/>
                <w:sz w:val="22"/>
                <w:szCs w:val="22"/>
              </w:rPr>
              <w:fldChar w:fldCharType="begin"/>
            </w:r>
            <w:r w:rsidR="007033DB" w:rsidRPr="001650C9">
              <w:rPr>
                <w:rFonts w:cstheme="minorHAnsi"/>
                <w:noProof/>
                <w:webHidden/>
                <w:sz w:val="22"/>
                <w:szCs w:val="22"/>
              </w:rPr>
              <w:instrText xml:space="preserve"> PAGEREF _Toc32574613 \h </w:instrText>
            </w:r>
            <w:r w:rsidR="007033DB" w:rsidRPr="001650C9">
              <w:rPr>
                <w:rFonts w:cstheme="minorHAnsi"/>
                <w:noProof/>
                <w:webHidden/>
                <w:sz w:val="22"/>
                <w:szCs w:val="22"/>
              </w:rPr>
            </w:r>
            <w:r w:rsidR="007033DB" w:rsidRPr="001650C9">
              <w:rPr>
                <w:rFonts w:cstheme="minorHAnsi"/>
                <w:noProof/>
                <w:webHidden/>
                <w:sz w:val="22"/>
                <w:szCs w:val="22"/>
              </w:rPr>
              <w:fldChar w:fldCharType="separate"/>
            </w:r>
            <w:r w:rsidR="001669B6">
              <w:rPr>
                <w:rFonts w:cstheme="minorHAnsi"/>
                <w:noProof/>
                <w:webHidden/>
                <w:sz w:val="22"/>
                <w:szCs w:val="22"/>
              </w:rPr>
              <w:t>4</w:t>
            </w:r>
            <w:r w:rsidR="007033DB" w:rsidRPr="001650C9">
              <w:rPr>
                <w:rFonts w:cstheme="minorHAnsi"/>
                <w:noProof/>
                <w:webHidden/>
                <w:sz w:val="22"/>
                <w:szCs w:val="22"/>
              </w:rPr>
              <w:fldChar w:fldCharType="end"/>
            </w:r>
          </w:hyperlink>
        </w:p>
        <w:p w14:paraId="753314F0" w14:textId="1A89604E" w:rsidR="007033DB" w:rsidRPr="001650C9" w:rsidRDefault="00AB171B" w:rsidP="00944D65">
          <w:pPr>
            <w:pStyle w:val="TOC3"/>
            <w:tabs>
              <w:tab w:val="right" w:leader="dot" w:pos="9350"/>
            </w:tabs>
            <w:suppressAutoHyphens/>
            <w:spacing w:line="240" w:lineRule="auto"/>
            <w:contextualSpacing/>
            <w:rPr>
              <w:rFonts w:cstheme="minorHAnsi"/>
              <w:noProof/>
              <w:sz w:val="22"/>
              <w:szCs w:val="22"/>
            </w:rPr>
          </w:pPr>
          <w:hyperlink w:anchor="_Toc32574614" w:history="1">
            <w:r w:rsidR="007033DB" w:rsidRPr="001650C9">
              <w:rPr>
                <w:rStyle w:val="Hyperlink"/>
                <w:rFonts w:cstheme="minorHAnsi"/>
                <w:noProof/>
                <w:color w:val="auto"/>
                <w:sz w:val="22"/>
                <w:szCs w:val="22"/>
              </w:rPr>
              <w:t>4. Static Testing</w:t>
            </w:r>
            <w:r w:rsidR="007033DB" w:rsidRPr="001650C9">
              <w:rPr>
                <w:rFonts w:cstheme="minorHAnsi"/>
                <w:noProof/>
                <w:webHidden/>
                <w:sz w:val="22"/>
                <w:szCs w:val="22"/>
              </w:rPr>
              <w:tab/>
            </w:r>
            <w:r w:rsidR="007033DB" w:rsidRPr="001650C9">
              <w:rPr>
                <w:rFonts w:cstheme="minorHAnsi"/>
                <w:noProof/>
                <w:webHidden/>
                <w:sz w:val="22"/>
                <w:szCs w:val="22"/>
              </w:rPr>
              <w:fldChar w:fldCharType="begin"/>
            </w:r>
            <w:r w:rsidR="007033DB" w:rsidRPr="001650C9">
              <w:rPr>
                <w:rFonts w:cstheme="minorHAnsi"/>
                <w:noProof/>
                <w:webHidden/>
                <w:sz w:val="22"/>
                <w:szCs w:val="22"/>
              </w:rPr>
              <w:instrText xml:space="preserve"> PAGEREF _Toc32574614 \h </w:instrText>
            </w:r>
            <w:r w:rsidR="007033DB" w:rsidRPr="001650C9">
              <w:rPr>
                <w:rFonts w:cstheme="minorHAnsi"/>
                <w:noProof/>
                <w:webHidden/>
                <w:sz w:val="22"/>
                <w:szCs w:val="22"/>
              </w:rPr>
            </w:r>
            <w:r w:rsidR="007033DB" w:rsidRPr="001650C9">
              <w:rPr>
                <w:rFonts w:cstheme="minorHAnsi"/>
                <w:noProof/>
                <w:webHidden/>
                <w:sz w:val="22"/>
                <w:szCs w:val="22"/>
              </w:rPr>
              <w:fldChar w:fldCharType="separate"/>
            </w:r>
            <w:r w:rsidR="001669B6">
              <w:rPr>
                <w:rFonts w:cstheme="minorHAnsi"/>
                <w:noProof/>
                <w:webHidden/>
                <w:sz w:val="22"/>
                <w:szCs w:val="22"/>
              </w:rPr>
              <w:t>5</w:t>
            </w:r>
            <w:r w:rsidR="007033DB" w:rsidRPr="001650C9">
              <w:rPr>
                <w:rFonts w:cstheme="minorHAnsi"/>
                <w:noProof/>
                <w:webHidden/>
                <w:sz w:val="22"/>
                <w:szCs w:val="22"/>
              </w:rPr>
              <w:fldChar w:fldCharType="end"/>
            </w:r>
          </w:hyperlink>
        </w:p>
        <w:p w14:paraId="43B731B9" w14:textId="6E6F9C5E" w:rsidR="007033DB" w:rsidRPr="001650C9" w:rsidRDefault="00AB171B" w:rsidP="00944D65">
          <w:pPr>
            <w:pStyle w:val="TOC3"/>
            <w:tabs>
              <w:tab w:val="right" w:leader="dot" w:pos="9350"/>
            </w:tabs>
            <w:suppressAutoHyphens/>
            <w:spacing w:line="240" w:lineRule="auto"/>
            <w:contextualSpacing/>
            <w:rPr>
              <w:rFonts w:cstheme="minorHAnsi"/>
              <w:noProof/>
              <w:sz w:val="22"/>
              <w:szCs w:val="22"/>
            </w:rPr>
          </w:pPr>
          <w:hyperlink w:anchor="_Toc32574615" w:history="1">
            <w:r w:rsidR="007033DB" w:rsidRPr="001650C9">
              <w:rPr>
                <w:rStyle w:val="Hyperlink"/>
                <w:rFonts w:cstheme="minorHAnsi"/>
                <w:noProof/>
                <w:color w:val="auto"/>
                <w:sz w:val="22"/>
                <w:szCs w:val="22"/>
              </w:rPr>
              <w:t>5. Mitigation Plan</w:t>
            </w:r>
            <w:r w:rsidR="007033DB" w:rsidRPr="001650C9">
              <w:rPr>
                <w:rFonts w:cstheme="minorHAnsi"/>
                <w:noProof/>
                <w:webHidden/>
                <w:sz w:val="22"/>
                <w:szCs w:val="22"/>
              </w:rPr>
              <w:tab/>
            </w:r>
            <w:r w:rsidR="007033DB" w:rsidRPr="001650C9">
              <w:rPr>
                <w:rFonts w:cstheme="minorHAnsi"/>
                <w:noProof/>
                <w:webHidden/>
                <w:sz w:val="22"/>
                <w:szCs w:val="22"/>
              </w:rPr>
              <w:fldChar w:fldCharType="begin"/>
            </w:r>
            <w:r w:rsidR="007033DB" w:rsidRPr="001650C9">
              <w:rPr>
                <w:rFonts w:cstheme="minorHAnsi"/>
                <w:noProof/>
                <w:webHidden/>
                <w:sz w:val="22"/>
                <w:szCs w:val="22"/>
              </w:rPr>
              <w:instrText xml:space="preserve"> PAGEREF _Toc32574615 \h </w:instrText>
            </w:r>
            <w:r w:rsidR="007033DB" w:rsidRPr="001650C9">
              <w:rPr>
                <w:rFonts w:cstheme="minorHAnsi"/>
                <w:noProof/>
                <w:webHidden/>
                <w:sz w:val="22"/>
                <w:szCs w:val="22"/>
              </w:rPr>
            </w:r>
            <w:r w:rsidR="007033DB" w:rsidRPr="001650C9">
              <w:rPr>
                <w:rFonts w:cstheme="minorHAnsi"/>
                <w:noProof/>
                <w:webHidden/>
                <w:sz w:val="22"/>
                <w:szCs w:val="22"/>
              </w:rPr>
              <w:fldChar w:fldCharType="separate"/>
            </w:r>
            <w:r w:rsidR="001669B6">
              <w:rPr>
                <w:rFonts w:cstheme="minorHAnsi"/>
                <w:noProof/>
                <w:webHidden/>
                <w:sz w:val="22"/>
                <w:szCs w:val="22"/>
              </w:rPr>
              <w:t>10</w:t>
            </w:r>
            <w:r w:rsidR="007033DB" w:rsidRPr="001650C9">
              <w:rPr>
                <w:rFonts w:cstheme="minorHAnsi"/>
                <w:noProof/>
                <w:webHidden/>
                <w:sz w:val="22"/>
                <w:szCs w:val="22"/>
              </w:rPr>
              <w:fldChar w:fldCharType="end"/>
            </w:r>
          </w:hyperlink>
        </w:p>
        <w:p w14:paraId="6A4686D4" w14:textId="3024AAC7" w:rsidR="00B35185" w:rsidRPr="001650C9" w:rsidRDefault="00940B1A" w:rsidP="00944D65">
          <w:pPr>
            <w:suppressAutoHyphens/>
            <w:spacing w:after="0" w:line="240" w:lineRule="auto"/>
            <w:contextualSpacing/>
            <w:rPr>
              <w:rFonts w:cstheme="minorHAnsi"/>
            </w:rPr>
          </w:pPr>
          <w:r w:rsidRPr="001650C9">
            <w:rPr>
              <w:rFonts w:cstheme="minorHAnsi"/>
              <w:bCs/>
              <w:noProof/>
            </w:rPr>
            <w:fldChar w:fldCharType="end"/>
          </w:r>
        </w:p>
      </w:sdtContent>
    </w:sdt>
    <w:p w14:paraId="1B6B4273" w14:textId="7CE0FC6E" w:rsidR="00B35185" w:rsidRPr="001650C9" w:rsidRDefault="00B35185" w:rsidP="00944D65">
      <w:pPr>
        <w:suppressAutoHyphens/>
        <w:spacing w:after="0" w:line="240" w:lineRule="auto"/>
        <w:contextualSpacing/>
        <w:rPr>
          <w:rFonts w:eastAsia="Times New Roman" w:cstheme="minorHAnsi"/>
          <w:b/>
          <w:bCs/>
        </w:rPr>
      </w:pPr>
    </w:p>
    <w:p w14:paraId="5E41132D" w14:textId="01899213" w:rsidR="00B35185" w:rsidRPr="001650C9" w:rsidRDefault="00B35185" w:rsidP="00944D65">
      <w:pPr>
        <w:suppressAutoHyphens/>
        <w:spacing w:after="0" w:line="240" w:lineRule="auto"/>
        <w:contextualSpacing/>
        <w:rPr>
          <w:rFonts w:eastAsia="Times New Roman" w:cstheme="minorHAnsi"/>
          <w:b/>
          <w:bCs/>
        </w:rPr>
      </w:pPr>
    </w:p>
    <w:p w14:paraId="3CCDCE44" w14:textId="77777777" w:rsidR="00DC2970" w:rsidRPr="001650C9" w:rsidRDefault="00DC2970" w:rsidP="00944D65">
      <w:pPr>
        <w:suppressAutoHyphens/>
        <w:spacing w:after="0" w:line="240" w:lineRule="auto"/>
        <w:contextualSpacing/>
        <w:rPr>
          <w:rFonts w:eastAsia="Times New Roman" w:cstheme="minorHAnsi"/>
          <w:b/>
          <w:bCs/>
        </w:rPr>
      </w:pPr>
    </w:p>
    <w:p w14:paraId="5540CD6A" w14:textId="77777777" w:rsidR="00921C2E" w:rsidRPr="001650C9" w:rsidRDefault="00921C2E" w:rsidP="00944D65">
      <w:pPr>
        <w:suppressAutoHyphens/>
        <w:spacing w:after="0" w:line="240" w:lineRule="auto"/>
        <w:contextualSpacing/>
        <w:rPr>
          <w:rFonts w:eastAsia="Times New Roman" w:cstheme="minorHAnsi"/>
          <w:b/>
          <w:bCs/>
          <w:u w:val="single"/>
        </w:rPr>
      </w:pPr>
      <w:r w:rsidRPr="001650C9">
        <w:rPr>
          <w:rFonts w:eastAsia="Times New Roman" w:cstheme="minorHAnsi"/>
        </w:rPr>
        <w:br w:type="page"/>
      </w:r>
    </w:p>
    <w:p w14:paraId="0B9333AD" w14:textId="576BBF44" w:rsidR="00531FBF" w:rsidRDefault="00531FBF" w:rsidP="00944D65">
      <w:pPr>
        <w:pStyle w:val="Heading2"/>
      </w:pPr>
      <w:bookmarkStart w:id="0" w:name="_Toc32574607"/>
      <w:r w:rsidRPr="001650C9">
        <w:lastRenderedPageBreak/>
        <w:t>Document Revision History</w:t>
      </w:r>
      <w:bookmarkEnd w:id="0"/>
    </w:p>
    <w:p w14:paraId="5B956752" w14:textId="77777777" w:rsidR="001240EF" w:rsidRPr="001240EF" w:rsidRDefault="001240EF" w:rsidP="00944D65">
      <w:pPr>
        <w:spacing w:after="0" w:line="240" w:lineRule="auto"/>
      </w:pPr>
    </w:p>
    <w:tbl>
      <w:tblPr>
        <w:tblStyle w:val="TableGrid"/>
        <w:tblW w:w="0" w:type="auto"/>
        <w:tblLook w:val="04A0" w:firstRow="1" w:lastRow="0" w:firstColumn="1" w:lastColumn="0" w:noHBand="0" w:noVBand="1"/>
      </w:tblPr>
      <w:tblGrid>
        <w:gridCol w:w="2337"/>
        <w:gridCol w:w="2337"/>
        <w:gridCol w:w="2338"/>
        <w:gridCol w:w="2338"/>
      </w:tblGrid>
      <w:tr w:rsidR="001650C9" w:rsidRPr="001650C9" w14:paraId="1DB7593E" w14:textId="77777777" w:rsidTr="001240EF">
        <w:trPr>
          <w:cantSplit/>
          <w:tblHeader/>
        </w:trPr>
        <w:tc>
          <w:tcPr>
            <w:tcW w:w="2337" w:type="dxa"/>
            <w:tcMar>
              <w:left w:w="115" w:type="dxa"/>
              <w:right w:w="115" w:type="dxa"/>
            </w:tcMar>
          </w:tcPr>
          <w:p w14:paraId="16F21383" w14:textId="265A575A" w:rsidR="00531FBF" w:rsidRPr="001650C9" w:rsidRDefault="00531FBF" w:rsidP="00944D65">
            <w:pPr>
              <w:suppressAutoHyphens/>
              <w:spacing w:after="0" w:line="240" w:lineRule="auto"/>
              <w:contextualSpacing/>
              <w:rPr>
                <w:rFonts w:eastAsia="Times New Roman" w:cstheme="minorHAnsi"/>
                <w:b/>
                <w:bCs/>
              </w:rPr>
            </w:pPr>
            <w:r w:rsidRPr="001650C9">
              <w:rPr>
                <w:rFonts w:eastAsia="Times New Roman" w:cstheme="minorHAnsi"/>
                <w:b/>
                <w:bCs/>
              </w:rPr>
              <w:t>Version</w:t>
            </w:r>
          </w:p>
        </w:tc>
        <w:tc>
          <w:tcPr>
            <w:tcW w:w="2337" w:type="dxa"/>
            <w:tcMar>
              <w:left w:w="115" w:type="dxa"/>
              <w:right w:w="115" w:type="dxa"/>
            </w:tcMar>
          </w:tcPr>
          <w:p w14:paraId="5FE33997" w14:textId="7618B8BA" w:rsidR="00531FBF" w:rsidRPr="001650C9" w:rsidRDefault="00531FBF" w:rsidP="00944D65">
            <w:pPr>
              <w:suppressAutoHyphens/>
              <w:spacing w:after="0" w:line="240" w:lineRule="auto"/>
              <w:contextualSpacing/>
              <w:rPr>
                <w:rFonts w:eastAsia="Times New Roman" w:cstheme="minorHAnsi"/>
                <w:b/>
                <w:bCs/>
              </w:rPr>
            </w:pPr>
            <w:r w:rsidRPr="001650C9">
              <w:rPr>
                <w:rFonts w:eastAsia="Times New Roman" w:cstheme="minorHAnsi"/>
                <w:b/>
                <w:bCs/>
              </w:rPr>
              <w:t>Date</w:t>
            </w:r>
          </w:p>
        </w:tc>
        <w:tc>
          <w:tcPr>
            <w:tcW w:w="2338" w:type="dxa"/>
            <w:tcMar>
              <w:left w:w="115" w:type="dxa"/>
              <w:right w:w="115" w:type="dxa"/>
            </w:tcMar>
          </w:tcPr>
          <w:p w14:paraId="2B254E1E" w14:textId="54C8CAB4" w:rsidR="00531FBF" w:rsidRPr="001650C9" w:rsidRDefault="00531FBF" w:rsidP="00944D65">
            <w:pPr>
              <w:suppressAutoHyphens/>
              <w:spacing w:after="0" w:line="240" w:lineRule="auto"/>
              <w:contextualSpacing/>
              <w:rPr>
                <w:rFonts w:eastAsia="Times New Roman" w:cstheme="minorHAnsi"/>
                <w:b/>
                <w:bCs/>
              </w:rPr>
            </w:pPr>
            <w:r w:rsidRPr="001650C9">
              <w:rPr>
                <w:rFonts w:eastAsia="Times New Roman" w:cstheme="minorHAnsi"/>
                <w:b/>
                <w:bCs/>
              </w:rPr>
              <w:t>Author</w:t>
            </w:r>
          </w:p>
        </w:tc>
        <w:tc>
          <w:tcPr>
            <w:tcW w:w="2338" w:type="dxa"/>
            <w:tcMar>
              <w:left w:w="115" w:type="dxa"/>
              <w:right w:w="115" w:type="dxa"/>
            </w:tcMar>
          </w:tcPr>
          <w:p w14:paraId="51329CD4" w14:textId="4CEEAD6A" w:rsidR="00531FBF" w:rsidRPr="001650C9" w:rsidRDefault="00531FBF" w:rsidP="00944D65">
            <w:pPr>
              <w:suppressAutoHyphens/>
              <w:spacing w:after="0" w:line="240" w:lineRule="auto"/>
              <w:contextualSpacing/>
              <w:rPr>
                <w:rFonts w:eastAsia="Times New Roman" w:cstheme="minorHAnsi"/>
                <w:b/>
                <w:bCs/>
              </w:rPr>
            </w:pPr>
            <w:r w:rsidRPr="001650C9">
              <w:rPr>
                <w:rFonts w:eastAsia="Times New Roman" w:cstheme="minorHAnsi"/>
                <w:b/>
                <w:bCs/>
              </w:rPr>
              <w:t>Comments</w:t>
            </w:r>
          </w:p>
        </w:tc>
      </w:tr>
      <w:tr w:rsidR="001240EF" w:rsidRPr="001650C9" w14:paraId="5FCE10CB" w14:textId="77777777" w:rsidTr="001240EF">
        <w:trPr>
          <w:cantSplit/>
          <w:tblHeader/>
        </w:trPr>
        <w:tc>
          <w:tcPr>
            <w:tcW w:w="2337" w:type="dxa"/>
            <w:tcMar>
              <w:left w:w="115" w:type="dxa"/>
              <w:right w:w="115" w:type="dxa"/>
            </w:tcMar>
          </w:tcPr>
          <w:p w14:paraId="4A57DF2F" w14:textId="0D065097" w:rsidR="00531FBF" w:rsidRPr="001650C9" w:rsidRDefault="000D2A1B" w:rsidP="00944D65">
            <w:pPr>
              <w:suppressAutoHyphens/>
              <w:spacing w:after="0" w:line="240" w:lineRule="auto"/>
              <w:contextualSpacing/>
              <w:jc w:val="center"/>
              <w:rPr>
                <w:rFonts w:eastAsia="Times New Roman" w:cstheme="minorHAnsi"/>
                <w:b/>
                <w:bCs/>
              </w:rPr>
            </w:pPr>
            <w:r w:rsidRPr="001650C9">
              <w:rPr>
                <w:rFonts w:eastAsia="Times New Roman" w:cstheme="minorHAnsi"/>
                <w:b/>
                <w:bCs/>
              </w:rPr>
              <w:t>1</w:t>
            </w:r>
            <w:r w:rsidR="00020066" w:rsidRPr="001650C9">
              <w:rPr>
                <w:rFonts w:eastAsia="Times New Roman" w:cstheme="minorHAnsi"/>
                <w:b/>
                <w:bCs/>
              </w:rPr>
              <w:t>.0</w:t>
            </w:r>
          </w:p>
        </w:tc>
        <w:tc>
          <w:tcPr>
            <w:tcW w:w="2337" w:type="dxa"/>
            <w:tcMar>
              <w:left w:w="115" w:type="dxa"/>
              <w:right w:w="115" w:type="dxa"/>
            </w:tcMar>
          </w:tcPr>
          <w:p w14:paraId="2819F8C6" w14:textId="7347ACE7" w:rsidR="00531FBF" w:rsidRPr="001650C9" w:rsidRDefault="006B4C7E" w:rsidP="00944D65">
            <w:pPr>
              <w:suppressAutoHyphens/>
              <w:spacing w:after="0" w:line="240" w:lineRule="auto"/>
              <w:contextualSpacing/>
              <w:jc w:val="center"/>
              <w:rPr>
                <w:rFonts w:eastAsia="Times New Roman" w:cstheme="minorHAnsi"/>
                <w:b/>
                <w:bCs/>
              </w:rPr>
            </w:pPr>
            <w:r>
              <w:rPr>
                <w:rFonts w:eastAsia="Times New Roman" w:cstheme="minorHAnsi"/>
                <w:b/>
                <w:bCs/>
              </w:rPr>
              <w:t>21May2022</w:t>
            </w:r>
          </w:p>
        </w:tc>
        <w:tc>
          <w:tcPr>
            <w:tcW w:w="2338" w:type="dxa"/>
            <w:tcMar>
              <w:left w:w="115" w:type="dxa"/>
              <w:right w:w="115" w:type="dxa"/>
            </w:tcMar>
          </w:tcPr>
          <w:p w14:paraId="07699096" w14:textId="0E33EA53" w:rsidR="00531FBF" w:rsidRPr="001650C9" w:rsidRDefault="006B4C7E" w:rsidP="00944D65">
            <w:pPr>
              <w:suppressAutoHyphens/>
              <w:spacing w:after="0" w:line="240" w:lineRule="auto"/>
              <w:contextualSpacing/>
              <w:jc w:val="center"/>
              <w:rPr>
                <w:rFonts w:eastAsia="Times New Roman" w:cstheme="minorHAnsi"/>
                <w:b/>
                <w:bCs/>
              </w:rPr>
            </w:pPr>
            <w:r>
              <w:rPr>
                <w:rFonts w:eastAsia="Times New Roman" w:cstheme="minorHAnsi"/>
                <w:b/>
                <w:bCs/>
              </w:rPr>
              <w:t>Victoria Kaloudis</w:t>
            </w:r>
          </w:p>
        </w:tc>
        <w:tc>
          <w:tcPr>
            <w:tcW w:w="2338" w:type="dxa"/>
            <w:tcMar>
              <w:left w:w="115" w:type="dxa"/>
              <w:right w:w="115" w:type="dxa"/>
            </w:tcMar>
          </w:tcPr>
          <w:p w14:paraId="77DC76FF" w14:textId="21A9F2F6" w:rsidR="00531FBF" w:rsidRPr="001650C9" w:rsidRDefault="00D1331D" w:rsidP="00944D65">
            <w:pPr>
              <w:suppressAutoHyphens/>
              <w:spacing w:after="0" w:line="240" w:lineRule="auto"/>
              <w:contextualSpacing/>
              <w:jc w:val="center"/>
              <w:rPr>
                <w:rFonts w:eastAsia="Times New Roman" w:cstheme="minorHAnsi"/>
                <w:b/>
                <w:bCs/>
              </w:rPr>
            </w:pPr>
            <w:r>
              <w:rPr>
                <w:rFonts w:eastAsia="Times New Roman" w:cstheme="minorHAnsi"/>
                <w:b/>
                <w:bCs/>
              </w:rPr>
              <w:t>Initial vulnerability findings</w:t>
            </w:r>
          </w:p>
        </w:tc>
      </w:tr>
    </w:tbl>
    <w:p w14:paraId="3743B1A0" w14:textId="3B021846" w:rsidR="00B35185" w:rsidRPr="001650C9" w:rsidRDefault="00B35185" w:rsidP="00944D65">
      <w:pPr>
        <w:suppressAutoHyphens/>
        <w:spacing w:after="0" w:line="240" w:lineRule="auto"/>
        <w:contextualSpacing/>
        <w:rPr>
          <w:rFonts w:eastAsia="Times New Roman" w:cstheme="minorHAnsi"/>
          <w:b/>
          <w:bCs/>
        </w:rPr>
      </w:pPr>
    </w:p>
    <w:p w14:paraId="2D091D9A" w14:textId="0DA9A9E8" w:rsidR="00DC2970" w:rsidRDefault="007415E6" w:rsidP="00944D65">
      <w:pPr>
        <w:pStyle w:val="Heading2"/>
      </w:pPr>
      <w:bookmarkStart w:id="1" w:name="_Toc32574608"/>
      <w:r w:rsidRPr="001650C9">
        <w:t>Client</w:t>
      </w:r>
      <w:bookmarkEnd w:id="1"/>
    </w:p>
    <w:p w14:paraId="40E7D916" w14:textId="77777777" w:rsidR="001240EF" w:rsidRPr="001240EF" w:rsidRDefault="001240EF" w:rsidP="00944D65">
      <w:pPr>
        <w:spacing w:after="0" w:line="240" w:lineRule="auto"/>
      </w:pPr>
    </w:p>
    <w:p w14:paraId="1ECE03AC" w14:textId="6DEE5A67" w:rsidR="00DC2970" w:rsidRPr="001650C9" w:rsidRDefault="00DC2970" w:rsidP="00944D65">
      <w:pPr>
        <w:suppressAutoHyphens/>
        <w:spacing w:after="0" w:line="240" w:lineRule="auto"/>
        <w:contextualSpacing/>
        <w:jc w:val="center"/>
        <w:rPr>
          <w:rFonts w:cstheme="minorHAnsi"/>
        </w:rPr>
      </w:pPr>
      <w:r w:rsidRPr="001650C9">
        <w:rPr>
          <w:rFonts w:cstheme="minorHAnsi"/>
          <w:bdr w:val="none" w:sz="0" w:space="0" w:color="auto" w:frame="1"/>
          <w:shd w:val="clear" w:color="auto" w:fill="FFFFFF"/>
        </w:rPr>
        <w:fldChar w:fldCharType="begin"/>
      </w:r>
      <w:r w:rsidRPr="001650C9">
        <w:rPr>
          <w:rFonts w:cstheme="minorHAnsi"/>
          <w:bdr w:val="none" w:sz="0" w:space="0" w:color="auto" w:frame="1"/>
          <w:shd w:val="clear" w:color="auto" w:fill="FFFFFF"/>
        </w:rPr>
        <w:instrText xml:space="preserve"> INCLUDEPICTURE "https://lh4.googleusercontent.com/bXIqjERsGg8-4Hbn1KSzn4_MPeNbnZL9VR8gwmxaka3wW_SQNsUA_vUsf64sAz6U5i9AsKJlDfX4saBLICAe9BYUeotNqujoO92eUEf5EJGWrpMF-6Np1HTDWpONpCmH0OWIe856" \* MERGEFORMATINET </w:instrText>
      </w:r>
      <w:r w:rsidRPr="001650C9">
        <w:rPr>
          <w:rFonts w:cstheme="minorHAnsi"/>
          <w:bdr w:val="none" w:sz="0" w:space="0" w:color="auto" w:frame="1"/>
          <w:shd w:val="clear" w:color="auto" w:fill="FFFFFF"/>
        </w:rPr>
        <w:fldChar w:fldCharType="separate"/>
      </w:r>
      <w:r w:rsidRPr="001650C9">
        <w:rPr>
          <w:rFonts w:cstheme="minorHAnsi"/>
          <w:noProof/>
          <w:bdr w:val="none" w:sz="0" w:space="0" w:color="auto" w:frame="1"/>
          <w:shd w:val="clear" w:color="auto" w:fill="FFFFFF"/>
        </w:rPr>
        <w:drawing>
          <wp:inline distT="0" distB="0" distL="0" distR="0" wp14:anchorId="0C1016B8" wp14:editId="7CFDD5C2">
            <wp:extent cx="3555051" cy="1210998"/>
            <wp:effectExtent l="0" t="0" r="0" b="0"/>
            <wp:docPr id="1" name="Picture 1" descr="Artemis Financia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74159" cy="1217507"/>
                    </a:xfrm>
                    <a:prstGeom prst="rect">
                      <a:avLst/>
                    </a:prstGeom>
                    <a:noFill/>
                    <a:ln>
                      <a:noFill/>
                    </a:ln>
                  </pic:spPr>
                </pic:pic>
              </a:graphicData>
            </a:graphic>
          </wp:inline>
        </w:drawing>
      </w:r>
      <w:r w:rsidRPr="001650C9">
        <w:rPr>
          <w:rFonts w:cstheme="minorHAnsi"/>
          <w:bdr w:val="none" w:sz="0" w:space="0" w:color="auto" w:frame="1"/>
          <w:shd w:val="clear" w:color="auto" w:fill="FFFFFF"/>
        </w:rPr>
        <w:fldChar w:fldCharType="end"/>
      </w:r>
    </w:p>
    <w:p w14:paraId="43F7B0BD" w14:textId="77777777" w:rsidR="00DC2970" w:rsidRPr="001650C9" w:rsidRDefault="00DC2970" w:rsidP="00944D65">
      <w:pPr>
        <w:suppressAutoHyphens/>
        <w:spacing w:after="0" w:line="240" w:lineRule="auto"/>
        <w:contextualSpacing/>
        <w:rPr>
          <w:rFonts w:cstheme="minorHAnsi"/>
        </w:rPr>
      </w:pPr>
    </w:p>
    <w:p w14:paraId="3258C47E" w14:textId="79890D2D" w:rsidR="00025C05" w:rsidRDefault="00025C05" w:rsidP="00944D65">
      <w:pPr>
        <w:pStyle w:val="Heading2"/>
      </w:pPr>
      <w:bookmarkStart w:id="2" w:name="_Toc32574609"/>
      <w:r w:rsidRPr="001650C9">
        <w:t>Instructions</w:t>
      </w:r>
      <w:bookmarkEnd w:id="2"/>
    </w:p>
    <w:p w14:paraId="19CB7DC6" w14:textId="77777777" w:rsidR="001240EF" w:rsidRPr="001240EF" w:rsidRDefault="001240EF" w:rsidP="00944D65">
      <w:pPr>
        <w:spacing w:after="0" w:line="240" w:lineRule="auto"/>
      </w:pPr>
    </w:p>
    <w:p w14:paraId="516CA6BB" w14:textId="0B790F90" w:rsidR="00025C05" w:rsidRPr="001650C9" w:rsidRDefault="00025C05" w:rsidP="00944D65">
      <w:pPr>
        <w:suppressAutoHyphens/>
        <w:spacing w:after="0" w:line="240" w:lineRule="auto"/>
        <w:contextualSpacing/>
        <w:rPr>
          <w:rFonts w:eastAsia="Times New Roman" w:cstheme="minorHAnsi"/>
        </w:rPr>
      </w:pPr>
      <w:r w:rsidRPr="001650C9">
        <w:rPr>
          <w:rFonts w:eastAsia="Times New Roman" w:cstheme="minorHAnsi"/>
        </w:rPr>
        <w:t>Deliver this completed vulnerability assessment report</w:t>
      </w:r>
      <w:r w:rsidR="00944D65">
        <w:rPr>
          <w:rFonts w:eastAsia="Times New Roman" w:cstheme="minorHAnsi"/>
        </w:rPr>
        <w:t>,</w:t>
      </w:r>
      <w:r w:rsidRPr="001650C9">
        <w:rPr>
          <w:rFonts w:eastAsia="Times New Roman" w:cstheme="minorHAnsi"/>
        </w:rPr>
        <w:t xml:space="preserve"> identifying your findings of security vulnerabilities and articulat</w:t>
      </w:r>
      <w:r w:rsidR="00944D65">
        <w:rPr>
          <w:rFonts w:eastAsia="Times New Roman" w:cstheme="minorHAnsi"/>
        </w:rPr>
        <w:t>ing</w:t>
      </w:r>
      <w:r w:rsidRPr="001650C9">
        <w:rPr>
          <w:rFonts w:eastAsia="Times New Roman" w:cstheme="minorHAnsi"/>
        </w:rPr>
        <w:t xml:space="preserve"> recommendations for next steps to remedy the issues you have found. </w:t>
      </w:r>
    </w:p>
    <w:p w14:paraId="50453C02" w14:textId="5DA7A133" w:rsidR="00025C05" w:rsidRPr="001650C9" w:rsidRDefault="00025C05" w:rsidP="00944D65">
      <w:pPr>
        <w:suppressAutoHyphens/>
        <w:spacing w:after="0" w:line="240" w:lineRule="auto"/>
        <w:contextualSpacing/>
        <w:rPr>
          <w:rFonts w:eastAsia="Times New Roman" w:cstheme="minorHAnsi"/>
        </w:rPr>
      </w:pPr>
      <w:r w:rsidRPr="001650C9">
        <w:rPr>
          <w:rFonts w:eastAsia="Times New Roman" w:cstheme="minorHAnsi"/>
        </w:rPr>
        <w:t xml:space="preserve">Respond to the </w:t>
      </w:r>
      <w:r w:rsidR="00944D65">
        <w:rPr>
          <w:rFonts w:eastAsia="Times New Roman" w:cstheme="minorHAnsi"/>
        </w:rPr>
        <w:t>five</w:t>
      </w:r>
      <w:r w:rsidRPr="001650C9">
        <w:rPr>
          <w:rFonts w:eastAsia="Times New Roman" w:cstheme="minorHAnsi"/>
        </w:rPr>
        <w:t xml:space="preserve"> steps outlined below and include your findings</w:t>
      </w:r>
      <w:r w:rsidR="00944D65">
        <w:rPr>
          <w:rFonts w:eastAsia="Times New Roman" w:cstheme="minorHAnsi"/>
        </w:rPr>
        <w:t>. R</w:t>
      </w:r>
      <w:r w:rsidR="00020066" w:rsidRPr="001650C9">
        <w:rPr>
          <w:rFonts w:eastAsia="Times New Roman" w:cstheme="minorHAnsi"/>
        </w:rPr>
        <w:t>eplac</w:t>
      </w:r>
      <w:r w:rsidR="00F66C9E">
        <w:rPr>
          <w:rFonts w:eastAsia="Times New Roman" w:cstheme="minorHAnsi"/>
        </w:rPr>
        <w:t xml:space="preserve">e </w:t>
      </w:r>
      <w:r w:rsidRPr="001650C9">
        <w:rPr>
          <w:rFonts w:eastAsia="Times New Roman" w:cstheme="minorHAnsi"/>
        </w:rPr>
        <w:t xml:space="preserve">the bracketed text </w:t>
      </w:r>
      <w:r w:rsidR="00944D65">
        <w:rPr>
          <w:rFonts w:eastAsia="Times New Roman" w:cstheme="minorHAnsi"/>
        </w:rPr>
        <w:t xml:space="preserve">on all pages </w:t>
      </w:r>
      <w:r w:rsidRPr="001650C9">
        <w:rPr>
          <w:rFonts w:eastAsia="Times New Roman" w:cstheme="minorHAnsi"/>
        </w:rPr>
        <w:t>with your own words. If you choose to include images or supporting materials, be sure to insert them throughout.</w:t>
      </w:r>
    </w:p>
    <w:p w14:paraId="0B1BFE08" w14:textId="77777777" w:rsidR="00025C05" w:rsidRPr="001650C9" w:rsidRDefault="00025C05" w:rsidP="00944D65">
      <w:pPr>
        <w:suppressAutoHyphens/>
        <w:spacing w:after="0" w:line="240" w:lineRule="auto"/>
        <w:contextualSpacing/>
        <w:rPr>
          <w:rFonts w:eastAsia="Times New Roman" w:cstheme="minorHAnsi"/>
        </w:rPr>
      </w:pPr>
    </w:p>
    <w:p w14:paraId="01306BD2" w14:textId="77777777" w:rsidR="005F574E" w:rsidRPr="001650C9" w:rsidRDefault="005F574E" w:rsidP="00944D65">
      <w:pPr>
        <w:suppressAutoHyphens/>
        <w:spacing w:after="0" w:line="240" w:lineRule="auto"/>
        <w:contextualSpacing/>
        <w:rPr>
          <w:rFonts w:eastAsiaTheme="majorEastAsia" w:cstheme="minorHAnsi"/>
        </w:rPr>
      </w:pPr>
      <w:r w:rsidRPr="001650C9">
        <w:rPr>
          <w:rFonts w:cstheme="minorHAnsi"/>
        </w:rPr>
        <w:br w:type="page"/>
      </w:r>
    </w:p>
    <w:p w14:paraId="7C09784D" w14:textId="757B6A9D" w:rsidR="00DC2970" w:rsidRPr="001650C9" w:rsidRDefault="00352FD0" w:rsidP="00944D65">
      <w:pPr>
        <w:pStyle w:val="Heading2"/>
      </w:pPr>
      <w:bookmarkStart w:id="3" w:name="_Toc32574610"/>
      <w:r w:rsidRPr="001650C9">
        <w:lastRenderedPageBreak/>
        <w:t>Developer</w:t>
      </w:r>
      <w:bookmarkEnd w:id="3"/>
    </w:p>
    <w:p w14:paraId="3A4DB0F5" w14:textId="37D112B5" w:rsidR="0058064D" w:rsidRPr="001650C9" w:rsidRDefault="009963DC" w:rsidP="00944D65">
      <w:pPr>
        <w:suppressAutoHyphens/>
        <w:spacing w:after="0" w:line="240" w:lineRule="auto"/>
        <w:contextualSpacing/>
        <w:rPr>
          <w:rFonts w:cstheme="minorHAnsi"/>
        </w:rPr>
      </w:pPr>
      <w:r>
        <w:rPr>
          <w:rFonts w:cstheme="minorHAnsi"/>
        </w:rPr>
        <w:t>Victoria Kaloudis</w:t>
      </w:r>
    </w:p>
    <w:p w14:paraId="128FF6BB" w14:textId="77777777" w:rsidR="00020066" w:rsidRPr="001650C9" w:rsidRDefault="00020066" w:rsidP="00944D65">
      <w:pPr>
        <w:suppressAutoHyphens/>
        <w:spacing w:after="0" w:line="240" w:lineRule="auto"/>
        <w:contextualSpacing/>
        <w:rPr>
          <w:rFonts w:cstheme="minorHAnsi"/>
        </w:rPr>
      </w:pPr>
    </w:p>
    <w:p w14:paraId="1BC59AE5" w14:textId="086E688D" w:rsidR="00113667" w:rsidRPr="009E699B" w:rsidRDefault="000D2A1B" w:rsidP="009E699B">
      <w:pPr>
        <w:pStyle w:val="Heading2"/>
      </w:pPr>
      <w:bookmarkStart w:id="4" w:name="_Toc32574611"/>
      <w:r w:rsidRPr="001650C9">
        <w:t xml:space="preserve">1. </w:t>
      </w:r>
      <w:r w:rsidR="0058064D" w:rsidRPr="001650C9">
        <w:t>Interpreting Client Needs</w:t>
      </w:r>
      <w:bookmarkEnd w:id="4"/>
    </w:p>
    <w:p w14:paraId="52A516CB" w14:textId="4012A508" w:rsidR="003726AD" w:rsidRPr="001650C9" w:rsidRDefault="00B67905" w:rsidP="00944D65">
      <w:pPr>
        <w:suppressAutoHyphens/>
        <w:spacing w:after="0" w:line="240" w:lineRule="auto"/>
        <w:contextualSpacing/>
        <w:rPr>
          <w:rFonts w:eastAsia="Times New Roman" w:cstheme="minorHAnsi"/>
        </w:rPr>
      </w:pPr>
      <w:r>
        <w:rPr>
          <w:rFonts w:eastAsia="Times New Roman" w:cstheme="minorHAnsi"/>
        </w:rPr>
        <w:t xml:space="preserve">Artemis Financial </w:t>
      </w:r>
      <w:r w:rsidR="008B2526">
        <w:rPr>
          <w:rFonts w:eastAsia="Times New Roman" w:cstheme="minorHAnsi"/>
        </w:rPr>
        <w:t xml:space="preserve">is looking to update </w:t>
      </w:r>
      <w:r w:rsidR="001669B6">
        <w:rPr>
          <w:rFonts w:eastAsia="Times New Roman" w:cstheme="minorHAnsi"/>
        </w:rPr>
        <w:t>its</w:t>
      </w:r>
      <w:r w:rsidR="008B2526">
        <w:rPr>
          <w:rFonts w:eastAsia="Times New Roman" w:cstheme="minorHAnsi"/>
        </w:rPr>
        <w:t xml:space="preserve"> software to the most current and </w:t>
      </w:r>
      <w:r w:rsidR="001669B6">
        <w:rPr>
          <w:rFonts w:eastAsia="Times New Roman" w:cstheme="minorHAnsi"/>
        </w:rPr>
        <w:t>adequate</w:t>
      </w:r>
      <w:r w:rsidR="008B2526">
        <w:rPr>
          <w:rFonts w:eastAsia="Times New Roman" w:cstheme="minorHAnsi"/>
        </w:rPr>
        <w:t xml:space="preserve"> software security. </w:t>
      </w:r>
      <w:r w:rsidR="001669B6">
        <w:rPr>
          <w:rFonts w:eastAsia="Times New Roman" w:cstheme="minorHAnsi"/>
        </w:rPr>
        <w:t>Software security</w:t>
      </w:r>
      <w:r w:rsidR="008B2526">
        <w:rPr>
          <w:rFonts w:eastAsia="Times New Roman" w:cstheme="minorHAnsi"/>
        </w:rPr>
        <w:t xml:space="preserve"> is </w:t>
      </w:r>
      <w:r w:rsidR="001669B6">
        <w:rPr>
          <w:rFonts w:eastAsia="Times New Roman" w:cstheme="minorHAnsi"/>
        </w:rPr>
        <w:t>critical</w:t>
      </w:r>
      <w:r w:rsidR="008B2526">
        <w:rPr>
          <w:rFonts w:eastAsia="Times New Roman" w:cstheme="minorHAnsi"/>
        </w:rPr>
        <w:t xml:space="preserve"> to the client</w:t>
      </w:r>
      <w:r w:rsidR="001669B6">
        <w:rPr>
          <w:rFonts w:eastAsia="Times New Roman" w:cstheme="minorHAnsi"/>
        </w:rPr>
        <w:t>. Artemis Financial is</w:t>
      </w:r>
      <w:r w:rsidR="008B2526">
        <w:rPr>
          <w:rFonts w:eastAsia="Times New Roman" w:cstheme="minorHAnsi"/>
        </w:rPr>
        <w:t xml:space="preserve"> a financial consulting company that work</w:t>
      </w:r>
      <w:r w:rsidR="001669B6">
        <w:rPr>
          <w:rFonts w:eastAsia="Times New Roman" w:cstheme="minorHAnsi"/>
        </w:rPr>
        <w:t>s</w:t>
      </w:r>
      <w:r w:rsidR="008B2526">
        <w:rPr>
          <w:rFonts w:eastAsia="Times New Roman" w:cstheme="minorHAnsi"/>
        </w:rPr>
        <w:t xml:space="preserve"> with their customers</w:t>
      </w:r>
      <w:r w:rsidR="001669B6">
        <w:rPr>
          <w:rFonts w:eastAsia="Times New Roman" w:cstheme="minorHAnsi"/>
        </w:rPr>
        <w:t>’</w:t>
      </w:r>
      <w:r w:rsidR="008B2526">
        <w:rPr>
          <w:rFonts w:eastAsia="Times New Roman" w:cstheme="minorHAnsi"/>
        </w:rPr>
        <w:t xml:space="preserve"> earnings to create financial</w:t>
      </w:r>
      <w:r w:rsidR="001669B6">
        <w:rPr>
          <w:rFonts w:eastAsia="Times New Roman" w:cstheme="minorHAnsi"/>
        </w:rPr>
        <w:t>,</w:t>
      </w:r>
      <w:r w:rsidR="008B2526">
        <w:rPr>
          <w:rFonts w:eastAsia="Times New Roman" w:cstheme="minorHAnsi"/>
        </w:rPr>
        <w:t xml:space="preserve"> retirement</w:t>
      </w:r>
      <w:r w:rsidR="001669B6">
        <w:rPr>
          <w:rFonts w:eastAsia="Times New Roman" w:cstheme="minorHAnsi"/>
        </w:rPr>
        <w:t xml:space="preserve"> and investment</w:t>
      </w:r>
      <w:r w:rsidR="008B2526">
        <w:rPr>
          <w:rFonts w:eastAsia="Times New Roman" w:cstheme="minorHAnsi"/>
        </w:rPr>
        <w:t xml:space="preserve"> plans, and help provide insurance to them. Having secure software is imperative to keeping their customers. As this company is working with various customers, there is the potential for global clientele that would lead to international transactions. As international transactions would need to </w:t>
      </w:r>
      <w:r w:rsidR="006C6F82">
        <w:rPr>
          <w:rFonts w:eastAsia="Times New Roman" w:cstheme="minorHAnsi"/>
        </w:rPr>
        <w:t>consider</w:t>
      </w:r>
      <w:r w:rsidR="008B2526">
        <w:rPr>
          <w:rFonts w:eastAsia="Times New Roman" w:cstheme="minorHAnsi"/>
        </w:rPr>
        <w:t xml:space="preserve"> currency exchange rates</w:t>
      </w:r>
      <w:r w:rsidR="001669B6">
        <w:rPr>
          <w:rFonts w:eastAsia="Times New Roman" w:cstheme="minorHAnsi"/>
        </w:rPr>
        <w:t xml:space="preserve"> and</w:t>
      </w:r>
      <w:r w:rsidR="008B2526">
        <w:rPr>
          <w:rFonts w:eastAsia="Times New Roman" w:cstheme="minorHAnsi"/>
        </w:rPr>
        <w:t xml:space="preserve"> import and export laws</w:t>
      </w:r>
      <w:r w:rsidR="006C6F82">
        <w:rPr>
          <w:rFonts w:eastAsia="Times New Roman" w:cstheme="minorHAnsi"/>
        </w:rPr>
        <w:t xml:space="preserve">, there is </w:t>
      </w:r>
      <w:r w:rsidR="001669B6">
        <w:rPr>
          <w:rFonts w:eastAsia="Times New Roman" w:cstheme="minorHAnsi"/>
        </w:rPr>
        <w:t>required importance</w:t>
      </w:r>
      <w:r w:rsidR="006C6F82">
        <w:rPr>
          <w:rFonts w:eastAsia="Times New Roman" w:cstheme="minorHAnsi"/>
        </w:rPr>
        <w:t xml:space="preserve"> needed for knowledge o</w:t>
      </w:r>
      <w:r w:rsidR="003C7F09">
        <w:rPr>
          <w:rFonts w:eastAsia="Times New Roman" w:cstheme="minorHAnsi"/>
        </w:rPr>
        <w:t>f</w:t>
      </w:r>
      <w:r w:rsidR="006C6F82">
        <w:rPr>
          <w:rFonts w:eastAsia="Times New Roman" w:cstheme="minorHAnsi"/>
        </w:rPr>
        <w:t xml:space="preserve"> international laws in general. With international laws comes various new threats to security and </w:t>
      </w:r>
      <w:r w:rsidR="003C7F09">
        <w:rPr>
          <w:rFonts w:eastAsia="Times New Roman" w:cstheme="minorHAnsi"/>
        </w:rPr>
        <w:t>unknown</w:t>
      </w:r>
      <w:r w:rsidR="006C6F82">
        <w:rPr>
          <w:rFonts w:eastAsia="Times New Roman" w:cstheme="minorHAnsi"/>
        </w:rPr>
        <w:t xml:space="preserve"> vulnerabilities. Researching those vulnerabilities is crucial. </w:t>
      </w:r>
      <w:r w:rsidR="009E699B">
        <w:rPr>
          <w:rFonts w:eastAsia="Times New Roman" w:cstheme="minorHAnsi"/>
        </w:rPr>
        <w:t>T</w:t>
      </w:r>
      <w:r w:rsidR="006C6F82">
        <w:rPr>
          <w:rFonts w:eastAsia="Times New Roman" w:cstheme="minorHAnsi"/>
        </w:rPr>
        <w:t xml:space="preserve">here </w:t>
      </w:r>
      <w:r w:rsidR="003C7F09">
        <w:rPr>
          <w:rFonts w:eastAsia="Times New Roman" w:cstheme="minorHAnsi"/>
        </w:rPr>
        <w:t>is</w:t>
      </w:r>
      <w:r w:rsidR="006C6F82">
        <w:rPr>
          <w:rFonts w:eastAsia="Times New Roman" w:cstheme="minorHAnsi"/>
        </w:rPr>
        <w:t xml:space="preserve"> always the possibilit</w:t>
      </w:r>
      <w:r w:rsidR="003C7F09">
        <w:rPr>
          <w:rFonts w:eastAsia="Times New Roman" w:cstheme="minorHAnsi"/>
        </w:rPr>
        <w:t>y</w:t>
      </w:r>
      <w:r w:rsidR="006C6F82">
        <w:rPr>
          <w:rFonts w:eastAsia="Times New Roman" w:cstheme="minorHAnsi"/>
        </w:rPr>
        <w:t xml:space="preserve"> of new viruses </w:t>
      </w:r>
      <w:r w:rsidR="003C7F09">
        <w:rPr>
          <w:rFonts w:eastAsia="Times New Roman" w:cstheme="minorHAnsi"/>
        </w:rPr>
        <w:t>attacking</w:t>
      </w:r>
      <w:r w:rsidR="006C6F82">
        <w:rPr>
          <w:rFonts w:eastAsia="Times New Roman" w:cstheme="minorHAnsi"/>
        </w:rPr>
        <w:t xml:space="preserve"> the hardware to gain access to </w:t>
      </w:r>
      <w:r w:rsidR="009E699B">
        <w:rPr>
          <w:rFonts w:eastAsia="Times New Roman" w:cstheme="minorHAnsi"/>
        </w:rPr>
        <w:t>private information</w:t>
      </w:r>
      <w:r w:rsidR="006C6F82">
        <w:rPr>
          <w:rFonts w:eastAsia="Times New Roman" w:cstheme="minorHAnsi"/>
        </w:rPr>
        <w:t>.</w:t>
      </w:r>
      <w:r w:rsidR="009E699B">
        <w:rPr>
          <w:rFonts w:eastAsia="Times New Roman" w:cstheme="minorHAnsi"/>
        </w:rPr>
        <w:t xml:space="preserve"> Adding more levels of security to the software will help with modernizing it</w:t>
      </w:r>
      <w:r w:rsidR="003C7F09">
        <w:rPr>
          <w:rFonts w:eastAsia="Times New Roman" w:cstheme="minorHAnsi"/>
        </w:rPr>
        <w:t>. O</w:t>
      </w:r>
      <w:r w:rsidR="009E699B">
        <w:rPr>
          <w:rFonts w:eastAsia="Times New Roman" w:cstheme="minorHAnsi"/>
        </w:rPr>
        <w:t xml:space="preserve">verprepared </w:t>
      </w:r>
      <w:r w:rsidR="003C7F09">
        <w:rPr>
          <w:rFonts w:eastAsia="Times New Roman" w:cstheme="minorHAnsi"/>
        </w:rPr>
        <w:t xml:space="preserve">is better </w:t>
      </w:r>
      <w:r w:rsidR="009E699B">
        <w:rPr>
          <w:rFonts w:eastAsia="Times New Roman" w:cstheme="minorHAnsi"/>
        </w:rPr>
        <w:t xml:space="preserve">than underprepared. </w:t>
      </w:r>
    </w:p>
    <w:p w14:paraId="5CAB2AA8" w14:textId="77777777" w:rsidR="00010B8A" w:rsidRPr="001650C9" w:rsidRDefault="00010B8A" w:rsidP="00944D65">
      <w:pPr>
        <w:suppressAutoHyphens/>
        <w:spacing w:after="0" w:line="240" w:lineRule="auto"/>
        <w:contextualSpacing/>
        <w:rPr>
          <w:rFonts w:cstheme="minorHAnsi"/>
        </w:rPr>
      </w:pPr>
    </w:p>
    <w:p w14:paraId="0D294A1B" w14:textId="0EAD9309" w:rsidR="00113667" w:rsidRPr="001650C9" w:rsidRDefault="000D2A1B" w:rsidP="009E699B">
      <w:pPr>
        <w:pStyle w:val="Heading2"/>
      </w:pPr>
      <w:bookmarkStart w:id="5" w:name="_Toc32574612"/>
      <w:r w:rsidRPr="001650C9">
        <w:t xml:space="preserve">2. </w:t>
      </w:r>
      <w:r w:rsidR="0058064D" w:rsidRPr="001650C9">
        <w:t>Areas of Security</w:t>
      </w:r>
      <w:bookmarkEnd w:id="5"/>
    </w:p>
    <w:p w14:paraId="1A30C4D3" w14:textId="5E83CA1C" w:rsidR="002778D5" w:rsidRDefault="006457F5" w:rsidP="006457F5">
      <w:pPr>
        <w:pStyle w:val="ListParagraph"/>
        <w:numPr>
          <w:ilvl w:val="0"/>
          <w:numId w:val="13"/>
        </w:numPr>
        <w:suppressAutoHyphens/>
        <w:spacing w:after="0" w:line="240" w:lineRule="auto"/>
        <w:rPr>
          <w:rFonts w:eastAsia="Times New Roman" w:cstheme="minorHAnsi"/>
        </w:rPr>
      </w:pPr>
      <w:r>
        <w:rPr>
          <w:rFonts w:eastAsia="Times New Roman" w:cstheme="minorHAnsi"/>
        </w:rPr>
        <w:t>Input validation</w:t>
      </w:r>
      <w:r w:rsidR="000667BB">
        <w:rPr>
          <w:rFonts w:eastAsia="Times New Roman" w:cstheme="minorHAnsi"/>
        </w:rPr>
        <w:t xml:space="preserve">: </w:t>
      </w:r>
      <w:r w:rsidR="00E27ACD">
        <w:rPr>
          <w:rFonts w:eastAsia="Times New Roman" w:cstheme="minorHAnsi"/>
        </w:rPr>
        <w:t xml:space="preserve">Input validation will play a </w:t>
      </w:r>
      <w:r w:rsidR="003C7F09">
        <w:rPr>
          <w:rFonts w:eastAsia="Times New Roman" w:cstheme="minorHAnsi"/>
        </w:rPr>
        <w:t>significant</w:t>
      </w:r>
      <w:r w:rsidR="00E27ACD">
        <w:rPr>
          <w:rFonts w:eastAsia="Times New Roman" w:cstheme="minorHAnsi"/>
        </w:rPr>
        <w:t xml:space="preserve"> role in ensuring Artemis Financials remains secure. A couple </w:t>
      </w:r>
      <w:r w:rsidR="003C7F09">
        <w:rPr>
          <w:rFonts w:eastAsia="Times New Roman" w:cstheme="minorHAnsi"/>
        </w:rPr>
        <w:t xml:space="preserve">of </w:t>
      </w:r>
      <w:r w:rsidR="00E27ACD">
        <w:rPr>
          <w:rFonts w:eastAsia="Times New Roman" w:cstheme="minorHAnsi"/>
        </w:rPr>
        <w:t>vulnerabilities listed come from improper input validation</w:t>
      </w:r>
      <w:r w:rsidR="003C7F09">
        <w:rPr>
          <w:rFonts w:eastAsia="Times New Roman" w:cstheme="minorHAnsi"/>
        </w:rPr>
        <w:t>,</w:t>
      </w:r>
      <w:r w:rsidR="00DD28C2">
        <w:rPr>
          <w:rFonts w:eastAsia="Times New Roman" w:cstheme="minorHAnsi"/>
        </w:rPr>
        <w:t xml:space="preserve"> where unauthorized users can </w:t>
      </w:r>
      <w:r w:rsidR="00920106">
        <w:rPr>
          <w:rFonts w:eastAsia="Times New Roman" w:cstheme="minorHAnsi"/>
        </w:rPr>
        <w:t xml:space="preserve">access </w:t>
      </w:r>
      <w:r w:rsidR="003C7F09">
        <w:rPr>
          <w:rFonts w:eastAsia="Times New Roman" w:cstheme="minorHAnsi"/>
        </w:rPr>
        <w:t xml:space="preserve">the </w:t>
      </w:r>
      <w:r w:rsidR="00920106">
        <w:rPr>
          <w:rFonts w:eastAsia="Times New Roman" w:cstheme="minorHAnsi"/>
        </w:rPr>
        <w:t xml:space="preserve">software when validating external inputs. Essentially, </w:t>
      </w:r>
      <w:r w:rsidR="00D1331D">
        <w:rPr>
          <w:rFonts w:eastAsia="Times New Roman" w:cstheme="minorHAnsi"/>
        </w:rPr>
        <w:t>as i</w:t>
      </w:r>
      <w:r w:rsidR="00920106">
        <w:rPr>
          <w:rFonts w:eastAsia="Times New Roman" w:cstheme="minorHAnsi"/>
        </w:rPr>
        <w:t xml:space="preserve">nput from untrusted sources </w:t>
      </w:r>
      <w:r w:rsidR="00D1331D">
        <w:rPr>
          <w:rFonts w:eastAsia="Times New Roman" w:cstheme="minorHAnsi"/>
        </w:rPr>
        <w:t>is</w:t>
      </w:r>
      <w:r w:rsidR="00920106">
        <w:rPr>
          <w:rFonts w:eastAsia="Times New Roman" w:cstheme="minorHAnsi"/>
        </w:rPr>
        <w:t xml:space="preserve"> validated before use</w:t>
      </w:r>
      <w:r w:rsidR="00D1331D">
        <w:rPr>
          <w:rFonts w:eastAsia="Times New Roman" w:cstheme="minorHAnsi"/>
        </w:rPr>
        <w:t xml:space="preserve">, unauthorized users can craft malicious attacks to cause problems (Oracle, 2022). Ensuring the </w:t>
      </w:r>
      <w:r w:rsidR="003C7F09">
        <w:rPr>
          <w:rFonts w:eastAsia="Times New Roman" w:cstheme="minorHAnsi"/>
        </w:rPr>
        <w:t>system validates</w:t>
      </w:r>
      <w:r w:rsidR="00D1331D">
        <w:rPr>
          <w:rFonts w:eastAsia="Times New Roman" w:cstheme="minorHAnsi"/>
        </w:rPr>
        <w:t xml:space="preserve"> only trusted input will be </w:t>
      </w:r>
      <w:r w:rsidR="003C7F09">
        <w:rPr>
          <w:rFonts w:eastAsia="Times New Roman" w:cstheme="minorHAnsi"/>
        </w:rPr>
        <w:t xml:space="preserve">essential </w:t>
      </w:r>
      <w:r w:rsidR="00D1331D">
        <w:rPr>
          <w:rFonts w:eastAsia="Times New Roman" w:cstheme="minorHAnsi"/>
        </w:rPr>
        <w:t xml:space="preserve">and could save Artemis Financials a lot of time and money. </w:t>
      </w:r>
    </w:p>
    <w:p w14:paraId="4A1F036B" w14:textId="68ADE8E5" w:rsidR="006457F5" w:rsidRDefault="006457F5" w:rsidP="006457F5">
      <w:pPr>
        <w:pStyle w:val="ListParagraph"/>
        <w:numPr>
          <w:ilvl w:val="0"/>
          <w:numId w:val="13"/>
        </w:numPr>
        <w:suppressAutoHyphens/>
        <w:spacing w:after="0" w:line="240" w:lineRule="auto"/>
        <w:rPr>
          <w:rFonts w:eastAsia="Times New Roman" w:cstheme="minorHAnsi"/>
        </w:rPr>
      </w:pPr>
      <w:r>
        <w:rPr>
          <w:rFonts w:eastAsia="Times New Roman" w:cstheme="minorHAnsi"/>
        </w:rPr>
        <w:t>API</w:t>
      </w:r>
      <w:r w:rsidR="000667BB">
        <w:rPr>
          <w:rFonts w:eastAsia="Times New Roman" w:cstheme="minorHAnsi"/>
        </w:rPr>
        <w:t xml:space="preserve">: </w:t>
      </w:r>
      <w:r w:rsidR="00CD5625">
        <w:rPr>
          <w:rFonts w:eastAsia="Times New Roman" w:cstheme="minorHAnsi"/>
        </w:rPr>
        <w:t xml:space="preserve">Artemis Financials use a RESTful API </w:t>
      </w:r>
      <w:r w:rsidR="000447A0">
        <w:rPr>
          <w:rFonts w:eastAsia="Times New Roman" w:cstheme="minorHAnsi"/>
        </w:rPr>
        <w:t xml:space="preserve">which will help with providing a level of protection to their client’s data. Ensuring the API is </w:t>
      </w:r>
      <w:r w:rsidR="00D522C0">
        <w:rPr>
          <w:rFonts w:eastAsia="Times New Roman" w:cstheme="minorHAnsi"/>
        </w:rPr>
        <w:t xml:space="preserve">accessing outside the network safely is imperative. With many of the vulnerabilities listed in the dependency check involving APIs, having </w:t>
      </w:r>
      <w:r w:rsidR="006A4696">
        <w:rPr>
          <w:rFonts w:eastAsia="Times New Roman" w:cstheme="minorHAnsi"/>
        </w:rPr>
        <w:t>secure ways to communicate between at least two different applications will ensure Artemis Financials’ clients</w:t>
      </w:r>
      <w:r w:rsidR="00852534">
        <w:rPr>
          <w:rFonts w:eastAsia="Times New Roman" w:cstheme="minorHAnsi"/>
        </w:rPr>
        <w:t>’</w:t>
      </w:r>
      <w:r w:rsidR="006A4696">
        <w:rPr>
          <w:rFonts w:eastAsia="Times New Roman" w:cstheme="minorHAnsi"/>
        </w:rPr>
        <w:t xml:space="preserve"> private information is safe.</w:t>
      </w:r>
    </w:p>
    <w:p w14:paraId="08C728B9" w14:textId="2E6FD27D" w:rsidR="006457F5" w:rsidRDefault="006457F5" w:rsidP="006457F5">
      <w:pPr>
        <w:pStyle w:val="ListParagraph"/>
        <w:numPr>
          <w:ilvl w:val="0"/>
          <w:numId w:val="13"/>
        </w:numPr>
        <w:suppressAutoHyphens/>
        <w:spacing w:after="0" w:line="240" w:lineRule="auto"/>
        <w:rPr>
          <w:rFonts w:eastAsia="Times New Roman" w:cstheme="minorHAnsi"/>
        </w:rPr>
      </w:pPr>
      <w:r>
        <w:rPr>
          <w:rFonts w:eastAsia="Times New Roman" w:cstheme="minorHAnsi"/>
        </w:rPr>
        <w:t>Cryptography</w:t>
      </w:r>
      <w:r w:rsidR="000667BB">
        <w:rPr>
          <w:rFonts w:eastAsia="Times New Roman" w:cstheme="minorHAnsi"/>
        </w:rPr>
        <w:t xml:space="preserve">: A high level of encryption is needed to ensure Artemis Financials’ clients are safe. </w:t>
      </w:r>
      <w:r w:rsidR="001C26A8">
        <w:rPr>
          <w:rFonts w:eastAsia="Times New Roman" w:cstheme="minorHAnsi"/>
        </w:rPr>
        <w:t>A few</w:t>
      </w:r>
      <w:r w:rsidR="000667BB">
        <w:rPr>
          <w:rFonts w:eastAsia="Times New Roman" w:cstheme="minorHAnsi"/>
        </w:rPr>
        <w:t xml:space="preserve"> of the vulnerabilities found in this report are due to cryptography</w:t>
      </w:r>
      <w:r w:rsidR="001C26A8">
        <w:rPr>
          <w:rFonts w:eastAsia="Times New Roman" w:cstheme="minorHAnsi"/>
        </w:rPr>
        <w:t xml:space="preserve"> API and extension</w:t>
      </w:r>
      <w:r w:rsidR="000667BB">
        <w:rPr>
          <w:rFonts w:eastAsia="Times New Roman" w:cstheme="minorHAnsi"/>
        </w:rPr>
        <w:t xml:space="preserve"> issues. Finding ways to </w:t>
      </w:r>
      <w:r w:rsidR="00852534">
        <w:rPr>
          <w:rFonts w:eastAsia="Times New Roman" w:cstheme="minorHAnsi"/>
        </w:rPr>
        <w:t>safeguard</w:t>
      </w:r>
      <w:r w:rsidR="000667BB">
        <w:rPr>
          <w:rFonts w:eastAsia="Times New Roman" w:cstheme="minorHAnsi"/>
        </w:rPr>
        <w:t xml:space="preserve"> the information transferred remains encrypted and secure will be necessary for Artemis Financials to </w:t>
      </w:r>
      <w:r w:rsidR="00852534">
        <w:rPr>
          <w:rFonts w:eastAsia="Times New Roman" w:cstheme="minorHAnsi"/>
        </w:rPr>
        <w:t>stay</w:t>
      </w:r>
      <w:r w:rsidR="000667BB">
        <w:rPr>
          <w:rFonts w:eastAsia="Times New Roman" w:cstheme="minorHAnsi"/>
        </w:rPr>
        <w:t xml:space="preserve"> in business.</w:t>
      </w:r>
    </w:p>
    <w:p w14:paraId="294E12C6" w14:textId="201A2DE1" w:rsidR="006457F5" w:rsidRPr="001C26A8" w:rsidRDefault="006457F5" w:rsidP="001C26A8">
      <w:pPr>
        <w:pStyle w:val="ListParagraph"/>
        <w:numPr>
          <w:ilvl w:val="0"/>
          <w:numId w:val="13"/>
        </w:numPr>
        <w:suppressAutoHyphens/>
        <w:spacing w:after="0" w:line="240" w:lineRule="auto"/>
        <w:rPr>
          <w:rFonts w:eastAsia="Times New Roman" w:cstheme="minorHAnsi"/>
        </w:rPr>
      </w:pPr>
      <w:r>
        <w:rPr>
          <w:rFonts w:eastAsia="Times New Roman" w:cstheme="minorHAnsi"/>
        </w:rPr>
        <w:t>Client/Server</w:t>
      </w:r>
      <w:r w:rsidR="001C26A8">
        <w:rPr>
          <w:rFonts w:eastAsia="Times New Roman" w:cstheme="minorHAnsi"/>
        </w:rPr>
        <w:t xml:space="preserve">: </w:t>
      </w:r>
      <w:r w:rsidR="006A4696">
        <w:rPr>
          <w:rFonts w:eastAsia="Times New Roman" w:cstheme="minorHAnsi"/>
        </w:rPr>
        <w:t>As security is tightened up within Artemis Financials’ software, we move on</w:t>
      </w:r>
      <w:r w:rsidR="00852534">
        <w:rPr>
          <w:rFonts w:eastAsia="Times New Roman" w:cstheme="minorHAnsi"/>
        </w:rPr>
        <w:t xml:space="preserve"> </w:t>
      </w:r>
      <w:r w:rsidR="006A4696">
        <w:rPr>
          <w:rFonts w:eastAsia="Times New Roman" w:cstheme="minorHAnsi"/>
        </w:rPr>
        <w:t>to client/server vulnerability. The best way to handle this is to ensure all information, communication, transaction, etc.</w:t>
      </w:r>
      <w:r w:rsidR="00852534">
        <w:rPr>
          <w:rFonts w:eastAsia="Times New Roman" w:cstheme="minorHAnsi"/>
        </w:rPr>
        <w:t>,</w:t>
      </w:r>
      <w:r w:rsidR="006A4696">
        <w:rPr>
          <w:rFonts w:eastAsia="Times New Roman" w:cstheme="minorHAnsi"/>
        </w:rPr>
        <w:t xml:space="preserve"> are encrypted. Within the dependency check report, many vulnerabilities could render the server </w:t>
      </w:r>
      <w:r w:rsidR="00FD39C4">
        <w:rPr>
          <w:rFonts w:eastAsia="Times New Roman" w:cstheme="minorHAnsi"/>
        </w:rPr>
        <w:t>unresponsive. Another thing to consider is</w:t>
      </w:r>
      <w:r w:rsidR="00852534">
        <w:rPr>
          <w:rFonts w:eastAsia="Times New Roman" w:cstheme="minorHAnsi"/>
        </w:rPr>
        <w:t xml:space="preserve"> a</w:t>
      </w:r>
      <w:r w:rsidR="00FD39C4">
        <w:rPr>
          <w:rFonts w:eastAsia="Times New Roman" w:cstheme="minorHAnsi"/>
        </w:rPr>
        <w:t xml:space="preserve"> denial of service (DoS) attacks. Unauthorized users could potentially spam the server with overloaded information where the clients </w:t>
      </w:r>
      <w:r w:rsidR="00852534">
        <w:rPr>
          <w:rFonts w:eastAsia="Times New Roman" w:cstheme="minorHAnsi"/>
        </w:rPr>
        <w:t>cannot</w:t>
      </w:r>
      <w:r w:rsidR="00FD39C4">
        <w:rPr>
          <w:rFonts w:eastAsia="Times New Roman" w:cstheme="minorHAnsi"/>
        </w:rPr>
        <w:t xml:space="preserve"> access the server and</w:t>
      </w:r>
      <w:r w:rsidR="00852534">
        <w:rPr>
          <w:rFonts w:eastAsia="Times New Roman" w:cstheme="minorHAnsi"/>
        </w:rPr>
        <w:t>,</w:t>
      </w:r>
      <w:r w:rsidR="00FD39C4">
        <w:rPr>
          <w:rFonts w:eastAsia="Times New Roman" w:cstheme="minorHAnsi"/>
        </w:rPr>
        <w:t xml:space="preserve"> ultimately, </w:t>
      </w:r>
      <w:r w:rsidR="00852534">
        <w:rPr>
          <w:rFonts w:eastAsia="Times New Roman" w:cstheme="minorHAnsi"/>
        </w:rPr>
        <w:t>access private information.</w:t>
      </w:r>
      <w:r w:rsidR="00FD39C4">
        <w:rPr>
          <w:rFonts w:eastAsia="Times New Roman" w:cstheme="minorHAnsi"/>
        </w:rPr>
        <w:t xml:space="preserve"> </w:t>
      </w:r>
      <w:r w:rsidR="00852534">
        <w:rPr>
          <w:rFonts w:eastAsia="Times New Roman" w:cstheme="minorHAnsi"/>
        </w:rPr>
        <w:t>Guaranteeing</w:t>
      </w:r>
      <w:r w:rsidR="00FD39C4">
        <w:rPr>
          <w:rFonts w:eastAsia="Times New Roman" w:cstheme="minorHAnsi"/>
        </w:rPr>
        <w:t xml:space="preserve"> encryption here will be best. </w:t>
      </w:r>
    </w:p>
    <w:p w14:paraId="2BEE3B13" w14:textId="333299D2" w:rsidR="006457F5" w:rsidRDefault="006457F5" w:rsidP="006457F5">
      <w:pPr>
        <w:pStyle w:val="ListParagraph"/>
        <w:numPr>
          <w:ilvl w:val="0"/>
          <w:numId w:val="13"/>
        </w:numPr>
        <w:suppressAutoHyphens/>
        <w:spacing w:after="0" w:line="240" w:lineRule="auto"/>
        <w:rPr>
          <w:rFonts w:eastAsia="Times New Roman" w:cstheme="minorHAnsi"/>
        </w:rPr>
      </w:pPr>
      <w:r>
        <w:rPr>
          <w:rFonts w:eastAsia="Times New Roman" w:cstheme="minorHAnsi"/>
        </w:rPr>
        <w:t>Code Quality</w:t>
      </w:r>
      <w:r w:rsidR="001C26A8">
        <w:rPr>
          <w:rFonts w:eastAsia="Times New Roman" w:cstheme="minorHAnsi"/>
        </w:rPr>
        <w:t>:</w:t>
      </w:r>
      <w:r w:rsidR="00B9752A">
        <w:rPr>
          <w:rFonts w:eastAsia="Times New Roman" w:cstheme="minorHAnsi"/>
        </w:rPr>
        <w:t xml:space="preserve"> </w:t>
      </w:r>
      <w:r w:rsidR="0079680F">
        <w:rPr>
          <w:rFonts w:eastAsia="Times New Roman" w:cstheme="minorHAnsi"/>
        </w:rPr>
        <w:t xml:space="preserve">Secure coding is </w:t>
      </w:r>
      <w:r w:rsidR="00852534">
        <w:rPr>
          <w:rFonts w:eastAsia="Times New Roman" w:cstheme="minorHAnsi"/>
        </w:rPr>
        <w:t xml:space="preserve">fundamental </w:t>
      </w:r>
      <w:r w:rsidR="0079680F">
        <w:rPr>
          <w:rFonts w:eastAsia="Times New Roman" w:cstheme="minorHAnsi"/>
        </w:rPr>
        <w:t>to maintain</w:t>
      </w:r>
      <w:r w:rsidR="00852534">
        <w:rPr>
          <w:rFonts w:eastAsia="Times New Roman" w:cstheme="minorHAnsi"/>
        </w:rPr>
        <w:t>ing</w:t>
      </w:r>
      <w:r w:rsidR="0079680F">
        <w:rPr>
          <w:rFonts w:eastAsia="Times New Roman" w:cstheme="minorHAnsi"/>
        </w:rPr>
        <w:t xml:space="preserve"> the integrity of Artemis Financials</w:t>
      </w:r>
      <w:r w:rsidR="003C12FA">
        <w:rPr>
          <w:rFonts w:eastAsia="Times New Roman" w:cstheme="minorHAnsi"/>
        </w:rPr>
        <w:t>’</w:t>
      </w:r>
      <w:r w:rsidR="0079680F">
        <w:rPr>
          <w:rFonts w:eastAsia="Times New Roman" w:cstheme="minorHAnsi"/>
        </w:rPr>
        <w:t xml:space="preserve"> software. Many of the vulnerabilities found</w:t>
      </w:r>
      <w:r w:rsidR="00852534">
        <w:rPr>
          <w:rFonts w:eastAsia="Times New Roman" w:cstheme="minorHAnsi"/>
        </w:rPr>
        <w:t xml:space="preserve"> in the dependency check</w:t>
      </w:r>
      <w:r w:rsidR="0079680F">
        <w:rPr>
          <w:rFonts w:eastAsia="Times New Roman" w:cstheme="minorHAnsi"/>
        </w:rPr>
        <w:t xml:space="preserve"> are caused by code </w:t>
      </w:r>
      <w:r w:rsidR="003C12FA">
        <w:rPr>
          <w:rFonts w:eastAsia="Times New Roman" w:cstheme="minorHAnsi"/>
        </w:rPr>
        <w:t xml:space="preserve">that </w:t>
      </w:r>
      <w:r w:rsidR="0028333E">
        <w:rPr>
          <w:rFonts w:eastAsia="Times New Roman" w:cstheme="minorHAnsi"/>
        </w:rPr>
        <w:t>mis</w:t>
      </w:r>
      <w:r w:rsidR="003C12FA">
        <w:rPr>
          <w:rFonts w:eastAsia="Times New Roman" w:cstheme="minorHAnsi"/>
        </w:rPr>
        <w:t>uses</w:t>
      </w:r>
      <w:r w:rsidR="00FD39C4">
        <w:rPr>
          <w:rFonts w:eastAsia="Times New Roman" w:cstheme="minorHAnsi"/>
        </w:rPr>
        <w:t xml:space="preserve"> </w:t>
      </w:r>
      <w:r w:rsidR="0028333E">
        <w:rPr>
          <w:rFonts w:eastAsia="Times New Roman" w:cstheme="minorHAnsi"/>
        </w:rPr>
        <w:t xml:space="preserve">things or accesses the wrong things. If </w:t>
      </w:r>
      <w:r w:rsidR="00FD39C4">
        <w:rPr>
          <w:rFonts w:eastAsia="Times New Roman" w:cstheme="minorHAnsi"/>
        </w:rPr>
        <w:t>sanitation</w:t>
      </w:r>
      <w:r w:rsidR="0028333E">
        <w:rPr>
          <w:rFonts w:eastAsia="Times New Roman" w:cstheme="minorHAnsi"/>
        </w:rPr>
        <w:t xml:space="preserve">, </w:t>
      </w:r>
      <w:r w:rsidR="00FD39C4">
        <w:rPr>
          <w:rFonts w:eastAsia="Times New Roman" w:cstheme="minorHAnsi"/>
        </w:rPr>
        <w:t>serializati</w:t>
      </w:r>
      <w:r w:rsidR="003C12FA">
        <w:rPr>
          <w:rFonts w:eastAsia="Times New Roman" w:cstheme="minorHAnsi"/>
        </w:rPr>
        <w:t>on</w:t>
      </w:r>
      <w:r w:rsidR="0028333E">
        <w:rPr>
          <w:rFonts w:eastAsia="Times New Roman" w:cstheme="minorHAnsi"/>
        </w:rPr>
        <w:t xml:space="preserve">, and </w:t>
      </w:r>
      <w:r w:rsidR="003C12FA">
        <w:rPr>
          <w:rFonts w:eastAsia="Times New Roman" w:cstheme="minorHAnsi"/>
        </w:rPr>
        <w:t>deserialization</w:t>
      </w:r>
      <w:r w:rsidR="0028333E">
        <w:rPr>
          <w:rFonts w:eastAsia="Times New Roman" w:cstheme="minorHAnsi"/>
        </w:rPr>
        <w:t xml:space="preserve"> are attacked within the code, it is no longer secure</w:t>
      </w:r>
      <w:r w:rsidR="003C12FA">
        <w:rPr>
          <w:rFonts w:eastAsia="Times New Roman" w:cstheme="minorHAnsi"/>
        </w:rPr>
        <w:t xml:space="preserve">. Writing secure code will be key for Artemis Financials’ customers. </w:t>
      </w:r>
    </w:p>
    <w:p w14:paraId="5FB8531A" w14:textId="77777777" w:rsidR="00113667" w:rsidRPr="001650C9" w:rsidRDefault="00113667" w:rsidP="00113667">
      <w:pPr>
        <w:suppressAutoHyphens/>
        <w:spacing w:after="0" w:line="240" w:lineRule="auto"/>
        <w:contextualSpacing/>
        <w:rPr>
          <w:rFonts w:cstheme="minorHAnsi"/>
        </w:rPr>
      </w:pPr>
    </w:p>
    <w:p w14:paraId="2C342A5B" w14:textId="33EE8162" w:rsidR="00113667" w:rsidRPr="009E699B" w:rsidRDefault="000D2A1B" w:rsidP="009E699B">
      <w:pPr>
        <w:pStyle w:val="Heading2"/>
      </w:pPr>
      <w:bookmarkStart w:id="6" w:name="_Toc32574613"/>
      <w:r w:rsidRPr="001650C9">
        <w:t xml:space="preserve">3. </w:t>
      </w:r>
      <w:r w:rsidR="0058064D" w:rsidRPr="001650C9">
        <w:t xml:space="preserve">Manual </w:t>
      </w:r>
      <w:r w:rsidR="0032740C" w:rsidRPr="001650C9">
        <w:t>Review</w:t>
      </w:r>
      <w:bookmarkEnd w:id="6"/>
    </w:p>
    <w:p w14:paraId="6D35EFF4" w14:textId="7643AA5F" w:rsidR="005B451C" w:rsidRDefault="005B451C" w:rsidP="008C265A">
      <w:pPr>
        <w:pStyle w:val="ListParagraph"/>
        <w:numPr>
          <w:ilvl w:val="0"/>
          <w:numId w:val="14"/>
        </w:numPr>
        <w:suppressAutoHyphens/>
        <w:spacing w:after="0" w:line="240" w:lineRule="auto"/>
        <w:rPr>
          <w:rFonts w:eastAsia="Times New Roman" w:cstheme="minorHAnsi"/>
        </w:rPr>
      </w:pPr>
      <w:r>
        <w:rPr>
          <w:rFonts w:eastAsia="Times New Roman" w:cstheme="minorHAnsi"/>
        </w:rPr>
        <w:lastRenderedPageBreak/>
        <w:t>In the pom.xml file, line 8, the version of Spring Framework book listed is 2.2.4. The latest version of Spring Boot is 2.6.6. Therefore, an update to the version in the code is needed.</w:t>
      </w:r>
    </w:p>
    <w:p w14:paraId="1CEBEEC2" w14:textId="06E74501" w:rsidR="002807DA" w:rsidRDefault="002807DA" w:rsidP="002807DA">
      <w:pPr>
        <w:pStyle w:val="ListParagraph"/>
        <w:numPr>
          <w:ilvl w:val="1"/>
          <w:numId w:val="14"/>
        </w:numPr>
        <w:suppressAutoHyphens/>
        <w:spacing w:after="0" w:line="240" w:lineRule="auto"/>
        <w:rPr>
          <w:rFonts w:eastAsia="Times New Roman" w:cstheme="minorHAnsi"/>
        </w:rPr>
      </w:pPr>
      <w:r>
        <w:rPr>
          <w:noProof/>
        </w:rPr>
        <w:drawing>
          <wp:inline distT="0" distB="0" distL="0" distR="0" wp14:anchorId="018C065E" wp14:editId="0D97781A">
            <wp:extent cx="3139440" cy="509905"/>
            <wp:effectExtent l="0" t="0" r="3810" b="4445"/>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rotWithShape="1">
                    <a:blip r:embed="rId13"/>
                    <a:srcRect l="30028" t="19660" r="43225" b="72617"/>
                    <a:stretch/>
                  </pic:blipFill>
                  <pic:spPr bwMode="auto">
                    <a:xfrm>
                      <a:off x="0" y="0"/>
                      <a:ext cx="3155257" cy="512474"/>
                    </a:xfrm>
                    <a:prstGeom prst="rect">
                      <a:avLst/>
                    </a:prstGeom>
                    <a:ln>
                      <a:noFill/>
                    </a:ln>
                    <a:extLst>
                      <a:ext uri="{53640926-AAD7-44D8-BBD7-CCE9431645EC}">
                        <a14:shadowObscured xmlns:a14="http://schemas.microsoft.com/office/drawing/2010/main"/>
                      </a:ext>
                    </a:extLst>
                  </pic:spPr>
                </pic:pic>
              </a:graphicData>
            </a:graphic>
          </wp:inline>
        </w:drawing>
      </w:r>
    </w:p>
    <w:p w14:paraId="22DEAC0C" w14:textId="7D16BAD7" w:rsidR="00113667" w:rsidRDefault="008C265A" w:rsidP="008C265A">
      <w:pPr>
        <w:pStyle w:val="ListParagraph"/>
        <w:numPr>
          <w:ilvl w:val="0"/>
          <w:numId w:val="14"/>
        </w:numPr>
        <w:suppressAutoHyphens/>
        <w:spacing w:after="0" w:line="240" w:lineRule="auto"/>
        <w:rPr>
          <w:rFonts w:eastAsia="Times New Roman" w:cstheme="minorHAnsi"/>
        </w:rPr>
      </w:pPr>
      <w:r>
        <w:rPr>
          <w:rFonts w:eastAsia="Times New Roman" w:cstheme="minorHAnsi"/>
        </w:rPr>
        <w:t>In the pom.xml file, line 30, the version of Bouncy Castle listed is 1.46. The latest version of Bouncy Castle is 1.71. Therefore, an update to the version in the code is needed.</w:t>
      </w:r>
    </w:p>
    <w:p w14:paraId="04E731B4" w14:textId="77777777" w:rsidR="002807DA" w:rsidRPr="002807DA" w:rsidRDefault="002807DA" w:rsidP="002807DA">
      <w:pPr>
        <w:pStyle w:val="ListParagraph"/>
        <w:numPr>
          <w:ilvl w:val="1"/>
          <w:numId w:val="14"/>
        </w:numPr>
        <w:suppressAutoHyphens/>
        <w:spacing w:after="0" w:line="240" w:lineRule="auto"/>
        <w:rPr>
          <w:rFonts w:eastAsia="Times New Roman" w:cstheme="minorHAnsi"/>
        </w:rPr>
      </w:pPr>
    </w:p>
    <w:p w14:paraId="790F723E" w14:textId="640B7F3F" w:rsidR="008C265A" w:rsidRDefault="002807DA" w:rsidP="002807DA">
      <w:pPr>
        <w:pStyle w:val="ListParagraph"/>
        <w:numPr>
          <w:ilvl w:val="1"/>
          <w:numId w:val="14"/>
        </w:numPr>
        <w:suppressAutoHyphens/>
        <w:spacing w:after="0" w:line="240" w:lineRule="auto"/>
        <w:rPr>
          <w:rFonts w:eastAsia="Times New Roman" w:cstheme="minorHAnsi"/>
        </w:rPr>
      </w:pPr>
      <w:r>
        <w:rPr>
          <w:noProof/>
        </w:rPr>
        <w:drawing>
          <wp:inline distT="0" distB="0" distL="0" distR="0" wp14:anchorId="7B175A18" wp14:editId="53A7B65A">
            <wp:extent cx="3755048" cy="952500"/>
            <wp:effectExtent l="0" t="0" r="0" b="0"/>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rotWithShape="1">
                    <a:blip r:embed="rId14"/>
                    <a:srcRect l="28333" t="33504" r="45385" b="54644"/>
                    <a:stretch/>
                  </pic:blipFill>
                  <pic:spPr bwMode="auto">
                    <a:xfrm>
                      <a:off x="0" y="0"/>
                      <a:ext cx="3763573" cy="954662"/>
                    </a:xfrm>
                    <a:prstGeom prst="rect">
                      <a:avLst/>
                    </a:prstGeom>
                    <a:ln>
                      <a:noFill/>
                    </a:ln>
                    <a:extLst>
                      <a:ext uri="{53640926-AAD7-44D8-BBD7-CCE9431645EC}">
                        <a14:shadowObscured xmlns:a14="http://schemas.microsoft.com/office/drawing/2010/main"/>
                      </a:ext>
                    </a:extLst>
                  </pic:spPr>
                </pic:pic>
              </a:graphicData>
            </a:graphic>
          </wp:inline>
        </w:drawing>
      </w:r>
    </w:p>
    <w:p w14:paraId="14990088" w14:textId="6FF96DEB" w:rsidR="006A7539" w:rsidRPr="006A7539" w:rsidRDefault="00643B18" w:rsidP="006A7539">
      <w:pPr>
        <w:pStyle w:val="ListParagraph"/>
        <w:numPr>
          <w:ilvl w:val="0"/>
          <w:numId w:val="14"/>
        </w:numPr>
        <w:suppressAutoHyphens/>
        <w:spacing w:after="0" w:line="240" w:lineRule="auto"/>
        <w:rPr>
          <w:rFonts w:eastAsia="Times New Roman" w:cstheme="minorHAnsi"/>
        </w:rPr>
      </w:pPr>
      <w:r>
        <w:rPr>
          <w:rFonts w:eastAsia="Times New Roman" w:cstheme="minorHAnsi"/>
        </w:rPr>
        <w:t xml:space="preserve">In the CRUD Controller Java file, on lines 13-16, the CRUD class </w:t>
      </w:r>
      <w:r w:rsidR="0028333E">
        <w:rPr>
          <w:rFonts w:eastAsia="Times New Roman" w:cstheme="minorHAnsi"/>
        </w:rPr>
        <w:t>calls</w:t>
      </w:r>
      <w:r>
        <w:rPr>
          <w:rFonts w:eastAsia="Times New Roman" w:cstheme="minorHAnsi"/>
        </w:rPr>
        <w:t xml:space="preserve"> the business name as the string. In other java files, it references an account number. I would recommend switching this to an account number to </w:t>
      </w:r>
      <w:r w:rsidR="006A7539">
        <w:rPr>
          <w:rFonts w:eastAsia="Times New Roman" w:cstheme="minorHAnsi"/>
        </w:rPr>
        <w:t>maintain security. This also does not provide any security as far as input validation goes</w:t>
      </w:r>
      <w:r w:rsidR="00791F7E">
        <w:rPr>
          <w:rFonts w:eastAsia="Times New Roman" w:cstheme="minorHAnsi"/>
        </w:rPr>
        <w:t>, and i</w:t>
      </w:r>
      <w:r w:rsidR="006A7539">
        <w:rPr>
          <w:rFonts w:eastAsia="Times New Roman" w:cstheme="minorHAnsi"/>
        </w:rPr>
        <w:t>t could allow unauthorized users to gain access to the system through code injection.</w:t>
      </w:r>
    </w:p>
    <w:p w14:paraId="14346081" w14:textId="3A1EBAAE" w:rsidR="00643B18" w:rsidRDefault="00643B18" w:rsidP="00643B18">
      <w:pPr>
        <w:pStyle w:val="ListParagraph"/>
        <w:numPr>
          <w:ilvl w:val="1"/>
          <w:numId w:val="14"/>
        </w:numPr>
        <w:suppressAutoHyphens/>
        <w:spacing w:after="0" w:line="240" w:lineRule="auto"/>
        <w:rPr>
          <w:rFonts w:eastAsia="Times New Roman" w:cstheme="minorHAnsi"/>
        </w:rPr>
      </w:pPr>
      <w:r>
        <w:rPr>
          <w:noProof/>
        </w:rPr>
        <w:drawing>
          <wp:inline distT="0" distB="0" distL="0" distR="0" wp14:anchorId="7B998F0A" wp14:editId="33C97F6E">
            <wp:extent cx="3677126" cy="906780"/>
            <wp:effectExtent l="0" t="0" r="0" b="7620"/>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pic:cNvPicPr/>
                  </pic:nvPicPr>
                  <pic:blipFill rotWithShape="1">
                    <a:blip r:embed="rId15"/>
                    <a:srcRect l="27820" t="25755" r="36827" b="58746"/>
                    <a:stretch/>
                  </pic:blipFill>
                  <pic:spPr bwMode="auto">
                    <a:xfrm>
                      <a:off x="0" y="0"/>
                      <a:ext cx="3682740" cy="908164"/>
                    </a:xfrm>
                    <a:prstGeom prst="rect">
                      <a:avLst/>
                    </a:prstGeom>
                    <a:ln>
                      <a:noFill/>
                    </a:ln>
                    <a:extLst>
                      <a:ext uri="{53640926-AAD7-44D8-BBD7-CCE9431645EC}">
                        <a14:shadowObscured xmlns:a14="http://schemas.microsoft.com/office/drawing/2010/main"/>
                      </a:ext>
                    </a:extLst>
                  </pic:spPr>
                </pic:pic>
              </a:graphicData>
            </a:graphic>
          </wp:inline>
        </w:drawing>
      </w:r>
    </w:p>
    <w:p w14:paraId="2FE97B4E" w14:textId="6560EE4C" w:rsidR="00FE547D" w:rsidRPr="00FE547D" w:rsidRDefault="00914149" w:rsidP="00FE547D">
      <w:pPr>
        <w:pStyle w:val="ListParagraph"/>
        <w:numPr>
          <w:ilvl w:val="0"/>
          <w:numId w:val="14"/>
        </w:numPr>
        <w:suppressAutoHyphens/>
        <w:spacing w:after="0" w:line="240" w:lineRule="auto"/>
        <w:rPr>
          <w:rFonts w:eastAsia="Times New Roman" w:cstheme="minorHAnsi"/>
        </w:rPr>
      </w:pPr>
      <w:r>
        <w:rPr>
          <w:rFonts w:eastAsia="Times New Roman" w:cstheme="minorHAnsi"/>
        </w:rPr>
        <w:t xml:space="preserve">In the </w:t>
      </w:r>
      <w:proofErr w:type="spellStart"/>
      <w:r>
        <w:rPr>
          <w:rFonts w:eastAsia="Times New Roman" w:cstheme="minorHAnsi"/>
        </w:rPr>
        <w:t>DocData</w:t>
      </w:r>
      <w:proofErr w:type="spellEnd"/>
      <w:r>
        <w:rPr>
          <w:rFonts w:eastAsia="Times New Roman" w:cstheme="minorHAnsi"/>
        </w:rPr>
        <w:t xml:space="preserve"> java file, on lines 25-31, the </w:t>
      </w:r>
      <w:r w:rsidR="00FE547D">
        <w:rPr>
          <w:rFonts w:eastAsia="Times New Roman" w:cstheme="minorHAnsi"/>
        </w:rPr>
        <w:t>connection is called</w:t>
      </w:r>
      <w:r w:rsidR="00791F7E">
        <w:rPr>
          <w:rFonts w:eastAsia="Times New Roman" w:cstheme="minorHAnsi"/>
        </w:rPr>
        <w:t>,</w:t>
      </w:r>
      <w:r w:rsidR="00FE547D">
        <w:rPr>
          <w:rFonts w:eastAsia="Times New Roman" w:cstheme="minorHAnsi"/>
        </w:rPr>
        <w:t xml:space="preserve"> showing the username and password as roots. This is a vulnerability as the default is set to root</w:t>
      </w:r>
      <w:r w:rsidR="00791F7E">
        <w:rPr>
          <w:rFonts w:eastAsia="Times New Roman" w:cstheme="minorHAnsi"/>
        </w:rPr>
        <w:t>,</w:t>
      </w:r>
      <w:r w:rsidR="00FE547D">
        <w:rPr>
          <w:rFonts w:eastAsia="Times New Roman" w:cstheme="minorHAnsi"/>
        </w:rPr>
        <w:t xml:space="preserve"> where any unauthorized user could gain access to the software to change anything in the code or gain private information. Essentially, the unauthorized user has access to modify any file if they so choose. </w:t>
      </w:r>
      <w:r w:rsidR="00B77BDD">
        <w:rPr>
          <w:rFonts w:eastAsia="Times New Roman" w:cstheme="minorHAnsi"/>
        </w:rPr>
        <w:t>This issue does not seem to be with Tomcat but with openSUSE</w:t>
      </w:r>
      <w:r w:rsidR="00043AB9">
        <w:rPr>
          <w:rFonts w:eastAsia="Times New Roman" w:cstheme="minorHAnsi"/>
        </w:rPr>
        <w:t xml:space="preserve">. </w:t>
      </w:r>
    </w:p>
    <w:p w14:paraId="185C5B9D" w14:textId="77777777" w:rsidR="00FE547D" w:rsidRPr="00FE547D" w:rsidRDefault="00FE547D" w:rsidP="00FE547D">
      <w:pPr>
        <w:pStyle w:val="ListParagraph"/>
        <w:numPr>
          <w:ilvl w:val="1"/>
          <w:numId w:val="14"/>
        </w:numPr>
        <w:suppressAutoHyphens/>
        <w:spacing w:after="0" w:line="240" w:lineRule="auto"/>
        <w:rPr>
          <w:rFonts w:eastAsia="Times New Roman" w:cstheme="minorHAnsi"/>
        </w:rPr>
      </w:pPr>
    </w:p>
    <w:p w14:paraId="529CC31D" w14:textId="316F8F46" w:rsidR="00FE547D" w:rsidRDefault="00FE547D" w:rsidP="00FE547D">
      <w:pPr>
        <w:pStyle w:val="ListParagraph"/>
        <w:numPr>
          <w:ilvl w:val="1"/>
          <w:numId w:val="14"/>
        </w:numPr>
        <w:suppressAutoHyphens/>
        <w:spacing w:after="0" w:line="240" w:lineRule="auto"/>
        <w:rPr>
          <w:rFonts w:eastAsia="Times New Roman" w:cstheme="minorHAnsi"/>
        </w:rPr>
      </w:pPr>
      <w:r>
        <w:rPr>
          <w:noProof/>
        </w:rPr>
        <w:drawing>
          <wp:inline distT="0" distB="0" distL="0" distR="0" wp14:anchorId="51733DBF" wp14:editId="7E24532A">
            <wp:extent cx="3267987" cy="1009650"/>
            <wp:effectExtent l="0" t="0" r="8890" b="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rotWithShape="1">
                    <a:blip r:embed="rId16"/>
                    <a:srcRect l="28718" t="42587" r="40513" b="40513"/>
                    <a:stretch/>
                  </pic:blipFill>
                  <pic:spPr bwMode="auto">
                    <a:xfrm>
                      <a:off x="0" y="0"/>
                      <a:ext cx="3276527" cy="1012288"/>
                    </a:xfrm>
                    <a:prstGeom prst="rect">
                      <a:avLst/>
                    </a:prstGeom>
                    <a:ln>
                      <a:noFill/>
                    </a:ln>
                    <a:extLst>
                      <a:ext uri="{53640926-AAD7-44D8-BBD7-CCE9431645EC}">
                        <a14:shadowObscured xmlns:a14="http://schemas.microsoft.com/office/drawing/2010/main"/>
                      </a:ext>
                    </a:extLst>
                  </pic:spPr>
                </pic:pic>
              </a:graphicData>
            </a:graphic>
          </wp:inline>
        </w:drawing>
      </w:r>
    </w:p>
    <w:p w14:paraId="1FD84148" w14:textId="009B8736" w:rsidR="00043AB9" w:rsidRDefault="00043AB9" w:rsidP="00043AB9">
      <w:pPr>
        <w:pStyle w:val="ListParagraph"/>
        <w:numPr>
          <w:ilvl w:val="0"/>
          <w:numId w:val="14"/>
        </w:numPr>
        <w:suppressAutoHyphens/>
        <w:spacing w:after="0" w:line="240" w:lineRule="auto"/>
        <w:rPr>
          <w:rFonts w:eastAsia="Times New Roman" w:cstheme="minorHAnsi"/>
        </w:rPr>
      </w:pPr>
      <w:r>
        <w:rPr>
          <w:rFonts w:eastAsia="Times New Roman" w:cstheme="minorHAnsi"/>
        </w:rPr>
        <w:t xml:space="preserve">In the </w:t>
      </w:r>
      <w:proofErr w:type="spellStart"/>
      <w:r>
        <w:rPr>
          <w:rFonts w:eastAsia="Times New Roman" w:cstheme="minorHAnsi"/>
        </w:rPr>
        <w:t>GreetingController</w:t>
      </w:r>
      <w:proofErr w:type="spellEnd"/>
      <w:r>
        <w:rPr>
          <w:rFonts w:eastAsia="Times New Roman" w:cstheme="minorHAnsi"/>
        </w:rPr>
        <w:t xml:space="preserve"> Java file, </w:t>
      </w:r>
      <w:r w:rsidR="00CD2C38">
        <w:rPr>
          <w:rFonts w:eastAsia="Times New Roman" w:cstheme="minorHAnsi"/>
        </w:rPr>
        <w:t>after lines 15-17, no authenticator or parser</w:t>
      </w:r>
      <w:r w:rsidR="00791F7E">
        <w:rPr>
          <w:rFonts w:eastAsia="Times New Roman" w:cstheme="minorHAnsi"/>
        </w:rPr>
        <w:t xml:space="preserve"> is</w:t>
      </w:r>
      <w:r w:rsidR="00CD2C38">
        <w:rPr>
          <w:rFonts w:eastAsia="Times New Roman" w:cstheme="minorHAnsi"/>
        </w:rPr>
        <w:t xml:space="preserve"> used to determine who is accessing the system. A parser could take in the data and create a message from the string. For example, when someone signs in</w:t>
      </w:r>
      <w:r w:rsidR="00791F7E">
        <w:rPr>
          <w:rFonts w:eastAsia="Times New Roman" w:cstheme="minorHAnsi"/>
        </w:rPr>
        <w:t>,</w:t>
      </w:r>
      <w:r w:rsidR="00CD2C38">
        <w:rPr>
          <w:rFonts w:eastAsia="Times New Roman" w:cstheme="minorHAnsi"/>
        </w:rPr>
        <w:t xml:space="preserve"> the system should be able to </w:t>
      </w:r>
      <w:r w:rsidR="00B67905">
        <w:rPr>
          <w:rFonts w:eastAsia="Times New Roman" w:cstheme="minorHAnsi"/>
        </w:rPr>
        <w:t xml:space="preserve">validate the user. An API here would be </w:t>
      </w:r>
      <w:r w:rsidR="00791F7E">
        <w:rPr>
          <w:rFonts w:eastAsia="Times New Roman" w:cstheme="minorHAnsi"/>
        </w:rPr>
        <w:t>valuable</w:t>
      </w:r>
      <w:r w:rsidR="00B67905">
        <w:rPr>
          <w:rFonts w:eastAsia="Times New Roman" w:cstheme="minorHAnsi"/>
        </w:rPr>
        <w:t xml:space="preserve"> to help secure this code. Limiting the size of the string is a good idea as unauthorized users can create a string with malicious code gaining access to the system. </w:t>
      </w:r>
    </w:p>
    <w:p w14:paraId="75EBF70F" w14:textId="53232202" w:rsidR="00B67905" w:rsidRPr="009E699B" w:rsidRDefault="00B67905" w:rsidP="00B67905">
      <w:pPr>
        <w:pStyle w:val="ListParagraph"/>
        <w:numPr>
          <w:ilvl w:val="1"/>
          <w:numId w:val="14"/>
        </w:numPr>
        <w:suppressAutoHyphens/>
        <w:spacing w:after="0" w:line="240" w:lineRule="auto"/>
        <w:rPr>
          <w:rFonts w:eastAsia="Times New Roman" w:cstheme="minorHAnsi"/>
        </w:rPr>
      </w:pPr>
      <w:r>
        <w:rPr>
          <w:noProof/>
        </w:rPr>
        <w:drawing>
          <wp:inline distT="0" distB="0" distL="0" distR="0" wp14:anchorId="1BCD098D" wp14:editId="298E25DD">
            <wp:extent cx="5181777" cy="617220"/>
            <wp:effectExtent l="0" t="0" r="0" b="0"/>
            <wp:docPr id="1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pic:cNvPicPr/>
                  </pic:nvPicPr>
                  <pic:blipFill rotWithShape="1">
                    <a:blip r:embed="rId17"/>
                    <a:srcRect l="28205" t="35328" r="25513" b="54872"/>
                    <a:stretch/>
                  </pic:blipFill>
                  <pic:spPr bwMode="auto">
                    <a:xfrm>
                      <a:off x="0" y="0"/>
                      <a:ext cx="5186658" cy="617801"/>
                    </a:xfrm>
                    <a:prstGeom prst="rect">
                      <a:avLst/>
                    </a:prstGeom>
                    <a:ln>
                      <a:noFill/>
                    </a:ln>
                    <a:extLst>
                      <a:ext uri="{53640926-AAD7-44D8-BBD7-CCE9431645EC}">
                        <a14:shadowObscured xmlns:a14="http://schemas.microsoft.com/office/drawing/2010/main"/>
                      </a:ext>
                    </a:extLst>
                  </pic:spPr>
                </pic:pic>
              </a:graphicData>
            </a:graphic>
          </wp:inline>
        </w:drawing>
      </w:r>
    </w:p>
    <w:p w14:paraId="67A6F56A" w14:textId="64694699" w:rsidR="001240EF" w:rsidRPr="001650C9" w:rsidRDefault="001240EF" w:rsidP="00944D65">
      <w:pPr>
        <w:suppressAutoHyphens/>
        <w:spacing w:after="0" w:line="240" w:lineRule="auto"/>
        <w:contextualSpacing/>
        <w:rPr>
          <w:rFonts w:eastAsia="Times New Roman" w:cstheme="minorHAnsi"/>
        </w:rPr>
      </w:pPr>
    </w:p>
    <w:p w14:paraId="4BD2961C" w14:textId="14B2C8A9" w:rsidR="00113667" w:rsidRPr="009E699B" w:rsidRDefault="000D2A1B" w:rsidP="009E699B">
      <w:pPr>
        <w:pStyle w:val="Heading2"/>
      </w:pPr>
      <w:bookmarkStart w:id="7" w:name="_Toc32574614"/>
      <w:r w:rsidRPr="001650C9">
        <w:t xml:space="preserve">4. </w:t>
      </w:r>
      <w:r w:rsidR="00010B8A" w:rsidRPr="001650C9">
        <w:t>Static Testing</w:t>
      </w:r>
      <w:bookmarkEnd w:id="7"/>
    </w:p>
    <w:p w14:paraId="2ADB86CE" w14:textId="77777777" w:rsidR="006B4C7E" w:rsidRDefault="006B4C7E" w:rsidP="00113667">
      <w:pPr>
        <w:suppressAutoHyphens/>
        <w:spacing w:after="0" w:line="240" w:lineRule="auto"/>
        <w:contextualSpacing/>
        <w:rPr>
          <w:noProof/>
        </w:rPr>
      </w:pPr>
    </w:p>
    <w:p w14:paraId="76E5122F" w14:textId="77777777" w:rsidR="006B4C7E" w:rsidRDefault="006B4C7E" w:rsidP="00113667">
      <w:pPr>
        <w:suppressAutoHyphens/>
        <w:spacing w:after="0" w:line="240" w:lineRule="auto"/>
        <w:contextualSpacing/>
        <w:rPr>
          <w:noProof/>
        </w:rPr>
      </w:pPr>
    </w:p>
    <w:p w14:paraId="7B35C684" w14:textId="4CF79221" w:rsidR="00113667" w:rsidRDefault="006B4C7E" w:rsidP="00113667">
      <w:pPr>
        <w:suppressAutoHyphens/>
        <w:spacing w:after="0" w:line="240" w:lineRule="auto"/>
        <w:contextualSpacing/>
        <w:rPr>
          <w:rFonts w:cstheme="minorHAnsi"/>
        </w:rPr>
      </w:pPr>
      <w:r>
        <w:rPr>
          <w:noProof/>
        </w:rPr>
        <w:drawing>
          <wp:inline distT="0" distB="0" distL="0" distR="0" wp14:anchorId="3A47C697" wp14:editId="59C63400">
            <wp:extent cx="5943600" cy="2049780"/>
            <wp:effectExtent l="0" t="0" r="0" b="7620"/>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rotWithShape="1">
                    <a:blip r:embed="rId18"/>
                    <a:srcRect t="7749" b="30941"/>
                    <a:stretch/>
                  </pic:blipFill>
                  <pic:spPr bwMode="auto">
                    <a:xfrm>
                      <a:off x="0" y="0"/>
                      <a:ext cx="5943600" cy="2049780"/>
                    </a:xfrm>
                    <a:prstGeom prst="rect">
                      <a:avLst/>
                    </a:prstGeom>
                    <a:ln>
                      <a:noFill/>
                    </a:ln>
                    <a:extLst>
                      <a:ext uri="{53640926-AAD7-44D8-BBD7-CCE9431645EC}">
                        <a14:shadowObscured xmlns:a14="http://schemas.microsoft.com/office/drawing/2010/main"/>
                      </a:ext>
                    </a:extLst>
                  </pic:spPr>
                </pic:pic>
              </a:graphicData>
            </a:graphic>
          </wp:inline>
        </w:drawing>
      </w:r>
    </w:p>
    <w:p w14:paraId="50ADDBF9" w14:textId="015BF824" w:rsidR="006B4C7E" w:rsidRDefault="00C23781" w:rsidP="00113667">
      <w:pPr>
        <w:suppressAutoHyphens/>
        <w:spacing w:after="0" w:line="240" w:lineRule="auto"/>
        <w:contextualSpacing/>
        <w:rPr>
          <w:rFonts w:cstheme="minorHAnsi"/>
        </w:rPr>
      </w:pPr>
      <w:r>
        <w:rPr>
          <w:noProof/>
        </w:rPr>
        <w:drawing>
          <wp:inline distT="0" distB="0" distL="0" distR="0" wp14:anchorId="41E067F9" wp14:editId="56FD8105">
            <wp:extent cx="5943600" cy="2514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9573" b="15214"/>
                    <a:stretch/>
                  </pic:blipFill>
                  <pic:spPr bwMode="auto">
                    <a:xfrm>
                      <a:off x="0" y="0"/>
                      <a:ext cx="5943600" cy="2514600"/>
                    </a:xfrm>
                    <a:prstGeom prst="rect">
                      <a:avLst/>
                    </a:prstGeom>
                    <a:ln>
                      <a:noFill/>
                    </a:ln>
                    <a:extLst>
                      <a:ext uri="{53640926-AAD7-44D8-BBD7-CCE9431645EC}">
                        <a14:shadowObscured xmlns:a14="http://schemas.microsoft.com/office/drawing/2010/main"/>
                      </a:ext>
                    </a:extLst>
                  </pic:spPr>
                </pic:pic>
              </a:graphicData>
            </a:graphic>
          </wp:inline>
        </w:drawing>
      </w:r>
    </w:p>
    <w:p w14:paraId="404B37D2" w14:textId="59A70C88" w:rsidR="00C23781" w:rsidRDefault="00C23781" w:rsidP="00113667">
      <w:pPr>
        <w:suppressAutoHyphens/>
        <w:spacing w:after="0" w:line="240" w:lineRule="auto"/>
        <w:contextualSpacing/>
        <w:rPr>
          <w:rFonts w:cstheme="minorHAnsi"/>
        </w:rPr>
      </w:pPr>
      <w:r>
        <w:rPr>
          <w:rFonts w:cstheme="minorHAnsi"/>
        </w:rPr>
        <w:t>Dependencies:</w:t>
      </w:r>
    </w:p>
    <w:p w14:paraId="78989EA9" w14:textId="6D1041A2" w:rsidR="00C23781" w:rsidRDefault="00C23781" w:rsidP="00C23781">
      <w:pPr>
        <w:pStyle w:val="ListParagraph"/>
        <w:numPr>
          <w:ilvl w:val="0"/>
          <w:numId w:val="12"/>
        </w:numPr>
        <w:suppressAutoHyphens/>
        <w:spacing w:after="0" w:line="240" w:lineRule="auto"/>
        <w:rPr>
          <w:rFonts w:cstheme="minorHAnsi"/>
        </w:rPr>
      </w:pPr>
      <w:r>
        <w:rPr>
          <w:rFonts w:cstheme="minorHAnsi"/>
        </w:rPr>
        <w:t>Bcprov-jdk15on-1.46.jar</w:t>
      </w:r>
    </w:p>
    <w:p w14:paraId="23B2E1A9" w14:textId="14A985A4" w:rsidR="00C23781" w:rsidRDefault="00C23781" w:rsidP="00C23781">
      <w:pPr>
        <w:pStyle w:val="ListParagraph"/>
        <w:numPr>
          <w:ilvl w:val="1"/>
          <w:numId w:val="12"/>
        </w:numPr>
        <w:suppressAutoHyphens/>
        <w:spacing w:after="0" w:line="240" w:lineRule="auto"/>
        <w:rPr>
          <w:rFonts w:cstheme="minorHAnsi"/>
        </w:rPr>
      </w:pPr>
      <w:r>
        <w:rPr>
          <w:rFonts w:cstheme="minorHAnsi"/>
        </w:rPr>
        <w:t xml:space="preserve">Description: </w:t>
      </w:r>
      <w:r w:rsidR="00E50883">
        <w:rPr>
          <w:rFonts w:cstheme="minorHAnsi"/>
        </w:rPr>
        <w:t>“</w:t>
      </w:r>
      <w:r w:rsidRPr="00C23781">
        <w:rPr>
          <w:rFonts w:cstheme="minorHAnsi"/>
        </w:rPr>
        <w:t>The Bouncy Castle Crypto package is a Java implementation of cryptographic algorithms. This jar contains JCE provider and lightweight API for the Bouncy Castle Cryptography APIs for JDK 1.5 to JDK 1.7</w:t>
      </w:r>
      <w:r w:rsidR="00E50883">
        <w:rPr>
          <w:rFonts w:cstheme="minorHAnsi"/>
        </w:rPr>
        <w:t>” (N</w:t>
      </w:r>
      <w:r w:rsidR="00417C06">
        <w:rPr>
          <w:rFonts w:cstheme="minorHAnsi"/>
        </w:rPr>
        <w:t>ational Institute of Standards and Technology [NIST]</w:t>
      </w:r>
      <w:r w:rsidR="00E50883">
        <w:rPr>
          <w:rFonts w:cstheme="minorHAnsi"/>
        </w:rPr>
        <w:t xml:space="preserve">, </w:t>
      </w:r>
      <w:r w:rsidR="00417C06">
        <w:rPr>
          <w:rFonts w:cstheme="minorHAnsi"/>
        </w:rPr>
        <w:t>n.d.</w:t>
      </w:r>
      <w:r w:rsidR="00E50883">
        <w:rPr>
          <w:rFonts w:cstheme="minorHAnsi"/>
        </w:rPr>
        <w:t>).</w:t>
      </w:r>
    </w:p>
    <w:p w14:paraId="3394A910" w14:textId="30C7AE5B" w:rsidR="00C23781" w:rsidRDefault="00C23781" w:rsidP="00C23781">
      <w:pPr>
        <w:pStyle w:val="ListParagraph"/>
        <w:numPr>
          <w:ilvl w:val="1"/>
          <w:numId w:val="12"/>
        </w:numPr>
        <w:suppressAutoHyphens/>
        <w:spacing w:after="0" w:line="240" w:lineRule="auto"/>
        <w:rPr>
          <w:rFonts w:cstheme="minorHAnsi"/>
        </w:rPr>
      </w:pPr>
      <w:r>
        <w:rPr>
          <w:rFonts w:cstheme="minorHAnsi"/>
        </w:rPr>
        <w:t>CVE-2018-10000613</w:t>
      </w:r>
      <w:r w:rsidR="008A64BC">
        <w:rPr>
          <w:rFonts w:cstheme="minorHAnsi"/>
        </w:rPr>
        <w:t xml:space="preserve"> – has now been fixed</w:t>
      </w:r>
    </w:p>
    <w:p w14:paraId="158C297D" w14:textId="0AA91041" w:rsidR="00693C0D" w:rsidRDefault="00693C0D" w:rsidP="00FE7B53">
      <w:pPr>
        <w:pStyle w:val="ListParagraph"/>
        <w:numPr>
          <w:ilvl w:val="2"/>
          <w:numId w:val="12"/>
        </w:numPr>
        <w:suppressAutoHyphens/>
        <w:spacing w:after="0" w:line="240" w:lineRule="auto"/>
        <w:rPr>
          <w:rFonts w:cstheme="minorHAnsi"/>
        </w:rPr>
      </w:pPr>
      <w:r>
        <w:rPr>
          <w:rFonts w:cstheme="minorHAnsi"/>
        </w:rPr>
        <w:t>This vulnerability could reconstruct the data structure or objects to execute unexpected code</w:t>
      </w:r>
      <w:r w:rsidR="00F26DD4">
        <w:rPr>
          <w:rFonts w:cstheme="minorHAnsi"/>
        </w:rPr>
        <w:t xml:space="preserve"> through code injection.</w:t>
      </w:r>
    </w:p>
    <w:p w14:paraId="376AE4F3" w14:textId="6AAB5743" w:rsidR="008A64BC" w:rsidRDefault="008A64BC" w:rsidP="008A64BC">
      <w:pPr>
        <w:pStyle w:val="ListParagraph"/>
        <w:numPr>
          <w:ilvl w:val="3"/>
          <w:numId w:val="12"/>
        </w:numPr>
        <w:suppressAutoHyphens/>
        <w:spacing w:after="0" w:line="240" w:lineRule="auto"/>
        <w:rPr>
          <w:rFonts w:cstheme="minorHAnsi"/>
        </w:rPr>
      </w:pPr>
      <w:r>
        <w:rPr>
          <w:rFonts w:cstheme="minorHAnsi"/>
        </w:rPr>
        <w:t>Was fixed in version 1.60 and later</w:t>
      </w:r>
      <w:r w:rsidR="00F26DD4">
        <w:rPr>
          <w:rFonts w:cstheme="minorHAnsi"/>
        </w:rPr>
        <w:t xml:space="preserve"> (N</w:t>
      </w:r>
      <w:r w:rsidR="00417C06">
        <w:rPr>
          <w:rFonts w:cstheme="minorHAnsi"/>
        </w:rPr>
        <w:t>IST, n.d.</w:t>
      </w:r>
      <w:r w:rsidR="00F26DD4">
        <w:rPr>
          <w:rFonts w:cstheme="minorHAnsi"/>
        </w:rPr>
        <w:t>).</w:t>
      </w:r>
    </w:p>
    <w:p w14:paraId="78094C73" w14:textId="4F5D803F" w:rsidR="00C23781" w:rsidRDefault="00C23781" w:rsidP="00C23781">
      <w:pPr>
        <w:pStyle w:val="ListParagraph"/>
        <w:numPr>
          <w:ilvl w:val="1"/>
          <w:numId w:val="12"/>
        </w:numPr>
        <w:suppressAutoHyphens/>
        <w:spacing w:after="0" w:line="240" w:lineRule="auto"/>
        <w:rPr>
          <w:rFonts w:cstheme="minorHAnsi"/>
        </w:rPr>
      </w:pPr>
      <w:r>
        <w:rPr>
          <w:rFonts w:cstheme="minorHAnsi"/>
        </w:rPr>
        <w:t>CVE-2015-6644</w:t>
      </w:r>
      <w:r w:rsidR="007E1A2F">
        <w:rPr>
          <w:rFonts w:cstheme="minorHAnsi"/>
        </w:rPr>
        <w:t xml:space="preserve"> – for android users</w:t>
      </w:r>
    </w:p>
    <w:p w14:paraId="4AF69C24" w14:textId="6F3A6D1A" w:rsidR="007E1A2F" w:rsidRDefault="007E1A2F" w:rsidP="007E1A2F">
      <w:pPr>
        <w:pStyle w:val="ListParagraph"/>
        <w:numPr>
          <w:ilvl w:val="2"/>
          <w:numId w:val="12"/>
        </w:numPr>
        <w:suppressAutoHyphens/>
        <w:spacing w:after="0" w:line="240" w:lineRule="auto"/>
        <w:rPr>
          <w:rFonts w:cstheme="minorHAnsi"/>
        </w:rPr>
      </w:pPr>
      <w:r>
        <w:rPr>
          <w:rFonts w:cstheme="minorHAnsi"/>
        </w:rPr>
        <w:t xml:space="preserve">This was a disclosure vulnerability </w:t>
      </w:r>
      <w:r w:rsidR="00E50883">
        <w:rPr>
          <w:rFonts w:cstheme="minorHAnsi"/>
        </w:rPr>
        <w:t xml:space="preserve">that could allow </w:t>
      </w:r>
      <w:r w:rsidR="00F26DD4">
        <w:rPr>
          <w:rFonts w:cstheme="minorHAnsi"/>
        </w:rPr>
        <w:t>application</w:t>
      </w:r>
      <w:r w:rsidR="00E50883">
        <w:rPr>
          <w:rFonts w:cstheme="minorHAnsi"/>
        </w:rPr>
        <w:t xml:space="preserve"> to</w:t>
      </w:r>
      <w:r>
        <w:rPr>
          <w:rFonts w:cstheme="minorHAnsi"/>
        </w:rPr>
        <w:t xml:space="preserve"> gain access to </w:t>
      </w:r>
      <w:r w:rsidR="00341246">
        <w:rPr>
          <w:rFonts w:cstheme="minorHAnsi"/>
        </w:rPr>
        <w:t xml:space="preserve">android </w:t>
      </w:r>
      <w:r>
        <w:rPr>
          <w:rFonts w:cstheme="minorHAnsi"/>
        </w:rPr>
        <w:t>user’s private information</w:t>
      </w:r>
      <w:r w:rsidR="00E50883">
        <w:rPr>
          <w:rFonts w:cstheme="minorHAnsi"/>
        </w:rPr>
        <w:t xml:space="preserve"> </w:t>
      </w:r>
      <w:r w:rsidR="00417C06">
        <w:rPr>
          <w:rFonts w:cstheme="minorHAnsi"/>
        </w:rPr>
        <w:t>(NIST, n.d.).</w:t>
      </w:r>
    </w:p>
    <w:p w14:paraId="3C74A9F1" w14:textId="37184895" w:rsidR="00F26DD4" w:rsidRPr="007E1A2F" w:rsidRDefault="003942EE" w:rsidP="00F26DD4">
      <w:pPr>
        <w:pStyle w:val="ListParagraph"/>
        <w:numPr>
          <w:ilvl w:val="3"/>
          <w:numId w:val="12"/>
        </w:numPr>
        <w:suppressAutoHyphens/>
        <w:spacing w:after="0" w:line="240" w:lineRule="auto"/>
        <w:rPr>
          <w:rFonts w:cstheme="minorHAnsi"/>
        </w:rPr>
      </w:pPr>
      <w:r>
        <w:rPr>
          <w:rFonts w:cstheme="minorHAnsi"/>
        </w:rPr>
        <w:t>Updating to the latest software version should fix the issue.</w:t>
      </w:r>
    </w:p>
    <w:p w14:paraId="5830A9CB" w14:textId="4A82D6BF" w:rsidR="00C23781" w:rsidRDefault="00C23781" w:rsidP="00C23781">
      <w:pPr>
        <w:pStyle w:val="ListParagraph"/>
        <w:numPr>
          <w:ilvl w:val="1"/>
          <w:numId w:val="12"/>
        </w:numPr>
        <w:suppressAutoHyphens/>
        <w:spacing w:after="0" w:line="240" w:lineRule="auto"/>
        <w:rPr>
          <w:rFonts w:cstheme="minorHAnsi"/>
        </w:rPr>
      </w:pPr>
      <w:r>
        <w:rPr>
          <w:rFonts w:cstheme="minorHAnsi"/>
        </w:rPr>
        <w:t>CVE-2016-1000338</w:t>
      </w:r>
      <w:r w:rsidR="007E1A2F">
        <w:rPr>
          <w:rFonts w:cstheme="minorHAnsi"/>
        </w:rPr>
        <w:t xml:space="preserve"> – currently undergoing reanalysis by NVD</w:t>
      </w:r>
    </w:p>
    <w:p w14:paraId="24969761" w14:textId="38ABBC81" w:rsidR="00341246" w:rsidRDefault="00341246" w:rsidP="00C142B8">
      <w:pPr>
        <w:pStyle w:val="ListParagraph"/>
        <w:numPr>
          <w:ilvl w:val="2"/>
          <w:numId w:val="12"/>
        </w:numPr>
        <w:suppressAutoHyphens/>
        <w:spacing w:after="0" w:line="240" w:lineRule="auto"/>
        <w:rPr>
          <w:rFonts w:cstheme="minorHAnsi"/>
        </w:rPr>
      </w:pPr>
      <w:r>
        <w:rPr>
          <w:rFonts w:cstheme="minorHAnsi"/>
        </w:rPr>
        <w:t xml:space="preserve">There could be a fake signature verification where someone could inject code and the system would still validate the signature </w:t>
      </w:r>
      <w:r w:rsidR="00417C06">
        <w:rPr>
          <w:rFonts w:cstheme="minorHAnsi"/>
        </w:rPr>
        <w:t>(NIST, n.d.).</w:t>
      </w:r>
    </w:p>
    <w:p w14:paraId="1920CFED" w14:textId="01831B6F" w:rsidR="00C23781" w:rsidRDefault="00C23781" w:rsidP="00C23781">
      <w:pPr>
        <w:pStyle w:val="ListParagraph"/>
        <w:numPr>
          <w:ilvl w:val="1"/>
          <w:numId w:val="12"/>
        </w:numPr>
        <w:suppressAutoHyphens/>
        <w:spacing w:after="0" w:line="240" w:lineRule="auto"/>
        <w:rPr>
          <w:rFonts w:cstheme="minorHAnsi"/>
        </w:rPr>
      </w:pPr>
      <w:r>
        <w:rPr>
          <w:rFonts w:cstheme="minorHAnsi"/>
        </w:rPr>
        <w:t>CVE-2016-1000342</w:t>
      </w:r>
      <w:r w:rsidR="00C142B8">
        <w:rPr>
          <w:rFonts w:cstheme="minorHAnsi"/>
        </w:rPr>
        <w:t xml:space="preserve"> – currently undergoing reanalysis by NVD</w:t>
      </w:r>
    </w:p>
    <w:p w14:paraId="12DB1DFA" w14:textId="411D3877" w:rsidR="00C650C9" w:rsidRDefault="00417C06" w:rsidP="00C142B8">
      <w:pPr>
        <w:pStyle w:val="ListParagraph"/>
        <w:numPr>
          <w:ilvl w:val="2"/>
          <w:numId w:val="12"/>
        </w:numPr>
        <w:suppressAutoHyphens/>
        <w:spacing w:after="0" w:line="240" w:lineRule="auto"/>
        <w:rPr>
          <w:rFonts w:cstheme="minorHAnsi"/>
        </w:rPr>
      </w:pPr>
      <w:r>
        <w:rPr>
          <w:rFonts w:cstheme="minorHAnsi"/>
        </w:rPr>
        <w:lastRenderedPageBreak/>
        <w:t>There is a possibility to introduce malicious data into a signature verification and still have the system validate it as an accepted signature (NIST, n.d.).</w:t>
      </w:r>
    </w:p>
    <w:p w14:paraId="2E81FD48" w14:textId="0B7ED300" w:rsidR="00C23781" w:rsidRDefault="00C23781" w:rsidP="00C23781">
      <w:pPr>
        <w:pStyle w:val="ListParagraph"/>
        <w:numPr>
          <w:ilvl w:val="1"/>
          <w:numId w:val="12"/>
        </w:numPr>
        <w:suppressAutoHyphens/>
        <w:spacing w:after="0" w:line="240" w:lineRule="auto"/>
        <w:rPr>
          <w:rFonts w:cstheme="minorHAnsi"/>
        </w:rPr>
      </w:pPr>
      <w:r>
        <w:rPr>
          <w:rFonts w:cstheme="minorHAnsi"/>
        </w:rPr>
        <w:t>CVE-2016-1000343</w:t>
      </w:r>
      <w:r w:rsidR="00C142B8">
        <w:rPr>
          <w:rFonts w:cstheme="minorHAnsi"/>
        </w:rPr>
        <w:t xml:space="preserve"> – currently undergoing reanalysis by NVD</w:t>
      </w:r>
    </w:p>
    <w:p w14:paraId="7A86F117" w14:textId="1B31598B" w:rsidR="00417C06" w:rsidRDefault="00273DB0" w:rsidP="00C142B8">
      <w:pPr>
        <w:pStyle w:val="ListParagraph"/>
        <w:numPr>
          <w:ilvl w:val="2"/>
          <w:numId w:val="12"/>
        </w:numPr>
        <w:suppressAutoHyphens/>
        <w:spacing w:after="0" w:line="240" w:lineRule="auto"/>
        <w:rPr>
          <w:rFonts w:cstheme="minorHAnsi"/>
        </w:rPr>
      </w:pPr>
      <w:r>
        <w:rPr>
          <w:rFonts w:cstheme="minorHAnsi"/>
        </w:rPr>
        <w:t xml:space="preserve">The DSA key pair generate </w:t>
      </w:r>
      <w:r w:rsidR="00596DBA">
        <w:rPr>
          <w:rFonts w:cstheme="minorHAnsi"/>
        </w:rPr>
        <w:t xml:space="preserve">assigns a private value assuming a </w:t>
      </w:r>
      <w:proofErr w:type="gramStart"/>
      <w:r w:rsidR="00596DBA">
        <w:rPr>
          <w:rFonts w:cstheme="minorHAnsi"/>
        </w:rPr>
        <w:t>1024 bit</w:t>
      </w:r>
      <w:proofErr w:type="gramEnd"/>
      <w:r w:rsidR="00596DBA">
        <w:rPr>
          <w:rFonts w:cstheme="minorHAnsi"/>
        </w:rPr>
        <w:t xml:space="preserve"> key size (NIST, n.d.).</w:t>
      </w:r>
    </w:p>
    <w:p w14:paraId="3FB00F0B" w14:textId="5D52290A" w:rsidR="00C23781" w:rsidRDefault="00C23781" w:rsidP="00C23781">
      <w:pPr>
        <w:pStyle w:val="ListParagraph"/>
        <w:numPr>
          <w:ilvl w:val="1"/>
          <w:numId w:val="12"/>
        </w:numPr>
        <w:suppressAutoHyphens/>
        <w:spacing w:after="0" w:line="240" w:lineRule="auto"/>
        <w:rPr>
          <w:rFonts w:cstheme="minorHAnsi"/>
        </w:rPr>
      </w:pPr>
      <w:r>
        <w:rPr>
          <w:rFonts w:cstheme="minorHAnsi"/>
        </w:rPr>
        <w:t>CVE-2016-1000344</w:t>
      </w:r>
      <w:r w:rsidR="006457F5">
        <w:rPr>
          <w:rFonts w:cstheme="minorHAnsi"/>
        </w:rPr>
        <w:t xml:space="preserve"> – currently undergoing reanalysis by NVD</w:t>
      </w:r>
    </w:p>
    <w:p w14:paraId="21707C07" w14:textId="7D55751B" w:rsidR="00596DBA" w:rsidRDefault="00596DBA" w:rsidP="006457F5">
      <w:pPr>
        <w:pStyle w:val="ListParagraph"/>
        <w:numPr>
          <w:ilvl w:val="2"/>
          <w:numId w:val="12"/>
        </w:numPr>
        <w:suppressAutoHyphens/>
        <w:spacing w:after="0" w:line="240" w:lineRule="auto"/>
        <w:rPr>
          <w:rFonts w:cstheme="minorHAnsi"/>
        </w:rPr>
      </w:pPr>
      <w:r>
        <w:rPr>
          <w:rFonts w:cstheme="minorHAnsi"/>
        </w:rPr>
        <w:t>This implements ECB which is regarded as unsafe (NIST, n.d.).</w:t>
      </w:r>
    </w:p>
    <w:p w14:paraId="0FEB8A9A" w14:textId="35328858" w:rsidR="00C23781" w:rsidRDefault="00C23781" w:rsidP="00C23781">
      <w:pPr>
        <w:pStyle w:val="ListParagraph"/>
        <w:numPr>
          <w:ilvl w:val="1"/>
          <w:numId w:val="12"/>
        </w:numPr>
        <w:suppressAutoHyphens/>
        <w:spacing w:after="0" w:line="240" w:lineRule="auto"/>
        <w:rPr>
          <w:rFonts w:cstheme="minorHAnsi"/>
        </w:rPr>
      </w:pPr>
      <w:r>
        <w:rPr>
          <w:rFonts w:cstheme="minorHAnsi"/>
        </w:rPr>
        <w:t>CVE-2016-1000352</w:t>
      </w:r>
      <w:r w:rsidR="006457F5">
        <w:rPr>
          <w:rFonts w:cstheme="minorHAnsi"/>
        </w:rPr>
        <w:t xml:space="preserve"> – currently undergoing reanalysis by NVD</w:t>
      </w:r>
    </w:p>
    <w:p w14:paraId="408F3449" w14:textId="17A5E701" w:rsidR="00596DBA" w:rsidRDefault="00596DBA" w:rsidP="006457F5">
      <w:pPr>
        <w:pStyle w:val="ListParagraph"/>
        <w:numPr>
          <w:ilvl w:val="2"/>
          <w:numId w:val="12"/>
        </w:numPr>
        <w:suppressAutoHyphens/>
        <w:spacing w:after="0" w:line="240" w:lineRule="auto"/>
        <w:rPr>
          <w:rFonts w:cstheme="minorHAnsi"/>
        </w:rPr>
      </w:pPr>
      <w:r>
        <w:rPr>
          <w:rFonts w:cstheme="minorHAnsi"/>
        </w:rPr>
        <w:t>This implements ECIES which is regarded as unsafe (NIST, n.d.).</w:t>
      </w:r>
    </w:p>
    <w:p w14:paraId="0EDF24C4" w14:textId="70F4F51C" w:rsidR="00C23781" w:rsidRDefault="00C23781" w:rsidP="00C23781">
      <w:pPr>
        <w:pStyle w:val="ListParagraph"/>
        <w:numPr>
          <w:ilvl w:val="1"/>
          <w:numId w:val="12"/>
        </w:numPr>
        <w:suppressAutoHyphens/>
        <w:spacing w:after="0" w:line="240" w:lineRule="auto"/>
        <w:rPr>
          <w:rFonts w:cstheme="minorHAnsi"/>
        </w:rPr>
      </w:pPr>
      <w:r>
        <w:rPr>
          <w:rFonts w:cstheme="minorHAnsi"/>
        </w:rPr>
        <w:t>CVE-2016-1000341</w:t>
      </w:r>
      <w:r w:rsidR="006457F5">
        <w:rPr>
          <w:rFonts w:cstheme="minorHAnsi"/>
        </w:rPr>
        <w:t xml:space="preserve"> – currently undergoing reanalysis by NVD </w:t>
      </w:r>
    </w:p>
    <w:p w14:paraId="3D037BF8" w14:textId="3350395B" w:rsidR="00596DBA" w:rsidRDefault="00596DBA" w:rsidP="006457F5">
      <w:pPr>
        <w:pStyle w:val="ListParagraph"/>
        <w:numPr>
          <w:ilvl w:val="2"/>
          <w:numId w:val="12"/>
        </w:numPr>
        <w:suppressAutoHyphens/>
        <w:spacing w:after="0" w:line="240" w:lineRule="auto"/>
        <w:rPr>
          <w:rFonts w:cstheme="minorHAnsi"/>
        </w:rPr>
      </w:pPr>
      <w:r>
        <w:rPr>
          <w:rFonts w:cstheme="minorHAnsi"/>
        </w:rPr>
        <w:t>Timing attacks can give intruders information on the signature’s k value and private value (NIST, n.d.)</w:t>
      </w:r>
    </w:p>
    <w:p w14:paraId="058665D0" w14:textId="45C0C7C4" w:rsidR="00C23781" w:rsidRDefault="00FE7B53" w:rsidP="00C23781">
      <w:pPr>
        <w:pStyle w:val="ListParagraph"/>
        <w:numPr>
          <w:ilvl w:val="1"/>
          <w:numId w:val="12"/>
        </w:numPr>
        <w:suppressAutoHyphens/>
        <w:spacing w:after="0" w:line="240" w:lineRule="auto"/>
        <w:rPr>
          <w:rFonts w:cstheme="minorHAnsi"/>
        </w:rPr>
      </w:pPr>
      <w:r>
        <w:rPr>
          <w:rFonts w:cstheme="minorHAnsi"/>
        </w:rPr>
        <w:t>CVE-2016-1000345</w:t>
      </w:r>
      <w:r w:rsidR="006457F5">
        <w:rPr>
          <w:rFonts w:cstheme="minorHAnsi"/>
        </w:rPr>
        <w:t xml:space="preserve"> – currently undergoing reanalysis by NVD</w:t>
      </w:r>
    </w:p>
    <w:p w14:paraId="699660C6" w14:textId="4F6F2379" w:rsidR="00596DBA" w:rsidRDefault="00E2580D" w:rsidP="006457F5">
      <w:pPr>
        <w:pStyle w:val="ListParagraph"/>
        <w:numPr>
          <w:ilvl w:val="2"/>
          <w:numId w:val="12"/>
        </w:numPr>
        <w:suppressAutoHyphens/>
        <w:spacing w:after="0" w:line="240" w:lineRule="auto"/>
        <w:rPr>
          <w:rFonts w:cstheme="minorHAnsi"/>
        </w:rPr>
      </w:pPr>
      <w:r>
        <w:rPr>
          <w:rFonts w:cstheme="minorHAnsi"/>
        </w:rPr>
        <w:t>DHIES/ECIES CBC modes are vulnerable to padding attacks where an intruder can break the encryption (NIST, n.d.)</w:t>
      </w:r>
    </w:p>
    <w:p w14:paraId="75C95292" w14:textId="2C9543D0" w:rsidR="00FE7B53" w:rsidRDefault="00FE7B53" w:rsidP="00C23781">
      <w:pPr>
        <w:pStyle w:val="ListParagraph"/>
        <w:numPr>
          <w:ilvl w:val="1"/>
          <w:numId w:val="12"/>
        </w:numPr>
        <w:suppressAutoHyphens/>
        <w:spacing w:after="0" w:line="240" w:lineRule="auto"/>
        <w:rPr>
          <w:rFonts w:cstheme="minorHAnsi"/>
        </w:rPr>
      </w:pPr>
      <w:r>
        <w:rPr>
          <w:rFonts w:cstheme="minorHAnsi"/>
        </w:rPr>
        <w:t>CVE-2017-13098</w:t>
      </w:r>
      <w:r w:rsidR="006457F5">
        <w:rPr>
          <w:rFonts w:cstheme="minorHAnsi"/>
        </w:rPr>
        <w:t xml:space="preserve"> – currently undergoing reanalysis by NVD</w:t>
      </w:r>
    </w:p>
    <w:p w14:paraId="160A5652" w14:textId="61657688" w:rsidR="00E2580D" w:rsidRDefault="00FB4090" w:rsidP="006457F5">
      <w:pPr>
        <w:pStyle w:val="ListParagraph"/>
        <w:numPr>
          <w:ilvl w:val="2"/>
          <w:numId w:val="12"/>
        </w:numPr>
        <w:suppressAutoHyphens/>
        <w:spacing w:after="0" w:line="240" w:lineRule="auto"/>
        <w:rPr>
          <w:rFonts w:cstheme="minorHAnsi"/>
        </w:rPr>
      </w:pPr>
      <w:r>
        <w:rPr>
          <w:rFonts w:cstheme="minorHAnsi"/>
        </w:rPr>
        <w:t>An intruder can gain access to the TLS server with use of an RSA encryption (NIST, n.d.).</w:t>
      </w:r>
    </w:p>
    <w:p w14:paraId="775C321A" w14:textId="6A2ABD66" w:rsidR="00FE7B53" w:rsidRDefault="00FE7B53" w:rsidP="00C23781">
      <w:pPr>
        <w:pStyle w:val="ListParagraph"/>
        <w:numPr>
          <w:ilvl w:val="1"/>
          <w:numId w:val="12"/>
        </w:numPr>
        <w:suppressAutoHyphens/>
        <w:spacing w:after="0" w:line="240" w:lineRule="auto"/>
        <w:rPr>
          <w:rFonts w:cstheme="minorHAnsi"/>
        </w:rPr>
      </w:pPr>
      <w:r>
        <w:rPr>
          <w:rFonts w:cstheme="minorHAnsi"/>
        </w:rPr>
        <w:t>CVE-2020-15522</w:t>
      </w:r>
      <w:r w:rsidR="006457F5">
        <w:rPr>
          <w:rFonts w:cstheme="minorHAnsi"/>
        </w:rPr>
        <w:t xml:space="preserve"> – currently undergoing reanalysis by NVD</w:t>
      </w:r>
    </w:p>
    <w:p w14:paraId="50F16934" w14:textId="532CA2BC" w:rsidR="00FB4090" w:rsidRDefault="00FB4090" w:rsidP="006457F5">
      <w:pPr>
        <w:pStyle w:val="ListParagraph"/>
        <w:numPr>
          <w:ilvl w:val="2"/>
          <w:numId w:val="12"/>
        </w:numPr>
        <w:suppressAutoHyphens/>
        <w:spacing w:after="0" w:line="240" w:lineRule="auto"/>
        <w:rPr>
          <w:rFonts w:cstheme="minorHAnsi"/>
        </w:rPr>
      </w:pPr>
      <w:r>
        <w:rPr>
          <w:rFonts w:cstheme="minorHAnsi"/>
        </w:rPr>
        <w:t xml:space="preserve">An intruder </w:t>
      </w:r>
      <w:proofErr w:type="gramStart"/>
      <w:r>
        <w:rPr>
          <w:rFonts w:cstheme="minorHAnsi"/>
        </w:rPr>
        <w:t>is able to</w:t>
      </w:r>
      <w:proofErr w:type="gramEnd"/>
      <w:r>
        <w:rPr>
          <w:rFonts w:cstheme="minorHAnsi"/>
        </w:rPr>
        <w:t xml:space="preserve"> gain access to the private key through a timing issue, which will then allow the intruder to break the encryption (NIST, n.d.).</w:t>
      </w:r>
    </w:p>
    <w:p w14:paraId="60C076EC" w14:textId="54B86BD8" w:rsidR="00FE7B53" w:rsidRDefault="00FE7B53" w:rsidP="00C23781">
      <w:pPr>
        <w:pStyle w:val="ListParagraph"/>
        <w:numPr>
          <w:ilvl w:val="1"/>
          <w:numId w:val="12"/>
        </w:numPr>
        <w:suppressAutoHyphens/>
        <w:spacing w:after="0" w:line="240" w:lineRule="auto"/>
        <w:rPr>
          <w:rFonts w:cstheme="minorHAnsi"/>
        </w:rPr>
      </w:pPr>
      <w:r>
        <w:rPr>
          <w:rFonts w:cstheme="minorHAnsi"/>
        </w:rPr>
        <w:t>CVE-2016-1000339</w:t>
      </w:r>
      <w:r w:rsidR="006457F5">
        <w:rPr>
          <w:rFonts w:cstheme="minorHAnsi"/>
        </w:rPr>
        <w:t xml:space="preserve"> – </w:t>
      </w:r>
      <w:r w:rsidR="00720B53">
        <w:rPr>
          <w:rFonts w:cstheme="minorHAnsi"/>
        </w:rPr>
        <w:t>currently undergoing reanalysis by NVD</w:t>
      </w:r>
    </w:p>
    <w:p w14:paraId="67DEE62E" w14:textId="7BE1FB36" w:rsidR="006F4D5B" w:rsidRDefault="006F4D5B" w:rsidP="006457F5">
      <w:pPr>
        <w:pStyle w:val="ListParagraph"/>
        <w:numPr>
          <w:ilvl w:val="2"/>
          <w:numId w:val="12"/>
        </w:numPr>
        <w:suppressAutoHyphens/>
        <w:spacing w:after="0" w:line="240" w:lineRule="auto"/>
        <w:rPr>
          <w:rFonts w:cstheme="minorHAnsi"/>
        </w:rPr>
      </w:pPr>
      <w:r>
        <w:rPr>
          <w:rFonts w:cstheme="minorHAnsi"/>
        </w:rPr>
        <w:t>The AES key can cause leaks of information if the data channel on the CPU can be monitored</w:t>
      </w:r>
      <w:r w:rsidR="00726D6B">
        <w:rPr>
          <w:rFonts w:cstheme="minorHAnsi"/>
        </w:rPr>
        <w:t xml:space="preserve"> (NIST, n.d.)</w:t>
      </w:r>
    </w:p>
    <w:p w14:paraId="7396D5E2" w14:textId="22F7ED43" w:rsidR="00FE7B53" w:rsidRDefault="00FE7B53" w:rsidP="00C23781">
      <w:pPr>
        <w:pStyle w:val="ListParagraph"/>
        <w:numPr>
          <w:ilvl w:val="1"/>
          <w:numId w:val="12"/>
        </w:numPr>
        <w:suppressAutoHyphens/>
        <w:spacing w:after="0" w:line="240" w:lineRule="auto"/>
        <w:rPr>
          <w:rFonts w:cstheme="minorHAnsi"/>
        </w:rPr>
      </w:pPr>
      <w:r>
        <w:rPr>
          <w:rFonts w:cstheme="minorHAnsi"/>
        </w:rPr>
        <w:t>CVE-2020-26939</w:t>
      </w:r>
      <w:r w:rsidR="00720B53">
        <w:rPr>
          <w:rFonts w:cstheme="minorHAnsi"/>
        </w:rPr>
        <w:t xml:space="preserve"> – has now been fixed</w:t>
      </w:r>
    </w:p>
    <w:p w14:paraId="70D360F7" w14:textId="538D506D" w:rsidR="00726D6B" w:rsidRDefault="00726D6B" w:rsidP="00720B53">
      <w:pPr>
        <w:pStyle w:val="ListParagraph"/>
        <w:numPr>
          <w:ilvl w:val="2"/>
          <w:numId w:val="12"/>
        </w:numPr>
        <w:suppressAutoHyphens/>
        <w:spacing w:after="0" w:line="240" w:lineRule="auto"/>
        <w:rPr>
          <w:rFonts w:cstheme="minorHAnsi"/>
        </w:rPr>
      </w:pPr>
      <w:r>
        <w:rPr>
          <w:rFonts w:cstheme="minorHAnsi"/>
        </w:rPr>
        <w:t xml:space="preserve">An unauthorized user can gain access to </w:t>
      </w:r>
      <w:r w:rsidR="00D16B29">
        <w:rPr>
          <w:rFonts w:cstheme="minorHAnsi"/>
        </w:rPr>
        <w:t>the private portion of the RSA and give them access to the encrypted data (NIST, n.d.)</w:t>
      </w:r>
    </w:p>
    <w:p w14:paraId="733F628D" w14:textId="1A9C69B2" w:rsidR="00FE7B53" w:rsidRDefault="00FE7B53" w:rsidP="00C23781">
      <w:pPr>
        <w:pStyle w:val="ListParagraph"/>
        <w:numPr>
          <w:ilvl w:val="1"/>
          <w:numId w:val="12"/>
        </w:numPr>
        <w:suppressAutoHyphens/>
        <w:spacing w:after="0" w:line="240" w:lineRule="auto"/>
        <w:rPr>
          <w:rFonts w:cstheme="minorHAnsi"/>
        </w:rPr>
      </w:pPr>
      <w:r>
        <w:rPr>
          <w:rFonts w:cstheme="minorHAnsi"/>
        </w:rPr>
        <w:t>CVE-2015-7940</w:t>
      </w:r>
      <w:r w:rsidR="00720B53">
        <w:rPr>
          <w:rFonts w:cstheme="minorHAnsi"/>
        </w:rPr>
        <w:t xml:space="preserve"> – currently undergoing reanalysis by NVD</w:t>
      </w:r>
    </w:p>
    <w:p w14:paraId="03896698" w14:textId="76E4FC04" w:rsidR="00D16B29" w:rsidRDefault="00D16B29" w:rsidP="00720B53">
      <w:pPr>
        <w:pStyle w:val="ListParagraph"/>
        <w:numPr>
          <w:ilvl w:val="2"/>
          <w:numId w:val="12"/>
        </w:numPr>
        <w:suppressAutoHyphens/>
        <w:spacing w:after="0" w:line="240" w:lineRule="auto"/>
        <w:rPr>
          <w:rFonts w:cstheme="minorHAnsi"/>
        </w:rPr>
      </w:pPr>
      <w:r>
        <w:rPr>
          <w:rFonts w:cstheme="minorHAnsi"/>
        </w:rPr>
        <w:t>Unauthorized users can easily perform an “invalid curve attack” to gain access to private keys and ultimately gain access to encrypted data (NIST, n.d.).</w:t>
      </w:r>
    </w:p>
    <w:p w14:paraId="524BEE17" w14:textId="36F9FA69" w:rsidR="00FE7B53" w:rsidRDefault="00FE7B53" w:rsidP="00C23781">
      <w:pPr>
        <w:pStyle w:val="ListParagraph"/>
        <w:numPr>
          <w:ilvl w:val="1"/>
          <w:numId w:val="12"/>
        </w:numPr>
        <w:suppressAutoHyphens/>
        <w:spacing w:after="0" w:line="240" w:lineRule="auto"/>
        <w:rPr>
          <w:rFonts w:cstheme="minorHAnsi"/>
        </w:rPr>
      </w:pPr>
      <w:r>
        <w:rPr>
          <w:rFonts w:cstheme="minorHAnsi"/>
        </w:rPr>
        <w:t>CVE-2018-5382</w:t>
      </w:r>
      <w:r w:rsidR="00720B53">
        <w:rPr>
          <w:rFonts w:cstheme="minorHAnsi"/>
        </w:rPr>
        <w:t xml:space="preserve"> – </w:t>
      </w:r>
      <w:r w:rsidR="00EA573A">
        <w:rPr>
          <w:rFonts w:cstheme="minorHAnsi"/>
        </w:rPr>
        <w:t>has now been fixed</w:t>
      </w:r>
    </w:p>
    <w:p w14:paraId="60B6635C" w14:textId="6C8DB803" w:rsidR="00D16B29" w:rsidRDefault="00877F00" w:rsidP="00720B53">
      <w:pPr>
        <w:pStyle w:val="ListParagraph"/>
        <w:numPr>
          <w:ilvl w:val="2"/>
          <w:numId w:val="12"/>
        </w:numPr>
        <w:suppressAutoHyphens/>
        <w:spacing w:after="0" w:line="240" w:lineRule="auto"/>
        <w:rPr>
          <w:rFonts w:cstheme="minorHAnsi"/>
        </w:rPr>
      </w:pPr>
      <w:r>
        <w:rPr>
          <w:rFonts w:cstheme="minorHAnsi"/>
        </w:rPr>
        <w:t xml:space="preserve">The BKS keystore </w:t>
      </w:r>
      <w:r w:rsidR="00F87F8A">
        <w:rPr>
          <w:rFonts w:cstheme="minorHAnsi"/>
        </w:rPr>
        <w:t>is compromised with the default HMAC length of 16 bits (NIST, n.d.).</w:t>
      </w:r>
    </w:p>
    <w:p w14:paraId="23AA879D" w14:textId="7353CFC3" w:rsidR="00FE7B53" w:rsidRDefault="00FE7B53" w:rsidP="00F87F8A">
      <w:pPr>
        <w:pStyle w:val="ListParagraph"/>
        <w:numPr>
          <w:ilvl w:val="1"/>
          <w:numId w:val="12"/>
        </w:numPr>
        <w:suppressAutoHyphens/>
        <w:spacing w:after="0" w:line="240" w:lineRule="auto"/>
        <w:rPr>
          <w:rFonts w:cstheme="minorHAnsi"/>
        </w:rPr>
      </w:pPr>
      <w:r>
        <w:rPr>
          <w:rFonts w:cstheme="minorHAnsi"/>
        </w:rPr>
        <w:t>CVE-2013-1624</w:t>
      </w:r>
      <w:r w:rsidR="00720B53">
        <w:rPr>
          <w:rFonts w:cstheme="minorHAnsi"/>
        </w:rPr>
        <w:t xml:space="preserve"> – </w:t>
      </w:r>
      <w:r w:rsidR="00EA573A">
        <w:rPr>
          <w:rFonts w:cstheme="minorHAnsi"/>
        </w:rPr>
        <w:t>currently undergoing reanalysis by NVD</w:t>
      </w:r>
    </w:p>
    <w:p w14:paraId="0FE5A81F" w14:textId="21DE37FF" w:rsidR="00F87F8A" w:rsidRDefault="007C7581" w:rsidP="00F87F8A">
      <w:pPr>
        <w:pStyle w:val="ListParagraph"/>
        <w:numPr>
          <w:ilvl w:val="2"/>
          <w:numId w:val="12"/>
        </w:numPr>
        <w:suppressAutoHyphens/>
        <w:spacing w:after="0" w:line="240" w:lineRule="auto"/>
        <w:rPr>
          <w:rFonts w:cstheme="minorHAnsi"/>
        </w:rPr>
      </w:pPr>
      <w:r>
        <w:rPr>
          <w:rFonts w:cstheme="minorHAnsi"/>
        </w:rPr>
        <w:t xml:space="preserve">Unauthorized users can perform </w:t>
      </w:r>
      <w:r w:rsidR="00857862">
        <w:rPr>
          <w:rFonts w:cstheme="minorHAnsi"/>
        </w:rPr>
        <w:t>attacks from analyzing timing data when the TLS is implemented (NIST, n.d.).</w:t>
      </w:r>
    </w:p>
    <w:p w14:paraId="0ED6EA0A" w14:textId="6516E51C" w:rsidR="00FE7B53" w:rsidRDefault="00FE7B53" w:rsidP="00C23781">
      <w:pPr>
        <w:pStyle w:val="ListParagraph"/>
        <w:numPr>
          <w:ilvl w:val="1"/>
          <w:numId w:val="12"/>
        </w:numPr>
        <w:suppressAutoHyphens/>
        <w:spacing w:after="0" w:line="240" w:lineRule="auto"/>
        <w:rPr>
          <w:rFonts w:cstheme="minorHAnsi"/>
        </w:rPr>
      </w:pPr>
      <w:r>
        <w:rPr>
          <w:rFonts w:cstheme="minorHAnsi"/>
        </w:rPr>
        <w:t>CVE-2016-1000346</w:t>
      </w:r>
      <w:r w:rsidR="00720B53">
        <w:rPr>
          <w:rFonts w:cstheme="minorHAnsi"/>
        </w:rPr>
        <w:t xml:space="preserve"> – </w:t>
      </w:r>
      <w:r w:rsidR="00EA573A">
        <w:rPr>
          <w:rFonts w:cstheme="minorHAnsi"/>
        </w:rPr>
        <w:t>currently undergoing reanalysis by NVD</w:t>
      </w:r>
    </w:p>
    <w:p w14:paraId="3A605B35" w14:textId="717671C8" w:rsidR="00857862" w:rsidRDefault="00857862" w:rsidP="00857862">
      <w:pPr>
        <w:pStyle w:val="ListParagraph"/>
        <w:numPr>
          <w:ilvl w:val="2"/>
          <w:numId w:val="12"/>
        </w:numPr>
        <w:suppressAutoHyphens/>
        <w:spacing w:after="0" w:line="240" w:lineRule="auto"/>
        <w:rPr>
          <w:rFonts w:cstheme="minorHAnsi"/>
        </w:rPr>
      </w:pPr>
      <w:r>
        <w:rPr>
          <w:rFonts w:cstheme="minorHAnsi"/>
        </w:rPr>
        <w:t xml:space="preserve">The DH public key is not fully </w:t>
      </w:r>
      <w:proofErr w:type="gramStart"/>
      <w:r>
        <w:rPr>
          <w:rFonts w:cstheme="minorHAnsi"/>
        </w:rPr>
        <w:t>validated</w:t>
      </w:r>
      <w:proofErr w:type="gramEnd"/>
      <w:r>
        <w:rPr>
          <w:rFonts w:cstheme="minorHAnsi"/>
        </w:rPr>
        <w:t xml:space="preserve"> and unauthorized users can gain access to the private key when the user is using DH (NIST, n.d.)</w:t>
      </w:r>
    </w:p>
    <w:p w14:paraId="7B2C1E60" w14:textId="08EEE2B7" w:rsidR="00C23781" w:rsidRDefault="00C23781" w:rsidP="00C23781">
      <w:pPr>
        <w:pStyle w:val="ListParagraph"/>
        <w:numPr>
          <w:ilvl w:val="0"/>
          <w:numId w:val="12"/>
        </w:numPr>
        <w:suppressAutoHyphens/>
        <w:spacing w:after="0" w:line="240" w:lineRule="auto"/>
        <w:rPr>
          <w:rFonts w:cstheme="minorHAnsi"/>
        </w:rPr>
      </w:pPr>
      <w:r>
        <w:rPr>
          <w:rFonts w:cstheme="minorHAnsi"/>
        </w:rPr>
        <w:t>Hibernate-validator-6.0.18.Final.jar</w:t>
      </w:r>
    </w:p>
    <w:p w14:paraId="4F7C43D9" w14:textId="11962996" w:rsidR="00EA573A" w:rsidRDefault="00EA573A" w:rsidP="00EA573A">
      <w:pPr>
        <w:pStyle w:val="ListParagraph"/>
        <w:numPr>
          <w:ilvl w:val="1"/>
          <w:numId w:val="12"/>
        </w:numPr>
        <w:suppressAutoHyphens/>
        <w:spacing w:after="0" w:line="240" w:lineRule="auto"/>
        <w:rPr>
          <w:rFonts w:cstheme="minorHAnsi"/>
        </w:rPr>
      </w:pPr>
      <w:r>
        <w:rPr>
          <w:rFonts w:cstheme="minorHAnsi"/>
        </w:rPr>
        <w:t xml:space="preserve">Description: </w:t>
      </w:r>
      <w:r w:rsidR="00E50883">
        <w:rPr>
          <w:rFonts w:cstheme="minorHAnsi"/>
        </w:rPr>
        <w:t>“</w:t>
      </w:r>
      <w:r>
        <w:rPr>
          <w:rFonts w:cstheme="minorHAnsi"/>
        </w:rPr>
        <w:t>Hibernate’s Bean Validation (JSR-380) reference implementation</w:t>
      </w:r>
      <w:r w:rsidR="00E50883">
        <w:rPr>
          <w:rFonts w:cstheme="minorHAnsi"/>
        </w:rPr>
        <w:t>” (</w:t>
      </w:r>
      <w:r w:rsidR="00857862">
        <w:rPr>
          <w:rFonts w:cstheme="minorHAnsi"/>
        </w:rPr>
        <w:t>NIST</w:t>
      </w:r>
      <w:r w:rsidR="00E50883">
        <w:rPr>
          <w:rFonts w:cstheme="minorHAnsi"/>
        </w:rPr>
        <w:t xml:space="preserve">, </w:t>
      </w:r>
      <w:r w:rsidR="00857862">
        <w:rPr>
          <w:rFonts w:cstheme="minorHAnsi"/>
        </w:rPr>
        <w:t>n.d.</w:t>
      </w:r>
      <w:r w:rsidR="00E50883">
        <w:rPr>
          <w:rFonts w:cstheme="minorHAnsi"/>
        </w:rPr>
        <w:t>).</w:t>
      </w:r>
    </w:p>
    <w:p w14:paraId="255D695C" w14:textId="4A2BA9BF" w:rsidR="00EA573A" w:rsidRDefault="00EA573A" w:rsidP="00EA573A">
      <w:pPr>
        <w:pStyle w:val="ListParagraph"/>
        <w:numPr>
          <w:ilvl w:val="1"/>
          <w:numId w:val="12"/>
        </w:numPr>
        <w:suppressAutoHyphens/>
        <w:spacing w:after="0" w:line="240" w:lineRule="auto"/>
        <w:rPr>
          <w:rFonts w:cstheme="minorHAnsi"/>
        </w:rPr>
      </w:pPr>
      <w:r>
        <w:rPr>
          <w:rFonts w:cstheme="minorHAnsi"/>
        </w:rPr>
        <w:t>CVE-2020-10693 – improper input validation</w:t>
      </w:r>
    </w:p>
    <w:p w14:paraId="71C70648" w14:textId="6F9D56D1" w:rsidR="00857862" w:rsidRDefault="00857862" w:rsidP="00EA573A">
      <w:pPr>
        <w:pStyle w:val="ListParagraph"/>
        <w:numPr>
          <w:ilvl w:val="2"/>
          <w:numId w:val="12"/>
        </w:numPr>
        <w:suppressAutoHyphens/>
        <w:spacing w:after="0" w:line="240" w:lineRule="auto"/>
        <w:rPr>
          <w:rFonts w:cstheme="minorHAnsi"/>
        </w:rPr>
      </w:pPr>
      <w:r>
        <w:rPr>
          <w:rFonts w:cstheme="minorHAnsi"/>
        </w:rPr>
        <w:t xml:space="preserve">Invalid EL expressions are seen as valid which can cause issues with the </w:t>
      </w:r>
      <w:r w:rsidR="00AC5FCB">
        <w:rPr>
          <w:rFonts w:cstheme="minorHAnsi"/>
        </w:rPr>
        <w:t>sanitation controls put in place (NIST, n.d.).</w:t>
      </w:r>
    </w:p>
    <w:p w14:paraId="06A1F5D0" w14:textId="081BE01A" w:rsidR="00C23781" w:rsidRDefault="00C23781" w:rsidP="00C23781">
      <w:pPr>
        <w:pStyle w:val="ListParagraph"/>
        <w:numPr>
          <w:ilvl w:val="0"/>
          <w:numId w:val="12"/>
        </w:numPr>
        <w:suppressAutoHyphens/>
        <w:spacing w:after="0" w:line="240" w:lineRule="auto"/>
        <w:rPr>
          <w:rFonts w:cstheme="minorHAnsi"/>
        </w:rPr>
      </w:pPr>
      <w:r>
        <w:rPr>
          <w:rFonts w:cstheme="minorHAnsi"/>
        </w:rPr>
        <w:t>Jackson-databind-2.10.2.jar</w:t>
      </w:r>
    </w:p>
    <w:p w14:paraId="30710583" w14:textId="0307C748" w:rsidR="00EA573A" w:rsidRDefault="00EA573A" w:rsidP="00EA573A">
      <w:pPr>
        <w:pStyle w:val="ListParagraph"/>
        <w:numPr>
          <w:ilvl w:val="1"/>
          <w:numId w:val="12"/>
        </w:numPr>
        <w:suppressAutoHyphens/>
        <w:spacing w:after="0" w:line="240" w:lineRule="auto"/>
        <w:rPr>
          <w:rFonts w:cstheme="minorHAnsi"/>
        </w:rPr>
      </w:pPr>
      <w:r>
        <w:rPr>
          <w:rFonts w:cstheme="minorHAnsi"/>
        </w:rPr>
        <w:t xml:space="preserve">Description: </w:t>
      </w:r>
      <w:r w:rsidR="00E50883">
        <w:rPr>
          <w:rFonts w:cstheme="minorHAnsi"/>
        </w:rPr>
        <w:t>“</w:t>
      </w:r>
      <w:r>
        <w:rPr>
          <w:rFonts w:cstheme="minorHAnsi"/>
        </w:rPr>
        <w:t xml:space="preserve">General data-binding functionality for </w:t>
      </w:r>
      <w:proofErr w:type="gramStart"/>
      <w:r>
        <w:rPr>
          <w:rFonts w:cstheme="minorHAnsi"/>
        </w:rPr>
        <w:t>Jackson:</w:t>
      </w:r>
      <w:proofErr w:type="gramEnd"/>
      <w:r>
        <w:rPr>
          <w:rFonts w:cstheme="minorHAnsi"/>
        </w:rPr>
        <w:t xml:space="preserve"> works on core streaming API</w:t>
      </w:r>
      <w:r w:rsidR="00E50883">
        <w:rPr>
          <w:rFonts w:cstheme="minorHAnsi"/>
        </w:rPr>
        <w:t>” (</w:t>
      </w:r>
      <w:r w:rsidR="00AC5FCB">
        <w:rPr>
          <w:rFonts w:cstheme="minorHAnsi"/>
        </w:rPr>
        <w:t>NIST, n.d.</w:t>
      </w:r>
      <w:r w:rsidR="00E50883">
        <w:rPr>
          <w:rFonts w:cstheme="minorHAnsi"/>
        </w:rPr>
        <w:t>).</w:t>
      </w:r>
    </w:p>
    <w:p w14:paraId="202EA522" w14:textId="438D838C" w:rsidR="00EA573A" w:rsidRDefault="00EA573A" w:rsidP="00EA573A">
      <w:pPr>
        <w:pStyle w:val="ListParagraph"/>
        <w:numPr>
          <w:ilvl w:val="1"/>
          <w:numId w:val="12"/>
        </w:numPr>
        <w:suppressAutoHyphens/>
        <w:spacing w:after="0" w:line="240" w:lineRule="auto"/>
        <w:rPr>
          <w:rFonts w:cstheme="minorHAnsi"/>
        </w:rPr>
      </w:pPr>
      <w:r>
        <w:rPr>
          <w:rFonts w:cstheme="minorHAnsi"/>
        </w:rPr>
        <w:lastRenderedPageBreak/>
        <w:t xml:space="preserve">CVE-2020-25649 – </w:t>
      </w:r>
      <w:r w:rsidR="00EC41C6">
        <w:rPr>
          <w:rFonts w:cstheme="minorHAnsi"/>
        </w:rPr>
        <w:t>no longer supported by Java 8</w:t>
      </w:r>
    </w:p>
    <w:p w14:paraId="04873FF5" w14:textId="61DDF238" w:rsidR="00AC5FCB" w:rsidRDefault="00984F2F" w:rsidP="00EA573A">
      <w:pPr>
        <w:pStyle w:val="ListParagraph"/>
        <w:numPr>
          <w:ilvl w:val="2"/>
          <w:numId w:val="12"/>
        </w:numPr>
        <w:suppressAutoHyphens/>
        <w:spacing w:after="0" w:line="240" w:lineRule="auto"/>
        <w:rPr>
          <w:rFonts w:cstheme="minorHAnsi"/>
        </w:rPr>
      </w:pPr>
      <w:r>
        <w:rPr>
          <w:rFonts w:cstheme="minorHAnsi"/>
        </w:rPr>
        <w:t>The entity expansion is not secured properly</w:t>
      </w:r>
      <w:r w:rsidR="00C0250A">
        <w:rPr>
          <w:rFonts w:cstheme="minorHAnsi"/>
        </w:rPr>
        <w:t xml:space="preserve"> which allows </w:t>
      </w:r>
      <w:r w:rsidR="00714AF1">
        <w:rPr>
          <w:rFonts w:cstheme="minorHAnsi"/>
        </w:rPr>
        <w:t>external entity attacks that can affect data integrity (NIST, n.d.)</w:t>
      </w:r>
    </w:p>
    <w:p w14:paraId="6040D2EB" w14:textId="38874F0D" w:rsidR="00EA573A" w:rsidRDefault="00EA573A" w:rsidP="00EA573A">
      <w:pPr>
        <w:pStyle w:val="ListParagraph"/>
        <w:numPr>
          <w:ilvl w:val="1"/>
          <w:numId w:val="12"/>
        </w:numPr>
        <w:suppressAutoHyphens/>
        <w:spacing w:after="0" w:line="240" w:lineRule="auto"/>
        <w:rPr>
          <w:rFonts w:cstheme="minorHAnsi"/>
        </w:rPr>
      </w:pPr>
      <w:r>
        <w:rPr>
          <w:rFonts w:cstheme="minorHAnsi"/>
        </w:rPr>
        <w:t xml:space="preserve">CVE-2020-36518 – </w:t>
      </w:r>
      <w:r w:rsidR="00EC41C6">
        <w:rPr>
          <w:rFonts w:cstheme="minorHAnsi"/>
        </w:rPr>
        <w:t>currently undergoing reanalysis by NVD</w:t>
      </w:r>
    </w:p>
    <w:p w14:paraId="5F1C68FF" w14:textId="357A17F8" w:rsidR="00714AF1" w:rsidRDefault="00714AF1" w:rsidP="00EA573A">
      <w:pPr>
        <w:pStyle w:val="ListParagraph"/>
        <w:numPr>
          <w:ilvl w:val="2"/>
          <w:numId w:val="12"/>
        </w:numPr>
        <w:suppressAutoHyphens/>
        <w:spacing w:after="0" w:line="240" w:lineRule="auto"/>
        <w:rPr>
          <w:rFonts w:cstheme="minorHAnsi"/>
        </w:rPr>
      </w:pPr>
      <w:r>
        <w:rPr>
          <w:rFonts w:cstheme="minorHAnsi"/>
        </w:rPr>
        <w:t>Previous software version allowed exception through a large amount of nested object (NIST, n.d.)</w:t>
      </w:r>
    </w:p>
    <w:p w14:paraId="20EEF85F" w14:textId="39F081E3" w:rsidR="00C23781" w:rsidRDefault="00C23781" w:rsidP="00C23781">
      <w:pPr>
        <w:pStyle w:val="ListParagraph"/>
        <w:numPr>
          <w:ilvl w:val="0"/>
          <w:numId w:val="12"/>
        </w:numPr>
        <w:suppressAutoHyphens/>
        <w:spacing w:after="0" w:line="240" w:lineRule="auto"/>
        <w:rPr>
          <w:rFonts w:cstheme="minorHAnsi"/>
        </w:rPr>
      </w:pPr>
      <w:r>
        <w:rPr>
          <w:rFonts w:cstheme="minorHAnsi"/>
        </w:rPr>
        <w:t>Log4j-api-2.12.1.jar</w:t>
      </w:r>
    </w:p>
    <w:p w14:paraId="5AB3A4F9" w14:textId="489FDA39" w:rsidR="00EC41C6" w:rsidRDefault="00EC41C6" w:rsidP="00EC41C6">
      <w:pPr>
        <w:pStyle w:val="ListParagraph"/>
        <w:numPr>
          <w:ilvl w:val="1"/>
          <w:numId w:val="12"/>
        </w:numPr>
        <w:suppressAutoHyphens/>
        <w:spacing w:after="0" w:line="240" w:lineRule="auto"/>
        <w:rPr>
          <w:rFonts w:cstheme="minorHAnsi"/>
        </w:rPr>
      </w:pPr>
      <w:r>
        <w:rPr>
          <w:rFonts w:cstheme="minorHAnsi"/>
        </w:rPr>
        <w:t xml:space="preserve">Description: </w:t>
      </w:r>
      <w:r w:rsidR="00E50883">
        <w:rPr>
          <w:rFonts w:cstheme="minorHAnsi"/>
        </w:rPr>
        <w:t>“</w:t>
      </w:r>
      <w:r>
        <w:rPr>
          <w:rFonts w:cstheme="minorHAnsi"/>
        </w:rPr>
        <w:t>The Apache Log4j API</w:t>
      </w:r>
      <w:r w:rsidR="00E50883">
        <w:rPr>
          <w:rFonts w:cstheme="minorHAnsi"/>
        </w:rPr>
        <w:t>” (</w:t>
      </w:r>
      <w:r w:rsidR="00714AF1">
        <w:rPr>
          <w:rFonts w:cstheme="minorHAnsi"/>
        </w:rPr>
        <w:t>NIST, n.d.</w:t>
      </w:r>
      <w:r w:rsidR="00E50883">
        <w:rPr>
          <w:rFonts w:cstheme="minorHAnsi"/>
        </w:rPr>
        <w:t>).</w:t>
      </w:r>
    </w:p>
    <w:p w14:paraId="7D34BD0E" w14:textId="39678E49" w:rsidR="00EC41C6" w:rsidRDefault="00EC41C6" w:rsidP="00EC41C6">
      <w:pPr>
        <w:pStyle w:val="ListParagraph"/>
        <w:numPr>
          <w:ilvl w:val="1"/>
          <w:numId w:val="12"/>
        </w:numPr>
        <w:suppressAutoHyphens/>
        <w:spacing w:after="0" w:line="240" w:lineRule="auto"/>
        <w:rPr>
          <w:rFonts w:cstheme="minorHAnsi"/>
        </w:rPr>
      </w:pPr>
      <w:r>
        <w:rPr>
          <w:rFonts w:cstheme="minorHAnsi"/>
        </w:rPr>
        <w:t>CVE-2020-9488 – has now been fixed</w:t>
      </w:r>
    </w:p>
    <w:p w14:paraId="4DC60F72" w14:textId="3C98F3F0" w:rsidR="00714AF1" w:rsidRDefault="00A510DC" w:rsidP="00EC41C6">
      <w:pPr>
        <w:pStyle w:val="ListParagraph"/>
        <w:numPr>
          <w:ilvl w:val="2"/>
          <w:numId w:val="12"/>
        </w:numPr>
        <w:suppressAutoHyphens/>
        <w:spacing w:after="0" w:line="240" w:lineRule="auto"/>
        <w:rPr>
          <w:rFonts w:cstheme="minorHAnsi"/>
        </w:rPr>
      </w:pPr>
      <w:r>
        <w:rPr>
          <w:rFonts w:cstheme="minorHAnsi"/>
        </w:rPr>
        <w:t xml:space="preserve">Leakages could be sent through an </w:t>
      </w:r>
      <w:proofErr w:type="spellStart"/>
      <w:r>
        <w:rPr>
          <w:rFonts w:cstheme="minorHAnsi"/>
        </w:rPr>
        <w:t>appender</w:t>
      </w:r>
      <w:proofErr w:type="spellEnd"/>
      <w:r>
        <w:rPr>
          <w:rFonts w:cstheme="minorHAnsi"/>
        </w:rPr>
        <w:t xml:space="preserve"> which mismatched in Apache Log4j SMTP (NIST, n.d.)</w:t>
      </w:r>
    </w:p>
    <w:p w14:paraId="094E818B" w14:textId="54CA46BB" w:rsidR="00C23781" w:rsidRDefault="00C23781" w:rsidP="00C23781">
      <w:pPr>
        <w:pStyle w:val="ListParagraph"/>
        <w:numPr>
          <w:ilvl w:val="0"/>
          <w:numId w:val="12"/>
        </w:numPr>
        <w:suppressAutoHyphens/>
        <w:spacing w:after="0" w:line="240" w:lineRule="auto"/>
        <w:rPr>
          <w:rFonts w:cstheme="minorHAnsi"/>
        </w:rPr>
      </w:pPr>
      <w:r>
        <w:rPr>
          <w:rFonts w:cstheme="minorHAnsi"/>
        </w:rPr>
        <w:t>Logback-core-1.2.3.jar</w:t>
      </w:r>
    </w:p>
    <w:p w14:paraId="6F086752" w14:textId="5A03A8CC" w:rsidR="00EC41C6" w:rsidRDefault="00EC41C6" w:rsidP="00EC41C6">
      <w:pPr>
        <w:pStyle w:val="ListParagraph"/>
        <w:numPr>
          <w:ilvl w:val="1"/>
          <w:numId w:val="12"/>
        </w:numPr>
        <w:suppressAutoHyphens/>
        <w:spacing w:after="0" w:line="240" w:lineRule="auto"/>
        <w:rPr>
          <w:rFonts w:cstheme="minorHAnsi"/>
        </w:rPr>
      </w:pPr>
      <w:r>
        <w:rPr>
          <w:rFonts w:cstheme="minorHAnsi"/>
        </w:rPr>
        <w:t xml:space="preserve">Description: </w:t>
      </w:r>
      <w:r w:rsidR="00E50883">
        <w:rPr>
          <w:rFonts w:cstheme="minorHAnsi"/>
        </w:rPr>
        <w:t>“</w:t>
      </w:r>
      <w:proofErr w:type="spellStart"/>
      <w:r>
        <w:rPr>
          <w:rFonts w:cstheme="minorHAnsi"/>
        </w:rPr>
        <w:t>logback</w:t>
      </w:r>
      <w:proofErr w:type="spellEnd"/>
      <w:r>
        <w:rPr>
          <w:rFonts w:cstheme="minorHAnsi"/>
        </w:rPr>
        <w:t>-core module</w:t>
      </w:r>
      <w:r w:rsidR="00E50883">
        <w:rPr>
          <w:rFonts w:cstheme="minorHAnsi"/>
        </w:rPr>
        <w:t>” (</w:t>
      </w:r>
      <w:r w:rsidR="00A510DC">
        <w:rPr>
          <w:rFonts w:cstheme="minorHAnsi"/>
        </w:rPr>
        <w:t>NIST, n.d.</w:t>
      </w:r>
      <w:r w:rsidR="00E50883">
        <w:rPr>
          <w:rFonts w:cstheme="minorHAnsi"/>
        </w:rPr>
        <w:t>).</w:t>
      </w:r>
    </w:p>
    <w:p w14:paraId="4E142B71" w14:textId="45581087" w:rsidR="00EC41C6" w:rsidRDefault="00EC41C6" w:rsidP="00EC41C6">
      <w:pPr>
        <w:pStyle w:val="ListParagraph"/>
        <w:numPr>
          <w:ilvl w:val="1"/>
          <w:numId w:val="12"/>
        </w:numPr>
        <w:suppressAutoHyphens/>
        <w:spacing w:after="0" w:line="240" w:lineRule="auto"/>
        <w:rPr>
          <w:rFonts w:cstheme="minorHAnsi"/>
        </w:rPr>
      </w:pPr>
      <w:r>
        <w:rPr>
          <w:rFonts w:cstheme="minorHAnsi"/>
        </w:rPr>
        <w:t>CVE-2021-42550</w:t>
      </w:r>
      <w:r w:rsidR="00E905BC">
        <w:rPr>
          <w:rFonts w:cstheme="minorHAnsi"/>
        </w:rPr>
        <w:t xml:space="preserve"> – has now been fixed</w:t>
      </w:r>
    </w:p>
    <w:p w14:paraId="08982759" w14:textId="52085734" w:rsidR="00A510DC" w:rsidRDefault="00A510DC" w:rsidP="00E905BC">
      <w:pPr>
        <w:pStyle w:val="ListParagraph"/>
        <w:numPr>
          <w:ilvl w:val="2"/>
          <w:numId w:val="12"/>
        </w:numPr>
        <w:suppressAutoHyphens/>
        <w:spacing w:after="0" w:line="240" w:lineRule="auto"/>
        <w:rPr>
          <w:rFonts w:cstheme="minorHAnsi"/>
        </w:rPr>
      </w:pPr>
      <w:r>
        <w:rPr>
          <w:rFonts w:cstheme="minorHAnsi"/>
        </w:rPr>
        <w:t>Malicious configurations can cause reconstructing of the object and execute code (NIST, n.d.)</w:t>
      </w:r>
    </w:p>
    <w:p w14:paraId="20370049" w14:textId="5E7EF0A5" w:rsidR="00C23781" w:rsidRDefault="00C23781" w:rsidP="00C23781">
      <w:pPr>
        <w:pStyle w:val="ListParagraph"/>
        <w:numPr>
          <w:ilvl w:val="0"/>
          <w:numId w:val="12"/>
        </w:numPr>
        <w:suppressAutoHyphens/>
        <w:spacing w:after="0" w:line="240" w:lineRule="auto"/>
        <w:rPr>
          <w:rFonts w:cstheme="minorHAnsi"/>
        </w:rPr>
      </w:pPr>
      <w:r>
        <w:rPr>
          <w:rFonts w:cstheme="minorHAnsi"/>
        </w:rPr>
        <w:t>Snakeyaml-1.25.jar</w:t>
      </w:r>
    </w:p>
    <w:p w14:paraId="46E2CF78" w14:textId="7A1A8605" w:rsidR="00E905BC" w:rsidRDefault="00E905BC" w:rsidP="00E905BC">
      <w:pPr>
        <w:pStyle w:val="ListParagraph"/>
        <w:numPr>
          <w:ilvl w:val="1"/>
          <w:numId w:val="12"/>
        </w:numPr>
        <w:suppressAutoHyphens/>
        <w:spacing w:after="0" w:line="240" w:lineRule="auto"/>
        <w:rPr>
          <w:rFonts w:cstheme="minorHAnsi"/>
        </w:rPr>
      </w:pPr>
      <w:r>
        <w:rPr>
          <w:rFonts w:cstheme="minorHAnsi"/>
        </w:rPr>
        <w:t xml:space="preserve">Description: </w:t>
      </w:r>
      <w:r w:rsidR="00E50883">
        <w:rPr>
          <w:rFonts w:cstheme="minorHAnsi"/>
        </w:rPr>
        <w:t>“</w:t>
      </w:r>
      <w:r>
        <w:rPr>
          <w:rFonts w:cstheme="minorHAnsi"/>
        </w:rPr>
        <w:t>YAML 1.1 parser and emitter for Java</w:t>
      </w:r>
      <w:r w:rsidR="00E50883">
        <w:rPr>
          <w:rFonts w:cstheme="minorHAnsi"/>
        </w:rPr>
        <w:t>” (N</w:t>
      </w:r>
      <w:r w:rsidR="001565E8">
        <w:rPr>
          <w:rFonts w:cstheme="minorHAnsi"/>
        </w:rPr>
        <w:t>IST, n.d.</w:t>
      </w:r>
      <w:r w:rsidR="00E50883">
        <w:rPr>
          <w:rFonts w:cstheme="minorHAnsi"/>
        </w:rPr>
        <w:t>).</w:t>
      </w:r>
    </w:p>
    <w:p w14:paraId="401E821F" w14:textId="202D3705" w:rsidR="00E905BC" w:rsidRDefault="00E905BC" w:rsidP="00E905BC">
      <w:pPr>
        <w:pStyle w:val="ListParagraph"/>
        <w:numPr>
          <w:ilvl w:val="1"/>
          <w:numId w:val="12"/>
        </w:numPr>
        <w:suppressAutoHyphens/>
        <w:spacing w:after="0" w:line="240" w:lineRule="auto"/>
        <w:rPr>
          <w:rFonts w:cstheme="minorHAnsi"/>
        </w:rPr>
      </w:pPr>
      <w:r>
        <w:rPr>
          <w:rFonts w:cstheme="minorHAnsi"/>
        </w:rPr>
        <w:t>CVE-2017-18640 – has now been fixed</w:t>
      </w:r>
    </w:p>
    <w:p w14:paraId="7B3AE0F0" w14:textId="436F8F32" w:rsidR="00A510DC" w:rsidRDefault="001565E8" w:rsidP="00E905BC">
      <w:pPr>
        <w:pStyle w:val="ListParagraph"/>
        <w:numPr>
          <w:ilvl w:val="2"/>
          <w:numId w:val="12"/>
        </w:numPr>
        <w:suppressAutoHyphens/>
        <w:spacing w:after="0" w:line="240" w:lineRule="auto"/>
        <w:rPr>
          <w:rFonts w:cstheme="minorHAnsi"/>
        </w:rPr>
      </w:pPr>
      <w:r>
        <w:rPr>
          <w:rFonts w:cstheme="minorHAnsi"/>
        </w:rPr>
        <w:t xml:space="preserve">As a load operation is called, there could be an expansion of data causing </w:t>
      </w:r>
      <w:r w:rsidR="00195390">
        <w:rPr>
          <w:rFonts w:cstheme="minorHAnsi"/>
        </w:rPr>
        <w:t>many</w:t>
      </w:r>
      <w:r>
        <w:rPr>
          <w:rFonts w:cstheme="minorHAnsi"/>
        </w:rPr>
        <w:t xml:space="preserve"> reoccurring entities to be parsed and overload the system (NIST, n.d.)</w:t>
      </w:r>
    </w:p>
    <w:p w14:paraId="59EC0036" w14:textId="01A484B3" w:rsidR="00C23781" w:rsidRDefault="00C23781" w:rsidP="00C23781">
      <w:pPr>
        <w:pStyle w:val="ListParagraph"/>
        <w:numPr>
          <w:ilvl w:val="0"/>
          <w:numId w:val="12"/>
        </w:numPr>
        <w:suppressAutoHyphens/>
        <w:spacing w:after="0" w:line="240" w:lineRule="auto"/>
        <w:rPr>
          <w:rFonts w:cstheme="minorHAnsi"/>
        </w:rPr>
      </w:pPr>
      <w:r>
        <w:rPr>
          <w:rFonts w:cstheme="minorHAnsi"/>
        </w:rPr>
        <w:t>Spring-aop-5.2.3.RELEASE.jar</w:t>
      </w:r>
    </w:p>
    <w:p w14:paraId="1F837E40" w14:textId="65735BC4" w:rsidR="00E905BC" w:rsidRDefault="00E905BC" w:rsidP="00E905BC">
      <w:pPr>
        <w:pStyle w:val="ListParagraph"/>
        <w:numPr>
          <w:ilvl w:val="1"/>
          <w:numId w:val="12"/>
        </w:numPr>
        <w:suppressAutoHyphens/>
        <w:spacing w:after="0" w:line="240" w:lineRule="auto"/>
        <w:rPr>
          <w:rFonts w:cstheme="minorHAnsi"/>
        </w:rPr>
      </w:pPr>
      <w:r>
        <w:rPr>
          <w:rFonts w:cstheme="minorHAnsi"/>
        </w:rPr>
        <w:t xml:space="preserve">Description: </w:t>
      </w:r>
      <w:r w:rsidR="00E50883">
        <w:rPr>
          <w:rFonts w:cstheme="minorHAnsi"/>
        </w:rPr>
        <w:t>“Spring AOP” (</w:t>
      </w:r>
      <w:r w:rsidR="001565E8">
        <w:rPr>
          <w:rFonts w:cstheme="minorHAnsi"/>
        </w:rPr>
        <w:t>NIST, n.d.</w:t>
      </w:r>
      <w:r w:rsidR="00E50883">
        <w:rPr>
          <w:rFonts w:cstheme="minorHAnsi"/>
        </w:rPr>
        <w:t>).</w:t>
      </w:r>
    </w:p>
    <w:p w14:paraId="5CBA8FE3" w14:textId="0676BAAC" w:rsidR="00E905BC" w:rsidRDefault="00E905BC" w:rsidP="00E905BC">
      <w:pPr>
        <w:pStyle w:val="ListParagraph"/>
        <w:numPr>
          <w:ilvl w:val="1"/>
          <w:numId w:val="12"/>
        </w:numPr>
        <w:suppressAutoHyphens/>
        <w:spacing w:after="0" w:line="240" w:lineRule="auto"/>
        <w:rPr>
          <w:rFonts w:cstheme="minorHAnsi"/>
        </w:rPr>
      </w:pPr>
      <w:r>
        <w:rPr>
          <w:rFonts w:cstheme="minorHAnsi"/>
        </w:rPr>
        <w:t>CVE-2016-1000027</w:t>
      </w:r>
      <w:r w:rsidR="000F1956">
        <w:rPr>
          <w:rFonts w:cstheme="minorHAnsi"/>
        </w:rPr>
        <w:t xml:space="preserve"> – </w:t>
      </w:r>
      <w:r w:rsidR="00CA465B">
        <w:rPr>
          <w:rFonts w:cstheme="minorHAnsi"/>
        </w:rPr>
        <w:t>no fix for this vulnerability</w:t>
      </w:r>
    </w:p>
    <w:p w14:paraId="7552468D" w14:textId="4E0EAE81" w:rsidR="00195390" w:rsidRDefault="00742668" w:rsidP="000F1956">
      <w:pPr>
        <w:pStyle w:val="ListParagraph"/>
        <w:numPr>
          <w:ilvl w:val="2"/>
          <w:numId w:val="12"/>
        </w:numPr>
        <w:suppressAutoHyphens/>
        <w:spacing w:after="0" w:line="240" w:lineRule="auto"/>
        <w:rPr>
          <w:rFonts w:cstheme="minorHAnsi"/>
        </w:rPr>
      </w:pPr>
      <w:r>
        <w:rPr>
          <w:rFonts w:cstheme="minorHAnsi"/>
        </w:rPr>
        <w:t xml:space="preserve">There is a potential RCE issue </w:t>
      </w:r>
      <w:r w:rsidR="00FB1192">
        <w:rPr>
          <w:rFonts w:cstheme="minorHAnsi"/>
        </w:rPr>
        <w:t xml:space="preserve">when the data structure or object is reconstructed with invalid data. </w:t>
      </w:r>
      <w:r>
        <w:rPr>
          <w:rFonts w:cstheme="minorHAnsi"/>
        </w:rPr>
        <w:t>This vulnerability may or may not occur and currently there is no fix</w:t>
      </w:r>
      <w:r w:rsidR="00FB1192">
        <w:rPr>
          <w:rFonts w:cstheme="minorHAnsi"/>
        </w:rPr>
        <w:t xml:space="preserve"> (NIST, n.d.).</w:t>
      </w:r>
    </w:p>
    <w:p w14:paraId="081D49DE" w14:textId="05CC7754" w:rsidR="00E905BC" w:rsidRDefault="00E905BC" w:rsidP="00E905BC">
      <w:pPr>
        <w:pStyle w:val="ListParagraph"/>
        <w:numPr>
          <w:ilvl w:val="1"/>
          <w:numId w:val="12"/>
        </w:numPr>
        <w:suppressAutoHyphens/>
        <w:spacing w:after="0" w:line="240" w:lineRule="auto"/>
        <w:rPr>
          <w:rFonts w:cstheme="minorHAnsi"/>
        </w:rPr>
      </w:pPr>
      <w:r>
        <w:rPr>
          <w:rFonts w:cstheme="minorHAnsi"/>
        </w:rPr>
        <w:t>CVE-</w:t>
      </w:r>
      <w:r w:rsidR="007728BD">
        <w:rPr>
          <w:rFonts w:cstheme="minorHAnsi"/>
        </w:rPr>
        <w:t>2022-22965</w:t>
      </w:r>
      <w:r w:rsidR="000F1956">
        <w:rPr>
          <w:rFonts w:cstheme="minorHAnsi"/>
        </w:rPr>
        <w:t xml:space="preserve"> – </w:t>
      </w:r>
      <w:r w:rsidR="00CA465B">
        <w:rPr>
          <w:rFonts w:cstheme="minorHAnsi"/>
        </w:rPr>
        <w:t>has now been fixed</w:t>
      </w:r>
    </w:p>
    <w:p w14:paraId="2FFF2FAD" w14:textId="6B4ED5D7" w:rsidR="00FB1192" w:rsidRDefault="00FB1192" w:rsidP="00CA465B">
      <w:pPr>
        <w:pStyle w:val="ListParagraph"/>
        <w:numPr>
          <w:ilvl w:val="2"/>
          <w:numId w:val="12"/>
        </w:numPr>
        <w:suppressAutoHyphens/>
        <w:spacing w:after="0" w:line="240" w:lineRule="auto"/>
        <w:rPr>
          <w:rFonts w:cstheme="minorHAnsi"/>
        </w:rPr>
      </w:pPr>
      <w:r>
        <w:rPr>
          <w:rFonts w:cstheme="minorHAnsi"/>
        </w:rPr>
        <w:t xml:space="preserve">When Tomcat </w:t>
      </w:r>
      <w:r w:rsidR="00584DCF">
        <w:rPr>
          <w:rFonts w:cstheme="minorHAnsi"/>
        </w:rPr>
        <w:t xml:space="preserve">is run as a WAR deployment, unauthorized users can use data binding </w:t>
      </w:r>
      <w:r w:rsidR="003A108C">
        <w:rPr>
          <w:rFonts w:cstheme="minorHAnsi"/>
        </w:rPr>
        <w:t>to RCE (NIST, n.d.).</w:t>
      </w:r>
    </w:p>
    <w:p w14:paraId="0BF05867" w14:textId="0C308CCB" w:rsidR="007728BD" w:rsidRDefault="007728BD" w:rsidP="00F426C1">
      <w:pPr>
        <w:pStyle w:val="ListParagraph"/>
        <w:numPr>
          <w:ilvl w:val="1"/>
          <w:numId w:val="12"/>
        </w:numPr>
        <w:suppressAutoHyphens/>
        <w:spacing w:after="0" w:line="240" w:lineRule="auto"/>
        <w:rPr>
          <w:rFonts w:cstheme="minorHAnsi"/>
        </w:rPr>
      </w:pPr>
      <w:r w:rsidRPr="00CA465B">
        <w:rPr>
          <w:rFonts w:cstheme="minorHAnsi"/>
        </w:rPr>
        <w:t>CVE-2021-22118</w:t>
      </w:r>
      <w:r w:rsidR="00CA465B">
        <w:rPr>
          <w:rFonts w:cstheme="minorHAnsi"/>
        </w:rPr>
        <w:t xml:space="preserve"> – has now been fixed</w:t>
      </w:r>
    </w:p>
    <w:p w14:paraId="0BCEED8F" w14:textId="0FA1DFA6" w:rsidR="003A108C" w:rsidRDefault="003A108C" w:rsidP="00CA465B">
      <w:pPr>
        <w:pStyle w:val="ListParagraph"/>
        <w:numPr>
          <w:ilvl w:val="2"/>
          <w:numId w:val="12"/>
        </w:numPr>
        <w:suppressAutoHyphens/>
        <w:spacing w:after="0" w:line="240" w:lineRule="auto"/>
        <w:rPr>
          <w:rFonts w:cstheme="minorHAnsi"/>
        </w:rPr>
      </w:pPr>
      <w:r>
        <w:rPr>
          <w:rFonts w:cstheme="minorHAnsi"/>
        </w:rPr>
        <w:t xml:space="preserve">In previous Spring Framework versions, privilege escalation </w:t>
      </w:r>
      <w:r w:rsidR="00346BA9">
        <w:rPr>
          <w:rFonts w:cstheme="minorHAnsi"/>
        </w:rPr>
        <w:t xml:space="preserve">allowed unauthorized users to access data uploaded to </w:t>
      </w:r>
      <w:proofErr w:type="spellStart"/>
      <w:r w:rsidR="00346BA9">
        <w:rPr>
          <w:rFonts w:cstheme="minorHAnsi"/>
        </w:rPr>
        <w:t>WebFlux</w:t>
      </w:r>
      <w:proofErr w:type="spellEnd"/>
      <w:r w:rsidR="00346BA9">
        <w:rPr>
          <w:rFonts w:cstheme="minorHAnsi"/>
        </w:rPr>
        <w:t xml:space="preserve"> (NIST, n.d.)</w:t>
      </w:r>
    </w:p>
    <w:p w14:paraId="5C82D50E" w14:textId="5D59FF5F" w:rsidR="007728BD" w:rsidRDefault="007728BD" w:rsidP="00E905BC">
      <w:pPr>
        <w:pStyle w:val="ListParagraph"/>
        <w:numPr>
          <w:ilvl w:val="1"/>
          <w:numId w:val="12"/>
        </w:numPr>
        <w:suppressAutoHyphens/>
        <w:spacing w:after="0" w:line="240" w:lineRule="auto"/>
        <w:rPr>
          <w:rFonts w:cstheme="minorHAnsi"/>
        </w:rPr>
      </w:pPr>
      <w:r>
        <w:rPr>
          <w:rFonts w:cstheme="minorHAnsi"/>
        </w:rPr>
        <w:t>CVE-2020-5421</w:t>
      </w:r>
      <w:r w:rsidR="00CA465B">
        <w:rPr>
          <w:rFonts w:cstheme="minorHAnsi"/>
        </w:rPr>
        <w:t xml:space="preserve"> – currently undergoing reanalysis by NVD</w:t>
      </w:r>
    </w:p>
    <w:p w14:paraId="36862F80" w14:textId="3B0CDCE3" w:rsidR="00346BA9" w:rsidRDefault="00346BA9" w:rsidP="00CA465B">
      <w:pPr>
        <w:pStyle w:val="ListParagraph"/>
        <w:numPr>
          <w:ilvl w:val="2"/>
          <w:numId w:val="12"/>
        </w:numPr>
        <w:suppressAutoHyphens/>
        <w:spacing w:after="0" w:line="240" w:lineRule="auto"/>
        <w:rPr>
          <w:rFonts w:cstheme="minorHAnsi"/>
        </w:rPr>
      </w:pPr>
      <w:r>
        <w:rPr>
          <w:rFonts w:cstheme="minorHAnsi"/>
        </w:rPr>
        <w:t xml:space="preserve">In previous versions of the software, unauthorized users can perform RFD attacks by bypassing the browser, just depending on the </w:t>
      </w:r>
      <w:proofErr w:type="gramStart"/>
      <w:r>
        <w:rPr>
          <w:rFonts w:cstheme="minorHAnsi"/>
        </w:rPr>
        <w:t>particular browser</w:t>
      </w:r>
      <w:proofErr w:type="gramEnd"/>
      <w:r>
        <w:rPr>
          <w:rFonts w:cstheme="minorHAnsi"/>
        </w:rPr>
        <w:t xml:space="preserve"> (NIST, n.d.).</w:t>
      </w:r>
    </w:p>
    <w:p w14:paraId="5F34B4C3" w14:textId="42B75BA5" w:rsidR="007728BD" w:rsidRDefault="007728BD" w:rsidP="00E905BC">
      <w:pPr>
        <w:pStyle w:val="ListParagraph"/>
        <w:numPr>
          <w:ilvl w:val="1"/>
          <w:numId w:val="12"/>
        </w:numPr>
        <w:suppressAutoHyphens/>
        <w:spacing w:after="0" w:line="240" w:lineRule="auto"/>
        <w:rPr>
          <w:rFonts w:cstheme="minorHAnsi"/>
        </w:rPr>
      </w:pPr>
      <w:r>
        <w:rPr>
          <w:rFonts w:cstheme="minorHAnsi"/>
        </w:rPr>
        <w:t>CVE-2022-22950</w:t>
      </w:r>
      <w:r w:rsidR="00CA465B">
        <w:rPr>
          <w:rFonts w:cstheme="minorHAnsi"/>
        </w:rPr>
        <w:t xml:space="preserve"> – has now been fixed</w:t>
      </w:r>
    </w:p>
    <w:p w14:paraId="79AF18BC" w14:textId="3F252379" w:rsidR="00346BA9" w:rsidRDefault="00346BA9" w:rsidP="00CA465B">
      <w:pPr>
        <w:pStyle w:val="ListParagraph"/>
        <w:numPr>
          <w:ilvl w:val="2"/>
          <w:numId w:val="12"/>
        </w:numPr>
        <w:suppressAutoHyphens/>
        <w:spacing w:after="0" w:line="240" w:lineRule="auto"/>
        <w:rPr>
          <w:rFonts w:cstheme="minorHAnsi"/>
        </w:rPr>
      </w:pPr>
      <w:r>
        <w:rPr>
          <w:rFonts w:cstheme="minorHAnsi"/>
        </w:rPr>
        <w:t xml:space="preserve">In previous versions of the software, </w:t>
      </w:r>
      <w:r w:rsidR="008A71EB">
        <w:rPr>
          <w:rFonts w:cstheme="minorHAnsi"/>
        </w:rPr>
        <w:t xml:space="preserve">unauthorized users can cause a </w:t>
      </w:r>
      <w:proofErr w:type="gramStart"/>
      <w:r w:rsidR="008A71EB">
        <w:rPr>
          <w:rFonts w:cstheme="minorHAnsi"/>
        </w:rPr>
        <w:t>denial of service</w:t>
      </w:r>
      <w:proofErr w:type="gramEnd"/>
      <w:r w:rsidR="008A71EB">
        <w:rPr>
          <w:rFonts w:cstheme="minorHAnsi"/>
        </w:rPr>
        <w:t xml:space="preserve"> condition through the </w:t>
      </w:r>
      <w:proofErr w:type="spellStart"/>
      <w:r w:rsidR="008A71EB">
        <w:rPr>
          <w:rFonts w:cstheme="minorHAnsi"/>
        </w:rPr>
        <w:t>SpEL</w:t>
      </w:r>
      <w:proofErr w:type="spellEnd"/>
      <w:r w:rsidR="008A71EB">
        <w:rPr>
          <w:rFonts w:cstheme="minorHAnsi"/>
        </w:rPr>
        <w:t xml:space="preserve"> expression (NIST, n.d.).</w:t>
      </w:r>
    </w:p>
    <w:p w14:paraId="423538ED" w14:textId="534C90A6" w:rsidR="007728BD" w:rsidRDefault="007728BD" w:rsidP="00E905BC">
      <w:pPr>
        <w:pStyle w:val="ListParagraph"/>
        <w:numPr>
          <w:ilvl w:val="1"/>
          <w:numId w:val="12"/>
        </w:numPr>
        <w:suppressAutoHyphens/>
        <w:spacing w:after="0" w:line="240" w:lineRule="auto"/>
        <w:rPr>
          <w:rFonts w:cstheme="minorHAnsi"/>
        </w:rPr>
      </w:pPr>
      <w:r>
        <w:rPr>
          <w:rFonts w:cstheme="minorHAnsi"/>
        </w:rPr>
        <w:t>CVE-2022-22968</w:t>
      </w:r>
      <w:r w:rsidR="00CA465B">
        <w:rPr>
          <w:rFonts w:cstheme="minorHAnsi"/>
        </w:rPr>
        <w:t xml:space="preserve"> – has now been fixed</w:t>
      </w:r>
    </w:p>
    <w:p w14:paraId="29A599AE" w14:textId="213A6A32" w:rsidR="008A71EB" w:rsidRDefault="008A71EB" w:rsidP="00CA465B">
      <w:pPr>
        <w:pStyle w:val="ListParagraph"/>
        <w:numPr>
          <w:ilvl w:val="2"/>
          <w:numId w:val="12"/>
        </w:numPr>
        <w:suppressAutoHyphens/>
        <w:spacing w:after="0" w:line="240" w:lineRule="auto"/>
        <w:rPr>
          <w:rFonts w:cstheme="minorHAnsi"/>
        </w:rPr>
      </w:pPr>
      <w:r>
        <w:rPr>
          <w:rFonts w:cstheme="minorHAnsi"/>
        </w:rPr>
        <w:t xml:space="preserve">In previous versions of the Spring Framework software, case sensitivity causes the vulnerability of the nested fields unless it is listed with both capital and </w:t>
      </w:r>
      <w:proofErr w:type="gramStart"/>
      <w:r>
        <w:rPr>
          <w:rFonts w:cstheme="minorHAnsi"/>
        </w:rPr>
        <w:t>lower case</w:t>
      </w:r>
      <w:proofErr w:type="gramEnd"/>
      <w:r>
        <w:rPr>
          <w:rFonts w:cstheme="minorHAnsi"/>
        </w:rPr>
        <w:t xml:space="preserve"> characters (NIST, n.d.).</w:t>
      </w:r>
    </w:p>
    <w:p w14:paraId="4C2A526C" w14:textId="0DE24310" w:rsidR="007728BD" w:rsidRDefault="007728BD" w:rsidP="00E905BC">
      <w:pPr>
        <w:pStyle w:val="ListParagraph"/>
        <w:numPr>
          <w:ilvl w:val="1"/>
          <w:numId w:val="12"/>
        </w:numPr>
        <w:suppressAutoHyphens/>
        <w:spacing w:after="0" w:line="240" w:lineRule="auto"/>
        <w:rPr>
          <w:rFonts w:cstheme="minorHAnsi"/>
        </w:rPr>
      </w:pPr>
      <w:r>
        <w:rPr>
          <w:rFonts w:cstheme="minorHAnsi"/>
        </w:rPr>
        <w:t>CVE-2021-22060</w:t>
      </w:r>
      <w:r w:rsidR="00CA465B">
        <w:rPr>
          <w:rFonts w:cstheme="minorHAnsi"/>
        </w:rPr>
        <w:t xml:space="preserve"> – </w:t>
      </w:r>
      <w:r w:rsidR="002062DD">
        <w:rPr>
          <w:rFonts w:cstheme="minorHAnsi"/>
        </w:rPr>
        <w:t xml:space="preserve">follow up to CVE-2021-22096 - </w:t>
      </w:r>
      <w:r w:rsidR="004D0086">
        <w:rPr>
          <w:rFonts w:cstheme="minorHAnsi"/>
        </w:rPr>
        <w:t>has now been fixed</w:t>
      </w:r>
    </w:p>
    <w:p w14:paraId="425B58A6" w14:textId="0457674F" w:rsidR="008A71EB" w:rsidRDefault="008A71EB" w:rsidP="00CA465B">
      <w:pPr>
        <w:pStyle w:val="ListParagraph"/>
        <w:numPr>
          <w:ilvl w:val="2"/>
          <w:numId w:val="12"/>
        </w:numPr>
        <w:suppressAutoHyphens/>
        <w:spacing w:after="0" w:line="240" w:lineRule="auto"/>
        <w:rPr>
          <w:rFonts w:cstheme="minorHAnsi"/>
        </w:rPr>
      </w:pPr>
      <w:r>
        <w:rPr>
          <w:rFonts w:cstheme="minorHAnsi"/>
        </w:rPr>
        <w:t>In previous versions of the Spring Framework software</w:t>
      </w:r>
      <w:r w:rsidR="002062DD">
        <w:rPr>
          <w:rFonts w:cstheme="minorHAnsi"/>
        </w:rPr>
        <w:t>, an unauthorized user can inject malicious code inserting additional log entries (NIST, n.d.).</w:t>
      </w:r>
    </w:p>
    <w:p w14:paraId="76D80287" w14:textId="21200D9E" w:rsidR="007728BD" w:rsidRDefault="007728BD" w:rsidP="00E905BC">
      <w:pPr>
        <w:pStyle w:val="ListParagraph"/>
        <w:numPr>
          <w:ilvl w:val="1"/>
          <w:numId w:val="12"/>
        </w:numPr>
        <w:suppressAutoHyphens/>
        <w:spacing w:after="0" w:line="240" w:lineRule="auto"/>
        <w:rPr>
          <w:rFonts w:cstheme="minorHAnsi"/>
        </w:rPr>
      </w:pPr>
      <w:r>
        <w:rPr>
          <w:rFonts w:cstheme="minorHAnsi"/>
        </w:rPr>
        <w:t>CVE-2021-22096</w:t>
      </w:r>
      <w:r w:rsidR="004D0086">
        <w:rPr>
          <w:rFonts w:cstheme="minorHAnsi"/>
        </w:rPr>
        <w:t xml:space="preserve"> – has now been fixed</w:t>
      </w:r>
    </w:p>
    <w:p w14:paraId="73761F5A" w14:textId="77777777" w:rsidR="002062DD" w:rsidRDefault="002062DD" w:rsidP="002062DD">
      <w:pPr>
        <w:pStyle w:val="ListParagraph"/>
        <w:numPr>
          <w:ilvl w:val="2"/>
          <w:numId w:val="12"/>
        </w:numPr>
        <w:suppressAutoHyphens/>
        <w:spacing w:after="0" w:line="240" w:lineRule="auto"/>
        <w:rPr>
          <w:rFonts w:cstheme="minorHAnsi"/>
        </w:rPr>
      </w:pPr>
      <w:r>
        <w:rPr>
          <w:rFonts w:cstheme="minorHAnsi"/>
        </w:rPr>
        <w:lastRenderedPageBreak/>
        <w:t>In previous versions of the Spring Framework software, an unauthorized user can inject malicious code inserting additional log entries (NIST, n.d.).</w:t>
      </w:r>
    </w:p>
    <w:p w14:paraId="0E303592" w14:textId="31416479" w:rsidR="00C23781" w:rsidRDefault="00C23781" w:rsidP="00C23781">
      <w:pPr>
        <w:pStyle w:val="ListParagraph"/>
        <w:numPr>
          <w:ilvl w:val="0"/>
          <w:numId w:val="12"/>
        </w:numPr>
        <w:suppressAutoHyphens/>
        <w:spacing w:after="0" w:line="240" w:lineRule="auto"/>
        <w:rPr>
          <w:rFonts w:cstheme="minorHAnsi"/>
        </w:rPr>
      </w:pPr>
      <w:r>
        <w:rPr>
          <w:rFonts w:cstheme="minorHAnsi"/>
        </w:rPr>
        <w:t>Spring-boot-2.2.4.RELEASE.jar</w:t>
      </w:r>
    </w:p>
    <w:p w14:paraId="34B843F5" w14:textId="48300D99" w:rsidR="007728BD" w:rsidRDefault="007728BD" w:rsidP="007728BD">
      <w:pPr>
        <w:pStyle w:val="ListParagraph"/>
        <w:numPr>
          <w:ilvl w:val="1"/>
          <w:numId w:val="12"/>
        </w:numPr>
        <w:suppressAutoHyphens/>
        <w:spacing w:after="0" w:line="240" w:lineRule="auto"/>
        <w:rPr>
          <w:rFonts w:cstheme="minorHAnsi"/>
        </w:rPr>
      </w:pPr>
      <w:r>
        <w:rPr>
          <w:rFonts w:cstheme="minorHAnsi"/>
        </w:rPr>
        <w:t xml:space="preserve">Description: </w:t>
      </w:r>
      <w:r w:rsidR="00E50883">
        <w:rPr>
          <w:rFonts w:cstheme="minorHAnsi"/>
        </w:rPr>
        <w:t>“</w:t>
      </w:r>
      <w:r>
        <w:rPr>
          <w:rFonts w:cstheme="minorHAnsi"/>
        </w:rPr>
        <w:t>Spring Boot</w:t>
      </w:r>
      <w:r w:rsidR="00E50883">
        <w:rPr>
          <w:rFonts w:cstheme="minorHAnsi"/>
        </w:rPr>
        <w:t>” (</w:t>
      </w:r>
      <w:r w:rsidR="00195390">
        <w:rPr>
          <w:rFonts w:cstheme="minorHAnsi"/>
        </w:rPr>
        <w:t>NIST, n.d.</w:t>
      </w:r>
      <w:r w:rsidR="00E50883">
        <w:rPr>
          <w:rFonts w:cstheme="minorHAnsi"/>
        </w:rPr>
        <w:t>).</w:t>
      </w:r>
    </w:p>
    <w:p w14:paraId="7BD92A9B" w14:textId="6CB2C442" w:rsidR="007728BD" w:rsidRDefault="007728BD" w:rsidP="007728BD">
      <w:pPr>
        <w:pStyle w:val="ListParagraph"/>
        <w:numPr>
          <w:ilvl w:val="1"/>
          <w:numId w:val="12"/>
        </w:numPr>
        <w:suppressAutoHyphens/>
        <w:spacing w:after="0" w:line="240" w:lineRule="auto"/>
        <w:rPr>
          <w:rFonts w:cstheme="minorHAnsi"/>
        </w:rPr>
      </w:pPr>
      <w:r>
        <w:rPr>
          <w:rFonts w:cstheme="minorHAnsi"/>
        </w:rPr>
        <w:t>CVE-2022-27772</w:t>
      </w:r>
      <w:r w:rsidR="004D0086">
        <w:rPr>
          <w:rFonts w:cstheme="minorHAnsi"/>
        </w:rPr>
        <w:t xml:space="preserve"> – has now been fixed</w:t>
      </w:r>
    </w:p>
    <w:p w14:paraId="1BFDE25D" w14:textId="15298717" w:rsidR="00195390" w:rsidRDefault="006B422D" w:rsidP="004D0086">
      <w:pPr>
        <w:pStyle w:val="ListParagraph"/>
        <w:numPr>
          <w:ilvl w:val="2"/>
          <w:numId w:val="12"/>
        </w:numPr>
        <w:suppressAutoHyphens/>
        <w:spacing w:after="0" w:line="240" w:lineRule="auto"/>
        <w:rPr>
          <w:rFonts w:cstheme="minorHAnsi"/>
        </w:rPr>
      </w:pPr>
      <w:r>
        <w:rPr>
          <w:rFonts w:cstheme="minorHAnsi"/>
        </w:rPr>
        <w:t>Early versions of this software made it easy for unauthorized users to hack into the spring framework boot web server, giving them access to private information (NIST, n.d.)</w:t>
      </w:r>
    </w:p>
    <w:p w14:paraId="394C365C" w14:textId="377FB604" w:rsidR="00C23781" w:rsidRDefault="00C23781" w:rsidP="00C23781">
      <w:pPr>
        <w:pStyle w:val="ListParagraph"/>
        <w:numPr>
          <w:ilvl w:val="0"/>
          <w:numId w:val="12"/>
        </w:numPr>
        <w:suppressAutoHyphens/>
        <w:spacing w:after="0" w:line="240" w:lineRule="auto"/>
        <w:rPr>
          <w:rFonts w:cstheme="minorHAnsi"/>
        </w:rPr>
      </w:pPr>
      <w:r>
        <w:rPr>
          <w:rFonts w:cstheme="minorHAnsi"/>
        </w:rPr>
        <w:t>Spring-core-5.2.3.RELEASE.jar</w:t>
      </w:r>
    </w:p>
    <w:p w14:paraId="39768AD9" w14:textId="479B774E" w:rsidR="007728BD" w:rsidRPr="004D0086" w:rsidRDefault="007728BD" w:rsidP="004D0086">
      <w:pPr>
        <w:pStyle w:val="ListParagraph"/>
        <w:numPr>
          <w:ilvl w:val="1"/>
          <w:numId w:val="12"/>
        </w:numPr>
        <w:suppressAutoHyphens/>
        <w:spacing w:after="0" w:line="240" w:lineRule="auto"/>
        <w:rPr>
          <w:rFonts w:cstheme="minorHAnsi"/>
        </w:rPr>
      </w:pPr>
      <w:r>
        <w:rPr>
          <w:rFonts w:cstheme="minorHAnsi"/>
        </w:rPr>
        <w:t xml:space="preserve">Description: </w:t>
      </w:r>
      <w:r w:rsidR="00E50883">
        <w:rPr>
          <w:rFonts w:cstheme="minorHAnsi"/>
        </w:rPr>
        <w:t>“</w:t>
      </w:r>
      <w:r>
        <w:rPr>
          <w:rFonts w:cstheme="minorHAnsi"/>
        </w:rPr>
        <w:t>Spring Core</w:t>
      </w:r>
      <w:r w:rsidR="00E50883">
        <w:rPr>
          <w:rFonts w:cstheme="minorHAnsi"/>
        </w:rPr>
        <w:t>” (</w:t>
      </w:r>
      <w:r w:rsidR="002062DD">
        <w:rPr>
          <w:rFonts w:cstheme="minorHAnsi"/>
        </w:rPr>
        <w:t>NIST, n.d.</w:t>
      </w:r>
      <w:r w:rsidR="00E50883">
        <w:rPr>
          <w:rFonts w:cstheme="minorHAnsi"/>
        </w:rPr>
        <w:t>)</w:t>
      </w:r>
      <w:r w:rsidR="004D0086">
        <w:rPr>
          <w:rFonts w:cstheme="minorHAnsi"/>
        </w:rPr>
        <w:t xml:space="preserve"> – </w:t>
      </w:r>
      <w:r w:rsidR="00312C25">
        <w:rPr>
          <w:rFonts w:cstheme="minorHAnsi"/>
        </w:rPr>
        <w:t>refer to</w:t>
      </w:r>
      <w:r w:rsidR="004D0086">
        <w:rPr>
          <w:rFonts w:cstheme="minorHAnsi"/>
        </w:rPr>
        <w:t xml:space="preserve"> </w:t>
      </w:r>
      <w:r w:rsidR="004D0086">
        <w:rPr>
          <w:rFonts w:cstheme="minorHAnsi"/>
        </w:rPr>
        <w:t>Spring-aop-5.2.3.RELEASE.jar</w:t>
      </w:r>
      <w:r w:rsidR="004D0086">
        <w:rPr>
          <w:rFonts w:cstheme="minorHAnsi"/>
        </w:rPr>
        <w:t xml:space="preserve"> for </w:t>
      </w:r>
      <w:r w:rsidR="00312C25">
        <w:rPr>
          <w:rFonts w:cstheme="minorHAnsi"/>
        </w:rPr>
        <w:t>CVE</w:t>
      </w:r>
      <w:r w:rsidR="004D0086">
        <w:rPr>
          <w:rFonts w:cstheme="minorHAnsi"/>
        </w:rPr>
        <w:t xml:space="preserve"> information</w:t>
      </w:r>
    </w:p>
    <w:p w14:paraId="24E06D7C" w14:textId="0A091946" w:rsidR="007728BD" w:rsidRDefault="007728BD" w:rsidP="007728BD">
      <w:pPr>
        <w:pStyle w:val="ListParagraph"/>
        <w:numPr>
          <w:ilvl w:val="1"/>
          <w:numId w:val="12"/>
        </w:numPr>
        <w:suppressAutoHyphens/>
        <w:spacing w:after="0" w:line="240" w:lineRule="auto"/>
        <w:rPr>
          <w:rFonts w:cstheme="minorHAnsi"/>
        </w:rPr>
      </w:pPr>
      <w:r>
        <w:rPr>
          <w:rFonts w:cstheme="minorHAnsi"/>
        </w:rPr>
        <w:t>CVE-2016-1000027</w:t>
      </w:r>
    </w:p>
    <w:p w14:paraId="1A1B39C5" w14:textId="4BFBD955" w:rsidR="007728BD" w:rsidRDefault="007728BD" w:rsidP="007728BD">
      <w:pPr>
        <w:pStyle w:val="ListParagraph"/>
        <w:numPr>
          <w:ilvl w:val="1"/>
          <w:numId w:val="12"/>
        </w:numPr>
        <w:suppressAutoHyphens/>
        <w:spacing w:after="0" w:line="240" w:lineRule="auto"/>
        <w:rPr>
          <w:rFonts w:cstheme="minorHAnsi"/>
        </w:rPr>
      </w:pPr>
      <w:r>
        <w:rPr>
          <w:rFonts w:cstheme="minorHAnsi"/>
        </w:rPr>
        <w:t>CVE-2022-22965</w:t>
      </w:r>
    </w:p>
    <w:p w14:paraId="17CD73BD" w14:textId="2B1ADCB4" w:rsidR="007728BD" w:rsidRDefault="007728BD" w:rsidP="007728BD">
      <w:pPr>
        <w:pStyle w:val="ListParagraph"/>
        <w:numPr>
          <w:ilvl w:val="1"/>
          <w:numId w:val="12"/>
        </w:numPr>
        <w:suppressAutoHyphens/>
        <w:spacing w:after="0" w:line="240" w:lineRule="auto"/>
        <w:rPr>
          <w:rFonts w:cstheme="minorHAnsi"/>
        </w:rPr>
      </w:pPr>
      <w:r>
        <w:rPr>
          <w:rFonts w:cstheme="minorHAnsi"/>
        </w:rPr>
        <w:t>CVE-2021-22118</w:t>
      </w:r>
    </w:p>
    <w:p w14:paraId="482DD088" w14:textId="3226E6A7" w:rsidR="007728BD" w:rsidRDefault="007728BD" w:rsidP="007728BD">
      <w:pPr>
        <w:pStyle w:val="ListParagraph"/>
        <w:numPr>
          <w:ilvl w:val="1"/>
          <w:numId w:val="12"/>
        </w:numPr>
        <w:suppressAutoHyphens/>
        <w:spacing w:after="0" w:line="240" w:lineRule="auto"/>
        <w:rPr>
          <w:rFonts w:cstheme="minorHAnsi"/>
        </w:rPr>
      </w:pPr>
      <w:r>
        <w:rPr>
          <w:rFonts w:cstheme="minorHAnsi"/>
        </w:rPr>
        <w:t>CVE-2020-5421</w:t>
      </w:r>
    </w:p>
    <w:p w14:paraId="196B73C1" w14:textId="137D1B78" w:rsidR="007728BD" w:rsidRDefault="007728BD" w:rsidP="007728BD">
      <w:pPr>
        <w:pStyle w:val="ListParagraph"/>
        <w:numPr>
          <w:ilvl w:val="1"/>
          <w:numId w:val="12"/>
        </w:numPr>
        <w:suppressAutoHyphens/>
        <w:spacing w:after="0" w:line="240" w:lineRule="auto"/>
        <w:rPr>
          <w:rFonts w:cstheme="minorHAnsi"/>
        </w:rPr>
      </w:pPr>
      <w:r>
        <w:rPr>
          <w:rFonts w:cstheme="minorHAnsi"/>
        </w:rPr>
        <w:t>CVE-2022-22950</w:t>
      </w:r>
    </w:p>
    <w:p w14:paraId="419384E3" w14:textId="2AA8C95B" w:rsidR="007728BD" w:rsidRDefault="007728BD" w:rsidP="007728BD">
      <w:pPr>
        <w:pStyle w:val="ListParagraph"/>
        <w:numPr>
          <w:ilvl w:val="1"/>
          <w:numId w:val="12"/>
        </w:numPr>
        <w:suppressAutoHyphens/>
        <w:spacing w:after="0" w:line="240" w:lineRule="auto"/>
        <w:rPr>
          <w:rFonts w:cstheme="minorHAnsi"/>
        </w:rPr>
      </w:pPr>
      <w:r>
        <w:rPr>
          <w:rFonts w:cstheme="minorHAnsi"/>
        </w:rPr>
        <w:t>CVE-2022-22968</w:t>
      </w:r>
    </w:p>
    <w:p w14:paraId="28416E6B" w14:textId="42D274B9" w:rsidR="007728BD" w:rsidRDefault="007728BD" w:rsidP="007728BD">
      <w:pPr>
        <w:pStyle w:val="ListParagraph"/>
        <w:numPr>
          <w:ilvl w:val="1"/>
          <w:numId w:val="12"/>
        </w:numPr>
        <w:suppressAutoHyphens/>
        <w:spacing w:after="0" w:line="240" w:lineRule="auto"/>
        <w:rPr>
          <w:rFonts w:cstheme="minorHAnsi"/>
        </w:rPr>
      </w:pPr>
      <w:r>
        <w:rPr>
          <w:rFonts w:cstheme="minorHAnsi"/>
        </w:rPr>
        <w:t>CVE-2021-22060</w:t>
      </w:r>
    </w:p>
    <w:p w14:paraId="309C207E" w14:textId="564EC3DC" w:rsidR="007728BD" w:rsidRPr="007728BD" w:rsidRDefault="007728BD" w:rsidP="007728BD">
      <w:pPr>
        <w:pStyle w:val="ListParagraph"/>
        <w:numPr>
          <w:ilvl w:val="1"/>
          <w:numId w:val="12"/>
        </w:numPr>
        <w:suppressAutoHyphens/>
        <w:spacing w:after="0" w:line="240" w:lineRule="auto"/>
        <w:rPr>
          <w:rFonts w:cstheme="minorHAnsi"/>
        </w:rPr>
      </w:pPr>
      <w:r>
        <w:rPr>
          <w:rFonts w:cstheme="minorHAnsi"/>
        </w:rPr>
        <w:t>CVE-2021-22096</w:t>
      </w:r>
    </w:p>
    <w:p w14:paraId="5ECA3595" w14:textId="26BCBF51" w:rsidR="00C23781" w:rsidRDefault="00C23781" w:rsidP="00C23781">
      <w:pPr>
        <w:pStyle w:val="ListParagraph"/>
        <w:numPr>
          <w:ilvl w:val="0"/>
          <w:numId w:val="12"/>
        </w:numPr>
        <w:suppressAutoHyphens/>
        <w:spacing w:after="0" w:line="240" w:lineRule="auto"/>
        <w:rPr>
          <w:rFonts w:cstheme="minorHAnsi"/>
        </w:rPr>
      </w:pPr>
      <w:r>
        <w:rPr>
          <w:rFonts w:cstheme="minorHAnsi"/>
        </w:rPr>
        <w:t>Tomcat-embed-core.9.0.30.jar</w:t>
      </w:r>
    </w:p>
    <w:p w14:paraId="32044B96" w14:textId="2B5B8CFA" w:rsidR="007728BD" w:rsidRDefault="007728BD" w:rsidP="007728BD">
      <w:pPr>
        <w:pStyle w:val="ListParagraph"/>
        <w:numPr>
          <w:ilvl w:val="1"/>
          <w:numId w:val="12"/>
        </w:numPr>
        <w:suppressAutoHyphens/>
        <w:spacing w:after="0" w:line="240" w:lineRule="auto"/>
        <w:rPr>
          <w:rFonts w:cstheme="minorHAnsi"/>
        </w:rPr>
      </w:pPr>
      <w:r>
        <w:rPr>
          <w:rFonts w:cstheme="minorHAnsi"/>
        </w:rPr>
        <w:t xml:space="preserve">Description: </w:t>
      </w:r>
      <w:r w:rsidR="00E50883">
        <w:rPr>
          <w:rFonts w:cstheme="minorHAnsi"/>
        </w:rPr>
        <w:t>“</w:t>
      </w:r>
      <w:r>
        <w:rPr>
          <w:rFonts w:cstheme="minorHAnsi"/>
        </w:rPr>
        <w:t>Core Tomcat implementation</w:t>
      </w:r>
      <w:r w:rsidR="00E50883">
        <w:rPr>
          <w:rFonts w:cstheme="minorHAnsi"/>
        </w:rPr>
        <w:t>” (</w:t>
      </w:r>
      <w:r w:rsidR="002062DD">
        <w:rPr>
          <w:rFonts w:cstheme="minorHAnsi"/>
        </w:rPr>
        <w:t>NIST, n.d.</w:t>
      </w:r>
      <w:r w:rsidR="00E50883">
        <w:rPr>
          <w:rFonts w:cstheme="minorHAnsi"/>
        </w:rPr>
        <w:t>).</w:t>
      </w:r>
    </w:p>
    <w:p w14:paraId="22BCECC5" w14:textId="5B15DDBC" w:rsidR="007728BD" w:rsidRDefault="007728BD" w:rsidP="007728BD">
      <w:pPr>
        <w:pStyle w:val="ListParagraph"/>
        <w:numPr>
          <w:ilvl w:val="1"/>
          <w:numId w:val="12"/>
        </w:numPr>
        <w:suppressAutoHyphens/>
        <w:spacing w:after="0" w:line="240" w:lineRule="auto"/>
        <w:rPr>
          <w:rFonts w:cstheme="minorHAnsi"/>
        </w:rPr>
      </w:pPr>
      <w:r>
        <w:rPr>
          <w:rFonts w:cstheme="minorHAnsi"/>
        </w:rPr>
        <w:t>CVE-2020-1938</w:t>
      </w:r>
      <w:r w:rsidR="00286F0C">
        <w:rPr>
          <w:rFonts w:cstheme="minorHAnsi"/>
        </w:rPr>
        <w:t xml:space="preserve"> – has now been fixed</w:t>
      </w:r>
    </w:p>
    <w:p w14:paraId="51D57F9A" w14:textId="61148134" w:rsidR="00DB1B0C" w:rsidRDefault="002476FA" w:rsidP="00286F0C">
      <w:pPr>
        <w:pStyle w:val="ListParagraph"/>
        <w:numPr>
          <w:ilvl w:val="2"/>
          <w:numId w:val="12"/>
        </w:numPr>
        <w:suppressAutoHyphens/>
        <w:spacing w:after="0" w:line="240" w:lineRule="auto"/>
        <w:rPr>
          <w:rFonts w:cstheme="minorHAnsi"/>
        </w:rPr>
      </w:pPr>
      <w:r>
        <w:rPr>
          <w:rFonts w:cstheme="minorHAnsi"/>
        </w:rPr>
        <w:t xml:space="preserve">AJP connections should be disabled if not in use as these connections are not </w:t>
      </w:r>
      <w:r w:rsidR="00D7441E">
        <w:rPr>
          <w:rFonts w:cstheme="minorHAnsi"/>
        </w:rPr>
        <w:t>as secure as HTTP connections (NIST, n.d.).</w:t>
      </w:r>
    </w:p>
    <w:p w14:paraId="3182A506" w14:textId="1AB6E9D9" w:rsidR="007728BD" w:rsidRDefault="007728BD" w:rsidP="007728BD">
      <w:pPr>
        <w:pStyle w:val="ListParagraph"/>
        <w:numPr>
          <w:ilvl w:val="1"/>
          <w:numId w:val="12"/>
        </w:numPr>
        <w:suppressAutoHyphens/>
        <w:spacing w:after="0" w:line="240" w:lineRule="auto"/>
        <w:rPr>
          <w:rFonts w:cstheme="minorHAnsi"/>
        </w:rPr>
      </w:pPr>
      <w:r>
        <w:rPr>
          <w:rFonts w:cstheme="minorHAnsi"/>
        </w:rPr>
        <w:t>CVE-2020-11996</w:t>
      </w:r>
      <w:r w:rsidR="00286F0C">
        <w:rPr>
          <w:rFonts w:cstheme="minorHAnsi"/>
        </w:rPr>
        <w:t xml:space="preserve"> – has now been fixed</w:t>
      </w:r>
    </w:p>
    <w:p w14:paraId="2241D2F7" w14:textId="751A9893" w:rsidR="00D7441E" w:rsidRDefault="00D7441E" w:rsidP="00286F0C">
      <w:pPr>
        <w:pStyle w:val="ListParagraph"/>
        <w:numPr>
          <w:ilvl w:val="2"/>
          <w:numId w:val="12"/>
        </w:numPr>
        <w:suppressAutoHyphens/>
        <w:spacing w:after="0" w:line="240" w:lineRule="auto"/>
        <w:rPr>
          <w:rFonts w:cstheme="minorHAnsi"/>
        </w:rPr>
      </w:pPr>
      <w:r>
        <w:rPr>
          <w:rFonts w:cstheme="minorHAnsi"/>
        </w:rPr>
        <w:t>The server could become unresponsive due to high CPU usage caused by HTTP/2 requests (NIST, n.d.)</w:t>
      </w:r>
    </w:p>
    <w:p w14:paraId="4AE6D4CB" w14:textId="69FAE957" w:rsidR="007728BD" w:rsidRDefault="007728BD" w:rsidP="007728BD">
      <w:pPr>
        <w:pStyle w:val="ListParagraph"/>
        <w:numPr>
          <w:ilvl w:val="1"/>
          <w:numId w:val="12"/>
        </w:numPr>
        <w:suppressAutoHyphens/>
        <w:spacing w:after="0" w:line="240" w:lineRule="auto"/>
        <w:rPr>
          <w:rFonts w:cstheme="minorHAnsi"/>
        </w:rPr>
      </w:pPr>
      <w:r>
        <w:rPr>
          <w:rFonts w:cstheme="minorHAnsi"/>
        </w:rPr>
        <w:t>CVE-2020-13934</w:t>
      </w:r>
      <w:r w:rsidR="00286F0C">
        <w:rPr>
          <w:rFonts w:cstheme="minorHAnsi"/>
        </w:rPr>
        <w:t xml:space="preserve"> – </w:t>
      </w:r>
      <w:r w:rsidR="00E66B23">
        <w:rPr>
          <w:rFonts w:cstheme="minorHAnsi"/>
        </w:rPr>
        <w:t>has now been fixed</w:t>
      </w:r>
    </w:p>
    <w:p w14:paraId="2593B3F9" w14:textId="71DD6767" w:rsidR="00D7441E" w:rsidRDefault="005B4865" w:rsidP="00286F0C">
      <w:pPr>
        <w:pStyle w:val="ListParagraph"/>
        <w:numPr>
          <w:ilvl w:val="2"/>
          <w:numId w:val="12"/>
        </w:numPr>
        <w:suppressAutoHyphens/>
        <w:spacing w:after="0" w:line="240" w:lineRule="auto"/>
        <w:rPr>
          <w:rFonts w:cstheme="minorHAnsi"/>
        </w:rPr>
      </w:pPr>
      <w:r>
        <w:rPr>
          <w:rFonts w:cstheme="minorHAnsi"/>
        </w:rPr>
        <w:t>A lack of memory could be caused by HTTP/1.1 processor not releasing after the upgrade to HTTP/2 (NIST, n.d.).</w:t>
      </w:r>
    </w:p>
    <w:p w14:paraId="341501B4" w14:textId="5F45FB90" w:rsidR="007728BD" w:rsidRDefault="007728BD" w:rsidP="007728BD">
      <w:pPr>
        <w:pStyle w:val="ListParagraph"/>
        <w:numPr>
          <w:ilvl w:val="1"/>
          <w:numId w:val="12"/>
        </w:numPr>
        <w:suppressAutoHyphens/>
        <w:spacing w:after="0" w:line="240" w:lineRule="auto"/>
        <w:rPr>
          <w:rFonts w:cstheme="minorHAnsi"/>
        </w:rPr>
      </w:pPr>
      <w:r>
        <w:rPr>
          <w:rFonts w:cstheme="minorHAnsi"/>
        </w:rPr>
        <w:t>CVE-2020-13935</w:t>
      </w:r>
      <w:r w:rsidR="00E66B23">
        <w:rPr>
          <w:rFonts w:cstheme="minorHAnsi"/>
        </w:rPr>
        <w:t xml:space="preserve"> – has now been fixed</w:t>
      </w:r>
    </w:p>
    <w:p w14:paraId="60D40317" w14:textId="3A43E904" w:rsidR="005B4865" w:rsidRDefault="005B4865" w:rsidP="00E66B23">
      <w:pPr>
        <w:pStyle w:val="ListParagraph"/>
        <w:numPr>
          <w:ilvl w:val="2"/>
          <w:numId w:val="12"/>
        </w:numPr>
        <w:suppressAutoHyphens/>
        <w:spacing w:after="0" w:line="240" w:lineRule="auto"/>
        <w:rPr>
          <w:rFonts w:cstheme="minorHAnsi"/>
        </w:rPr>
      </w:pPr>
      <w:r>
        <w:rPr>
          <w:rFonts w:cstheme="minorHAnsi"/>
        </w:rPr>
        <w:t>An infinite loop could be triggered by invalid payload lengths</w:t>
      </w:r>
      <w:r w:rsidR="00B373AB">
        <w:rPr>
          <w:rFonts w:cstheme="minorHAnsi"/>
        </w:rPr>
        <w:t xml:space="preserve"> giving unauthorized users “authorized” access to the network (NIST, n.d.)</w:t>
      </w:r>
    </w:p>
    <w:p w14:paraId="277515B3" w14:textId="341200A0" w:rsidR="007728BD" w:rsidRDefault="007728BD" w:rsidP="007728BD">
      <w:pPr>
        <w:pStyle w:val="ListParagraph"/>
        <w:numPr>
          <w:ilvl w:val="1"/>
          <w:numId w:val="12"/>
        </w:numPr>
        <w:suppressAutoHyphens/>
        <w:spacing w:after="0" w:line="240" w:lineRule="auto"/>
        <w:rPr>
          <w:rFonts w:cstheme="minorHAnsi"/>
        </w:rPr>
      </w:pPr>
      <w:r>
        <w:rPr>
          <w:rFonts w:cstheme="minorHAnsi"/>
        </w:rPr>
        <w:t>CVE-2020-17527</w:t>
      </w:r>
      <w:r w:rsidR="00E66B23">
        <w:rPr>
          <w:rFonts w:cstheme="minorHAnsi"/>
        </w:rPr>
        <w:t xml:space="preserve"> – has now been fixed</w:t>
      </w:r>
    </w:p>
    <w:p w14:paraId="243C0B43" w14:textId="556F8503" w:rsidR="00B373AB" w:rsidRDefault="00B373AB" w:rsidP="00E66B23">
      <w:pPr>
        <w:pStyle w:val="ListParagraph"/>
        <w:numPr>
          <w:ilvl w:val="2"/>
          <w:numId w:val="12"/>
        </w:numPr>
        <w:suppressAutoHyphens/>
        <w:spacing w:after="0" w:line="240" w:lineRule="auto"/>
        <w:rPr>
          <w:rFonts w:cstheme="minorHAnsi"/>
        </w:rPr>
      </w:pPr>
      <w:r>
        <w:rPr>
          <w:rFonts w:cstheme="minorHAnsi"/>
        </w:rPr>
        <w:t>The possible re-use of an HTTP request header value could lead to the closure of the HTTP/2 connection or a possible leakage of information (NIST, n.d.).</w:t>
      </w:r>
    </w:p>
    <w:p w14:paraId="5C9AF0B4" w14:textId="0DEF0CC1" w:rsidR="007728BD" w:rsidRDefault="007728BD" w:rsidP="007728BD">
      <w:pPr>
        <w:pStyle w:val="ListParagraph"/>
        <w:numPr>
          <w:ilvl w:val="1"/>
          <w:numId w:val="12"/>
        </w:numPr>
        <w:suppressAutoHyphens/>
        <w:spacing w:after="0" w:line="240" w:lineRule="auto"/>
        <w:rPr>
          <w:rFonts w:cstheme="minorHAnsi"/>
        </w:rPr>
      </w:pPr>
      <w:r>
        <w:rPr>
          <w:rFonts w:cstheme="minorHAnsi"/>
        </w:rPr>
        <w:t>CVE-2021-25122</w:t>
      </w:r>
      <w:r w:rsidR="00E66B23">
        <w:rPr>
          <w:rFonts w:cstheme="minorHAnsi"/>
        </w:rPr>
        <w:t xml:space="preserve"> – has now been fixed</w:t>
      </w:r>
    </w:p>
    <w:p w14:paraId="0C866B37" w14:textId="25139D11" w:rsidR="00B373AB" w:rsidRDefault="00B373AB" w:rsidP="00E66B23">
      <w:pPr>
        <w:pStyle w:val="ListParagraph"/>
        <w:numPr>
          <w:ilvl w:val="2"/>
          <w:numId w:val="12"/>
        </w:numPr>
        <w:suppressAutoHyphens/>
        <w:spacing w:after="0" w:line="240" w:lineRule="auto"/>
        <w:rPr>
          <w:rFonts w:cstheme="minorHAnsi"/>
        </w:rPr>
      </w:pPr>
      <w:r>
        <w:rPr>
          <w:rFonts w:cstheme="minorHAnsi"/>
        </w:rPr>
        <w:t>Sensitive information could be exposed to an unauthorized user when duplicate request headers are used (NIST, n.d.).</w:t>
      </w:r>
    </w:p>
    <w:p w14:paraId="088E2310" w14:textId="05CBC4C1" w:rsidR="007728BD" w:rsidRDefault="007728BD" w:rsidP="007728BD">
      <w:pPr>
        <w:pStyle w:val="ListParagraph"/>
        <w:numPr>
          <w:ilvl w:val="1"/>
          <w:numId w:val="12"/>
        </w:numPr>
        <w:suppressAutoHyphens/>
        <w:spacing w:after="0" w:line="240" w:lineRule="auto"/>
        <w:rPr>
          <w:rFonts w:cstheme="minorHAnsi"/>
        </w:rPr>
      </w:pPr>
      <w:r>
        <w:rPr>
          <w:rFonts w:cstheme="minorHAnsi"/>
        </w:rPr>
        <w:t>CVE-2021-41079</w:t>
      </w:r>
      <w:r w:rsidR="00E66B23">
        <w:rPr>
          <w:rFonts w:cstheme="minorHAnsi"/>
        </w:rPr>
        <w:t xml:space="preserve"> – has now been fixed</w:t>
      </w:r>
    </w:p>
    <w:p w14:paraId="700AE14D" w14:textId="29199F4A" w:rsidR="00B373AB" w:rsidRDefault="002433D4" w:rsidP="00E66B23">
      <w:pPr>
        <w:pStyle w:val="ListParagraph"/>
        <w:numPr>
          <w:ilvl w:val="2"/>
          <w:numId w:val="12"/>
        </w:numPr>
        <w:suppressAutoHyphens/>
        <w:spacing w:after="0" w:line="240" w:lineRule="auto"/>
        <w:rPr>
          <w:rFonts w:cstheme="minorHAnsi"/>
        </w:rPr>
      </w:pPr>
      <w:r>
        <w:rPr>
          <w:rFonts w:cstheme="minorHAnsi"/>
        </w:rPr>
        <w:t xml:space="preserve">Previous versions of Apache Tomcat software could be configured to use </w:t>
      </w:r>
      <w:proofErr w:type="spellStart"/>
      <w:r>
        <w:rPr>
          <w:rFonts w:cstheme="minorHAnsi"/>
        </w:rPr>
        <w:t>NIO+OpenSSL</w:t>
      </w:r>
      <w:proofErr w:type="spellEnd"/>
      <w:r>
        <w:rPr>
          <w:rFonts w:cstheme="minorHAnsi"/>
        </w:rPr>
        <w:t xml:space="preserve"> or NIO2+OpenSSL for TLS where an unauthorized user could trigger an infinite loop giving them access to the network (NIST, n.d.).</w:t>
      </w:r>
    </w:p>
    <w:p w14:paraId="32E315AE" w14:textId="2E8AC1CA" w:rsidR="007728BD" w:rsidRDefault="007728BD" w:rsidP="007728BD">
      <w:pPr>
        <w:pStyle w:val="ListParagraph"/>
        <w:numPr>
          <w:ilvl w:val="1"/>
          <w:numId w:val="12"/>
        </w:numPr>
        <w:suppressAutoHyphens/>
        <w:spacing w:after="0" w:line="240" w:lineRule="auto"/>
        <w:rPr>
          <w:rFonts w:cstheme="minorHAnsi"/>
        </w:rPr>
      </w:pPr>
      <w:r>
        <w:rPr>
          <w:rFonts w:cstheme="minorHAnsi"/>
        </w:rPr>
        <w:t>CVE-2021-42340</w:t>
      </w:r>
      <w:r w:rsidR="00E66B23">
        <w:rPr>
          <w:rFonts w:cstheme="minorHAnsi"/>
        </w:rPr>
        <w:t xml:space="preserve"> – </w:t>
      </w:r>
      <w:r w:rsidR="002433D4">
        <w:rPr>
          <w:rFonts w:cstheme="minorHAnsi"/>
        </w:rPr>
        <w:t xml:space="preserve">occurred after a fix for 63362 - </w:t>
      </w:r>
      <w:r w:rsidR="00E62845">
        <w:rPr>
          <w:rFonts w:cstheme="minorHAnsi"/>
        </w:rPr>
        <w:t>has now been fixed</w:t>
      </w:r>
    </w:p>
    <w:p w14:paraId="4DCB369B" w14:textId="74CC7F5D" w:rsidR="002433D4" w:rsidRDefault="00E12B1E" w:rsidP="00E66B23">
      <w:pPr>
        <w:pStyle w:val="ListParagraph"/>
        <w:numPr>
          <w:ilvl w:val="2"/>
          <w:numId w:val="12"/>
        </w:numPr>
        <w:suppressAutoHyphens/>
        <w:spacing w:after="0" w:line="240" w:lineRule="auto"/>
        <w:rPr>
          <w:rFonts w:cstheme="minorHAnsi"/>
        </w:rPr>
      </w:pPr>
      <w:r>
        <w:rPr>
          <w:rFonts w:cstheme="minorHAnsi"/>
        </w:rPr>
        <w:t>Unauthorized users could access the network via a memory leak through the HTTP upgrades connections through WebSocket (NIST, n.d.).</w:t>
      </w:r>
    </w:p>
    <w:p w14:paraId="32B42962" w14:textId="144AE17C" w:rsidR="007728BD" w:rsidRDefault="007728BD" w:rsidP="007728BD">
      <w:pPr>
        <w:pStyle w:val="ListParagraph"/>
        <w:numPr>
          <w:ilvl w:val="1"/>
          <w:numId w:val="12"/>
        </w:numPr>
        <w:suppressAutoHyphens/>
        <w:spacing w:after="0" w:line="240" w:lineRule="auto"/>
        <w:rPr>
          <w:rFonts w:cstheme="minorHAnsi"/>
        </w:rPr>
      </w:pPr>
      <w:r>
        <w:rPr>
          <w:rFonts w:cstheme="minorHAnsi"/>
        </w:rPr>
        <w:t>CVE-2020-9484</w:t>
      </w:r>
      <w:r w:rsidR="00E62845">
        <w:rPr>
          <w:rFonts w:cstheme="minorHAnsi"/>
        </w:rPr>
        <w:t xml:space="preserve"> – </w:t>
      </w:r>
      <w:r w:rsidR="003F4A6C">
        <w:rPr>
          <w:rFonts w:cstheme="minorHAnsi"/>
        </w:rPr>
        <w:t>still under analysis but has a fix listed</w:t>
      </w:r>
    </w:p>
    <w:p w14:paraId="60D6FC1B" w14:textId="3317DAFC" w:rsidR="00E12B1E" w:rsidRDefault="00E12B1E" w:rsidP="00E62845">
      <w:pPr>
        <w:pStyle w:val="ListParagraph"/>
        <w:numPr>
          <w:ilvl w:val="2"/>
          <w:numId w:val="12"/>
        </w:numPr>
        <w:suppressAutoHyphens/>
        <w:spacing w:after="0" w:line="240" w:lineRule="auto"/>
        <w:rPr>
          <w:rFonts w:cstheme="minorHAnsi"/>
        </w:rPr>
      </w:pPr>
      <w:r>
        <w:rPr>
          <w:rFonts w:cstheme="minorHAnsi"/>
        </w:rPr>
        <w:lastRenderedPageBreak/>
        <w:t xml:space="preserve">When four conditions are met an unauthorized user </w:t>
      </w:r>
      <w:r w:rsidR="00433F37">
        <w:rPr>
          <w:rFonts w:cstheme="minorHAnsi"/>
        </w:rPr>
        <w:t>can directly trigger the code to execute by reconstructing the data structure for access (NIST, n.d.).</w:t>
      </w:r>
    </w:p>
    <w:p w14:paraId="3576B5EB" w14:textId="397CE936" w:rsidR="007728BD" w:rsidRDefault="000F1956" w:rsidP="007728BD">
      <w:pPr>
        <w:pStyle w:val="ListParagraph"/>
        <w:numPr>
          <w:ilvl w:val="1"/>
          <w:numId w:val="12"/>
        </w:numPr>
        <w:suppressAutoHyphens/>
        <w:spacing w:after="0" w:line="240" w:lineRule="auto"/>
        <w:rPr>
          <w:rFonts w:cstheme="minorHAnsi"/>
        </w:rPr>
      </w:pPr>
      <w:r>
        <w:rPr>
          <w:rFonts w:cstheme="minorHAnsi"/>
        </w:rPr>
        <w:t>CVE-2021-25329</w:t>
      </w:r>
      <w:r w:rsidR="00E62845">
        <w:rPr>
          <w:rFonts w:cstheme="minorHAnsi"/>
        </w:rPr>
        <w:t xml:space="preserve"> – </w:t>
      </w:r>
      <w:r w:rsidR="00433F37">
        <w:rPr>
          <w:rFonts w:cstheme="minorHAnsi"/>
        </w:rPr>
        <w:t xml:space="preserve">relations to CVE-2020-9484 - </w:t>
      </w:r>
      <w:r w:rsidR="00E62845">
        <w:rPr>
          <w:rFonts w:cstheme="minorHAnsi"/>
        </w:rPr>
        <w:t>has now been fixed</w:t>
      </w:r>
    </w:p>
    <w:p w14:paraId="5E454879" w14:textId="0B6068AC" w:rsidR="00433F37" w:rsidRDefault="00433F37" w:rsidP="00E62845">
      <w:pPr>
        <w:pStyle w:val="ListParagraph"/>
        <w:numPr>
          <w:ilvl w:val="2"/>
          <w:numId w:val="12"/>
        </w:numPr>
        <w:suppressAutoHyphens/>
        <w:spacing w:after="0" w:line="240" w:lineRule="auto"/>
        <w:rPr>
          <w:rFonts w:cstheme="minorHAnsi"/>
        </w:rPr>
      </w:pPr>
      <w:r>
        <w:rPr>
          <w:rFonts w:cstheme="minorHAnsi"/>
        </w:rPr>
        <w:t xml:space="preserve">Meant to support the fix for CVE-2020-9484 however it is still vulnerable to </w:t>
      </w:r>
      <w:r w:rsidR="00506F82">
        <w:rPr>
          <w:rFonts w:cstheme="minorHAnsi"/>
        </w:rPr>
        <w:t>CVE-2020-9494 (NIST, n.d.).</w:t>
      </w:r>
    </w:p>
    <w:p w14:paraId="2F9811C7" w14:textId="1B8B1E55" w:rsidR="000F1956" w:rsidRDefault="000F1956" w:rsidP="007728BD">
      <w:pPr>
        <w:pStyle w:val="ListParagraph"/>
        <w:numPr>
          <w:ilvl w:val="1"/>
          <w:numId w:val="12"/>
        </w:numPr>
        <w:suppressAutoHyphens/>
        <w:spacing w:after="0" w:line="240" w:lineRule="auto"/>
        <w:rPr>
          <w:rFonts w:cstheme="minorHAnsi"/>
        </w:rPr>
      </w:pPr>
      <w:r>
        <w:rPr>
          <w:rFonts w:cstheme="minorHAnsi"/>
        </w:rPr>
        <w:t>CVE-2021-30640</w:t>
      </w:r>
      <w:r w:rsidR="00E62845">
        <w:rPr>
          <w:rFonts w:cstheme="minorHAnsi"/>
        </w:rPr>
        <w:t xml:space="preserve"> – has now been fixed</w:t>
      </w:r>
    </w:p>
    <w:p w14:paraId="62F43C85" w14:textId="3FA5C287" w:rsidR="00506F82" w:rsidRDefault="00506F82" w:rsidP="00E62845">
      <w:pPr>
        <w:pStyle w:val="ListParagraph"/>
        <w:numPr>
          <w:ilvl w:val="2"/>
          <w:numId w:val="12"/>
        </w:numPr>
        <w:suppressAutoHyphens/>
        <w:spacing w:after="0" w:line="240" w:lineRule="auto"/>
        <w:rPr>
          <w:rFonts w:cstheme="minorHAnsi"/>
        </w:rPr>
      </w:pPr>
      <w:r>
        <w:rPr>
          <w:rFonts w:cstheme="minorHAnsi"/>
        </w:rPr>
        <w:t xml:space="preserve">Previous software versions of Apache Tomcat saw a vulnerability in the JNDI Realm where unauthorized users could bypass </w:t>
      </w:r>
      <w:proofErr w:type="spellStart"/>
      <w:r>
        <w:rPr>
          <w:rFonts w:cstheme="minorHAnsi"/>
        </w:rPr>
        <w:t>LockOut</w:t>
      </w:r>
      <w:proofErr w:type="spellEnd"/>
      <w:r>
        <w:rPr>
          <w:rFonts w:cstheme="minorHAnsi"/>
        </w:rPr>
        <w:t xml:space="preserve"> Realm giving them access to the network (NIST, n.d.).</w:t>
      </w:r>
    </w:p>
    <w:p w14:paraId="4C76C2A0" w14:textId="69726EBD" w:rsidR="000F1956" w:rsidRDefault="000F1956" w:rsidP="007728BD">
      <w:pPr>
        <w:pStyle w:val="ListParagraph"/>
        <w:numPr>
          <w:ilvl w:val="1"/>
          <w:numId w:val="12"/>
        </w:numPr>
        <w:suppressAutoHyphens/>
        <w:spacing w:after="0" w:line="240" w:lineRule="auto"/>
        <w:rPr>
          <w:rFonts w:cstheme="minorHAnsi"/>
        </w:rPr>
      </w:pPr>
      <w:r>
        <w:rPr>
          <w:rFonts w:cstheme="minorHAnsi"/>
        </w:rPr>
        <w:t>CVE-2021-24122</w:t>
      </w:r>
      <w:r w:rsidR="00E62845">
        <w:rPr>
          <w:rFonts w:cstheme="minorHAnsi"/>
        </w:rPr>
        <w:t xml:space="preserve"> – has now been fixed</w:t>
      </w:r>
    </w:p>
    <w:p w14:paraId="513543ED" w14:textId="046A9178" w:rsidR="00386FE3" w:rsidRDefault="00386FE3" w:rsidP="00E62845">
      <w:pPr>
        <w:pStyle w:val="ListParagraph"/>
        <w:numPr>
          <w:ilvl w:val="2"/>
          <w:numId w:val="12"/>
        </w:numPr>
        <w:suppressAutoHyphens/>
        <w:spacing w:after="0" w:line="240" w:lineRule="auto"/>
        <w:rPr>
          <w:rFonts w:cstheme="minorHAnsi"/>
        </w:rPr>
      </w:pPr>
      <w:r>
        <w:rPr>
          <w:rFonts w:cstheme="minorHAnsi"/>
        </w:rPr>
        <w:t>Unauthorized users could access the data resources and other private information protected in the NTFS file system (NIST, n.d.).</w:t>
      </w:r>
    </w:p>
    <w:p w14:paraId="7D686505" w14:textId="3E461326" w:rsidR="000F1956" w:rsidRDefault="000F1956" w:rsidP="007728BD">
      <w:pPr>
        <w:pStyle w:val="ListParagraph"/>
        <w:numPr>
          <w:ilvl w:val="1"/>
          <w:numId w:val="12"/>
        </w:numPr>
        <w:suppressAutoHyphens/>
        <w:spacing w:after="0" w:line="240" w:lineRule="auto"/>
        <w:rPr>
          <w:rFonts w:cstheme="minorHAnsi"/>
        </w:rPr>
      </w:pPr>
      <w:r>
        <w:rPr>
          <w:rFonts w:cstheme="minorHAnsi"/>
        </w:rPr>
        <w:t>CVE-2021-33037</w:t>
      </w:r>
      <w:r w:rsidR="00E62845">
        <w:rPr>
          <w:rFonts w:cstheme="minorHAnsi"/>
        </w:rPr>
        <w:t xml:space="preserve"> – has now been fixed</w:t>
      </w:r>
    </w:p>
    <w:p w14:paraId="55B17E2D" w14:textId="48197B7C" w:rsidR="00386FE3" w:rsidRDefault="00386FE3" w:rsidP="00924B41">
      <w:pPr>
        <w:pStyle w:val="ListParagraph"/>
        <w:numPr>
          <w:ilvl w:val="2"/>
          <w:numId w:val="12"/>
        </w:numPr>
        <w:suppressAutoHyphens/>
        <w:spacing w:after="0" w:line="240" w:lineRule="auto"/>
        <w:rPr>
          <w:rFonts w:cstheme="minorHAnsi"/>
        </w:rPr>
      </w:pPr>
      <w:r>
        <w:rPr>
          <w:rFonts w:cstheme="minorHAnsi"/>
        </w:rPr>
        <w:t>Unauthorized users could use a reverse proxy to bypass the security response of the HTTP transfer-encoding process (NIST, n.d.).</w:t>
      </w:r>
    </w:p>
    <w:p w14:paraId="7C635861" w14:textId="7A115D47" w:rsidR="000F1956" w:rsidRDefault="000F1956" w:rsidP="007728BD">
      <w:pPr>
        <w:pStyle w:val="ListParagraph"/>
        <w:numPr>
          <w:ilvl w:val="1"/>
          <w:numId w:val="12"/>
        </w:numPr>
        <w:suppressAutoHyphens/>
        <w:spacing w:after="0" w:line="240" w:lineRule="auto"/>
        <w:rPr>
          <w:rFonts w:cstheme="minorHAnsi"/>
        </w:rPr>
      </w:pPr>
      <w:r>
        <w:rPr>
          <w:rFonts w:cstheme="minorHAnsi"/>
        </w:rPr>
        <w:t>CVE-2019-17569</w:t>
      </w:r>
      <w:r w:rsidR="00E62845">
        <w:rPr>
          <w:rFonts w:cstheme="minorHAnsi"/>
        </w:rPr>
        <w:t xml:space="preserve"> – has now been fixed</w:t>
      </w:r>
    </w:p>
    <w:p w14:paraId="4FE3E8F7" w14:textId="4F0404B9" w:rsidR="00386FE3" w:rsidRDefault="00386FE3" w:rsidP="00924B41">
      <w:pPr>
        <w:pStyle w:val="ListParagraph"/>
        <w:numPr>
          <w:ilvl w:val="2"/>
          <w:numId w:val="12"/>
        </w:numPr>
        <w:suppressAutoHyphens/>
        <w:spacing w:after="0" w:line="240" w:lineRule="auto"/>
        <w:rPr>
          <w:rFonts w:cstheme="minorHAnsi"/>
        </w:rPr>
      </w:pPr>
      <w:r>
        <w:rPr>
          <w:rFonts w:cstheme="minorHAnsi"/>
        </w:rPr>
        <w:t>Unauthorized users could bypass security responses via a reverse proxy due to a regression (NIST, n.d.).</w:t>
      </w:r>
    </w:p>
    <w:p w14:paraId="72E325B4" w14:textId="4FA3F593" w:rsidR="000F1956" w:rsidRDefault="000F1956" w:rsidP="007728BD">
      <w:pPr>
        <w:pStyle w:val="ListParagraph"/>
        <w:numPr>
          <w:ilvl w:val="1"/>
          <w:numId w:val="12"/>
        </w:numPr>
        <w:suppressAutoHyphens/>
        <w:spacing w:after="0" w:line="240" w:lineRule="auto"/>
        <w:rPr>
          <w:rFonts w:cstheme="minorHAnsi"/>
        </w:rPr>
      </w:pPr>
      <w:r>
        <w:rPr>
          <w:rFonts w:cstheme="minorHAnsi"/>
        </w:rPr>
        <w:t>CVE-2020-1935</w:t>
      </w:r>
      <w:r w:rsidR="00E62845">
        <w:rPr>
          <w:rFonts w:cstheme="minorHAnsi"/>
        </w:rPr>
        <w:t xml:space="preserve"> – has now been fixed</w:t>
      </w:r>
    </w:p>
    <w:p w14:paraId="7E9907EC" w14:textId="218D8E50" w:rsidR="00386FE3" w:rsidRDefault="001B1AD9" w:rsidP="00924B41">
      <w:pPr>
        <w:pStyle w:val="ListParagraph"/>
        <w:numPr>
          <w:ilvl w:val="2"/>
          <w:numId w:val="12"/>
        </w:numPr>
        <w:suppressAutoHyphens/>
        <w:spacing w:after="0" w:line="240" w:lineRule="auto"/>
        <w:rPr>
          <w:rFonts w:cstheme="minorHAnsi"/>
        </w:rPr>
      </w:pPr>
      <w:r>
        <w:rPr>
          <w:rFonts w:cstheme="minorHAnsi"/>
        </w:rPr>
        <w:t xml:space="preserve">The HTTP parser used parsed certain headers as valid when they were </w:t>
      </w:r>
      <w:proofErr w:type="gramStart"/>
      <w:r>
        <w:rPr>
          <w:rFonts w:cstheme="minorHAnsi"/>
        </w:rPr>
        <w:t>actually invalid</w:t>
      </w:r>
      <w:proofErr w:type="gramEnd"/>
      <w:r>
        <w:rPr>
          <w:rFonts w:cstheme="minorHAnsi"/>
        </w:rPr>
        <w:t xml:space="preserve"> (NIST, n.d.).</w:t>
      </w:r>
    </w:p>
    <w:p w14:paraId="5BC969F7" w14:textId="276D6060" w:rsidR="000F1956" w:rsidRDefault="000F1956" w:rsidP="007728BD">
      <w:pPr>
        <w:pStyle w:val="ListParagraph"/>
        <w:numPr>
          <w:ilvl w:val="1"/>
          <w:numId w:val="12"/>
        </w:numPr>
        <w:suppressAutoHyphens/>
        <w:spacing w:after="0" w:line="240" w:lineRule="auto"/>
        <w:rPr>
          <w:rFonts w:cstheme="minorHAnsi"/>
        </w:rPr>
      </w:pPr>
      <w:r>
        <w:rPr>
          <w:rFonts w:cstheme="minorHAnsi"/>
        </w:rPr>
        <w:t>CVE-2020-13943</w:t>
      </w:r>
      <w:r w:rsidR="00E62845">
        <w:rPr>
          <w:rFonts w:cstheme="minorHAnsi"/>
        </w:rPr>
        <w:t xml:space="preserve"> – has now been fixed</w:t>
      </w:r>
    </w:p>
    <w:p w14:paraId="6AE8DA25" w14:textId="2966D547" w:rsidR="001B1AD9" w:rsidRDefault="00BF73E7" w:rsidP="00924B41">
      <w:pPr>
        <w:pStyle w:val="ListParagraph"/>
        <w:numPr>
          <w:ilvl w:val="2"/>
          <w:numId w:val="12"/>
        </w:numPr>
        <w:suppressAutoHyphens/>
        <w:spacing w:after="0" w:line="240" w:lineRule="auto"/>
        <w:rPr>
          <w:rFonts w:cstheme="minorHAnsi"/>
        </w:rPr>
      </w:pPr>
      <w:r>
        <w:rPr>
          <w:rFonts w:cstheme="minorHAnsi"/>
        </w:rPr>
        <w:t>Users could see responses for unexpected resources due to overloading the maximum number of streams for the connection (NIST, n.d.).</w:t>
      </w:r>
    </w:p>
    <w:p w14:paraId="2A92BC93" w14:textId="567BE2FB" w:rsidR="00C23781" w:rsidRDefault="00C23781" w:rsidP="00C23781">
      <w:pPr>
        <w:pStyle w:val="ListParagraph"/>
        <w:numPr>
          <w:ilvl w:val="0"/>
          <w:numId w:val="12"/>
        </w:numPr>
        <w:suppressAutoHyphens/>
        <w:spacing w:after="0" w:line="240" w:lineRule="auto"/>
        <w:rPr>
          <w:rFonts w:cstheme="minorHAnsi"/>
        </w:rPr>
      </w:pPr>
      <w:r>
        <w:rPr>
          <w:rFonts w:cstheme="minorHAnsi"/>
        </w:rPr>
        <w:t>Tomcat-embed-websocket-9.0.30.jar</w:t>
      </w:r>
    </w:p>
    <w:p w14:paraId="69BF8CD3" w14:textId="287A3788" w:rsidR="000F1956" w:rsidRPr="00312C25" w:rsidRDefault="000F1956" w:rsidP="00C9701D">
      <w:pPr>
        <w:pStyle w:val="ListParagraph"/>
        <w:numPr>
          <w:ilvl w:val="1"/>
          <w:numId w:val="12"/>
        </w:numPr>
        <w:suppressAutoHyphens/>
        <w:spacing w:after="0" w:line="240" w:lineRule="auto"/>
        <w:rPr>
          <w:rFonts w:cstheme="minorHAnsi"/>
        </w:rPr>
      </w:pPr>
      <w:r>
        <w:rPr>
          <w:rFonts w:cstheme="minorHAnsi"/>
        </w:rPr>
        <w:t xml:space="preserve">Description: </w:t>
      </w:r>
      <w:r w:rsidR="00E50883">
        <w:rPr>
          <w:rFonts w:cstheme="minorHAnsi"/>
        </w:rPr>
        <w:t>“</w:t>
      </w:r>
      <w:r>
        <w:rPr>
          <w:rFonts w:cstheme="minorHAnsi"/>
        </w:rPr>
        <w:t>Core Tomcat Implementation</w:t>
      </w:r>
      <w:r w:rsidR="00E50883">
        <w:rPr>
          <w:rFonts w:cstheme="minorHAnsi"/>
        </w:rPr>
        <w:t>” (</w:t>
      </w:r>
      <w:r w:rsidR="002062DD">
        <w:rPr>
          <w:rFonts w:cstheme="minorHAnsi"/>
        </w:rPr>
        <w:t>NIST, n.d.</w:t>
      </w:r>
      <w:r w:rsidR="00E50883">
        <w:rPr>
          <w:rFonts w:cstheme="minorHAnsi"/>
        </w:rPr>
        <w:t>)</w:t>
      </w:r>
      <w:r w:rsidR="00312C25">
        <w:rPr>
          <w:rFonts w:cstheme="minorHAnsi"/>
        </w:rPr>
        <w:t xml:space="preserve"> – refer to </w:t>
      </w:r>
      <w:r w:rsidR="00312C25">
        <w:rPr>
          <w:rFonts w:cstheme="minorHAnsi"/>
        </w:rPr>
        <w:t>Tomcat-embed-core.9.0.30.jar</w:t>
      </w:r>
      <w:r w:rsidR="00312C25">
        <w:rPr>
          <w:rFonts w:cstheme="minorHAnsi"/>
        </w:rPr>
        <w:t xml:space="preserve"> for CVE information for those not elaborated upon.</w:t>
      </w:r>
    </w:p>
    <w:p w14:paraId="57836FF6" w14:textId="7FC1F04D" w:rsidR="000F1956" w:rsidRDefault="000F1956" w:rsidP="000F1956">
      <w:pPr>
        <w:pStyle w:val="ListParagraph"/>
        <w:numPr>
          <w:ilvl w:val="1"/>
          <w:numId w:val="12"/>
        </w:numPr>
        <w:suppressAutoHyphens/>
        <w:spacing w:after="0" w:line="240" w:lineRule="auto"/>
        <w:rPr>
          <w:rFonts w:cstheme="minorHAnsi"/>
        </w:rPr>
      </w:pPr>
      <w:r>
        <w:rPr>
          <w:rFonts w:cstheme="minorHAnsi"/>
        </w:rPr>
        <w:t>CVE-2020-1938</w:t>
      </w:r>
    </w:p>
    <w:p w14:paraId="534F4269" w14:textId="4DC87572" w:rsidR="000F1956" w:rsidRDefault="000F1956" w:rsidP="000F1956">
      <w:pPr>
        <w:pStyle w:val="ListParagraph"/>
        <w:numPr>
          <w:ilvl w:val="1"/>
          <w:numId w:val="12"/>
        </w:numPr>
        <w:suppressAutoHyphens/>
        <w:spacing w:after="0" w:line="240" w:lineRule="auto"/>
        <w:rPr>
          <w:rFonts w:cstheme="minorHAnsi"/>
        </w:rPr>
      </w:pPr>
      <w:r>
        <w:rPr>
          <w:rFonts w:cstheme="minorHAnsi"/>
        </w:rPr>
        <w:t>CVE-2020-8022</w:t>
      </w:r>
      <w:r w:rsidR="00C27238">
        <w:rPr>
          <w:rFonts w:cstheme="minorHAnsi"/>
        </w:rPr>
        <w:t>– has now been fixed</w:t>
      </w:r>
    </w:p>
    <w:p w14:paraId="6B171EA2" w14:textId="2E27F36D" w:rsidR="002062DD" w:rsidRDefault="00DB1B0C" w:rsidP="00312C25">
      <w:pPr>
        <w:pStyle w:val="ListParagraph"/>
        <w:numPr>
          <w:ilvl w:val="2"/>
          <w:numId w:val="12"/>
        </w:numPr>
        <w:suppressAutoHyphens/>
        <w:spacing w:after="0" w:line="240" w:lineRule="auto"/>
        <w:rPr>
          <w:rFonts w:cstheme="minorHAnsi"/>
        </w:rPr>
      </w:pPr>
      <w:r>
        <w:rPr>
          <w:rFonts w:cstheme="minorHAnsi"/>
        </w:rPr>
        <w:t>Unauthorized users can modify the root service file if the default is not already set (NIST, n.d.).</w:t>
      </w:r>
    </w:p>
    <w:p w14:paraId="7B870644" w14:textId="4E2CB155" w:rsidR="000F1956" w:rsidRDefault="000F1956" w:rsidP="000F1956">
      <w:pPr>
        <w:pStyle w:val="ListParagraph"/>
        <w:numPr>
          <w:ilvl w:val="1"/>
          <w:numId w:val="12"/>
        </w:numPr>
        <w:suppressAutoHyphens/>
        <w:spacing w:after="0" w:line="240" w:lineRule="auto"/>
        <w:rPr>
          <w:rFonts w:cstheme="minorHAnsi"/>
        </w:rPr>
      </w:pPr>
      <w:r>
        <w:rPr>
          <w:rFonts w:cstheme="minorHAnsi"/>
        </w:rPr>
        <w:t>CVE-2020-11996</w:t>
      </w:r>
    </w:p>
    <w:p w14:paraId="42ED6CE1" w14:textId="762F91B3" w:rsidR="000F1956" w:rsidRDefault="000F1956" w:rsidP="000F1956">
      <w:pPr>
        <w:pStyle w:val="ListParagraph"/>
        <w:numPr>
          <w:ilvl w:val="1"/>
          <w:numId w:val="12"/>
        </w:numPr>
        <w:suppressAutoHyphens/>
        <w:spacing w:after="0" w:line="240" w:lineRule="auto"/>
        <w:rPr>
          <w:rFonts w:cstheme="minorHAnsi"/>
        </w:rPr>
      </w:pPr>
      <w:r>
        <w:rPr>
          <w:rFonts w:cstheme="minorHAnsi"/>
        </w:rPr>
        <w:t>CVE-2020-13934</w:t>
      </w:r>
    </w:p>
    <w:p w14:paraId="5F531208" w14:textId="53759CEF" w:rsidR="000F1956" w:rsidRDefault="000F1956" w:rsidP="000F1956">
      <w:pPr>
        <w:pStyle w:val="ListParagraph"/>
        <w:numPr>
          <w:ilvl w:val="1"/>
          <w:numId w:val="12"/>
        </w:numPr>
        <w:suppressAutoHyphens/>
        <w:spacing w:after="0" w:line="240" w:lineRule="auto"/>
        <w:rPr>
          <w:rFonts w:cstheme="minorHAnsi"/>
        </w:rPr>
      </w:pPr>
      <w:r>
        <w:rPr>
          <w:rFonts w:cstheme="minorHAnsi"/>
        </w:rPr>
        <w:t>CVE-2020-1</w:t>
      </w:r>
      <w:r w:rsidR="00312C25">
        <w:rPr>
          <w:rFonts w:cstheme="minorHAnsi"/>
        </w:rPr>
        <w:t>3</w:t>
      </w:r>
      <w:r>
        <w:rPr>
          <w:rFonts w:cstheme="minorHAnsi"/>
        </w:rPr>
        <w:t>935</w:t>
      </w:r>
    </w:p>
    <w:p w14:paraId="5A3F9779" w14:textId="6DB28417" w:rsidR="000F1956" w:rsidRDefault="000F1956" w:rsidP="000F1956">
      <w:pPr>
        <w:pStyle w:val="ListParagraph"/>
        <w:numPr>
          <w:ilvl w:val="1"/>
          <w:numId w:val="12"/>
        </w:numPr>
        <w:suppressAutoHyphens/>
        <w:spacing w:after="0" w:line="240" w:lineRule="auto"/>
        <w:rPr>
          <w:rFonts w:cstheme="minorHAnsi"/>
        </w:rPr>
      </w:pPr>
      <w:r>
        <w:rPr>
          <w:rFonts w:cstheme="minorHAnsi"/>
        </w:rPr>
        <w:t>CVE-2020-17527</w:t>
      </w:r>
    </w:p>
    <w:p w14:paraId="1A0B2A1D" w14:textId="5A917A22" w:rsidR="000F1956" w:rsidRDefault="000F1956" w:rsidP="000F1956">
      <w:pPr>
        <w:pStyle w:val="ListParagraph"/>
        <w:numPr>
          <w:ilvl w:val="1"/>
          <w:numId w:val="12"/>
        </w:numPr>
        <w:suppressAutoHyphens/>
        <w:spacing w:after="0" w:line="240" w:lineRule="auto"/>
        <w:rPr>
          <w:rFonts w:cstheme="minorHAnsi"/>
        </w:rPr>
      </w:pPr>
      <w:r>
        <w:rPr>
          <w:rFonts w:cstheme="minorHAnsi"/>
        </w:rPr>
        <w:t>CVE-2021-25122</w:t>
      </w:r>
    </w:p>
    <w:p w14:paraId="02C7C414" w14:textId="404398B0" w:rsidR="000F1956" w:rsidRDefault="000F1956" w:rsidP="000F1956">
      <w:pPr>
        <w:pStyle w:val="ListParagraph"/>
        <w:numPr>
          <w:ilvl w:val="1"/>
          <w:numId w:val="12"/>
        </w:numPr>
        <w:suppressAutoHyphens/>
        <w:spacing w:after="0" w:line="240" w:lineRule="auto"/>
        <w:rPr>
          <w:rFonts w:cstheme="minorHAnsi"/>
        </w:rPr>
      </w:pPr>
      <w:r>
        <w:rPr>
          <w:rFonts w:cstheme="minorHAnsi"/>
        </w:rPr>
        <w:t>CVE-2021-41079</w:t>
      </w:r>
    </w:p>
    <w:p w14:paraId="7B3B630C" w14:textId="17B90EE4" w:rsidR="000F1956" w:rsidRDefault="000F1956" w:rsidP="000F1956">
      <w:pPr>
        <w:pStyle w:val="ListParagraph"/>
        <w:numPr>
          <w:ilvl w:val="1"/>
          <w:numId w:val="12"/>
        </w:numPr>
        <w:suppressAutoHyphens/>
        <w:spacing w:after="0" w:line="240" w:lineRule="auto"/>
        <w:rPr>
          <w:rFonts w:cstheme="minorHAnsi"/>
        </w:rPr>
      </w:pPr>
      <w:r>
        <w:rPr>
          <w:rFonts w:cstheme="minorHAnsi"/>
        </w:rPr>
        <w:t>CVE-2020-9484</w:t>
      </w:r>
      <w:r w:rsidR="00C27238">
        <w:rPr>
          <w:rFonts w:cstheme="minorHAnsi"/>
        </w:rPr>
        <w:t xml:space="preserve"> </w:t>
      </w:r>
    </w:p>
    <w:p w14:paraId="722B4FE0" w14:textId="317D0730" w:rsidR="000F1956" w:rsidRDefault="000F1956" w:rsidP="000F1956">
      <w:pPr>
        <w:pStyle w:val="ListParagraph"/>
        <w:numPr>
          <w:ilvl w:val="1"/>
          <w:numId w:val="12"/>
        </w:numPr>
        <w:suppressAutoHyphens/>
        <w:spacing w:after="0" w:line="240" w:lineRule="auto"/>
        <w:rPr>
          <w:rFonts w:cstheme="minorHAnsi"/>
        </w:rPr>
      </w:pPr>
      <w:r>
        <w:rPr>
          <w:rFonts w:cstheme="minorHAnsi"/>
        </w:rPr>
        <w:t>CVE-2021-25329</w:t>
      </w:r>
      <w:r w:rsidR="00312C25">
        <w:rPr>
          <w:rFonts w:cstheme="minorHAnsi"/>
        </w:rPr>
        <w:t xml:space="preserve"> </w:t>
      </w:r>
    </w:p>
    <w:p w14:paraId="25F22941" w14:textId="6D673690" w:rsidR="000F1956" w:rsidRDefault="000F1956" w:rsidP="000F1956">
      <w:pPr>
        <w:pStyle w:val="ListParagraph"/>
        <w:numPr>
          <w:ilvl w:val="1"/>
          <w:numId w:val="12"/>
        </w:numPr>
        <w:suppressAutoHyphens/>
        <w:spacing w:after="0" w:line="240" w:lineRule="auto"/>
        <w:rPr>
          <w:rFonts w:cstheme="minorHAnsi"/>
        </w:rPr>
      </w:pPr>
      <w:r>
        <w:rPr>
          <w:rFonts w:cstheme="minorHAnsi"/>
        </w:rPr>
        <w:t>CVE-2021-30640</w:t>
      </w:r>
      <w:r w:rsidR="00312C25">
        <w:rPr>
          <w:rFonts w:cstheme="minorHAnsi"/>
        </w:rPr>
        <w:t xml:space="preserve"> </w:t>
      </w:r>
    </w:p>
    <w:p w14:paraId="13EBECCB" w14:textId="77777777" w:rsidR="003F4A6C" w:rsidRDefault="000F1956" w:rsidP="008D4DD2">
      <w:pPr>
        <w:pStyle w:val="ListParagraph"/>
        <w:numPr>
          <w:ilvl w:val="1"/>
          <w:numId w:val="12"/>
        </w:numPr>
        <w:suppressAutoHyphens/>
        <w:spacing w:after="0" w:line="240" w:lineRule="auto"/>
        <w:rPr>
          <w:rFonts w:cstheme="minorHAnsi"/>
        </w:rPr>
      </w:pPr>
      <w:r w:rsidRPr="003F4A6C">
        <w:rPr>
          <w:rFonts w:cstheme="minorHAnsi"/>
        </w:rPr>
        <w:t>CVE-2021-24122</w:t>
      </w:r>
      <w:r w:rsidR="00312C25" w:rsidRPr="003F4A6C">
        <w:rPr>
          <w:rFonts w:cstheme="minorHAnsi"/>
        </w:rPr>
        <w:t xml:space="preserve"> </w:t>
      </w:r>
    </w:p>
    <w:p w14:paraId="61B2CB25" w14:textId="5CE7F0BA" w:rsidR="000F1956" w:rsidRPr="003F4A6C" w:rsidRDefault="000F1956" w:rsidP="008D4DD2">
      <w:pPr>
        <w:pStyle w:val="ListParagraph"/>
        <w:numPr>
          <w:ilvl w:val="1"/>
          <w:numId w:val="12"/>
        </w:numPr>
        <w:suppressAutoHyphens/>
        <w:spacing w:after="0" w:line="240" w:lineRule="auto"/>
        <w:rPr>
          <w:rFonts w:cstheme="minorHAnsi"/>
        </w:rPr>
      </w:pPr>
      <w:r w:rsidRPr="003F4A6C">
        <w:rPr>
          <w:rFonts w:cstheme="minorHAnsi"/>
        </w:rPr>
        <w:t>CVE-2021-33037</w:t>
      </w:r>
      <w:r w:rsidR="00312C25" w:rsidRPr="003F4A6C">
        <w:rPr>
          <w:rFonts w:cstheme="minorHAnsi"/>
        </w:rPr>
        <w:t xml:space="preserve"> </w:t>
      </w:r>
    </w:p>
    <w:p w14:paraId="56F8DD74" w14:textId="490AE643" w:rsidR="000F1956" w:rsidRDefault="000F1956" w:rsidP="000F1956">
      <w:pPr>
        <w:pStyle w:val="ListParagraph"/>
        <w:numPr>
          <w:ilvl w:val="1"/>
          <w:numId w:val="12"/>
        </w:numPr>
        <w:suppressAutoHyphens/>
        <w:spacing w:after="0" w:line="240" w:lineRule="auto"/>
        <w:rPr>
          <w:rFonts w:cstheme="minorHAnsi"/>
        </w:rPr>
      </w:pPr>
      <w:r>
        <w:rPr>
          <w:rFonts w:cstheme="minorHAnsi"/>
        </w:rPr>
        <w:t>CVE-2019-17569</w:t>
      </w:r>
      <w:r w:rsidR="00312C25">
        <w:rPr>
          <w:rFonts w:cstheme="minorHAnsi"/>
        </w:rPr>
        <w:t xml:space="preserve"> </w:t>
      </w:r>
    </w:p>
    <w:p w14:paraId="7A223F13" w14:textId="42307840" w:rsidR="000F1956" w:rsidRDefault="000F1956" w:rsidP="000F1956">
      <w:pPr>
        <w:pStyle w:val="ListParagraph"/>
        <w:numPr>
          <w:ilvl w:val="1"/>
          <w:numId w:val="12"/>
        </w:numPr>
        <w:suppressAutoHyphens/>
        <w:spacing w:after="0" w:line="240" w:lineRule="auto"/>
        <w:rPr>
          <w:rFonts w:cstheme="minorHAnsi"/>
        </w:rPr>
      </w:pPr>
      <w:r>
        <w:rPr>
          <w:rFonts w:cstheme="minorHAnsi"/>
        </w:rPr>
        <w:t>CVE-2020-</w:t>
      </w:r>
      <w:r w:rsidR="00312C25">
        <w:rPr>
          <w:rFonts w:cstheme="minorHAnsi"/>
        </w:rPr>
        <w:t>19</w:t>
      </w:r>
      <w:r>
        <w:rPr>
          <w:rFonts w:cstheme="minorHAnsi"/>
        </w:rPr>
        <w:t>35</w:t>
      </w:r>
      <w:r w:rsidR="00312C25">
        <w:rPr>
          <w:rFonts w:cstheme="minorHAnsi"/>
        </w:rPr>
        <w:t xml:space="preserve"> </w:t>
      </w:r>
    </w:p>
    <w:p w14:paraId="66B25A72" w14:textId="5881F5E8" w:rsidR="000F1956" w:rsidRPr="000F1956" w:rsidRDefault="000F1956" w:rsidP="000F1956">
      <w:pPr>
        <w:pStyle w:val="ListParagraph"/>
        <w:numPr>
          <w:ilvl w:val="1"/>
          <w:numId w:val="12"/>
        </w:numPr>
        <w:suppressAutoHyphens/>
        <w:spacing w:after="0" w:line="240" w:lineRule="auto"/>
        <w:rPr>
          <w:rFonts w:cstheme="minorHAnsi"/>
        </w:rPr>
      </w:pPr>
      <w:r>
        <w:rPr>
          <w:rFonts w:cstheme="minorHAnsi"/>
        </w:rPr>
        <w:t>CVE-2020-13943</w:t>
      </w:r>
      <w:r w:rsidR="00312C25">
        <w:rPr>
          <w:rFonts w:cstheme="minorHAnsi"/>
        </w:rPr>
        <w:t xml:space="preserve"> </w:t>
      </w:r>
    </w:p>
    <w:p w14:paraId="4EC5AC93" w14:textId="046ADBD1" w:rsidR="00485402" w:rsidRPr="001650C9" w:rsidRDefault="000D2A1B" w:rsidP="00944D65">
      <w:pPr>
        <w:pStyle w:val="Heading2"/>
      </w:pPr>
      <w:bookmarkStart w:id="8" w:name="_Toc32574615"/>
      <w:r w:rsidRPr="001650C9">
        <w:t xml:space="preserve">5. </w:t>
      </w:r>
      <w:r w:rsidR="00010B8A" w:rsidRPr="001650C9">
        <w:t>Mitigation Plan</w:t>
      </w:r>
      <w:bookmarkEnd w:id="8"/>
    </w:p>
    <w:p w14:paraId="4E383B21" w14:textId="07A5D843" w:rsidR="00812410" w:rsidRDefault="00052476" w:rsidP="00944D65">
      <w:pPr>
        <w:pStyle w:val="NormalWeb"/>
        <w:suppressAutoHyphens/>
        <w:spacing w:before="0" w:beforeAutospacing="0" w:after="0" w:afterAutospacing="0" w:line="240" w:lineRule="auto"/>
        <w:contextualSpacing/>
        <w:rPr>
          <w:rFonts w:asciiTheme="minorHAnsi" w:hAnsiTheme="minorHAnsi" w:cstheme="minorHAnsi"/>
        </w:rPr>
      </w:pPr>
      <w:r w:rsidRPr="001650C9">
        <w:rPr>
          <w:rFonts w:asciiTheme="minorHAnsi" w:hAnsiTheme="minorHAnsi" w:cstheme="minorHAnsi"/>
        </w:rPr>
        <w:t xml:space="preserve">After interpreting your results from the manual </w:t>
      </w:r>
      <w:r w:rsidR="001650C9" w:rsidRPr="001650C9">
        <w:rPr>
          <w:rFonts w:asciiTheme="minorHAnsi" w:hAnsiTheme="minorHAnsi" w:cstheme="minorHAnsi"/>
        </w:rPr>
        <w:t>review</w:t>
      </w:r>
      <w:r w:rsidRPr="001650C9">
        <w:rPr>
          <w:rFonts w:asciiTheme="minorHAnsi" w:hAnsiTheme="minorHAnsi" w:cstheme="minorHAnsi"/>
        </w:rPr>
        <w:t xml:space="preserve"> and static testing, </w:t>
      </w:r>
      <w:r w:rsidR="00B1598A" w:rsidRPr="001650C9">
        <w:rPr>
          <w:rFonts w:asciiTheme="minorHAnsi" w:hAnsiTheme="minorHAnsi" w:cstheme="minorHAnsi"/>
        </w:rPr>
        <w:t>identify the steps to remedy the identified security vulnerabilitie</w:t>
      </w:r>
      <w:r w:rsidRPr="001650C9">
        <w:rPr>
          <w:rFonts w:asciiTheme="minorHAnsi" w:hAnsiTheme="minorHAnsi" w:cstheme="minorHAnsi"/>
        </w:rPr>
        <w:t xml:space="preserve">s for Artemis </w:t>
      </w:r>
      <w:r w:rsidR="00C7499B" w:rsidRPr="001650C9">
        <w:rPr>
          <w:rFonts w:asciiTheme="minorHAnsi" w:hAnsiTheme="minorHAnsi" w:cstheme="minorHAnsi"/>
        </w:rPr>
        <w:t>Financials’</w:t>
      </w:r>
      <w:r w:rsidR="00020066" w:rsidRPr="001650C9">
        <w:rPr>
          <w:rFonts w:asciiTheme="minorHAnsi" w:hAnsiTheme="minorHAnsi" w:cstheme="minorHAnsi"/>
        </w:rPr>
        <w:t xml:space="preserve"> software application</w:t>
      </w:r>
      <w:r w:rsidR="00B1598A" w:rsidRPr="001650C9">
        <w:rPr>
          <w:rFonts w:asciiTheme="minorHAnsi" w:hAnsiTheme="minorHAnsi" w:cstheme="minorHAnsi"/>
        </w:rPr>
        <w:t>.</w:t>
      </w:r>
    </w:p>
    <w:p w14:paraId="4E3C531B" w14:textId="6C753E90" w:rsidR="00113667" w:rsidRDefault="00113667" w:rsidP="00944D65">
      <w:pPr>
        <w:pStyle w:val="NormalWeb"/>
        <w:suppressAutoHyphens/>
        <w:spacing w:before="0" w:beforeAutospacing="0" w:after="0" w:afterAutospacing="0" w:line="240" w:lineRule="auto"/>
        <w:contextualSpacing/>
        <w:rPr>
          <w:rFonts w:asciiTheme="minorHAnsi" w:hAnsiTheme="minorHAnsi" w:cstheme="minorHAnsi"/>
        </w:rPr>
      </w:pPr>
    </w:p>
    <w:p w14:paraId="19194053" w14:textId="698D9FBD" w:rsidR="009E699B" w:rsidRPr="009E699B" w:rsidRDefault="00791F7E" w:rsidP="009E699B">
      <w:pPr>
        <w:pStyle w:val="ListParagraph"/>
        <w:numPr>
          <w:ilvl w:val="0"/>
          <w:numId w:val="14"/>
        </w:numPr>
        <w:suppressAutoHyphens/>
        <w:spacing w:after="0" w:line="240" w:lineRule="auto"/>
        <w:rPr>
          <w:rFonts w:eastAsia="Times New Roman" w:cstheme="minorHAnsi"/>
        </w:rPr>
      </w:pPr>
      <w:r>
        <w:rPr>
          <w:rFonts w:eastAsia="Times New Roman" w:cstheme="minorHAnsi"/>
        </w:rPr>
        <w:t xml:space="preserve">An update to the latest version of Spring Boot and Bouncy Castle will help </w:t>
      </w:r>
      <w:r w:rsidR="009E699B" w:rsidRPr="009E699B">
        <w:rPr>
          <w:rFonts w:eastAsia="Times New Roman" w:cstheme="minorHAnsi"/>
        </w:rPr>
        <w:t xml:space="preserve">mitigate the incorrect version </w:t>
      </w:r>
      <w:r>
        <w:rPr>
          <w:rFonts w:eastAsia="Times New Roman" w:cstheme="minorHAnsi"/>
        </w:rPr>
        <w:t>used in the pom.xml file</w:t>
      </w:r>
      <w:r w:rsidR="009E699B" w:rsidRPr="009E699B">
        <w:rPr>
          <w:rFonts w:eastAsia="Times New Roman" w:cstheme="minorHAnsi"/>
        </w:rPr>
        <w:t xml:space="preserve">. </w:t>
      </w:r>
    </w:p>
    <w:p w14:paraId="4B7FBBA3" w14:textId="6AFED336" w:rsidR="009E699B" w:rsidRPr="008A1CAA" w:rsidRDefault="009E699B" w:rsidP="00B90A9C">
      <w:pPr>
        <w:pStyle w:val="ListParagraph"/>
        <w:numPr>
          <w:ilvl w:val="0"/>
          <w:numId w:val="14"/>
        </w:numPr>
        <w:suppressAutoHyphens/>
        <w:spacing w:after="0" w:line="240" w:lineRule="auto"/>
        <w:rPr>
          <w:rFonts w:eastAsia="Times New Roman" w:cstheme="minorHAnsi"/>
        </w:rPr>
      </w:pPr>
      <w:r w:rsidRPr="008A1CAA">
        <w:rPr>
          <w:rFonts w:eastAsia="Times New Roman" w:cstheme="minorHAnsi"/>
        </w:rPr>
        <w:t xml:space="preserve">In the CRUD Controller Java file, </w:t>
      </w:r>
      <w:r w:rsidR="008A1CAA" w:rsidRPr="008A1CAA">
        <w:rPr>
          <w:rFonts w:eastAsia="Times New Roman" w:cstheme="minorHAnsi"/>
        </w:rPr>
        <w:t xml:space="preserve">I would use an account number. An account number is </w:t>
      </w:r>
      <w:r w:rsidR="00F90A8F">
        <w:rPr>
          <w:rFonts w:eastAsia="Times New Roman" w:cstheme="minorHAnsi"/>
        </w:rPr>
        <w:t>harder to</w:t>
      </w:r>
      <w:r w:rsidR="008A1CAA" w:rsidRPr="008A1CAA">
        <w:rPr>
          <w:rFonts w:eastAsia="Times New Roman" w:cstheme="minorHAnsi"/>
        </w:rPr>
        <w:t xml:space="preserve"> guess</w:t>
      </w:r>
      <w:r w:rsidR="00F90A8F">
        <w:rPr>
          <w:rFonts w:eastAsia="Times New Roman" w:cstheme="minorHAnsi"/>
        </w:rPr>
        <w:t xml:space="preserve"> compared to</w:t>
      </w:r>
      <w:r w:rsidR="008A1CAA" w:rsidRPr="008A1CAA">
        <w:rPr>
          <w:rFonts w:eastAsia="Times New Roman" w:cstheme="minorHAnsi"/>
        </w:rPr>
        <w:t xml:space="preserve"> a business name. Also, the account number should have numbers and letters to make it more difficult for unauthorized users to guess.</w:t>
      </w:r>
    </w:p>
    <w:p w14:paraId="7AE561F4" w14:textId="0EAF1097" w:rsidR="009E699B" w:rsidRPr="008A1CAA" w:rsidRDefault="009E699B" w:rsidP="008A1CAA">
      <w:pPr>
        <w:pStyle w:val="ListParagraph"/>
        <w:numPr>
          <w:ilvl w:val="0"/>
          <w:numId w:val="14"/>
        </w:numPr>
        <w:suppressAutoHyphens/>
        <w:spacing w:after="0" w:line="240" w:lineRule="auto"/>
        <w:rPr>
          <w:rFonts w:eastAsia="Times New Roman" w:cstheme="minorHAnsi"/>
        </w:rPr>
      </w:pPr>
      <w:r>
        <w:rPr>
          <w:rFonts w:eastAsia="Times New Roman" w:cstheme="minorHAnsi"/>
        </w:rPr>
        <w:t xml:space="preserve">In the </w:t>
      </w:r>
      <w:proofErr w:type="spellStart"/>
      <w:r>
        <w:rPr>
          <w:rFonts w:eastAsia="Times New Roman" w:cstheme="minorHAnsi"/>
        </w:rPr>
        <w:t>DocData</w:t>
      </w:r>
      <w:proofErr w:type="spellEnd"/>
      <w:r>
        <w:rPr>
          <w:rFonts w:eastAsia="Times New Roman" w:cstheme="minorHAnsi"/>
        </w:rPr>
        <w:t xml:space="preserve"> java file, </w:t>
      </w:r>
      <w:r w:rsidR="008A1CAA">
        <w:rPr>
          <w:rFonts w:eastAsia="Times New Roman" w:cstheme="minorHAnsi"/>
        </w:rPr>
        <w:t xml:space="preserve">there is a security issue with </w:t>
      </w:r>
      <w:r>
        <w:rPr>
          <w:rFonts w:eastAsia="Times New Roman" w:cstheme="minorHAnsi"/>
        </w:rPr>
        <w:t xml:space="preserve">openSUSE. </w:t>
      </w:r>
      <w:r w:rsidR="008A1CAA">
        <w:rPr>
          <w:rFonts w:eastAsia="Times New Roman" w:cstheme="minorHAnsi"/>
        </w:rPr>
        <w:t>Updating to the latest software version of openSUSE or SUSE should fix this issue. There is no update needed for Tomcat as this issue was with SUSE (NIST, n.d.).</w:t>
      </w:r>
    </w:p>
    <w:p w14:paraId="68EE0A67" w14:textId="5AF41404" w:rsidR="009E699B" w:rsidRPr="00EA077C" w:rsidRDefault="009E699B" w:rsidP="00E96DB3">
      <w:pPr>
        <w:pStyle w:val="ListParagraph"/>
        <w:numPr>
          <w:ilvl w:val="0"/>
          <w:numId w:val="14"/>
        </w:numPr>
        <w:suppressAutoHyphens/>
        <w:spacing w:after="0" w:line="240" w:lineRule="auto"/>
        <w:rPr>
          <w:rFonts w:cstheme="minorHAnsi"/>
        </w:rPr>
      </w:pPr>
      <w:r w:rsidRPr="00EA077C">
        <w:rPr>
          <w:rFonts w:eastAsia="Times New Roman" w:cstheme="minorHAnsi"/>
        </w:rPr>
        <w:t xml:space="preserve">In the </w:t>
      </w:r>
      <w:proofErr w:type="spellStart"/>
      <w:r w:rsidRPr="00EA077C">
        <w:rPr>
          <w:rFonts w:eastAsia="Times New Roman" w:cstheme="minorHAnsi"/>
        </w:rPr>
        <w:t>GreetingController</w:t>
      </w:r>
      <w:proofErr w:type="spellEnd"/>
      <w:r w:rsidRPr="00EA077C">
        <w:rPr>
          <w:rFonts w:eastAsia="Times New Roman" w:cstheme="minorHAnsi"/>
        </w:rPr>
        <w:t xml:space="preserve"> Java file, </w:t>
      </w:r>
      <w:r w:rsidR="00561422" w:rsidRPr="00EA077C">
        <w:rPr>
          <w:rFonts w:eastAsia="Times New Roman" w:cstheme="minorHAnsi"/>
        </w:rPr>
        <w:t xml:space="preserve">there is no parser listed in the code to review any string or even an HTTP request. This could allow unauthorized users </w:t>
      </w:r>
      <w:r w:rsidR="00EA077C" w:rsidRPr="00EA077C">
        <w:rPr>
          <w:rFonts w:eastAsia="Times New Roman" w:cstheme="minorHAnsi"/>
        </w:rPr>
        <w:t>to access the system through request smuggling. Updating the latest version of Apache Tomcat should help fix the issue with the HTTP request (NIST, n.d.). Adding code to parse a string in this java file would also benefi</w:t>
      </w:r>
      <w:r w:rsidR="00F90A8F">
        <w:rPr>
          <w:rFonts w:eastAsia="Times New Roman" w:cstheme="minorHAnsi"/>
        </w:rPr>
        <w:t xml:space="preserve">t </w:t>
      </w:r>
      <w:r w:rsidR="00EA077C" w:rsidRPr="00EA077C">
        <w:rPr>
          <w:rFonts w:eastAsia="Times New Roman" w:cstheme="minorHAnsi"/>
        </w:rPr>
        <w:t>the overall security.</w:t>
      </w:r>
    </w:p>
    <w:p w14:paraId="79DFCDB0" w14:textId="29C8B6AA" w:rsidR="007E1A2F" w:rsidRDefault="007E1A2F" w:rsidP="00113667">
      <w:pPr>
        <w:pStyle w:val="NormalWeb"/>
        <w:suppressAutoHyphens/>
        <w:spacing w:before="0" w:beforeAutospacing="0" w:after="0" w:afterAutospacing="0" w:line="240" w:lineRule="auto"/>
        <w:contextualSpacing/>
        <w:rPr>
          <w:rFonts w:asciiTheme="minorHAnsi" w:hAnsiTheme="minorHAnsi" w:cstheme="minorHAnsi"/>
        </w:rPr>
      </w:pPr>
    </w:p>
    <w:p w14:paraId="1414653D" w14:textId="77777777" w:rsidR="009E699B" w:rsidRDefault="009E699B" w:rsidP="00113667">
      <w:pPr>
        <w:pStyle w:val="NormalWeb"/>
        <w:suppressAutoHyphens/>
        <w:spacing w:before="0" w:beforeAutospacing="0" w:after="0" w:afterAutospacing="0" w:line="240" w:lineRule="auto"/>
        <w:contextualSpacing/>
        <w:rPr>
          <w:rFonts w:asciiTheme="minorHAnsi" w:hAnsiTheme="minorHAnsi" w:cstheme="minorHAnsi"/>
        </w:rPr>
      </w:pPr>
    </w:p>
    <w:p w14:paraId="2D411C61" w14:textId="1DE95C1F" w:rsidR="007E1A2F" w:rsidRDefault="007E1A2F" w:rsidP="00113667">
      <w:pPr>
        <w:pStyle w:val="NormalWeb"/>
        <w:suppressAutoHyphens/>
        <w:spacing w:before="0" w:beforeAutospacing="0" w:after="0" w:afterAutospacing="0" w:line="240" w:lineRule="auto"/>
        <w:contextualSpacing/>
        <w:rPr>
          <w:rFonts w:asciiTheme="minorHAnsi" w:hAnsiTheme="minorHAnsi" w:cstheme="minorHAnsi"/>
          <w:sz w:val="24"/>
          <w:szCs w:val="24"/>
        </w:rPr>
      </w:pPr>
    </w:p>
    <w:p w14:paraId="1C7FC736" w14:textId="6D0A3410" w:rsidR="004A202A" w:rsidRDefault="004A202A" w:rsidP="00113667">
      <w:pPr>
        <w:pStyle w:val="NormalWeb"/>
        <w:suppressAutoHyphens/>
        <w:spacing w:before="0" w:beforeAutospacing="0" w:after="0" w:afterAutospacing="0" w:line="240" w:lineRule="auto"/>
        <w:contextualSpacing/>
        <w:rPr>
          <w:rFonts w:asciiTheme="minorHAnsi" w:hAnsiTheme="minorHAnsi" w:cstheme="minorHAnsi"/>
          <w:sz w:val="24"/>
          <w:szCs w:val="24"/>
        </w:rPr>
      </w:pPr>
    </w:p>
    <w:p w14:paraId="3B7C34A9" w14:textId="26FD1222" w:rsidR="004A202A" w:rsidRDefault="004A202A" w:rsidP="00113667">
      <w:pPr>
        <w:pStyle w:val="NormalWeb"/>
        <w:suppressAutoHyphens/>
        <w:spacing w:before="0" w:beforeAutospacing="0" w:after="0" w:afterAutospacing="0" w:line="240" w:lineRule="auto"/>
        <w:contextualSpacing/>
        <w:rPr>
          <w:rFonts w:asciiTheme="minorHAnsi" w:hAnsiTheme="minorHAnsi" w:cstheme="minorHAnsi"/>
          <w:sz w:val="24"/>
          <w:szCs w:val="24"/>
        </w:rPr>
      </w:pPr>
    </w:p>
    <w:p w14:paraId="55AD7AEA" w14:textId="7B5157AB" w:rsidR="004A202A" w:rsidRDefault="004A202A" w:rsidP="00113667">
      <w:pPr>
        <w:pStyle w:val="NormalWeb"/>
        <w:suppressAutoHyphens/>
        <w:spacing w:before="0" w:beforeAutospacing="0" w:after="0" w:afterAutospacing="0" w:line="240" w:lineRule="auto"/>
        <w:contextualSpacing/>
        <w:rPr>
          <w:rFonts w:asciiTheme="minorHAnsi" w:hAnsiTheme="minorHAnsi" w:cstheme="minorHAnsi"/>
          <w:sz w:val="24"/>
          <w:szCs w:val="24"/>
        </w:rPr>
      </w:pPr>
    </w:p>
    <w:p w14:paraId="7A9D3434" w14:textId="7BE89D1B" w:rsidR="004A202A" w:rsidRDefault="004A202A" w:rsidP="00113667">
      <w:pPr>
        <w:pStyle w:val="NormalWeb"/>
        <w:suppressAutoHyphens/>
        <w:spacing w:before="0" w:beforeAutospacing="0" w:after="0" w:afterAutospacing="0" w:line="240" w:lineRule="auto"/>
        <w:contextualSpacing/>
        <w:rPr>
          <w:rFonts w:asciiTheme="minorHAnsi" w:hAnsiTheme="minorHAnsi" w:cstheme="minorHAnsi"/>
          <w:sz w:val="24"/>
          <w:szCs w:val="24"/>
        </w:rPr>
      </w:pPr>
    </w:p>
    <w:p w14:paraId="25E01C81" w14:textId="21B258E8" w:rsidR="004A202A" w:rsidRDefault="004A202A" w:rsidP="00113667">
      <w:pPr>
        <w:pStyle w:val="NormalWeb"/>
        <w:suppressAutoHyphens/>
        <w:spacing w:before="0" w:beforeAutospacing="0" w:after="0" w:afterAutospacing="0" w:line="240" w:lineRule="auto"/>
        <w:contextualSpacing/>
        <w:rPr>
          <w:rFonts w:asciiTheme="minorHAnsi" w:hAnsiTheme="minorHAnsi" w:cstheme="minorHAnsi"/>
          <w:sz w:val="24"/>
          <w:szCs w:val="24"/>
        </w:rPr>
      </w:pPr>
    </w:p>
    <w:p w14:paraId="5209802A" w14:textId="5186BAD3" w:rsidR="004A202A" w:rsidRDefault="004A202A" w:rsidP="00113667">
      <w:pPr>
        <w:pStyle w:val="NormalWeb"/>
        <w:suppressAutoHyphens/>
        <w:spacing w:before="0" w:beforeAutospacing="0" w:after="0" w:afterAutospacing="0" w:line="240" w:lineRule="auto"/>
        <w:contextualSpacing/>
        <w:rPr>
          <w:rFonts w:asciiTheme="minorHAnsi" w:hAnsiTheme="minorHAnsi" w:cstheme="minorHAnsi"/>
          <w:sz w:val="24"/>
          <w:szCs w:val="24"/>
        </w:rPr>
      </w:pPr>
    </w:p>
    <w:p w14:paraId="38BA1C40" w14:textId="56DA96CB" w:rsidR="004A202A" w:rsidRDefault="004A202A" w:rsidP="00113667">
      <w:pPr>
        <w:pStyle w:val="NormalWeb"/>
        <w:suppressAutoHyphens/>
        <w:spacing w:before="0" w:beforeAutospacing="0" w:after="0" w:afterAutospacing="0" w:line="240" w:lineRule="auto"/>
        <w:contextualSpacing/>
        <w:rPr>
          <w:rFonts w:asciiTheme="minorHAnsi" w:hAnsiTheme="minorHAnsi" w:cstheme="minorHAnsi"/>
          <w:sz w:val="24"/>
          <w:szCs w:val="24"/>
        </w:rPr>
      </w:pPr>
    </w:p>
    <w:p w14:paraId="1AD7D7E5" w14:textId="6582201D" w:rsidR="004A202A" w:rsidRDefault="004A202A" w:rsidP="00113667">
      <w:pPr>
        <w:pStyle w:val="NormalWeb"/>
        <w:suppressAutoHyphens/>
        <w:spacing w:before="0" w:beforeAutospacing="0" w:after="0" w:afterAutospacing="0" w:line="240" w:lineRule="auto"/>
        <w:contextualSpacing/>
        <w:rPr>
          <w:rFonts w:asciiTheme="minorHAnsi" w:hAnsiTheme="minorHAnsi" w:cstheme="minorHAnsi"/>
          <w:sz w:val="24"/>
          <w:szCs w:val="24"/>
        </w:rPr>
      </w:pPr>
    </w:p>
    <w:p w14:paraId="4C16F404" w14:textId="279C247B" w:rsidR="004A202A" w:rsidRDefault="004A202A" w:rsidP="00113667">
      <w:pPr>
        <w:pStyle w:val="NormalWeb"/>
        <w:suppressAutoHyphens/>
        <w:spacing w:before="0" w:beforeAutospacing="0" w:after="0" w:afterAutospacing="0" w:line="240" w:lineRule="auto"/>
        <w:contextualSpacing/>
        <w:rPr>
          <w:rFonts w:asciiTheme="minorHAnsi" w:hAnsiTheme="minorHAnsi" w:cstheme="minorHAnsi"/>
          <w:sz w:val="24"/>
          <w:szCs w:val="24"/>
        </w:rPr>
      </w:pPr>
    </w:p>
    <w:p w14:paraId="2C305328" w14:textId="54F30284" w:rsidR="004A202A" w:rsidRDefault="004A202A" w:rsidP="00113667">
      <w:pPr>
        <w:pStyle w:val="NormalWeb"/>
        <w:suppressAutoHyphens/>
        <w:spacing w:before="0" w:beforeAutospacing="0" w:after="0" w:afterAutospacing="0" w:line="240" w:lineRule="auto"/>
        <w:contextualSpacing/>
        <w:rPr>
          <w:rFonts w:asciiTheme="minorHAnsi" w:hAnsiTheme="minorHAnsi" w:cstheme="minorHAnsi"/>
          <w:sz w:val="24"/>
          <w:szCs w:val="24"/>
        </w:rPr>
      </w:pPr>
    </w:p>
    <w:p w14:paraId="09B46BC1" w14:textId="699690DF" w:rsidR="004A202A" w:rsidRDefault="004A202A" w:rsidP="00113667">
      <w:pPr>
        <w:pStyle w:val="NormalWeb"/>
        <w:suppressAutoHyphens/>
        <w:spacing w:before="0" w:beforeAutospacing="0" w:after="0" w:afterAutospacing="0" w:line="240" w:lineRule="auto"/>
        <w:contextualSpacing/>
        <w:rPr>
          <w:rFonts w:asciiTheme="minorHAnsi" w:hAnsiTheme="minorHAnsi" w:cstheme="minorHAnsi"/>
          <w:sz w:val="24"/>
          <w:szCs w:val="24"/>
        </w:rPr>
      </w:pPr>
    </w:p>
    <w:p w14:paraId="504098F9" w14:textId="593959C1" w:rsidR="004A202A" w:rsidRDefault="004A202A" w:rsidP="00113667">
      <w:pPr>
        <w:pStyle w:val="NormalWeb"/>
        <w:suppressAutoHyphens/>
        <w:spacing w:before="0" w:beforeAutospacing="0" w:after="0" w:afterAutospacing="0" w:line="240" w:lineRule="auto"/>
        <w:contextualSpacing/>
        <w:rPr>
          <w:rFonts w:asciiTheme="minorHAnsi" w:hAnsiTheme="minorHAnsi" w:cstheme="minorHAnsi"/>
          <w:sz w:val="24"/>
          <w:szCs w:val="24"/>
        </w:rPr>
      </w:pPr>
    </w:p>
    <w:p w14:paraId="08351E07" w14:textId="78CDAF02" w:rsidR="004A202A" w:rsidRDefault="004A202A" w:rsidP="00113667">
      <w:pPr>
        <w:pStyle w:val="NormalWeb"/>
        <w:suppressAutoHyphens/>
        <w:spacing w:before="0" w:beforeAutospacing="0" w:after="0" w:afterAutospacing="0" w:line="240" w:lineRule="auto"/>
        <w:contextualSpacing/>
        <w:rPr>
          <w:rFonts w:asciiTheme="minorHAnsi" w:hAnsiTheme="minorHAnsi" w:cstheme="minorHAnsi"/>
          <w:sz w:val="24"/>
          <w:szCs w:val="24"/>
        </w:rPr>
      </w:pPr>
    </w:p>
    <w:p w14:paraId="05BFCFF9" w14:textId="2A9A3AD5" w:rsidR="004A202A" w:rsidRDefault="004A202A" w:rsidP="00113667">
      <w:pPr>
        <w:pStyle w:val="NormalWeb"/>
        <w:suppressAutoHyphens/>
        <w:spacing w:before="0" w:beforeAutospacing="0" w:after="0" w:afterAutospacing="0" w:line="240" w:lineRule="auto"/>
        <w:contextualSpacing/>
        <w:rPr>
          <w:rFonts w:asciiTheme="minorHAnsi" w:hAnsiTheme="minorHAnsi" w:cstheme="minorHAnsi"/>
          <w:sz w:val="24"/>
          <w:szCs w:val="24"/>
        </w:rPr>
      </w:pPr>
    </w:p>
    <w:p w14:paraId="79CFB9C5" w14:textId="3116A3D8" w:rsidR="004A202A" w:rsidRDefault="004A202A" w:rsidP="00113667">
      <w:pPr>
        <w:pStyle w:val="NormalWeb"/>
        <w:suppressAutoHyphens/>
        <w:spacing w:before="0" w:beforeAutospacing="0" w:after="0" w:afterAutospacing="0" w:line="240" w:lineRule="auto"/>
        <w:contextualSpacing/>
        <w:rPr>
          <w:rFonts w:asciiTheme="minorHAnsi" w:hAnsiTheme="minorHAnsi" w:cstheme="minorHAnsi"/>
          <w:sz w:val="24"/>
          <w:szCs w:val="24"/>
        </w:rPr>
      </w:pPr>
    </w:p>
    <w:p w14:paraId="4C9850E3" w14:textId="0A63EFE2" w:rsidR="004A202A" w:rsidRDefault="004A202A" w:rsidP="00113667">
      <w:pPr>
        <w:pStyle w:val="NormalWeb"/>
        <w:suppressAutoHyphens/>
        <w:spacing w:before="0" w:beforeAutospacing="0" w:after="0" w:afterAutospacing="0" w:line="240" w:lineRule="auto"/>
        <w:contextualSpacing/>
        <w:rPr>
          <w:rFonts w:asciiTheme="minorHAnsi" w:hAnsiTheme="minorHAnsi" w:cstheme="minorHAnsi"/>
          <w:sz w:val="24"/>
          <w:szCs w:val="24"/>
        </w:rPr>
      </w:pPr>
    </w:p>
    <w:p w14:paraId="36F6554B" w14:textId="2332EDD2" w:rsidR="004A202A" w:rsidRDefault="004A202A" w:rsidP="00113667">
      <w:pPr>
        <w:pStyle w:val="NormalWeb"/>
        <w:suppressAutoHyphens/>
        <w:spacing w:before="0" w:beforeAutospacing="0" w:after="0" w:afterAutospacing="0" w:line="240" w:lineRule="auto"/>
        <w:contextualSpacing/>
        <w:rPr>
          <w:rFonts w:asciiTheme="minorHAnsi" w:hAnsiTheme="minorHAnsi" w:cstheme="minorHAnsi"/>
          <w:sz w:val="24"/>
          <w:szCs w:val="24"/>
        </w:rPr>
      </w:pPr>
    </w:p>
    <w:p w14:paraId="73DA6761" w14:textId="1CBCE921" w:rsidR="004A202A" w:rsidRDefault="004A202A" w:rsidP="00113667">
      <w:pPr>
        <w:pStyle w:val="NormalWeb"/>
        <w:suppressAutoHyphens/>
        <w:spacing w:before="0" w:beforeAutospacing="0" w:after="0" w:afterAutospacing="0" w:line="240" w:lineRule="auto"/>
        <w:contextualSpacing/>
        <w:rPr>
          <w:rFonts w:asciiTheme="minorHAnsi" w:hAnsiTheme="minorHAnsi" w:cstheme="minorHAnsi"/>
          <w:sz w:val="24"/>
          <w:szCs w:val="24"/>
        </w:rPr>
      </w:pPr>
    </w:p>
    <w:p w14:paraId="16485841" w14:textId="706E711B" w:rsidR="004A202A" w:rsidRDefault="004A202A" w:rsidP="00113667">
      <w:pPr>
        <w:pStyle w:val="NormalWeb"/>
        <w:suppressAutoHyphens/>
        <w:spacing w:before="0" w:beforeAutospacing="0" w:after="0" w:afterAutospacing="0" w:line="240" w:lineRule="auto"/>
        <w:contextualSpacing/>
        <w:rPr>
          <w:rFonts w:asciiTheme="minorHAnsi" w:hAnsiTheme="minorHAnsi" w:cstheme="minorHAnsi"/>
          <w:sz w:val="24"/>
          <w:szCs w:val="24"/>
        </w:rPr>
      </w:pPr>
    </w:p>
    <w:p w14:paraId="57F5FB30" w14:textId="12B24D50" w:rsidR="004A202A" w:rsidRDefault="004A202A" w:rsidP="00113667">
      <w:pPr>
        <w:pStyle w:val="NormalWeb"/>
        <w:suppressAutoHyphens/>
        <w:spacing w:before="0" w:beforeAutospacing="0" w:after="0" w:afterAutospacing="0" w:line="240" w:lineRule="auto"/>
        <w:contextualSpacing/>
        <w:rPr>
          <w:rFonts w:asciiTheme="minorHAnsi" w:hAnsiTheme="minorHAnsi" w:cstheme="minorHAnsi"/>
          <w:sz w:val="24"/>
          <w:szCs w:val="24"/>
        </w:rPr>
      </w:pPr>
    </w:p>
    <w:p w14:paraId="5D4CA69D" w14:textId="60A0C9D9" w:rsidR="004A202A" w:rsidRDefault="004A202A" w:rsidP="00113667">
      <w:pPr>
        <w:pStyle w:val="NormalWeb"/>
        <w:suppressAutoHyphens/>
        <w:spacing w:before="0" w:beforeAutospacing="0" w:after="0" w:afterAutospacing="0" w:line="240" w:lineRule="auto"/>
        <w:contextualSpacing/>
        <w:rPr>
          <w:rFonts w:asciiTheme="minorHAnsi" w:hAnsiTheme="minorHAnsi" w:cstheme="minorHAnsi"/>
          <w:sz w:val="24"/>
          <w:szCs w:val="24"/>
        </w:rPr>
      </w:pPr>
    </w:p>
    <w:p w14:paraId="136C6A7E" w14:textId="413E2363" w:rsidR="004A202A" w:rsidRDefault="004A202A" w:rsidP="00113667">
      <w:pPr>
        <w:pStyle w:val="NormalWeb"/>
        <w:suppressAutoHyphens/>
        <w:spacing w:before="0" w:beforeAutospacing="0" w:after="0" w:afterAutospacing="0" w:line="240" w:lineRule="auto"/>
        <w:contextualSpacing/>
        <w:rPr>
          <w:rFonts w:asciiTheme="minorHAnsi" w:hAnsiTheme="minorHAnsi" w:cstheme="minorHAnsi"/>
          <w:sz w:val="24"/>
          <w:szCs w:val="24"/>
        </w:rPr>
      </w:pPr>
    </w:p>
    <w:p w14:paraId="07E06EFA" w14:textId="480E1069" w:rsidR="004A202A" w:rsidRDefault="004A202A" w:rsidP="00113667">
      <w:pPr>
        <w:pStyle w:val="NormalWeb"/>
        <w:suppressAutoHyphens/>
        <w:spacing w:before="0" w:beforeAutospacing="0" w:after="0" w:afterAutospacing="0" w:line="240" w:lineRule="auto"/>
        <w:contextualSpacing/>
        <w:rPr>
          <w:rFonts w:asciiTheme="minorHAnsi" w:hAnsiTheme="minorHAnsi" w:cstheme="minorHAnsi"/>
          <w:sz w:val="24"/>
          <w:szCs w:val="24"/>
        </w:rPr>
      </w:pPr>
    </w:p>
    <w:p w14:paraId="5E9870B2" w14:textId="192853BA" w:rsidR="004A202A" w:rsidRDefault="004A202A" w:rsidP="00113667">
      <w:pPr>
        <w:pStyle w:val="NormalWeb"/>
        <w:suppressAutoHyphens/>
        <w:spacing w:before="0" w:beforeAutospacing="0" w:after="0" w:afterAutospacing="0" w:line="240" w:lineRule="auto"/>
        <w:contextualSpacing/>
        <w:rPr>
          <w:rFonts w:asciiTheme="minorHAnsi" w:hAnsiTheme="minorHAnsi" w:cstheme="minorHAnsi"/>
          <w:sz w:val="24"/>
          <w:szCs w:val="24"/>
        </w:rPr>
      </w:pPr>
    </w:p>
    <w:p w14:paraId="3B20D219" w14:textId="7528E684" w:rsidR="004A202A" w:rsidRDefault="004A202A" w:rsidP="00113667">
      <w:pPr>
        <w:pStyle w:val="NormalWeb"/>
        <w:suppressAutoHyphens/>
        <w:spacing w:before="0" w:beforeAutospacing="0" w:after="0" w:afterAutospacing="0" w:line="240" w:lineRule="auto"/>
        <w:contextualSpacing/>
        <w:rPr>
          <w:rFonts w:asciiTheme="minorHAnsi" w:hAnsiTheme="minorHAnsi" w:cstheme="minorHAnsi"/>
          <w:sz w:val="24"/>
          <w:szCs w:val="24"/>
        </w:rPr>
      </w:pPr>
    </w:p>
    <w:p w14:paraId="3D204333" w14:textId="19BECF13" w:rsidR="004A202A" w:rsidRDefault="004A202A" w:rsidP="00113667">
      <w:pPr>
        <w:pStyle w:val="NormalWeb"/>
        <w:suppressAutoHyphens/>
        <w:spacing w:before="0" w:beforeAutospacing="0" w:after="0" w:afterAutospacing="0" w:line="240" w:lineRule="auto"/>
        <w:contextualSpacing/>
        <w:rPr>
          <w:rFonts w:asciiTheme="minorHAnsi" w:hAnsiTheme="minorHAnsi" w:cstheme="minorHAnsi"/>
          <w:sz w:val="24"/>
          <w:szCs w:val="24"/>
        </w:rPr>
      </w:pPr>
    </w:p>
    <w:p w14:paraId="481AD3AF" w14:textId="4837BADD" w:rsidR="004A202A" w:rsidRDefault="004A202A" w:rsidP="00113667">
      <w:pPr>
        <w:pStyle w:val="NormalWeb"/>
        <w:suppressAutoHyphens/>
        <w:spacing w:before="0" w:beforeAutospacing="0" w:after="0" w:afterAutospacing="0" w:line="240" w:lineRule="auto"/>
        <w:contextualSpacing/>
        <w:rPr>
          <w:rFonts w:asciiTheme="minorHAnsi" w:hAnsiTheme="minorHAnsi" w:cstheme="minorHAnsi"/>
          <w:sz w:val="24"/>
          <w:szCs w:val="24"/>
        </w:rPr>
      </w:pPr>
    </w:p>
    <w:p w14:paraId="1D088568" w14:textId="6AF2A771" w:rsidR="004A202A" w:rsidRDefault="004A202A" w:rsidP="00113667">
      <w:pPr>
        <w:pStyle w:val="NormalWeb"/>
        <w:suppressAutoHyphens/>
        <w:spacing w:before="0" w:beforeAutospacing="0" w:after="0" w:afterAutospacing="0" w:line="240" w:lineRule="auto"/>
        <w:contextualSpacing/>
        <w:rPr>
          <w:rFonts w:asciiTheme="minorHAnsi" w:hAnsiTheme="minorHAnsi" w:cstheme="minorHAnsi"/>
          <w:sz w:val="24"/>
          <w:szCs w:val="24"/>
        </w:rPr>
      </w:pPr>
    </w:p>
    <w:p w14:paraId="7A0E90E2" w14:textId="1BD9319A" w:rsidR="004A202A" w:rsidRDefault="004A202A" w:rsidP="00113667">
      <w:pPr>
        <w:pStyle w:val="NormalWeb"/>
        <w:suppressAutoHyphens/>
        <w:spacing w:before="0" w:beforeAutospacing="0" w:after="0" w:afterAutospacing="0" w:line="240" w:lineRule="auto"/>
        <w:contextualSpacing/>
        <w:rPr>
          <w:rFonts w:asciiTheme="minorHAnsi" w:hAnsiTheme="minorHAnsi" w:cstheme="minorHAnsi"/>
          <w:sz w:val="24"/>
          <w:szCs w:val="24"/>
        </w:rPr>
      </w:pPr>
    </w:p>
    <w:p w14:paraId="5F464616" w14:textId="77777777" w:rsidR="004A202A" w:rsidRPr="00FA300D" w:rsidRDefault="004A202A" w:rsidP="00113667">
      <w:pPr>
        <w:pStyle w:val="NormalWeb"/>
        <w:suppressAutoHyphens/>
        <w:spacing w:before="0" w:beforeAutospacing="0" w:after="0" w:afterAutospacing="0" w:line="240" w:lineRule="auto"/>
        <w:contextualSpacing/>
        <w:rPr>
          <w:rFonts w:asciiTheme="minorHAnsi" w:hAnsiTheme="minorHAnsi" w:cstheme="minorHAnsi"/>
          <w:sz w:val="24"/>
          <w:szCs w:val="24"/>
        </w:rPr>
      </w:pPr>
    </w:p>
    <w:p w14:paraId="7C46441E" w14:textId="77777777" w:rsidR="007E1A2F" w:rsidRPr="00FA300D" w:rsidRDefault="007E1A2F" w:rsidP="007E1A2F">
      <w:pPr>
        <w:suppressAutoHyphens/>
        <w:spacing w:after="0" w:line="240" w:lineRule="auto"/>
        <w:jc w:val="center"/>
        <w:rPr>
          <w:rFonts w:ascii="Times New Roman" w:hAnsi="Times New Roman" w:cs="Times New Roman"/>
          <w:sz w:val="24"/>
          <w:szCs w:val="24"/>
        </w:rPr>
      </w:pPr>
      <w:r w:rsidRPr="00FA300D">
        <w:rPr>
          <w:rFonts w:ascii="Times New Roman" w:hAnsi="Times New Roman" w:cs="Times New Roman"/>
          <w:sz w:val="24"/>
          <w:szCs w:val="24"/>
        </w:rPr>
        <w:t>Works Cited</w:t>
      </w:r>
    </w:p>
    <w:p w14:paraId="2EB03A72" w14:textId="77777777" w:rsidR="007E1A2F" w:rsidRPr="00FA300D" w:rsidRDefault="007E1A2F" w:rsidP="007E1A2F">
      <w:pPr>
        <w:suppressAutoHyphens/>
        <w:spacing w:after="0" w:line="240" w:lineRule="auto"/>
        <w:jc w:val="center"/>
        <w:rPr>
          <w:rFonts w:ascii="Times New Roman" w:hAnsi="Times New Roman" w:cs="Times New Roman"/>
          <w:sz w:val="24"/>
          <w:szCs w:val="24"/>
        </w:rPr>
      </w:pPr>
    </w:p>
    <w:p w14:paraId="39BEF185" w14:textId="47DF32BE" w:rsidR="007E1A2F" w:rsidRPr="00FA300D" w:rsidRDefault="007E1A2F" w:rsidP="007E1A2F">
      <w:pPr>
        <w:pStyle w:val="NormalWeb"/>
        <w:spacing w:before="0" w:beforeAutospacing="0" w:after="0" w:afterAutospacing="0" w:line="480" w:lineRule="auto"/>
        <w:ind w:left="720" w:hanging="720"/>
        <w:rPr>
          <w:sz w:val="24"/>
          <w:szCs w:val="24"/>
        </w:rPr>
      </w:pPr>
      <w:r w:rsidRPr="00FA300D">
        <w:rPr>
          <w:i/>
          <w:iCs/>
          <w:sz w:val="24"/>
          <w:szCs w:val="24"/>
        </w:rPr>
        <w:t>GitHub Advisory Database</w:t>
      </w:r>
      <w:r w:rsidRPr="00FA300D">
        <w:rPr>
          <w:sz w:val="24"/>
          <w:szCs w:val="24"/>
        </w:rPr>
        <w:t xml:space="preserve">. (2022). GitHub. Retrieved May </w:t>
      </w:r>
      <w:r w:rsidRPr="00FA300D">
        <w:rPr>
          <w:sz w:val="24"/>
          <w:szCs w:val="24"/>
        </w:rPr>
        <w:t>21</w:t>
      </w:r>
      <w:r w:rsidRPr="00FA300D">
        <w:rPr>
          <w:sz w:val="24"/>
          <w:szCs w:val="24"/>
        </w:rPr>
        <w:t>, 2022, from https://github.com/advisories</w:t>
      </w:r>
    </w:p>
    <w:p w14:paraId="6D444771" w14:textId="637BB9C5" w:rsidR="007E1A2F" w:rsidRPr="00FA300D" w:rsidRDefault="007E1A2F" w:rsidP="007E1A2F">
      <w:pPr>
        <w:pStyle w:val="NormalWeb"/>
        <w:spacing w:before="0" w:beforeAutospacing="0" w:after="0" w:afterAutospacing="0" w:line="480" w:lineRule="auto"/>
        <w:ind w:left="720" w:hanging="720"/>
        <w:rPr>
          <w:sz w:val="24"/>
          <w:szCs w:val="24"/>
        </w:rPr>
      </w:pPr>
      <w:r w:rsidRPr="00FA300D">
        <w:rPr>
          <w:sz w:val="24"/>
          <w:szCs w:val="24"/>
        </w:rPr>
        <w:t xml:space="preserve">National Institute of Standards and Technology (NIST). (n.d.). </w:t>
      </w:r>
      <w:r w:rsidRPr="00FA300D">
        <w:rPr>
          <w:i/>
          <w:iCs/>
          <w:sz w:val="24"/>
          <w:szCs w:val="24"/>
        </w:rPr>
        <w:t>NVD - Home</w:t>
      </w:r>
      <w:r w:rsidRPr="00FA300D">
        <w:rPr>
          <w:sz w:val="24"/>
          <w:szCs w:val="24"/>
        </w:rPr>
        <w:t xml:space="preserve">. NIST - NVD. Retrieved May </w:t>
      </w:r>
      <w:r w:rsidR="00C142B8" w:rsidRPr="00FA300D">
        <w:rPr>
          <w:sz w:val="24"/>
          <w:szCs w:val="24"/>
        </w:rPr>
        <w:t>21</w:t>
      </w:r>
      <w:r w:rsidRPr="00FA300D">
        <w:rPr>
          <w:sz w:val="24"/>
          <w:szCs w:val="24"/>
        </w:rPr>
        <w:t>, 2022, from https://nvd.nist.gov/</w:t>
      </w:r>
    </w:p>
    <w:p w14:paraId="6F75A8DE" w14:textId="1EF4A892" w:rsidR="007E1A2F" w:rsidRPr="00FA300D" w:rsidRDefault="007E1A2F" w:rsidP="007E1A2F">
      <w:pPr>
        <w:pStyle w:val="NormalWeb"/>
        <w:spacing w:before="0" w:beforeAutospacing="0" w:after="0" w:afterAutospacing="0" w:line="480" w:lineRule="auto"/>
        <w:ind w:left="720" w:hanging="720"/>
        <w:rPr>
          <w:sz w:val="24"/>
          <w:szCs w:val="24"/>
        </w:rPr>
      </w:pPr>
      <w:proofErr w:type="spellStart"/>
      <w:r w:rsidRPr="00FA300D">
        <w:rPr>
          <w:sz w:val="24"/>
          <w:szCs w:val="24"/>
        </w:rPr>
        <w:t>Oftedel</w:t>
      </w:r>
      <w:proofErr w:type="spellEnd"/>
      <w:r w:rsidRPr="00FA300D">
        <w:rPr>
          <w:sz w:val="24"/>
          <w:szCs w:val="24"/>
        </w:rPr>
        <w:t xml:space="preserve">, E. (2022). </w:t>
      </w:r>
      <w:r w:rsidRPr="00FA300D">
        <w:rPr>
          <w:i/>
          <w:iCs/>
          <w:sz w:val="24"/>
          <w:szCs w:val="24"/>
        </w:rPr>
        <w:t>Retire.js</w:t>
      </w:r>
      <w:r w:rsidRPr="00FA300D">
        <w:rPr>
          <w:sz w:val="24"/>
          <w:szCs w:val="24"/>
        </w:rPr>
        <w:t xml:space="preserve">. </w:t>
      </w:r>
      <w:proofErr w:type="spellStart"/>
      <w:r w:rsidRPr="00FA300D">
        <w:rPr>
          <w:sz w:val="24"/>
          <w:szCs w:val="24"/>
        </w:rPr>
        <w:t>Retire.Js</w:t>
      </w:r>
      <w:proofErr w:type="spellEnd"/>
      <w:r w:rsidRPr="00FA300D">
        <w:rPr>
          <w:sz w:val="24"/>
          <w:szCs w:val="24"/>
        </w:rPr>
        <w:t xml:space="preserve">. Retrieved May </w:t>
      </w:r>
      <w:r w:rsidRPr="00FA300D">
        <w:rPr>
          <w:sz w:val="24"/>
          <w:szCs w:val="24"/>
        </w:rPr>
        <w:t>21</w:t>
      </w:r>
      <w:r w:rsidRPr="00FA300D">
        <w:rPr>
          <w:sz w:val="24"/>
          <w:szCs w:val="24"/>
        </w:rPr>
        <w:t xml:space="preserve">, 2022, from </w:t>
      </w:r>
      <w:hyperlink r:id="rId20" w:history="1">
        <w:r w:rsidR="00FA300D" w:rsidRPr="00FA300D">
          <w:rPr>
            <w:rStyle w:val="Hyperlink"/>
            <w:sz w:val="24"/>
            <w:szCs w:val="24"/>
          </w:rPr>
          <w:t>https://retirejs.github.io/retire.js/</w:t>
        </w:r>
      </w:hyperlink>
    </w:p>
    <w:p w14:paraId="2AE48018" w14:textId="532A0930" w:rsidR="00FA300D" w:rsidRPr="00FA300D" w:rsidRDefault="00FA300D" w:rsidP="00FA300D">
      <w:pPr>
        <w:spacing w:after="0" w:line="480" w:lineRule="auto"/>
        <w:ind w:left="720" w:hanging="720"/>
        <w:rPr>
          <w:rFonts w:ascii="Times New Roman" w:eastAsia="Times New Roman" w:hAnsi="Times New Roman" w:cs="Times New Roman"/>
          <w:sz w:val="24"/>
          <w:szCs w:val="24"/>
        </w:rPr>
      </w:pPr>
      <w:r w:rsidRPr="00FA300D">
        <w:rPr>
          <w:rFonts w:ascii="Times New Roman" w:eastAsia="Times New Roman" w:hAnsi="Times New Roman" w:cs="Times New Roman"/>
          <w:sz w:val="24"/>
          <w:szCs w:val="24"/>
        </w:rPr>
        <w:t xml:space="preserve">Oracle. (2022, January). </w:t>
      </w:r>
      <w:r w:rsidRPr="00FA300D">
        <w:rPr>
          <w:rFonts w:ascii="Times New Roman" w:eastAsia="Times New Roman" w:hAnsi="Times New Roman" w:cs="Times New Roman"/>
          <w:i/>
          <w:iCs/>
          <w:sz w:val="24"/>
          <w:szCs w:val="24"/>
        </w:rPr>
        <w:t>Secure Coding Guidelines for Java SE</w:t>
      </w:r>
      <w:r w:rsidRPr="00FA300D">
        <w:rPr>
          <w:rFonts w:ascii="Times New Roman" w:eastAsia="Times New Roman" w:hAnsi="Times New Roman" w:cs="Times New Roman"/>
          <w:sz w:val="24"/>
          <w:szCs w:val="24"/>
        </w:rPr>
        <w:t>. Retrieved May 21, 2022, from https://www.oracle.com/java/technologies/javase/seccodeguide.html</w:t>
      </w:r>
    </w:p>
    <w:p w14:paraId="137FE1E8" w14:textId="42290622" w:rsidR="003942EE" w:rsidRPr="00FD39C4" w:rsidRDefault="007E1A2F" w:rsidP="00FD39C4">
      <w:pPr>
        <w:pStyle w:val="NormalWeb"/>
        <w:spacing w:before="0" w:beforeAutospacing="0" w:after="0" w:afterAutospacing="0" w:line="480" w:lineRule="auto"/>
        <w:ind w:left="720" w:hanging="720"/>
        <w:rPr>
          <w:sz w:val="24"/>
          <w:szCs w:val="24"/>
        </w:rPr>
      </w:pPr>
      <w:proofErr w:type="spellStart"/>
      <w:r w:rsidRPr="00FA300D">
        <w:rPr>
          <w:sz w:val="24"/>
          <w:szCs w:val="24"/>
        </w:rPr>
        <w:t>Sonatype</w:t>
      </w:r>
      <w:proofErr w:type="spellEnd"/>
      <w:r w:rsidRPr="00FA300D">
        <w:rPr>
          <w:sz w:val="24"/>
          <w:szCs w:val="24"/>
        </w:rPr>
        <w:t xml:space="preserve">. (2018). </w:t>
      </w:r>
      <w:proofErr w:type="spellStart"/>
      <w:r w:rsidRPr="00FA300D">
        <w:rPr>
          <w:i/>
          <w:iCs/>
          <w:sz w:val="24"/>
          <w:szCs w:val="24"/>
        </w:rPr>
        <w:t>Sonatype</w:t>
      </w:r>
      <w:proofErr w:type="spellEnd"/>
      <w:r w:rsidRPr="00FA300D">
        <w:rPr>
          <w:i/>
          <w:iCs/>
          <w:sz w:val="24"/>
          <w:szCs w:val="24"/>
        </w:rPr>
        <w:t xml:space="preserve"> OSS Index</w:t>
      </w:r>
      <w:r w:rsidRPr="00FA300D">
        <w:rPr>
          <w:sz w:val="24"/>
          <w:szCs w:val="24"/>
        </w:rPr>
        <w:t xml:space="preserve">. Retrieved May </w:t>
      </w:r>
      <w:r w:rsidR="00C142B8" w:rsidRPr="00FA300D">
        <w:rPr>
          <w:sz w:val="24"/>
          <w:szCs w:val="24"/>
        </w:rPr>
        <w:t>21</w:t>
      </w:r>
      <w:r w:rsidRPr="00FA300D">
        <w:rPr>
          <w:sz w:val="24"/>
          <w:szCs w:val="24"/>
        </w:rPr>
        <w:t>, 2022, from https://ossindex.sonatype.org/</w:t>
      </w:r>
    </w:p>
    <w:p w14:paraId="3458DDBA" w14:textId="77777777" w:rsidR="003942EE" w:rsidRPr="001650C9" w:rsidRDefault="003942EE" w:rsidP="007E1A2F">
      <w:pPr>
        <w:pStyle w:val="NormalWeb"/>
        <w:suppressAutoHyphens/>
        <w:spacing w:before="0" w:beforeAutospacing="0" w:after="0" w:afterAutospacing="0" w:line="240" w:lineRule="auto"/>
        <w:contextualSpacing/>
        <w:jc w:val="center"/>
        <w:rPr>
          <w:rFonts w:asciiTheme="minorHAnsi" w:hAnsiTheme="minorHAnsi" w:cstheme="minorHAnsi"/>
        </w:rPr>
      </w:pPr>
    </w:p>
    <w:sectPr w:rsidR="003942EE" w:rsidRPr="001650C9" w:rsidSect="00C41B36">
      <w:footerReference w:type="even" r:id="rId21"/>
      <w:footerReference w:type="default" r:id="rId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D2C071" w14:textId="77777777" w:rsidR="00AB171B" w:rsidRDefault="00AB171B" w:rsidP="002F3F84">
      <w:r>
        <w:separator/>
      </w:r>
    </w:p>
  </w:endnote>
  <w:endnote w:type="continuationSeparator" w:id="0">
    <w:p w14:paraId="4EB5244C" w14:textId="77777777" w:rsidR="00AB171B" w:rsidRDefault="00AB171B" w:rsidP="002F3F8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25716125"/>
      <w:docPartObj>
        <w:docPartGallery w:val="Page Numbers (Bottom of Page)"/>
        <w:docPartUnique/>
      </w:docPartObj>
    </w:sdtPr>
    <w:sdtEndPr>
      <w:rPr>
        <w:rStyle w:val="PageNumber"/>
      </w:rPr>
    </w:sdtEndPr>
    <w:sdtContent>
      <w:p w14:paraId="20DBC72A" w14:textId="4E6DB2BB" w:rsidR="002F3F84" w:rsidRDefault="002F3F84" w:rsidP="004B144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1F28B6E" w14:textId="77777777" w:rsidR="002F3F84" w:rsidRDefault="002F3F8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79515080"/>
      <w:docPartObj>
        <w:docPartGallery w:val="Page Numbers (Bottom of Page)"/>
        <w:docPartUnique/>
      </w:docPartObj>
    </w:sdtPr>
    <w:sdtEndPr>
      <w:rPr>
        <w:rStyle w:val="PageNumber"/>
      </w:rPr>
    </w:sdtEndPr>
    <w:sdtContent>
      <w:p w14:paraId="40FEF54B" w14:textId="4BE5AE8B" w:rsidR="002F3F84" w:rsidRDefault="002F3F84" w:rsidP="004B144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0253F4">
          <w:rPr>
            <w:rStyle w:val="PageNumber"/>
            <w:noProof/>
          </w:rPr>
          <w:t>1</w:t>
        </w:r>
        <w:r>
          <w:rPr>
            <w:rStyle w:val="PageNumber"/>
          </w:rPr>
          <w:fldChar w:fldCharType="end"/>
        </w:r>
      </w:p>
    </w:sdtContent>
  </w:sdt>
  <w:p w14:paraId="67F1C427" w14:textId="77777777" w:rsidR="002F3F84" w:rsidRDefault="002F3F8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46B331" w14:textId="77777777" w:rsidR="00AB171B" w:rsidRDefault="00AB171B" w:rsidP="002F3F84">
      <w:r>
        <w:separator/>
      </w:r>
    </w:p>
  </w:footnote>
  <w:footnote w:type="continuationSeparator" w:id="0">
    <w:p w14:paraId="28854A21" w14:textId="77777777" w:rsidR="00AB171B" w:rsidRDefault="00AB171B" w:rsidP="002F3F8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D5B49"/>
    <w:multiLevelType w:val="multilevel"/>
    <w:tmpl w:val="86A4B088"/>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 w15:restartNumberingAfterBreak="0">
    <w:nsid w:val="08170D9F"/>
    <w:multiLevelType w:val="multilevel"/>
    <w:tmpl w:val="755479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C636140"/>
    <w:multiLevelType w:val="multilevel"/>
    <w:tmpl w:val="27321E7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0960FFB"/>
    <w:multiLevelType w:val="hybridMultilevel"/>
    <w:tmpl w:val="7A348A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393631"/>
    <w:multiLevelType w:val="hybridMultilevel"/>
    <w:tmpl w:val="91B097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BB2DB5"/>
    <w:multiLevelType w:val="multilevel"/>
    <w:tmpl w:val="8A14A116"/>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6" w15:restartNumberingAfterBreak="0">
    <w:nsid w:val="18EE256E"/>
    <w:multiLevelType w:val="multilevel"/>
    <w:tmpl w:val="553AE3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0572642"/>
    <w:multiLevelType w:val="hybridMultilevel"/>
    <w:tmpl w:val="5A7EED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AE23BB4"/>
    <w:multiLevelType w:val="hybridMultilevel"/>
    <w:tmpl w:val="617E75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B485543"/>
    <w:multiLevelType w:val="multilevel"/>
    <w:tmpl w:val="5CC2DC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F40735E"/>
    <w:multiLevelType w:val="multilevel"/>
    <w:tmpl w:val="F94CA0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37E2FB0"/>
    <w:multiLevelType w:val="hybridMultilevel"/>
    <w:tmpl w:val="5052B19C"/>
    <w:lvl w:ilvl="0" w:tplc="56B8687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4AE16F2"/>
    <w:multiLevelType w:val="hybridMultilevel"/>
    <w:tmpl w:val="E87EADC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D7F4971"/>
    <w:multiLevelType w:val="hybridMultilevel"/>
    <w:tmpl w:val="83BC62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18516506">
    <w:abstractNumId w:val="7"/>
  </w:num>
  <w:num w:numId="2" w16cid:durableId="1812359837">
    <w:abstractNumId w:val="4"/>
  </w:num>
  <w:num w:numId="3" w16cid:durableId="201331131">
    <w:abstractNumId w:val="10"/>
  </w:num>
  <w:num w:numId="4" w16cid:durableId="1616060768">
    <w:abstractNumId w:val="9"/>
    <w:lvlOverride w:ilvl="0">
      <w:lvl w:ilvl="0">
        <w:numFmt w:val="lowerLetter"/>
        <w:lvlText w:val="%1."/>
        <w:lvlJc w:val="left"/>
      </w:lvl>
    </w:lvlOverride>
  </w:num>
  <w:num w:numId="5" w16cid:durableId="1736902132">
    <w:abstractNumId w:val="5"/>
  </w:num>
  <w:num w:numId="6" w16cid:durableId="81336935">
    <w:abstractNumId w:val="1"/>
    <w:lvlOverride w:ilvl="0">
      <w:lvl w:ilvl="0">
        <w:numFmt w:val="lowerLetter"/>
        <w:lvlText w:val="%1."/>
        <w:lvlJc w:val="left"/>
      </w:lvl>
    </w:lvlOverride>
  </w:num>
  <w:num w:numId="7" w16cid:durableId="970328961">
    <w:abstractNumId w:val="0"/>
  </w:num>
  <w:num w:numId="8" w16cid:durableId="164980483">
    <w:abstractNumId w:val="11"/>
  </w:num>
  <w:num w:numId="9" w16cid:durableId="222329874">
    <w:abstractNumId w:val="6"/>
  </w:num>
  <w:num w:numId="10" w16cid:durableId="2095393636">
    <w:abstractNumId w:val="2"/>
    <w:lvlOverride w:ilvl="0"/>
  </w:num>
  <w:num w:numId="11" w16cid:durableId="503783761">
    <w:abstractNumId w:val="12"/>
  </w:num>
  <w:num w:numId="12" w16cid:durableId="2033917793">
    <w:abstractNumId w:val="13"/>
  </w:num>
  <w:num w:numId="13" w16cid:durableId="2098552584">
    <w:abstractNumId w:val="3"/>
  </w:num>
  <w:num w:numId="14" w16cid:durableId="59181380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23478"/>
    <w:rsid w:val="00010B8A"/>
    <w:rsid w:val="00020066"/>
    <w:rsid w:val="000253F4"/>
    <w:rsid w:val="00025C05"/>
    <w:rsid w:val="0003798F"/>
    <w:rsid w:val="00043AB9"/>
    <w:rsid w:val="000447A0"/>
    <w:rsid w:val="00052476"/>
    <w:rsid w:val="000667BB"/>
    <w:rsid w:val="000D2A1B"/>
    <w:rsid w:val="000F1956"/>
    <w:rsid w:val="001073E1"/>
    <w:rsid w:val="00113667"/>
    <w:rsid w:val="001240EF"/>
    <w:rsid w:val="001565E8"/>
    <w:rsid w:val="001650C9"/>
    <w:rsid w:val="001669B6"/>
    <w:rsid w:val="00187548"/>
    <w:rsid w:val="00195390"/>
    <w:rsid w:val="001A381D"/>
    <w:rsid w:val="001B1AD9"/>
    <w:rsid w:val="001C26A8"/>
    <w:rsid w:val="001C55A7"/>
    <w:rsid w:val="001E4B1D"/>
    <w:rsid w:val="001E5399"/>
    <w:rsid w:val="002062DD"/>
    <w:rsid w:val="00234FC3"/>
    <w:rsid w:val="002433D4"/>
    <w:rsid w:val="002476FA"/>
    <w:rsid w:val="00256719"/>
    <w:rsid w:val="00271E26"/>
    <w:rsid w:val="00273DB0"/>
    <w:rsid w:val="002778D5"/>
    <w:rsid w:val="002807DA"/>
    <w:rsid w:val="00281DF1"/>
    <w:rsid w:val="0028333E"/>
    <w:rsid w:val="00286F0C"/>
    <w:rsid w:val="002F3F84"/>
    <w:rsid w:val="00312C25"/>
    <w:rsid w:val="00321D27"/>
    <w:rsid w:val="0032740C"/>
    <w:rsid w:val="00341246"/>
    <w:rsid w:val="00346BA9"/>
    <w:rsid w:val="00352FD0"/>
    <w:rsid w:val="003726AD"/>
    <w:rsid w:val="00386FE3"/>
    <w:rsid w:val="00393181"/>
    <w:rsid w:val="003942EE"/>
    <w:rsid w:val="003A0BF9"/>
    <w:rsid w:val="003A108C"/>
    <w:rsid w:val="003C12FA"/>
    <w:rsid w:val="003C7F09"/>
    <w:rsid w:val="003E399D"/>
    <w:rsid w:val="003F32E7"/>
    <w:rsid w:val="003F4A6C"/>
    <w:rsid w:val="00417C06"/>
    <w:rsid w:val="00433F37"/>
    <w:rsid w:val="0046151B"/>
    <w:rsid w:val="00462F70"/>
    <w:rsid w:val="00485402"/>
    <w:rsid w:val="004A202A"/>
    <w:rsid w:val="004D0086"/>
    <w:rsid w:val="004D476B"/>
    <w:rsid w:val="00506F82"/>
    <w:rsid w:val="00523478"/>
    <w:rsid w:val="00531FBF"/>
    <w:rsid w:val="00544AC4"/>
    <w:rsid w:val="00561422"/>
    <w:rsid w:val="0058064D"/>
    <w:rsid w:val="00584DCF"/>
    <w:rsid w:val="00596DBA"/>
    <w:rsid w:val="005A6070"/>
    <w:rsid w:val="005A7C7F"/>
    <w:rsid w:val="005B451C"/>
    <w:rsid w:val="005B4865"/>
    <w:rsid w:val="005C593C"/>
    <w:rsid w:val="005F574E"/>
    <w:rsid w:val="00600F20"/>
    <w:rsid w:val="00633225"/>
    <w:rsid w:val="00643B18"/>
    <w:rsid w:val="006457F5"/>
    <w:rsid w:val="00693C0D"/>
    <w:rsid w:val="006A4696"/>
    <w:rsid w:val="006A7539"/>
    <w:rsid w:val="006B422D"/>
    <w:rsid w:val="006B4C7E"/>
    <w:rsid w:val="006B66FE"/>
    <w:rsid w:val="006C197D"/>
    <w:rsid w:val="006C6F82"/>
    <w:rsid w:val="006F4D5B"/>
    <w:rsid w:val="00701A84"/>
    <w:rsid w:val="007033DB"/>
    <w:rsid w:val="00714AF1"/>
    <w:rsid w:val="00720B53"/>
    <w:rsid w:val="00726D6B"/>
    <w:rsid w:val="007415E6"/>
    <w:rsid w:val="00742668"/>
    <w:rsid w:val="007728BD"/>
    <w:rsid w:val="00791F7E"/>
    <w:rsid w:val="0079680F"/>
    <w:rsid w:val="007C7581"/>
    <w:rsid w:val="007D017E"/>
    <w:rsid w:val="007E1A2F"/>
    <w:rsid w:val="00812410"/>
    <w:rsid w:val="00847593"/>
    <w:rsid w:val="00852534"/>
    <w:rsid w:val="00857862"/>
    <w:rsid w:val="00861EC1"/>
    <w:rsid w:val="00877F00"/>
    <w:rsid w:val="008A1CAA"/>
    <w:rsid w:val="008A64BC"/>
    <w:rsid w:val="008A71EB"/>
    <w:rsid w:val="008B2526"/>
    <w:rsid w:val="008C265A"/>
    <w:rsid w:val="00914149"/>
    <w:rsid w:val="00920106"/>
    <w:rsid w:val="00921C2E"/>
    <w:rsid w:val="00924B41"/>
    <w:rsid w:val="00940B1A"/>
    <w:rsid w:val="00944D65"/>
    <w:rsid w:val="009714E8"/>
    <w:rsid w:val="00974AE3"/>
    <w:rsid w:val="00984F2F"/>
    <w:rsid w:val="009963DC"/>
    <w:rsid w:val="009C11B9"/>
    <w:rsid w:val="009C6202"/>
    <w:rsid w:val="009E699B"/>
    <w:rsid w:val="00A12BCB"/>
    <w:rsid w:val="00A510DC"/>
    <w:rsid w:val="00A71C4B"/>
    <w:rsid w:val="00A728D4"/>
    <w:rsid w:val="00A9068B"/>
    <w:rsid w:val="00AB171B"/>
    <w:rsid w:val="00AC5FCB"/>
    <w:rsid w:val="00AE5B33"/>
    <w:rsid w:val="00AF4C03"/>
    <w:rsid w:val="00B03C25"/>
    <w:rsid w:val="00B1598A"/>
    <w:rsid w:val="00B20F52"/>
    <w:rsid w:val="00B31D4B"/>
    <w:rsid w:val="00B35185"/>
    <w:rsid w:val="00B373AB"/>
    <w:rsid w:val="00B41CBA"/>
    <w:rsid w:val="00B50C83"/>
    <w:rsid w:val="00B66A6E"/>
    <w:rsid w:val="00B67905"/>
    <w:rsid w:val="00B77BDD"/>
    <w:rsid w:val="00B9752A"/>
    <w:rsid w:val="00BF2E4C"/>
    <w:rsid w:val="00BF73E7"/>
    <w:rsid w:val="00C0250A"/>
    <w:rsid w:val="00C142B8"/>
    <w:rsid w:val="00C23781"/>
    <w:rsid w:val="00C27238"/>
    <w:rsid w:val="00C41B36"/>
    <w:rsid w:val="00C56FC2"/>
    <w:rsid w:val="00C650C9"/>
    <w:rsid w:val="00C7499B"/>
    <w:rsid w:val="00C9701D"/>
    <w:rsid w:val="00CA465B"/>
    <w:rsid w:val="00CB2008"/>
    <w:rsid w:val="00CD2C38"/>
    <w:rsid w:val="00CD5625"/>
    <w:rsid w:val="00CE44E9"/>
    <w:rsid w:val="00D000D3"/>
    <w:rsid w:val="00D1331D"/>
    <w:rsid w:val="00D16B29"/>
    <w:rsid w:val="00D27FB4"/>
    <w:rsid w:val="00D522C0"/>
    <w:rsid w:val="00D7441E"/>
    <w:rsid w:val="00DB1B0C"/>
    <w:rsid w:val="00DC2970"/>
    <w:rsid w:val="00DD28C2"/>
    <w:rsid w:val="00E02BD0"/>
    <w:rsid w:val="00E12B1E"/>
    <w:rsid w:val="00E2580D"/>
    <w:rsid w:val="00E27ACD"/>
    <w:rsid w:val="00E50883"/>
    <w:rsid w:val="00E62845"/>
    <w:rsid w:val="00E66B23"/>
    <w:rsid w:val="00E66FC0"/>
    <w:rsid w:val="00E905BC"/>
    <w:rsid w:val="00EA077C"/>
    <w:rsid w:val="00EA573A"/>
    <w:rsid w:val="00EC41C6"/>
    <w:rsid w:val="00EE3EAE"/>
    <w:rsid w:val="00F26DD4"/>
    <w:rsid w:val="00F66C9E"/>
    <w:rsid w:val="00F87F8A"/>
    <w:rsid w:val="00F908A6"/>
    <w:rsid w:val="00F90A8F"/>
    <w:rsid w:val="00FA300D"/>
    <w:rsid w:val="00FB1192"/>
    <w:rsid w:val="00FB4090"/>
    <w:rsid w:val="00FD39C4"/>
    <w:rsid w:val="00FE547D"/>
    <w:rsid w:val="00FE7B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7A5358"/>
  <w15:chartTrackingRefBased/>
  <w15:docId w15:val="{CCA6A9A1-5C36-EF40-ACA7-161C7A6C9A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C2970"/>
  </w:style>
  <w:style w:type="paragraph" w:styleId="Heading1">
    <w:name w:val="heading 1"/>
    <w:basedOn w:val="Normal"/>
    <w:next w:val="Normal"/>
    <w:link w:val="Heading1Char"/>
    <w:uiPriority w:val="9"/>
    <w:qFormat/>
    <w:rsid w:val="001240EF"/>
    <w:pPr>
      <w:suppressAutoHyphens/>
      <w:spacing w:after="0" w:line="240" w:lineRule="auto"/>
      <w:contextualSpacing/>
      <w:jc w:val="center"/>
      <w:outlineLvl w:val="0"/>
    </w:pPr>
    <w:rPr>
      <w:rFonts w:cstheme="minorHAnsi"/>
      <w:b/>
      <w:bCs/>
      <w:sz w:val="24"/>
      <w:szCs w:val="24"/>
    </w:rPr>
  </w:style>
  <w:style w:type="paragraph" w:styleId="Heading2">
    <w:name w:val="heading 2"/>
    <w:basedOn w:val="Heading3"/>
    <w:next w:val="Normal"/>
    <w:link w:val="Heading2Char"/>
    <w:uiPriority w:val="9"/>
    <w:unhideWhenUsed/>
    <w:qFormat/>
    <w:rsid w:val="001240EF"/>
    <w:pPr>
      <w:keepNext w:val="0"/>
      <w:keepLines w:val="0"/>
      <w:suppressAutoHyphens/>
      <w:spacing w:before="0" w:line="240" w:lineRule="auto"/>
      <w:contextualSpacing/>
      <w:outlineLvl w:val="1"/>
    </w:pPr>
    <w:rPr>
      <w:rFonts w:asciiTheme="minorHAnsi" w:hAnsiTheme="minorHAnsi" w:cstheme="minorHAnsi"/>
      <w:color w:val="auto"/>
      <w:sz w:val="22"/>
      <w:u w:val="none"/>
    </w:rPr>
  </w:style>
  <w:style w:type="paragraph" w:styleId="Heading3">
    <w:name w:val="heading 3"/>
    <w:basedOn w:val="Normal"/>
    <w:next w:val="Normal"/>
    <w:link w:val="Heading3Char"/>
    <w:uiPriority w:val="9"/>
    <w:unhideWhenUsed/>
    <w:qFormat/>
    <w:rsid w:val="00DC2970"/>
    <w:pPr>
      <w:keepNext/>
      <w:keepLines/>
      <w:spacing w:before="200" w:after="0"/>
      <w:outlineLvl w:val="2"/>
    </w:pPr>
    <w:rPr>
      <w:rFonts w:ascii="Times New Roman" w:eastAsiaTheme="majorEastAsia" w:hAnsi="Times New Roman" w:cstheme="majorBidi"/>
      <w:b/>
      <w:bCs/>
      <w:color w:val="44546A" w:themeColor="text2"/>
      <w:sz w:val="28"/>
      <w:u w:val="single"/>
    </w:rPr>
  </w:style>
  <w:style w:type="paragraph" w:styleId="Heading4">
    <w:name w:val="heading 4"/>
    <w:basedOn w:val="Normal"/>
    <w:next w:val="Normal"/>
    <w:link w:val="Heading4Char"/>
    <w:uiPriority w:val="9"/>
    <w:semiHidden/>
    <w:unhideWhenUsed/>
    <w:qFormat/>
    <w:rsid w:val="00DC2970"/>
    <w:pPr>
      <w:keepNext/>
      <w:keepLines/>
      <w:spacing w:before="200" w:after="0"/>
      <w:outlineLvl w:val="3"/>
    </w:pPr>
    <w:rPr>
      <w:rFonts w:asciiTheme="majorHAnsi" w:eastAsiaTheme="majorEastAsia" w:hAnsiTheme="majorHAnsi" w:cstheme="majorBidi"/>
      <w:b/>
      <w:bCs/>
      <w:i/>
      <w:iCs/>
      <w:color w:val="4472C4" w:themeColor="accent1"/>
    </w:rPr>
  </w:style>
  <w:style w:type="paragraph" w:styleId="Heading5">
    <w:name w:val="heading 5"/>
    <w:basedOn w:val="Normal"/>
    <w:next w:val="Normal"/>
    <w:link w:val="Heading5Char"/>
    <w:uiPriority w:val="9"/>
    <w:semiHidden/>
    <w:unhideWhenUsed/>
    <w:qFormat/>
    <w:rsid w:val="00DC2970"/>
    <w:pPr>
      <w:keepNext/>
      <w:keepLines/>
      <w:spacing w:before="200" w:after="0"/>
      <w:outlineLvl w:val="4"/>
    </w:pPr>
    <w:rPr>
      <w:rFonts w:asciiTheme="majorHAnsi" w:eastAsiaTheme="majorEastAsia" w:hAnsiTheme="majorHAnsi" w:cstheme="majorBidi"/>
      <w:color w:val="1F3763" w:themeColor="accent1" w:themeShade="7F"/>
    </w:rPr>
  </w:style>
  <w:style w:type="paragraph" w:styleId="Heading6">
    <w:name w:val="heading 6"/>
    <w:basedOn w:val="Normal"/>
    <w:next w:val="Normal"/>
    <w:link w:val="Heading6Char"/>
    <w:uiPriority w:val="9"/>
    <w:semiHidden/>
    <w:unhideWhenUsed/>
    <w:qFormat/>
    <w:rsid w:val="00DC2970"/>
    <w:pPr>
      <w:keepNext/>
      <w:keepLines/>
      <w:spacing w:before="200" w:after="0"/>
      <w:outlineLvl w:val="5"/>
    </w:pPr>
    <w:rPr>
      <w:rFonts w:asciiTheme="majorHAnsi" w:eastAsiaTheme="majorEastAsia" w:hAnsiTheme="majorHAnsi" w:cstheme="majorBidi"/>
      <w:i/>
      <w:iCs/>
      <w:color w:val="1F3763" w:themeColor="accent1" w:themeShade="7F"/>
    </w:rPr>
  </w:style>
  <w:style w:type="paragraph" w:styleId="Heading7">
    <w:name w:val="heading 7"/>
    <w:basedOn w:val="Normal"/>
    <w:next w:val="Normal"/>
    <w:link w:val="Heading7Char"/>
    <w:uiPriority w:val="9"/>
    <w:semiHidden/>
    <w:unhideWhenUsed/>
    <w:qFormat/>
    <w:rsid w:val="00DC2970"/>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DC2970"/>
    <w:pPr>
      <w:keepNext/>
      <w:keepLines/>
      <w:spacing w:before="200" w:after="0"/>
      <w:outlineLvl w:val="7"/>
    </w:pPr>
    <w:rPr>
      <w:rFonts w:asciiTheme="majorHAnsi" w:eastAsiaTheme="majorEastAsia" w:hAnsiTheme="majorHAnsi" w:cstheme="majorBidi"/>
      <w:color w:val="4472C4" w:themeColor="accent1"/>
      <w:sz w:val="20"/>
      <w:szCs w:val="20"/>
    </w:rPr>
  </w:style>
  <w:style w:type="paragraph" w:styleId="Heading9">
    <w:name w:val="heading 9"/>
    <w:basedOn w:val="Normal"/>
    <w:next w:val="Normal"/>
    <w:link w:val="Heading9Char"/>
    <w:uiPriority w:val="9"/>
    <w:semiHidden/>
    <w:unhideWhenUsed/>
    <w:qFormat/>
    <w:rsid w:val="00DC2970"/>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025C05"/>
    <w:pPr>
      <w:spacing w:before="100" w:beforeAutospacing="1" w:after="100" w:afterAutospacing="1"/>
    </w:pPr>
    <w:rPr>
      <w:rFonts w:ascii="Times New Roman" w:eastAsia="Times New Roman" w:hAnsi="Times New Roman" w:cs="Times New Roman"/>
    </w:rPr>
  </w:style>
  <w:style w:type="character" w:customStyle="1" w:styleId="Heading2Char">
    <w:name w:val="Heading 2 Char"/>
    <w:basedOn w:val="DefaultParagraphFont"/>
    <w:link w:val="Heading2"/>
    <w:uiPriority w:val="9"/>
    <w:rsid w:val="001240EF"/>
    <w:rPr>
      <w:rFonts w:eastAsiaTheme="majorEastAsia" w:cstheme="minorHAnsi"/>
      <w:b/>
      <w:bCs/>
    </w:rPr>
  </w:style>
  <w:style w:type="character" w:styleId="Hyperlink">
    <w:name w:val="Hyperlink"/>
    <w:basedOn w:val="DefaultParagraphFont"/>
    <w:uiPriority w:val="99"/>
    <w:unhideWhenUsed/>
    <w:rsid w:val="00EE3EAE"/>
    <w:rPr>
      <w:color w:val="0000FF"/>
      <w:u w:val="single"/>
    </w:rPr>
  </w:style>
  <w:style w:type="character" w:customStyle="1" w:styleId="apple-tab-span">
    <w:name w:val="apple-tab-span"/>
    <w:basedOn w:val="DefaultParagraphFont"/>
    <w:rsid w:val="00EE3EAE"/>
  </w:style>
  <w:style w:type="character" w:customStyle="1" w:styleId="Heading1Char">
    <w:name w:val="Heading 1 Char"/>
    <w:basedOn w:val="DefaultParagraphFont"/>
    <w:link w:val="Heading1"/>
    <w:uiPriority w:val="9"/>
    <w:rsid w:val="001240EF"/>
    <w:rPr>
      <w:rFonts w:cstheme="minorHAnsi"/>
      <w:b/>
      <w:bCs/>
      <w:sz w:val="24"/>
      <w:szCs w:val="24"/>
    </w:rPr>
  </w:style>
  <w:style w:type="paragraph" w:styleId="TOCHeading">
    <w:name w:val="TOC Heading"/>
    <w:basedOn w:val="Heading1"/>
    <w:next w:val="Normal"/>
    <w:uiPriority w:val="39"/>
    <w:unhideWhenUsed/>
    <w:qFormat/>
    <w:rsid w:val="00DC2970"/>
    <w:pPr>
      <w:outlineLvl w:val="9"/>
    </w:pPr>
  </w:style>
  <w:style w:type="paragraph" w:styleId="TOC1">
    <w:name w:val="toc 1"/>
    <w:basedOn w:val="Normal"/>
    <w:next w:val="Normal"/>
    <w:autoRedefine/>
    <w:uiPriority w:val="39"/>
    <w:unhideWhenUsed/>
    <w:rsid w:val="005C593C"/>
    <w:pPr>
      <w:spacing w:before="360" w:after="0"/>
    </w:pPr>
    <w:rPr>
      <w:rFonts w:asciiTheme="majorHAnsi" w:hAnsiTheme="majorHAnsi" w:cstheme="majorHAnsi"/>
      <w:b/>
      <w:bCs/>
      <w:caps/>
      <w:sz w:val="24"/>
      <w:szCs w:val="24"/>
    </w:rPr>
  </w:style>
  <w:style w:type="paragraph" w:styleId="TOC2">
    <w:name w:val="toc 2"/>
    <w:basedOn w:val="Normal"/>
    <w:next w:val="Normal"/>
    <w:autoRedefine/>
    <w:uiPriority w:val="39"/>
    <w:unhideWhenUsed/>
    <w:rsid w:val="005C593C"/>
    <w:pPr>
      <w:spacing w:before="240" w:after="0"/>
    </w:pPr>
    <w:rPr>
      <w:b/>
      <w:bCs/>
      <w:sz w:val="20"/>
      <w:szCs w:val="20"/>
    </w:rPr>
  </w:style>
  <w:style w:type="paragraph" w:styleId="TOC3">
    <w:name w:val="toc 3"/>
    <w:basedOn w:val="Normal"/>
    <w:next w:val="Normal"/>
    <w:autoRedefine/>
    <w:uiPriority w:val="39"/>
    <w:unhideWhenUsed/>
    <w:rsid w:val="005C593C"/>
    <w:pPr>
      <w:spacing w:after="0"/>
      <w:ind w:left="220"/>
    </w:pPr>
    <w:rPr>
      <w:sz w:val="20"/>
      <w:szCs w:val="20"/>
    </w:rPr>
  </w:style>
  <w:style w:type="paragraph" w:styleId="TOC4">
    <w:name w:val="toc 4"/>
    <w:basedOn w:val="Normal"/>
    <w:next w:val="Normal"/>
    <w:autoRedefine/>
    <w:uiPriority w:val="39"/>
    <w:unhideWhenUsed/>
    <w:rsid w:val="005C593C"/>
    <w:pPr>
      <w:spacing w:after="0"/>
      <w:ind w:left="440"/>
    </w:pPr>
    <w:rPr>
      <w:sz w:val="20"/>
      <w:szCs w:val="20"/>
    </w:rPr>
  </w:style>
  <w:style w:type="paragraph" w:styleId="TOC5">
    <w:name w:val="toc 5"/>
    <w:basedOn w:val="Normal"/>
    <w:next w:val="Normal"/>
    <w:autoRedefine/>
    <w:uiPriority w:val="39"/>
    <w:unhideWhenUsed/>
    <w:rsid w:val="005C593C"/>
    <w:pPr>
      <w:spacing w:after="0"/>
      <w:ind w:left="660"/>
    </w:pPr>
    <w:rPr>
      <w:sz w:val="20"/>
      <w:szCs w:val="20"/>
    </w:rPr>
  </w:style>
  <w:style w:type="paragraph" w:styleId="TOC6">
    <w:name w:val="toc 6"/>
    <w:basedOn w:val="Normal"/>
    <w:next w:val="Normal"/>
    <w:autoRedefine/>
    <w:uiPriority w:val="39"/>
    <w:unhideWhenUsed/>
    <w:rsid w:val="005C593C"/>
    <w:pPr>
      <w:spacing w:after="0"/>
      <w:ind w:left="880"/>
    </w:pPr>
    <w:rPr>
      <w:sz w:val="20"/>
      <w:szCs w:val="20"/>
    </w:rPr>
  </w:style>
  <w:style w:type="paragraph" w:styleId="TOC7">
    <w:name w:val="toc 7"/>
    <w:basedOn w:val="Normal"/>
    <w:next w:val="Normal"/>
    <w:autoRedefine/>
    <w:uiPriority w:val="39"/>
    <w:unhideWhenUsed/>
    <w:rsid w:val="005C593C"/>
    <w:pPr>
      <w:spacing w:after="0"/>
      <w:ind w:left="1100"/>
    </w:pPr>
    <w:rPr>
      <w:sz w:val="20"/>
      <w:szCs w:val="20"/>
    </w:rPr>
  </w:style>
  <w:style w:type="paragraph" w:styleId="TOC8">
    <w:name w:val="toc 8"/>
    <w:basedOn w:val="Normal"/>
    <w:next w:val="Normal"/>
    <w:autoRedefine/>
    <w:uiPriority w:val="39"/>
    <w:unhideWhenUsed/>
    <w:rsid w:val="005C593C"/>
    <w:pPr>
      <w:spacing w:after="0"/>
      <w:ind w:left="1320"/>
    </w:pPr>
    <w:rPr>
      <w:sz w:val="20"/>
      <w:szCs w:val="20"/>
    </w:rPr>
  </w:style>
  <w:style w:type="paragraph" w:styleId="TOC9">
    <w:name w:val="toc 9"/>
    <w:basedOn w:val="Normal"/>
    <w:next w:val="Normal"/>
    <w:autoRedefine/>
    <w:uiPriority w:val="39"/>
    <w:unhideWhenUsed/>
    <w:rsid w:val="005C593C"/>
    <w:pPr>
      <w:spacing w:after="0"/>
      <w:ind w:left="1540"/>
    </w:pPr>
    <w:rPr>
      <w:sz w:val="20"/>
      <w:szCs w:val="20"/>
    </w:rPr>
  </w:style>
  <w:style w:type="paragraph" w:styleId="Footer">
    <w:name w:val="footer"/>
    <w:basedOn w:val="Normal"/>
    <w:link w:val="FooterChar"/>
    <w:uiPriority w:val="99"/>
    <w:unhideWhenUsed/>
    <w:rsid w:val="002F3F84"/>
    <w:pPr>
      <w:tabs>
        <w:tab w:val="center" w:pos="4680"/>
        <w:tab w:val="right" w:pos="9360"/>
      </w:tabs>
    </w:pPr>
  </w:style>
  <w:style w:type="character" w:customStyle="1" w:styleId="FooterChar">
    <w:name w:val="Footer Char"/>
    <w:basedOn w:val="DefaultParagraphFont"/>
    <w:link w:val="Footer"/>
    <w:uiPriority w:val="99"/>
    <w:rsid w:val="002F3F84"/>
  </w:style>
  <w:style w:type="character" w:styleId="PageNumber">
    <w:name w:val="page number"/>
    <w:basedOn w:val="DefaultParagraphFont"/>
    <w:uiPriority w:val="99"/>
    <w:semiHidden/>
    <w:unhideWhenUsed/>
    <w:rsid w:val="002F3F84"/>
  </w:style>
  <w:style w:type="table" w:styleId="TableGrid">
    <w:name w:val="Table Grid"/>
    <w:basedOn w:val="TableNormal"/>
    <w:uiPriority w:val="39"/>
    <w:rsid w:val="00531FB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C2970"/>
    <w:pPr>
      <w:ind w:left="720"/>
      <w:contextualSpacing/>
    </w:pPr>
  </w:style>
  <w:style w:type="character" w:customStyle="1" w:styleId="Heading3Char">
    <w:name w:val="Heading 3 Char"/>
    <w:basedOn w:val="DefaultParagraphFont"/>
    <w:link w:val="Heading3"/>
    <w:uiPriority w:val="9"/>
    <w:rsid w:val="00DC2970"/>
    <w:rPr>
      <w:rFonts w:ascii="Times New Roman" w:eastAsiaTheme="majorEastAsia" w:hAnsi="Times New Roman" w:cstheme="majorBidi"/>
      <w:b/>
      <w:bCs/>
      <w:color w:val="44546A" w:themeColor="text2"/>
      <w:sz w:val="28"/>
      <w:u w:val="single"/>
    </w:rPr>
  </w:style>
  <w:style w:type="paragraph" w:styleId="IntenseQuote">
    <w:name w:val="Intense Quote"/>
    <w:basedOn w:val="Normal"/>
    <w:next w:val="Normal"/>
    <w:link w:val="IntenseQuoteChar"/>
    <w:uiPriority w:val="30"/>
    <w:qFormat/>
    <w:rsid w:val="00DC2970"/>
    <w:pPr>
      <w:pBdr>
        <w:bottom w:val="single" w:sz="4" w:space="4" w:color="4472C4" w:themeColor="accent1"/>
      </w:pBdr>
      <w:spacing w:before="200" w:after="280"/>
      <w:ind w:left="936" w:right="936"/>
    </w:pPr>
    <w:rPr>
      <w:b/>
      <w:bCs/>
      <w:i/>
      <w:iCs/>
      <w:color w:val="4472C4" w:themeColor="accent1"/>
    </w:rPr>
  </w:style>
  <w:style w:type="character" w:customStyle="1" w:styleId="IntenseQuoteChar">
    <w:name w:val="Intense Quote Char"/>
    <w:basedOn w:val="DefaultParagraphFont"/>
    <w:link w:val="IntenseQuote"/>
    <w:uiPriority w:val="30"/>
    <w:rsid w:val="00DC2970"/>
    <w:rPr>
      <w:b/>
      <w:bCs/>
      <w:i/>
      <w:iCs/>
      <w:color w:val="4472C4" w:themeColor="accent1"/>
    </w:rPr>
  </w:style>
  <w:style w:type="character" w:customStyle="1" w:styleId="Heading4Char">
    <w:name w:val="Heading 4 Char"/>
    <w:basedOn w:val="DefaultParagraphFont"/>
    <w:link w:val="Heading4"/>
    <w:uiPriority w:val="9"/>
    <w:semiHidden/>
    <w:rsid w:val="00DC2970"/>
    <w:rPr>
      <w:rFonts w:asciiTheme="majorHAnsi" w:eastAsiaTheme="majorEastAsia" w:hAnsiTheme="majorHAnsi" w:cstheme="majorBidi"/>
      <w:b/>
      <w:bCs/>
      <w:i/>
      <w:iCs/>
      <w:color w:val="4472C4" w:themeColor="accent1"/>
    </w:rPr>
  </w:style>
  <w:style w:type="character" w:customStyle="1" w:styleId="Heading5Char">
    <w:name w:val="Heading 5 Char"/>
    <w:basedOn w:val="DefaultParagraphFont"/>
    <w:link w:val="Heading5"/>
    <w:uiPriority w:val="9"/>
    <w:semiHidden/>
    <w:rsid w:val="00DC2970"/>
    <w:rPr>
      <w:rFonts w:asciiTheme="majorHAnsi" w:eastAsiaTheme="majorEastAsia" w:hAnsiTheme="majorHAnsi" w:cstheme="majorBidi"/>
      <w:color w:val="1F3763" w:themeColor="accent1" w:themeShade="7F"/>
    </w:rPr>
  </w:style>
  <w:style w:type="character" w:customStyle="1" w:styleId="Heading6Char">
    <w:name w:val="Heading 6 Char"/>
    <w:basedOn w:val="DefaultParagraphFont"/>
    <w:link w:val="Heading6"/>
    <w:uiPriority w:val="9"/>
    <w:semiHidden/>
    <w:rsid w:val="00DC2970"/>
    <w:rPr>
      <w:rFonts w:asciiTheme="majorHAnsi" w:eastAsiaTheme="majorEastAsia" w:hAnsiTheme="majorHAnsi" w:cstheme="majorBidi"/>
      <w:i/>
      <w:iCs/>
      <w:color w:val="1F3763" w:themeColor="accent1" w:themeShade="7F"/>
    </w:rPr>
  </w:style>
  <w:style w:type="character" w:customStyle="1" w:styleId="Heading7Char">
    <w:name w:val="Heading 7 Char"/>
    <w:basedOn w:val="DefaultParagraphFont"/>
    <w:link w:val="Heading7"/>
    <w:uiPriority w:val="9"/>
    <w:semiHidden/>
    <w:rsid w:val="00DC2970"/>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DC2970"/>
    <w:rPr>
      <w:rFonts w:asciiTheme="majorHAnsi" w:eastAsiaTheme="majorEastAsia" w:hAnsiTheme="majorHAnsi" w:cstheme="majorBidi"/>
      <w:color w:val="4472C4" w:themeColor="accent1"/>
      <w:sz w:val="20"/>
      <w:szCs w:val="20"/>
    </w:rPr>
  </w:style>
  <w:style w:type="character" w:customStyle="1" w:styleId="Heading9Char">
    <w:name w:val="Heading 9 Char"/>
    <w:basedOn w:val="DefaultParagraphFont"/>
    <w:link w:val="Heading9"/>
    <w:uiPriority w:val="9"/>
    <w:semiHidden/>
    <w:rsid w:val="00DC2970"/>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DC2970"/>
    <w:pPr>
      <w:spacing w:line="240" w:lineRule="auto"/>
    </w:pPr>
    <w:rPr>
      <w:b/>
      <w:bCs/>
      <w:color w:val="4472C4" w:themeColor="accent1"/>
      <w:sz w:val="18"/>
      <w:szCs w:val="18"/>
    </w:rPr>
  </w:style>
  <w:style w:type="paragraph" w:styleId="Title">
    <w:name w:val="Title"/>
    <w:basedOn w:val="Normal"/>
    <w:next w:val="Normal"/>
    <w:link w:val="TitleChar"/>
    <w:uiPriority w:val="10"/>
    <w:qFormat/>
    <w:rsid w:val="00DC2970"/>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DC2970"/>
    <w:rPr>
      <w:rFonts w:asciiTheme="majorHAnsi" w:eastAsiaTheme="majorEastAsia" w:hAnsiTheme="majorHAnsi" w:cstheme="majorBidi"/>
      <w:color w:val="323E4F" w:themeColor="text2" w:themeShade="BF"/>
      <w:spacing w:val="5"/>
      <w:kern w:val="28"/>
      <w:sz w:val="52"/>
      <w:szCs w:val="52"/>
    </w:rPr>
  </w:style>
  <w:style w:type="paragraph" w:styleId="Subtitle">
    <w:name w:val="Subtitle"/>
    <w:basedOn w:val="Normal"/>
    <w:next w:val="Normal"/>
    <w:link w:val="SubtitleChar"/>
    <w:uiPriority w:val="11"/>
    <w:qFormat/>
    <w:rsid w:val="00DC2970"/>
    <w:pPr>
      <w:numPr>
        <w:ilvl w:val="1"/>
      </w:numPr>
    </w:pPr>
    <w:rPr>
      <w:rFonts w:asciiTheme="majorHAnsi" w:eastAsiaTheme="majorEastAsia" w:hAnsiTheme="majorHAnsi" w:cstheme="majorBidi"/>
      <w:i/>
      <w:iCs/>
      <w:color w:val="4472C4" w:themeColor="accent1"/>
      <w:spacing w:val="15"/>
      <w:sz w:val="24"/>
      <w:szCs w:val="24"/>
    </w:rPr>
  </w:style>
  <w:style w:type="character" w:customStyle="1" w:styleId="SubtitleChar">
    <w:name w:val="Subtitle Char"/>
    <w:basedOn w:val="DefaultParagraphFont"/>
    <w:link w:val="Subtitle"/>
    <w:uiPriority w:val="11"/>
    <w:rsid w:val="00DC2970"/>
    <w:rPr>
      <w:rFonts w:asciiTheme="majorHAnsi" w:eastAsiaTheme="majorEastAsia" w:hAnsiTheme="majorHAnsi" w:cstheme="majorBidi"/>
      <w:i/>
      <w:iCs/>
      <w:color w:val="4472C4" w:themeColor="accent1"/>
      <w:spacing w:val="15"/>
      <w:sz w:val="24"/>
      <w:szCs w:val="24"/>
    </w:rPr>
  </w:style>
  <w:style w:type="character" w:styleId="Strong">
    <w:name w:val="Strong"/>
    <w:basedOn w:val="DefaultParagraphFont"/>
    <w:uiPriority w:val="22"/>
    <w:qFormat/>
    <w:rsid w:val="00DC2970"/>
    <w:rPr>
      <w:b/>
      <w:bCs/>
    </w:rPr>
  </w:style>
  <w:style w:type="character" w:styleId="Emphasis">
    <w:name w:val="Emphasis"/>
    <w:basedOn w:val="DefaultParagraphFont"/>
    <w:uiPriority w:val="20"/>
    <w:qFormat/>
    <w:rsid w:val="00DC2970"/>
    <w:rPr>
      <w:i/>
      <w:iCs/>
    </w:rPr>
  </w:style>
  <w:style w:type="paragraph" w:styleId="NoSpacing">
    <w:name w:val="No Spacing"/>
    <w:uiPriority w:val="1"/>
    <w:qFormat/>
    <w:rsid w:val="00DC2970"/>
    <w:pPr>
      <w:spacing w:after="0" w:line="240" w:lineRule="auto"/>
    </w:pPr>
  </w:style>
  <w:style w:type="paragraph" w:styleId="Quote">
    <w:name w:val="Quote"/>
    <w:basedOn w:val="Normal"/>
    <w:next w:val="Normal"/>
    <w:link w:val="QuoteChar"/>
    <w:uiPriority w:val="29"/>
    <w:qFormat/>
    <w:rsid w:val="00DC2970"/>
    <w:rPr>
      <w:i/>
      <w:iCs/>
      <w:color w:val="000000" w:themeColor="text1"/>
    </w:rPr>
  </w:style>
  <w:style w:type="character" w:customStyle="1" w:styleId="QuoteChar">
    <w:name w:val="Quote Char"/>
    <w:basedOn w:val="DefaultParagraphFont"/>
    <w:link w:val="Quote"/>
    <w:uiPriority w:val="29"/>
    <w:rsid w:val="00DC2970"/>
    <w:rPr>
      <w:i/>
      <w:iCs/>
      <w:color w:val="000000" w:themeColor="text1"/>
    </w:rPr>
  </w:style>
  <w:style w:type="character" w:styleId="SubtleEmphasis">
    <w:name w:val="Subtle Emphasis"/>
    <w:basedOn w:val="DefaultParagraphFont"/>
    <w:uiPriority w:val="19"/>
    <w:qFormat/>
    <w:rsid w:val="00DC2970"/>
    <w:rPr>
      <w:i/>
      <w:iCs/>
      <w:color w:val="808080" w:themeColor="text1" w:themeTint="7F"/>
    </w:rPr>
  </w:style>
  <w:style w:type="character" w:styleId="IntenseEmphasis">
    <w:name w:val="Intense Emphasis"/>
    <w:basedOn w:val="DefaultParagraphFont"/>
    <w:uiPriority w:val="21"/>
    <w:qFormat/>
    <w:rsid w:val="00DC2970"/>
    <w:rPr>
      <w:b/>
      <w:bCs/>
      <w:i/>
      <w:iCs/>
      <w:color w:val="4472C4" w:themeColor="accent1"/>
    </w:rPr>
  </w:style>
  <w:style w:type="character" w:styleId="SubtleReference">
    <w:name w:val="Subtle Reference"/>
    <w:basedOn w:val="DefaultParagraphFont"/>
    <w:uiPriority w:val="31"/>
    <w:qFormat/>
    <w:rsid w:val="00DC2970"/>
    <w:rPr>
      <w:smallCaps/>
      <w:color w:val="ED7D31" w:themeColor="accent2"/>
      <w:u w:val="single"/>
    </w:rPr>
  </w:style>
  <w:style w:type="character" w:styleId="IntenseReference">
    <w:name w:val="Intense Reference"/>
    <w:basedOn w:val="DefaultParagraphFont"/>
    <w:uiPriority w:val="32"/>
    <w:qFormat/>
    <w:rsid w:val="00DC2970"/>
    <w:rPr>
      <w:b/>
      <w:bCs/>
      <w:smallCaps/>
      <w:color w:val="ED7D31" w:themeColor="accent2"/>
      <w:spacing w:val="5"/>
      <w:u w:val="single"/>
    </w:rPr>
  </w:style>
  <w:style w:type="character" w:styleId="BookTitle">
    <w:name w:val="Book Title"/>
    <w:basedOn w:val="DefaultParagraphFont"/>
    <w:uiPriority w:val="33"/>
    <w:qFormat/>
    <w:rsid w:val="00DC2970"/>
    <w:rPr>
      <w:b/>
      <w:bCs/>
      <w:smallCaps/>
      <w:spacing w:val="5"/>
    </w:rPr>
  </w:style>
  <w:style w:type="character" w:styleId="FollowedHyperlink">
    <w:name w:val="FollowedHyperlink"/>
    <w:basedOn w:val="DefaultParagraphFont"/>
    <w:uiPriority w:val="99"/>
    <w:semiHidden/>
    <w:unhideWhenUsed/>
    <w:rsid w:val="000D2A1B"/>
    <w:rPr>
      <w:color w:val="954F72" w:themeColor="followedHyperlink"/>
      <w:u w:val="single"/>
    </w:rPr>
  </w:style>
  <w:style w:type="paragraph" w:styleId="Header">
    <w:name w:val="header"/>
    <w:basedOn w:val="Normal"/>
    <w:link w:val="HeaderChar"/>
    <w:uiPriority w:val="99"/>
    <w:unhideWhenUsed/>
    <w:rsid w:val="00113667"/>
    <w:pPr>
      <w:tabs>
        <w:tab w:val="center" w:pos="4680"/>
        <w:tab w:val="right" w:pos="9360"/>
      </w:tabs>
      <w:spacing w:after="0" w:line="240" w:lineRule="auto"/>
    </w:pPr>
  </w:style>
  <w:style w:type="character" w:customStyle="1" w:styleId="HeaderChar">
    <w:name w:val="Header Char"/>
    <w:basedOn w:val="DefaultParagraphFont"/>
    <w:link w:val="Header"/>
    <w:uiPriority w:val="99"/>
    <w:rsid w:val="00113667"/>
  </w:style>
  <w:style w:type="character" w:styleId="UnresolvedMention">
    <w:name w:val="Unresolved Mention"/>
    <w:basedOn w:val="DefaultParagraphFont"/>
    <w:uiPriority w:val="99"/>
    <w:semiHidden/>
    <w:unhideWhenUsed/>
    <w:rsid w:val="003942E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5548579">
      <w:bodyDiv w:val="1"/>
      <w:marLeft w:val="0"/>
      <w:marRight w:val="0"/>
      <w:marTop w:val="0"/>
      <w:marBottom w:val="0"/>
      <w:divBdr>
        <w:top w:val="none" w:sz="0" w:space="0" w:color="auto"/>
        <w:left w:val="none" w:sz="0" w:space="0" w:color="auto"/>
        <w:bottom w:val="none" w:sz="0" w:space="0" w:color="auto"/>
        <w:right w:val="none" w:sz="0" w:space="0" w:color="auto"/>
      </w:divBdr>
    </w:div>
    <w:div w:id="491874045">
      <w:bodyDiv w:val="1"/>
      <w:marLeft w:val="0"/>
      <w:marRight w:val="0"/>
      <w:marTop w:val="0"/>
      <w:marBottom w:val="0"/>
      <w:divBdr>
        <w:top w:val="none" w:sz="0" w:space="0" w:color="auto"/>
        <w:left w:val="none" w:sz="0" w:space="0" w:color="auto"/>
        <w:bottom w:val="none" w:sz="0" w:space="0" w:color="auto"/>
        <w:right w:val="none" w:sz="0" w:space="0" w:color="auto"/>
      </w:divBdr>
    </w:div>
    <w:div w:id="517817744">
      <w:bodyDiv w:val="1"/>
      <w:marLeft w:val="0"/>
      <w:marRight w:val="0"/>
      <w:marTop w:val="0"/>
      <w:marBottom w:val="0"/>
      <w:divBdr>
        <w:top w:val="none" w:sz="0" w:space="0" w:color="auto"/>
        <w:left w:val="none" w:sz="0" w:space="0" w:color="auto"/>
        <w:bottom w:val="none" w:sz="0" w:space="0" w:color="auto"/>
        <w:right w:val="none" w:sz="0" w:space="0" w:color="auto"/>
      </w:divBdr>
    </w:div>
    <w:div w:id="551693501">
      <w:bodyDiv w:val="1"/>
      <w:marLeft w:val="0"/>
      <w:marRight w:val="0"/>
      <w:marTop w:val="0"/>
      <w:marBottom w:val="0"/>
      <w:divBdr>
        <w:top w:val="none" w:sz="0" w:space="0" w:color="auto"/>
        <w:left w:val="none" w:sz="0" w:space="0" w:color="auto"/>
        <w:bottom w:val="none" w:sz="0" w:space="0" w:color="auto"/>
        <w:right w:val="none" w:sz="0" w:space="0" w:color="auto"/>
      </w:divBdr>
    </w:div>
    <w:div w:id="564805674">
      <w:bodyDiv w:val="1"/>
      <w:marLeft w:val="0"/>
      <w:marRight w:val="0"/>
      <w:marTop w:val="0"/>
      <w:marBottom w:val="0"/>
      <w:divBdr>
        <w:top w:val="none" w:sz="0" w:space="0" w:color="auto"/>
        <w:left w:val="none" w:sz="0" w:space="0" w:color="auto"/>
        <w:bottom w:val="none" w:sz="0" w:space="0" w:color="auto"/>
        <w:right w:val="none" w:sz="0" w:space="0" w:color="auto"/>
      </w:divBdr>
    </w:div>
    <w:div w:id="566302242">
      <w:bodyDiv w:val="1"/>
      <w:marLeft w:val="0"/>
      <w:marRight w:val="0"/>
      <w:marTop w:val="0"/>
      <w:marBottom w:val="0"/>
      <w:divBdr>
        <w:top w:val="none" w:sz="0" w:space="0" w:color="auto"/>
        <w:left w:val="none" w:sz="0" w:space="0" w:color="auto"/>
        <w:bottom w:val="none" w:sz="0" w:space="0" w:color="auto"/>
        <w:right w:val="none" w:sz="0" w:space="0" w:color="auto"/>
      </w:divBdr>
    </w:div>
    <w:div w:id="629556784">
      <w:bodyDiv w:val="1"/>
      <w:marLeft w:val="0"/>
      <w:marRight w:val="0"/>
      <w:marTop w:val="0"/>
      <w:marBottom w:val="0"/>
      <w:divBdr>
        <w:top w:val="none" w:sz="0" w:space="0" w:color="auto"/>
        <w:left w:val="none" w:sz="0" w:space="0" w:color="auto"/>
        <w:bottom w:val="none" w:sz="0" w:space="0" w:color="auto"/>
        <w:right w:val="none" w:sz="0" w:space="0" w:color="auto"/>
      </w:divBdr>
    </w:div>
    <w:div w:id="807935842">
      <w:bodyDiv w:val="1"/>
      <w:marLeft w:val="0"/>
      <w:marRight w:val="0"/>
      <w:marTop w:val="0"/>
      <w:marBottom w:val="0"/>
      <w:divBdr>
        <w:top w:val="none" w:sz="0" w:space="0" w:color="auto"/>
        <w:left w:val="none" w:sz="0" w:space="0" w:color="auto"/>
        <w:bottom w:val="none" w:sz="0" w:space="0" w:color="auto"/>
        <w:right w:val="none" w:sz="0" w:space="0" w:color="auto"/>
      </w:divBdr>
    </w:div>
    <w:div w:id="852034926">
      <w:bodyDiv w:val="1"/>
      <w:marLeft w:val="0"/>
      <w:marRight w:val="0"/>
      <w:marTop w:val="0"/>
      <w:marBottom w:val="0"/>
      <w:divBdr>
        <w:top w:val="none" w:sz="0" w:space="0" w:color="auto"/>
        <w:left w:val="none" w:sz="0" w:space="0" w:color="auto"/>
        <w:bottom w:val="none" w:sz="0" w:space="0" w:color="auto"/>
        <w:right w:val="none" w:sz="0" w:space="0" w:color="auto"/>
      </w:divBdr>
    </w:div>
    <w:div w:id="1122311675">
      <w:bodyDiv w:val="1"/>
      <w:marLeft w:val="0"/>
      <w:marRight w:val="0"/>
      <w:marTop w:val="0"/>
      <w:marBottom w:val="0"/>
      <w:divBdr>
        <w:top w:val="none" w:sz="0" w:space="0" w:color="auto"/>
        <w:left w:val="none" w:sz="0" w:space="0" w:color="auto"/>
        <w:bottom w:val="none" w:sz="0" w:space="0" w:color="auto"/>
        <w:right w:val="none" w:sz="0" w:space="0" w:color="auto"/>
      </w:divBdr>
    </w:div>
    <w:div w:id="1326594489">
      <w:bodyDiv w:val="1"/>
      <w:marLeft w:val="0"/>
      <w:marRight w:val="0"/>
      <w:marTop w:val="0"/>
      <w:marBottom w:val="0"/>
      <w:divBdr>
        <w:top w:val="none" w:sz="0" w:space="0" w:color="auto"/>
        <w:left w:val="none" w:sz="0" w:space="0" w:color="auto"/>
        <w:bottom w:val="none" w:sz="0" w:space="0" w:color="auto"/>
        <w:right w:val="none" w:sz="0" w:space="0" w:color="auto"/>
      </w:divBdr>
    </w:div>
    <w:div w:id="1522551986">
      <w:bodyDiv w:val="1"/>
      <w:marLeft w:val="0"/>
      <w:marRight w:val="0"/>
      <w:marTop w:val="0"/>
      <w:marBottom w:val="0"/>
      <w:divBdr>
        <w:top w:val="none" w:sz="0" w:space="0" w:color="auto"/>
        <w:left w:val="none" w:sz="0" w:space="0" w:color="auto"/>
        <w:bottom w:val="none" w:sz="0" w:space="0" w:color="auto"/>
        <w:right w:val="none" w:sz="0" w:space="0" w:color="auto"/>
      </w:divBdr>
    </w:div>
    <w:div w:id="1528368295">
      <w:bodyDiv w:val="1"/>
      <w:marLeft w:val="0"/>
      <w:marRight w:val="0"/>
      <w:marTop w:val="0"/>
      <w:marBottom w:val="0"/>
      <w:divBdr>
        <w:top w:val="none" w:sz="0" w:space="0" w:color="auto"/>
        <w:left w:val="none" w:sz="0" w:space="0" w:color="auto"/>
        <w:bottom w:val="none" w:sz="0" w:space="0" w:color="auto"/>
        <w:right w:val="none" w:sz="0" w:space="0" w:color="auto"/>
      </w:divBdr>
    </w:div>
    <w:div w:id="1631591127">
      <w:bodyDiv w:val="1"/>
      <w:marLeft w:val="0"/>
      <w:marRight w:val="0"/>
      <w:marTop w:val="0"/>
      <w:marBottom w:val="0"/>
      <w:divBdr>
        <w:top w:val="none" w:sz="0" w:space="0" w:color="auto"/>
        <w:left w:val="none" w:sz="0" w:space="0" w:color="auto"/>
        <w:bottom w:val="none" w:sz="0" w:space="0" w:color="auto"/>
        <w:right w:val="none" w:sz="0" w:space="0" w:color="auto"/>
      </w:divBdr>
    </w:div>
    <w:div w:id="1690326509">
      <w:bodyDiv w:val="1"/>
      <w:marLeft w:val="0"/>
      <w:marRight w:val="0"/>
      <w:marTop w:val="0"/>
      <w:marBottom w:val="0"/>
      <w:divBdr>
        <w:top w:val="none" w:sz="0" w:space="0" w:color="auto"/>
        <w:left w:val="none" w:sz="0" w:space="0" w:color="auto"/>
        <w:bottom w:val="none" w:sz="0" w:space="0" w:color="auto"/>
        <w:right w:val="none" w:sz="0" w:space="0" w:color="auto"/>
      </w:divBdr>
    </w:div>
    <w:div w:id="1691684146">
      <w:bodyDiv w:val="1"/>
      <w:marLeft w:val="0"/>
      <w:marRight w:val="0"/>
      <w:marTop w:val="0"/>
      <w:marBottom w:val="0"/>
      <w:divBdr>
        <w:top w:val="none" w:sz="0" w:space="0" w:color="auto"/>
        <w:left w:val="none" w:sz="0" w:space="0" w:color="auto"/>
        <w:bottom w:val="none" w:sz="0" w:space="0" w:color="auto"/>
        <w:right w:val="none" w:sz="0" w:space="0" w:color="auto"/>
      </w:divBdr>
    </w:div>
    <w:div w:id="1722289835">
      <w:bodyDiv w:val="1"/>
      <w:marLeft w:val="0"/>
      <w:marRight w:val="0"/>
      <w:marTop w:val="0"/>
      <w:marBottom w:val="0"/>
      <w:divBdr>
        <w:top w:val="none" w:sz="0" w:space="0" w:color="auto"/>
        <w:left w:val="none" w:sz="0" w:space="0" w:color="auto"/>
        <w:bottom w:val="none" w:sz="0" w:space="0" w:color="auto"/>
        <w:right w:val="none" w:sz="0" w:space="0" w:color="auto"/>
      </w:divBdr>
    </w:div>
    <w:div w:id="1917477824">
      <w:bodyDiv w:val="1"/>
      <w:marLeft w:val="0"/>
      <w:marRight w:val="0"/>
      <w:marTop w:val="0"/>
      <w:marBottom w:val="0"/>
      <w:divBdr>
        <w:top w:val="none" w:sz="0" w:space="0" w:color="auto"/>
        <w:left w:val="none" w:sz="0" w:space="0" w:color="auto"/>
        <w:bottom w:val="none" w:sz="0" w:space="0" w:color="auto"/>
        <w:right w:val="none" w:sz="0" w:space="0" w:color="auto"/>
      </w:divBdr>
    </w:div>
    <w:div w:id="1940680789">
      <w:bodyDiv w:val="1"/>
      <w:marLeft w:val="0"/>
      <w:marRight w:val="0"/>
      <w:marTop w:val="0"/>
      <w:marBottom w:val="0"/>
      <w:divBdr>
        <w:top w:val="none" w:sz="0" w:space="0" w:color="auto"/>
        <w:left w:val="none" w:sz="0" w:space="0" w:color="auto"/>
        <w:bottom w:val="none" w:sz="0" w:space="0" w:color="auto"/>
        <w:right w:val="none" w:sz="0" w:space="0" w:color="auto"/>
      </w:divBdr>
    </w:div>
    <w:div w:id="1994412149">
      <w:bodyDiv w:val="1"/>
      <w:marLeft w:val="0"/>
      <w:marRight w:val="0"/>
      <w:marTop w:val="0"/>
      <w:marBottom w:val="0"/>
      <w:divBdr>
        <w:top w:val="none" w:sz="0" w:space="0" w:color="auto"/>
        <w:left w:val="none" w:sz="0" w:space="0" w:color="auto"/>
        <w:bottom w:val="none" w:sz="0" w:space="0" w:color="auto"/>
        <w:right w:val="none" w:sz="0" w:space="0" w:color="auto"/>
      </w:divBdr>
    </w:div>
    <w:div w:id="20341087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yperlink" Target="https://retirejs.github.io/retire.js/"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9267F6D1A260A4394C18F5AF72445EA" ma:contentTypeVersion="3" ma:contentTypeDescription="Create a new document." ma:contentTypeScope="" ma:versionID="d6a723735a0ade9a92961b83aee31dda">
  <xsd:schema xmlns:xsd="http://www.w3.org/2001/XMLSchema" xmlns:xs="http://www.w3.org/2001/XMLSchema" xmlns:p="http://schemas.microsoft.com/office/2006/metadata/properties" targetNamespace="http://schemas.microsoft.com/office/2006/metadata/properties" ma:root="true" ma:fieldsID="e345bd7673956a623930e5662e321f3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0A6C3F34-D722-4034-9AB5-B91BA8D330B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50162E9F-CD2D-4679-B514-63A17EBFBCE6}">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A3E557CC-45DA-4A38-8107-AC393DF84436}">
  <ds:schemaRefs>
    <ds:schemaRef ds:uri="http://schemas.openxmlformats.org/officeDocument/2006/bibliography"/>
  </ds:schemaRefs>
</ds:datastoreItem>
</file>

<file path=customXml/itemProps4.xml><?xml version="1.0" encoding="utf-8"?>
<ds:datastoreItem xmlns:ds="http://schemas.openxmlformats.org/officeDocument/2006/customXml" ds:itemID="{D0069278-D3EA-4018-8D00-F8B092C6E0EB}">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1103</TotalTime>
  <Pages>12</Pages>
  <Words>2890</Words>
  <Characters>16478</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CS 305 Project One Artemis Financial Vulnerability Assessment Report Template</vt:lpstr>
    </vt:vector>
  </TitlesOfParts>
  <Company/>
  <LinksUpToDate>false</LinksUpToDate>
  <CharactersWithSpaces>19330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305 Project One Artemis Financial Vulnerability Assessment Report Template</dc:title>
  <dc:subject/>
  <dc:creator>Minickiello, Maria</dc:creator>
  <cp:keywords/>
  <dc:description/>
  <cp:lastModifiedBy>Kaloudis, Victoria</cp:lastModifiedBy>
  <cp:revision>15</cp:revision>
  <dcterms:created xsi:type="dcterms:W3CDTF">2022-05-21T19:04:00Z</dcterms:created>
  <dcterms:modified xsi:type="dcterms:W3CDTF">2022-05-22T13:41:00Z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0x01010019267F6D1A260A4394C18F5AF72445EA</vt:lpwstr>
  </property>
</Properties>
</file>