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63B8" w14:textId="4C30878E" w:rsidR="00C41022" w:rsidRPr="008E6D97" w:rsidRDefault="00C41022" w:rsidP="00C41022">
      <w:pPr>
        <w:rPr>
          <w:b/>
          <w:bCs/>
        </w:rPr>
      </w:pPr>
      <w:r>
        <w:br/>
      </w:r>
      <w:r w:rsidRPr="008E6D97">
        <w:rPr>
          <w:b/>
          <w:bCs/>
        </w:rPr>
        <w:t>Problem Statement</w:t>
      </w:r>
      <w:r w:rsidR="002F2E2E">
        <w:rPr>
          <w:b/>
          <w:bCs/>
        </w:rPr>
        <w:t>:</w:t>
      </w:r>
    </w:p>
    <w:p w14:paraId="437DD7E7" w14:textId="2BE44F13" w:rsidR="00C41022" w:rsidRPr="00B95E40" w:rsidRDefault="00C41022" w:rsidP="00C41022">
      <w:r w:rsidRPr="00B95E40">
        <w:t>Climate change is projected to intensify the frequency, severity, and duration of extreme thermal events across the United States, yet empirically grounded, region-specific baselines quantifying how heat wave and cold snap characteristics have already evolved remain largely absent at the scale most relevant to energy reliability and infrastructure planning — the NERC subregion. The Extreme Thermal Event Library, comprising thousands of events across 45 years, 16 NERC subregions, three spatial aggregation methods, and 12 event definitions, offers an unprecedented opportunity to establish these baselines and to detect whether the climatic shifts anticipated by climate science are already manifest in the historical record as measurable trends, regime shifts, or seasonal timing changes. Unlocking this potential requires a systematic analytical effort that transforms raw event records into the descriptive and inferential evidence base needed to inform grid resilience planning, public health preparedness, and climate adaptation strategy across the conterminous United States.</w:t>
      </w:r>
    </w:p>
    <w:p w14:paraId="4DD09049" w14:textId="1724893E" w:rsidR="00C41022" w:rsidRPr="008E6D97" w:rsidRDefault="00C41022" w:rsidP="00C41022">
      <w:pPr>
        <w:rPr>
          <w:b/>
          <w:bCs/>
        </w:rPr>
      </w:pPr>
      <w:r w:rsidRPr="008E6D97">
        <w:rPr>
          <w:b/>
          <w:bCs/>
        </w:rPr>
        <w:t>Goal</w:t>
      </w:r>
      <w:r w:rsidR="002F2E2E">
        <w:rPr>
          <w:b/>
          <w:bCs/>
        </w:rPr>
        <w:t>:</w:t>
      </w:r>
    </w:p>
    <w:p w14:paraId="24CA525B" w14:textId="3A1C1127" w:rsidR="275B9A64" w:rsidRDefault="004F3D47" w:rsidP="275B9A64">
      <w:pPr>
        <w:rPr>
          <w:b/>
          <w:bCs/>
        </w:rPr>
      </w:pPr>
      <w:r w:rsidRPr="004F3D47">
        <w:t>Communities and the power grid across the contiguous United States are facing stronger heat waves and cold snaps, yet we lack clear, region-by-region baselines that show how these extremes have already changed where reliability is managed. Our goal is to analyze the North American Electric Reliability Corporation’s Extreme Thermal Event Library to produce a descriptive profile of extreme events and apply formal trend detection, change-point analysis, and phenological shift assessment to determine whether event frequency, intensity, duration, and seasonal timing are changing. The results will equip grid operators, utilities, emergency managers, and public health agencies with actionable evidence to guide preparedness and investment from the next season through 5–</w:t>
      </w:r>
      <w:proofErr w:type="gramStart"/>
      <w:r w:rsidRPr="004F3D47">
        <w:t>30 year</w:t>
      </w:r>
      <w:proofErr w:type="gramEnd"/>
      <w:r w:rsidRPr="004F3D47">
        <w:t xml:space="preserve"> resilience planning across the continental U.S.</w:t>
      </w:r>
    </w:p>
    <w:p w14:paraId="494957ED" w14:textId="01E3C894" w:rsidR="00F13510" w:rsidRPr="005368A3" w:rsidRDefault="00F13510" w:rsidP="00F13510">
      <w:pPr>
        <w:rPr>
          <w:b/>
          <w:bCs/>
        </w:rPr>
      </w:pPr>
      <w:r w:rsidRPr="005368A3">
        <w:rPr>
          <w:b/>
          <w:bCs/>
        </w:rPr>
        <w:t xml:space="preserve">Data source: </w:t>
      </w:r>
      <w:r w:rsidR="00035117" w:rsidRPr="00035117">
        <w:rPr>
          <w:b/>
          <w:bCs/>
        </w:rPr>
        <w:t>https://data.pnnl.gov/group/nodes/dataset/34393</w:t>
      </w:r>
    </w:p>
    <w:p w14:paraId="5427860E" w14:textId="22E5A4FE" w:rsidR="00F13510" w:rsidRPr="005368A3" w:rsidRDefault="6B8AA092" w:rsidP="00F13510">
      <w:pPr>
        <w:rPr>
          <w:b/>
          <w:bCs/>
        </w:rPr>
      </w:pPr>
      <w:r w:rsidRPr="005368A3">
        <w:rPr>
          <w:b/>
          <w:bCs/>
        </w:rPr>
        <w:t>Team Structure:</w:t>
      </w:r>
    </w:p>
    <w:tbl>
      <w:tblPr>
        <w:tblW w:w="9585" w:type="dxa"/>
        <w:tblInd w:w="-16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000" w:firstRow="0" w:lastRow="0" w:firstColumn="0" w:lastColumn="0" w:noHBand="0" w:noVBand="0"/>
      </w:tblPr>
      <w:tblGrid>
        <w:gridCol w:w="2445"/>
        <w:gridCol w:w="3510"/>
        <w:gridCol w:w="3630"/>
      </w:tblGrid>
      <w:tr w:rsidR="00F13510" w:rsidRPr="00F13510" w14:paraId="7F178EA0" w14:textId="77777777" w:rsidTr="275B9A64">
        <w:trPr>
          <w:trHeight w:val="390"/>
        </w:trPr>
        <w:tc>
          <w:tcPr>
            <w:tcW w:w="2445" w:type="dxa"/>
          </w:tcPr>
          <w:p w14:paraId="1DBF0D05" w14:textId="2D57C1F0" w:rsidR="00F13510" w:rsidRPr="00F13510" w:rsidRDefault="00F13510" w:rsidP="00F13510">
            <w:r w:rsidRPr="00F13510">
              <w:t xml:space="preserve"> </w:t>
            </w:r>
            <w:r w:rsidRPr="00F13510">
              <w:rPr>
                <w:b/>
                <w:bCs/>
              </w:rPr>
              <w:t xml:space="preserve">Team Member </w:t>
            </w:r>
          </w:p>
        </w:tc>
        <w:tc>
          <w:tcPr>
            <w:tcW w:w="3510" w:type="dxa"/>
          </w:tcPr>
          <w:p w14:paraId="45633E33" w14:textId="77777777" w:rsidR="00F13510" w:rsidRPr="00F13510" w:rsidRDefault="00F13510" w:rsidP="00F13510">
            <w:r w:rsidRPr="00F13510">
              <w:rPr>
                <w:b/>
                <w:bCs/>
              </w:rPr>
              <w:t xml:space="preserve">Role </w:t>
            </w:r>
          </w:p>
        </w:tc>
        <w:tc>
          <w:tcPr>
            <w:tcW w:w="3630" w:type="dxa"/>
          </w:tcPr>
          <w:p w14:paraId="0B560C03" w14:textId="77777777" w:rsidR="00F13510" w:rsidRPr="00F13510" w:rsidRDefault="00F13510" w:rsidP="00F13510">
            <w:r w:rsidRPr="00F13510">
              <w:rPr>
                <w:b/>
                <w:bCs/>
              </w:rPr>
              <w:t xml:space="preserve">Responsibilities </w:t>
            </w:r>
          </w:p>
        </w:tc>
      </w:tr>
      <w:tr w:rsidR="00CA4A8A" w:rsidRPr="00F13510" w14:paraId="59C54CAD" w14:textId="77777777" w:rsidTr="275B9A64">
        <w:trPr>
          <w:trHeight w:val="103"/>
        </w:trPr>
        <w:tc>
          <w:tcPr>
            <w:tcW w:w="2445" w:type="dxa"/>
          </w:tcPr>
          <w:p w14:paraId="136EEF44" w14:textId="27FFE757" w:rsidR="00CA4A8A" w:rsidRPr="00F13510" w:rsidRDefault="00CA4A8A" w:rsidP="00F13510">
            <w:r>
              <w:t>Joshua Hargraves</w:t>
            </w:r>
          </w:p>
        </w:tc>
        <w:tc>
          <w:tcPr>
            <w:tcW w:w="3510" w:type="dxa"/>
          </w:tcPr>
          <w:p w14:paraId="21DDB815" w14:textId="07D19D72" w:rsidR="00CA4A8A" w:rsidRPr="00032EE8" w:rsidRDefault="00032EE8" w:rsidP="00F13510">
            <w:r>
              <w:t>Data engineer</w:t>
            </w:r>
          </w:p>
        </w:tc>
        <w:tc>
          <w:tcPr>
            <w:tcW w:w="3630" w:type="dxa"/>
          </w:tcPr>
          <w:p w14:paraId="51EBAFD5" w14:textId="335DA9E2" w:rsidR="00CA4A8A" w:rsidRPr="00032EE8" w:rsidRDefault="00032EE8" w:rsidP="00F13510">
            <w:r>
              <w:t>Data analysis</w:t>
            </w:r>
          </w:p>
        </w:tc>
      </w:tr>
      <w:tr w:rsidR="00032EE8" w:rsidRPr="00F13510" w14:paraId="0A891177" w14:textId="77777777" w:rsidTr="275B9A64">
        <w:trPr>
          <w:trHeight w:val="705"/>
        </w:trPr>
        <w:tc>
          <w:tcPr>
            <w:tcW w:w="2445" w:type="dxa"/>
          </w:tcPr>
          <w:p w14:paraId="20584E85" w14:textId="2F5DB573" w:rsidR="00032EE8" w:rsidRDefault="00032EE8" w:rsidP="00F13510">
            <w:r>
              <w:t>Youngjun Son</w:t>
            </w:r>
          </w:p>
        </w:tc>
        <w:tc>
          <w:tcPr>
            <w:tcW w:w="3510" w:type="dxa"/>
          </w:tcPr>
          <w:p w14:paraId="76C90E45" w14:textId="44687F0B" w:rsidR="00032EE8" w:rsidRPr="00032EE8" w:rsidRDefault="00032EE8" w:rsidP="00F13510">
            <w:r>
              <w:t>Data engineering / domain expert</w:t>
            </w:r>
          </w:p>
        </w:tc>
        <w:tc>
          <w:tcPr>
            <w:tcW w:w="3630" w:type="dxa"/>
          </w:tcPr>
          <w:p w14:paraId="1A35519F" w14:textId="7C6B20C9" w:rsidR="00032EE8" w:rsidRPr="00032EE8" w:rsidRDefault="00032EE8" w:rsidP="00F13510">
            <w:r>
              <w:t>Data processing</w:t>
            </w:r>
            <w:r w:rsidR="00571619">
              <w:t xml:space="preserve"> and</w:t>
            </w:r>
            <w:r w:rsidRPr="00032EE8">
              <w:t xml:space="preserve"> </w:t>
            </w:r>
            <w:r>
              <w:t>curation</w:t>
            </w:r>
          </w:p>
        </w:tc>
      </w:tr>
      <w:tr w:rsidR="00032EE8" w:rsidRPr="00F13510" w14:paraId="1C136850" w14:textId="77777777" w:rsidTr="275B9A64">
        <w:trPr>
          <w:trHeight w:val="103"/>
        </w:trPr>
        <w:tc>
          <w:tcPr>
            <w:tcW w:w="2445" w:type="dxa"/>
          </w:tcPr>
          <w:p w14:paraId="3E34A6CA" w14:textId="66068A30" w:rsidR="00032EE8" w:rsidRDefault="00032EE8" w:rsidP="00F13510">
            <w:r>
              <w:lastRenderedPageBreak/>
              <w:t>Shelby Brooks</w:t>
            </w:r>
          </w:p>
        </w:tc>
        <w:tc>
          <w:tcPr>
            <w:tcW w:w="3510" w:type="dxa"/>
          </w:tcPr>
          <w:p w14:paraId="04EF6489" w14:textId="65EC1933" w:rsidR="00032EE8" w:rsidRPr="00032EE8" w:rsidRDefault="60E4BAB1" w:rsidP="00F13510">
            <w:r>
              <w:t>Research Analyst</w:t>
            </w:r>
          </w:p>
        </w:tc>
        <w:tc>
          <w:tcPr>
            <w:tcW w:w="3630" w:type="dxa"/>
          </w:tcPr>
          <w:p w14:paraId="6EF08461" w14:textId="570E71D0" w:rsidR="00032EE8" w:rsidRPr="00032EE8" w:rsidRDefault="5FC40EED">
            <w:r>
              <w:t xml:space="preserve">Team Administration; </w:t>
            </w:r>
            <w:r w:rsidR="119B41C0">
              <w:t xml:space="preserve">Research/documentation </w:t>
            </w:r>
            <w:r w:rsidR="6939A27F">
              <w:t>r</w:t>
            </w:r>
            <w:r>
              <w:t>eviewer</w:t>
            </w:r>
          </w:p>
        </w:tc>
      </w:tr>
      <w:tr w:rsidR="00032EE8" w:rsidRPr="00F13510" w14:paraId="7DD62269" w14:textId="77777777" w:rsidTr="275B9A64">
        <w:trPr>
          <w:trHeight w:val="103"/>
        </w:trPr>
        <w:tc>
          <w:tcPr>
            <w:tcW w:w="2445" w:type="dxa"/>
          </w:tcPr>
          <w:p w14:paraId="25FEA5DB" w14:textId="6F2C2D6C" w:rsidR="00032EE8" w:rsidRDefault="00032EE8">
            <w:r>
              <w:t>Tracy Fuentes</w:t>
            </w:r>
          </w:p>
        </w:tc>
        <w:tc>
          <w:tcPr>
            <w:tcW w:w="3510" w:type="dxa"/>
          </w:tcPr>
          <w:p w14:paraId="352D7BE1" w14:textId="28C0E15D" w:rsidR="00032EE8" w:rsidRPr="00032EE8" w:rsidRDefault="150D1E44" w:rsidP="00F13510">
            <w:r>
              <w:t>Research Analyst</w:t>
            </w:r>
          </w:p>
        </w:tc>
        <w:tc>
          <w:tcPr>
            <w:tcW w:w="3630" w:type="dxa"/>
          </w:tcPr>
          <w:p w14:paraId="2CF63EDB" w14:textId="530EFB8B" w:rsidR="00032EE8" w:rsidRPr="00032EE8" w:rsidRDefault="0E7B7958">
            <w:r>
              <w:t xml:space="preserve">Data analysis, data </w:t>
            </w:r>
            <w:r w:rsidR="150D1E44" w:rsidDel="0E7B7958">
              <w:t>visualization</w:t>
            </w:r>
          </w:p>
        </w:tc>
      </w:tr>
      <w:tr w:rsidR="00032EE8" w:rsidRPr="00F13510" w14:paraId="3B17B19C" w14:textId="77777777" w:rsidTr="275B9A64">
        <w:trPr>
          <w:trHeight w:val="103"/>
        </w:trPr>
        <w:tc>
          <w:tcPr>
            <w:tcW w:w="2445" w:type="dxa"/>
          </w:tcPr>
          <w:p w14:paraId="4D9EF827" w14:textId="123B88C9" w:rsidR="00032EE8" w:rsidRDefault="00032EE8" w:rsidP="00F13510">
            <w:r>
              <w:t>Miguel Valencia</w:t>
            </w:r>
          </w:p>
        </w:tc>
        <w:tc>
          <w:tcPr>
            <w:tcW w:w="3510" w:type="dxa"/>
          </w:tcPr>
          <w:p w14:paraId="66A2BE3E" w14:textId="64862982" w:rsidR="00032EE8" w:rsidRPr="00032EE8" w:rsidRDefault="00032EE8" w:rsidP="00F13510">
            <w:r>
              <w:t>Modeling specialist / domain expert</w:t>
            </w:r>
          </w:p>
        </w:tc>
        <w:tc>
          <w:tcPr>
            <w:tcW w:w="3630" w:type="dxa"/>
          </w:tcPr>
          <w:p w14:paraId="0C6934B5" w14:textId="33FFBDC8" w:rsidR="00032EE8" w:rsidRPr="00032EE8" w:rsidRDefault="00032EE8" w:rsidP="00F13510">
            <w:r>
              <w:t>Results visualization, feature engineering support</w:t>
            </w:r>
          </w:p>
        </w:tc>
      </w:tr>
      <w:tr w:rsidR="00032EE8" w:rsidRPr="00F13510" w14:paraId="3122B0EC" w14:textId="77777777" w:rsidTr="275B9A64">
        <w:trPr>
          <w:trHeight w:val="103"/>
        </w:trPr>
        <w:tc>
          <w:tcPr>
            <w:tcW w:w="2445" w:type="dxa"/>
          </w:tcPr>
          <w:p w14:paraId="62422F41" w14:textId="514C2BC0" w:rsidR="00032EE8" w:rsidRDefault="00032EE8" w:rsidP="00F13510">
            <w:r>
              <w:t>Christopher Thompson</w:t>
            </w:r>
          </w:p>
        </w:tc>
        <w:tc>
          <w:tcPr>
            <w:tcW w:w="3510" w:type="dxa"/>
          </w:tcPr>
          <w:p w14:paraId="201BC534" w14:textId="7660E465" w:rsidR="00032EE8" w:rsidRPr="00032EE8" w:rsidRDefault="00032EE8" w:rsidP="00F13510">
            <w:r>
              <w:t>Research analyst, data processing</w:t>
            </w:r>
          </w:p>
        </w:tc>
        <w:tc>
          <w:tcPr>
            <w:tcW w:w="3630" w:type="dxa"/>
          </w:tcPr>
          <w:p w14:paraId="646927A4" w14:textId="5320BAB0" w:rsidR="00032EE8" w:rsidRPr="00032EE8" w:rsidRDefault="00032EE8" w:rsidP="00F13510">
            <w:r>
              <w:t>Data analysis</w:t>
            </w:r>
          </w:p>
        </w:tc>
      </w:tr>
    </w:tbl>
    <w:p w14:paraId="2C078E63" w14:textId="77777777" w:rsidR="00C95FBF" w:rsidRDefault="00C95FBF"/>
    <w:p w14:paraId="6F7F8F58" w14:textId="1AB58E64" w:rsidR="0039101E" w:rsidRPr="0039101E" w:rsidRDefault="00CC2477" w:rsidP="00A20116">
      <w:r w:rsidRPr="00CC2477">
        <w:rPr>
          <w:b/>
          <w:bCs/>
        </w:rPr>
        <w:t>Chat history link 1:</w:t>
      </w:r>
      <w:r w:rsidRPr="00CC2477">
        <w:t xml:space="preserve"> </w:t>
      </w:r>
      <w:r w:rsidR="00A20116" w:rsidRPr="00A20116">
        <w:t>https://ai-incubator-chat.pnnl.gov/s/57766197-7282-41e3-adbc-dfc4a5dc451b</w:t>
      </w:r>
    </w:p>
    <w:p w14:paraId="235BDAE1" w14:textId="654B8157" w:rsidR="004769DC" w:rsidRPr="004769DC" w:rsidRDefault="00CC2477" w:rsidP="00E60278">
      <w:r w:rsidRPr="00CC2477">
        <w:rPr>
          <w:b/>
          <w:bCs/>
        </w:rPr>
        <w:t>Chat history link 2:</w:t>
      </w:r>
      <w:r w:rsidRPr="00CC2477">
        <w:t xml:space="preserve"> </w:t>
      </w:r>
      <w:r w:rsidR="00E60278" w:rsidRPr="00E60278">
        <w:t>https://ai-incubator-chat.pnnl.gov/s/cbce49a2-e573-4d0f-8405-387434b845e0</w:t>
      </w:r>
    </w:p>
    <w:p w14:paraId="4EFEF2F1" w14:textId="15E8A815" w:rsidR="00CC2477" w:rsidRPr="00CC2477" w:rsidRDefault="00CC2477" w:rsidP="00CC2477"/>
    <w:p w14:paraId="266C5F08" w14:textId="77777777" w:rsidR="00E02F17" w:rsidRPr="00E02F17" w:rsidRDefault="00CC2477" w:rsidP="00E02F17">
      <w:r w:rsidRPr="00CC2477">
        <w:rPr>
          <w:b/>
          <w:bCs/>
        </w:rPr>
        <w:t xml:space="preserve">Data Discovery Paragraph: </w:t>
      </w:r>
      <w:r w:rsidR="003477EC">
        <w:t xml:space="preserve">A </w:t>
      </w:r>
      <w:r w:rsidR="00E02F17">
        <w:t xml:space="preserve">selection of the data was reviewed in </w:t>
      </w:r>
      <w:proofErr w:type="spellStart"/>
      <w:r w:rsidR="00E02F17">
        <w:t>MatLab</w:t>
      </w:r>
      <w:proofErr w:type="spellEnd"/>
      <w:r w:rsidR="00E02F17">
        <w:t xml:space="preserve"> to understand surface level trends: </w:t>
      </w:r>
      <w:r w:rsidR="00E02F17" w:rsidRPr="00E02F17">
        <w:t>Data Set 4 (Heat Wave and Cold Snap Events) Exploration</w:t>
      </w:r>
    </w:p>
    <w:p w14:paraId="26869032" w14:textId="77777777" w:rsidR="00E02F17" w:rsidRPr="00E02F17" w:rsidRDefault="00E02F17" w:rsidP="00E02F17">
      <w:r w:rsidRPr="00E02F17">
        <w:t>Thursday, March 26, 2026</w:t>
      </w:r>
    </w:p>
    <w:p w14:paraId="1356A349" w14:textId="77777777" w:rsidR="00E02F17" w:rsidRPr="00E02F17" w:rsidRDefault="00E02F17" w:rsidP="00E02F17">
      <w:r w:rsidRPr="00E02F17">
        <w:t>10:24 AM</w:t>
      </w:r>
    </w:p>
    <w:p w14:paraId="7DC2E82E" w14:textId="77777777" w:rsidR="00E02F17" w:rsidRPr="00E02F17" w:rsidRDefault="00E02F17" w:rsidP="00E02F17">
      <w:pPr>
        <w:numPr>
          <w:ilvl w:val="1"/>
          <w:numId w:val="69"/>
        </w:numPr>
      </w:pPr>
      <w:r w:rsidRPr="00E02F17">
        <w:t>Data set consists of 6 folders</w:t>
      </w:r>
    </w:p>
    <w:p w14:paraId="3952238C" w14:textId="77777777" w:rsidR="00E02F17" w:rsidRPr="00E02F17" w:rsidRDefault="00E02F17" w:rsidP="00E02F17">
      <w:pPr>
        <w:numPr>
          <w:ilvl w:val="2"/>
          <w:numId w:val="69"/>
        </w:numPr>
      </w:pPr>
      <w:proofErr w:type="spellStart"/>
      <w:r w:rsidRPr="00E02F17">
        <w:t>cold_snap_library_NERC_average</w:t>
      </w:r>
      <w:proofErr w:type="spellEnd"/>
    </w:p>
    <w:p w14:paraId="1F2A8EFF" w14:textId="77777777" w:rsidR="00E02F17" w:rsidRPr="00E02F17" w:rsidRDefault="00E02F17" w:rsidP="00E02F17">
      <w:pPr>
        <w:numPr>
          <w:ilvl w:val="2"/>
          <w:numId w:val="69"/>
        </w:numPr>
      </w:pPr>
      <w:proofErr w:type="spellStart"/>
      <w:r w:rsidRPr="00E02F17">
        <w:t>cold_snap_library_NERC_average_area</w:t>
      </w:r>
      <w:proofErr w:type="spellEnd"/>
    </w:p>
    <w:p w14:paraId="3EBC9E02" w14:textId="77777777" w:rsidR="00E02F17" w:rsidRPr="00E02F17" w:rsidRDefault="00E02F17" w:rsidP="00E02F17">
      <w:pPr>
        <w:numPr>
          <w:ilvl w:val="2"/>
          <w:numId w:val="69"/>
        </w:numPr>
      </w:pPr>
      <w:proofErr w:type="spellStart"/>
      <w:r w:rsidRPr="00E02F17">
        <w:t>cold_snap_library_NERC_average_pop</w:t>
      </w:r>
      <w:proofErr w:type="spellEnd"/>
    </w:p>
    <w:p w14:paraId="6506969B" w14:textId="77777777" w:rsidR="00E02F17" w:rsidRPr="00E02F17" w:rsidRDefault="00E02F17" w:rsidP="00E02F17">
      <w:pPr>
        <w:numPr>
          <w:ilvl w:val="2"/>
          <w:numId w:val="69"/>
        </w:numPr>
      </w:pPr>
      <w:proofErr w:type="spellStart"/>
      <w:r w:rsidRPr="00E02F17">
        <w:t>heat_wave_library_NERC_average</w:t>
      </w:r>
      <w:proofErr w:type="spellEnd"/>
    </w:p>
    <w:p w14:paraId="48CC9705" w14:textId="77777777" w:rsidR="00E02F17" w:rsidRPr="00E02F17" w:rsidRDefault="00E02F17" w:rsidP="00E02F17">
      <w:pPr>
        <w:numPr>
          <w:ilvl w:val="2"/>
          <w:numId w:val="69"/>
        </w:numPr>
      </w:pPr>
      <w:proofErr w:type="spellStart"/>
      <w:r w:rsidRPr="00E02F17">
        <w:t>heat_wave_library_NERC_average_area</w:t>
      </w:r>
      <w:proofErr w:type="spellEnd"/>
    </w:p>
    <w:p w14:paraId="6BCA6511" w14:textId="77777777" w:rsidR="00E02F17" w:rsidRPr="00E02F17" w:rsidRDefault="00E02F17" w:rsidP="00E02F17">
      <w:pPr>
        <w:numPr>
          <w:ilvl w:val="2"/>
          <w:numId w:val="69"/>
        </w:numPr>
      </w:pPr>
      <w:proofErr w:type="spellStart"/>
      <w:r w:rsidRPr="00E02F17">
        <w:t>heat_wave_library_NERC_aveage_pop</w:t>
      </w:r>
      <w:proofErr w:type="spellEnd"/>
    </w:p>
    <w:p w14:paraId="4E943D9A" w14:textId="77777777" w:rsidR="00E02F17" w:rsidRPr="00E02F17" w:rsidRDefault="00E02F17" w:rsidP="00E02F17">
      <w:pPr>
        <w:numPr>
          <w:ilvl w:val="1"/>
          <w:numId w:val="69"/>
        </w:numPr>
      </w:pPr>
      <w:r w:rsidRPr="00E02F17">
        <w:t>There are 12 Temperature-based event definitions (see below). Each data folder contains 12 .csv files; one for each event type (72 .csv files total).</w:t>
      </w:r>
    </w:p>
    <w:p w14:paraId="280C23AC" w14:textId="77777777" w:rsidR="00E02F17" w:rsidRPr="00E02F17" w:rsidRDefault="00E02F17" w:rsidP="00E02F17">
      <w:pPr>
        <w:numPr>
          <w:ilvl w:val="1"/>
          <w:numId w:val="69"/>
        </w:numPr>
      </w:pPr>
      <w:r w:rsidRPr="00E02F17">
        <w:t>Date range is 1980-2024</w:t>
      </w:r>
    </w:p>
    <w:p w14:paraId="74C15872" w14:textId="77777777" w:rsidR="00E02F17" w:rsidRPr="00E02F17" w:rsidRDefault="00E02F17" w:rsidP="00E02F17">
      <w:r w:rsidRPr="00E02F17">
        <w:lastRenderedPageBreak/>
        <w:t> </w:t>
      </w:r>
    </w:p>
    <w:p w14:paraId="386AFAE3" w14:textId="77777777" w:rsidR="00E02F17" w:rsidRPr="00E02F17" w:rsidRDefault="00E02F17" w:rsidP="00E02F17">
      <w:r w:rsidRPr="00E02F17">
        <w:rPr>
          <w:b/>
          <w:bCs/>
        </w:rPr>
        <w:t xml:space="preserve">Table 1. Temperature-based event definitions taken from </w:t>
      </w:r>
      <w:proofErr w:type="gramStart"/>
      <w:r w:rsidRPr="00E02F17">
        <w:rPr>
          <w:b/>
          <w:bCs/>
        </w:rPr>
        <w:t>the peer</w:t>
      </w:r>
      <w:proofErr w:type="gramEnd"/>
      <w:r w:rsidRPr="00E02F17">
        <w:rPr>
          <w:b/>
          <w:bCs/>
        </w:rPr>
        <w:t>-reviewed literature.</w:t>
      </w:r>
    </w:p>
    <w:tbl>
      <w:tblPr>
        <w:tblW w:w="0" w:type="auto"/>
        <w:tblInd w:w="1200" w:type="dxa"/>
        <w:tblCellMar>
          <w:left w:w="0" w:type="dxa"/>
          <w:right w:w="0" w:type="dxa"/>
        </w:tblCellMar>
        <w:tblLook w:val="04A0" w:firstRow="1" w:lastRow="0" w:firstColumn="1" w:lastColumn="0" w:noHBand="0" w:noVBand="1"/>
        <w:tblCaption w:val=""/>
        <w:tblDescription w:val=""/>
      </w:tblPr>
      <w:tblGrid>
        <w:gridCol w:w="649"/>
        <w:gridCol w:w="1487"/>
        <w:gridCol w:w="1435"/>
        <w:gridCol w:w="1435"/>
        <w:gridCol w:w="1696"/>
        <w:gridCol w:w="1438"/>
      </w:tblGrid>
      <w:tr w:rsidR="00E02F17" w:rsidRPr="00E02F17" w14:paraId="4EB1EEBF" w14:textId="77777777">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279879" w14:textId="77777777" w:rsidR="00E02F17" w:rsidRPr="00E02F17" w:rsidRDefault="00E02F17" w:rsidP="00E02F17">
            <w:r w:rsidRPr="00E02F17">
              <w:t> </w:t>
            </w:r>
          </w:p>
        </w:tc>
        <w:tc>
          <w:tcPr>
            <w:tcW w:w="1548" w:type="dxa"/>
            <w:tcBorders>
              <w:top w:val="single" w:sz="8" w:space="0" w:color="A3A3A3"/>
              <w:left w:val="nil"/>
              <w:bottom w:val="single" w:sz="8" w:space="0" w:color="A3A3A3"/>
              <w:right w:val="single" w:sz="8" w:space="0" w:color="A3A3A3"/>
            </w:tcBorders>
            <w:tcMar>
              <w:top w:w="40" w:type="dxa"/>
              <w:left w:w="60" w:type="dxa"/>
              <w:bottom w:w="40" w:type="dxa"/>
              <w:right w:w="60" w:type="dxa"/>
            </w:tcMar>
            <w:hideMark/>
          </w:tcPr>
          <w:p w14:paraId="39115B22" w14:textId="77777777" w:rsidR="00E02F17" w:rsidRPr="00E02F17" w:rsidRDefault="00E02F17" w:rsidP="00E02F17">
            <w:r w:rsidRPr="00E02F17">
              <w:t>Temperature Metric</w:t>
            </w:r>
          </w:p>
        </w:tc>
        <w:tc>
          <w:tcPr>
            <w:tcW w:w="1777" w:type="dxa"/>
            <w:tcBorders>
              <w:top w:val="single" w:sz="8" w:space="0" w:color="A3A3A3"/>
              <w:left w:val="nil"/>
              <w:bottom w:val="single" w:sz="8" w:space="0" w:color="A3A3A3"/>
              <w:right w:val="single" w:sz="8" w:space="0" w:color="A3A3A3"/>
            </w:tcBorders>
            <w:tcMar>
              <w:top w:w="40" w:type="dxa"/>
              <w:left w:w="60" w:type="dxa"/>
              <w:bottom w:w="40" w:type="dxa"/>
              <w:right w:w="60" w:type="dxa"/>
            </w:tcMar>
            <w:hideMark/>
          </w:tcPr>
          <w:p w14:paraId="69E206E2" w14:textId="77777777" w:rsidR="00E02F17" w:rsidRPr="00E02F17" w:rsidRDefault="00E02F17" w:rsidP="00E02F17">
            <w:r w:rsidRPr="00E02F17">
              <w:t>Heat Wave Threshold</w:t>
            </w:r>
          </w:p>
        </w:tc>
        <w:tc>
          <w:tcPr>
            <w:tcW w:w="1777" w:type="dxa"/>
            <w:tcBorders>
              <w:top w:val="single" w:sz="8" w:space="0" w:color="A3A3A3"/>
              <w:left w:val="nil"/>
              <w:bottom w:val="single" w:sz="8" w:space="0" w:color="A3A3A3"/>
              <w:right w:val="single" w:sz="8" w:space="0" w:color="A3A3A3"/>
            </w:tcBorders>
            <w:tcMar>
              <w:top w:w="40" w:type="dxa"/>
              <w:left w:w="60" w:type="dxa"/>
              <w:bottom w:w="40" w:type="dxa"/>
              <w:right w:w="60" w:type="dxa"/>
            </w:tcMar>
            <w:hideMark/>
          </w:tcPr>
          <w:p w14:paraId="1F2EFCA5" w14:textId="77777777" w:rsidR="00E02F17" w:rsidRPr="00E02F17" w:rsidRDefault="00E02F17" w:rsidP="00E02F17">
            <w:r w:rsidRPr="00E02F17">
              <w:t>Cold Snap Threshold</w:t>
            </w:r>
          </w:p>
        </w:tc>
        <w:tc>
          <w:tcPr>
            <w:tcW w:w="2254" w:type="dxa"/>
            <w:tcBorders>
              <w:top w:val="single" w:sz="8" w:space="0" w:color="A3A3A3"/>
              <w:left w:val="nil"/>
              <w:bottom w:val="single" w:sz="8" w:space="0" w:color="A3A3A3"/>
              <w:right w:val="single" w:sz="8" w:space="0" w:color="A3A3A3"/>
            </w:tcBorders>
            <w:tcMar>
              <w:top w:w="40" w:type="dxa"/>
              <w:left w:w="60" w:type="dxa"/>
              <w:bottom w:w="40" w:type="dxa"/>
              <w:right w:w="60" w:type="dxa"/>
            </w:tcMar>
            <w:hideMark/>
          </w:tcPr>
          <w:p w14:paraId="689F1909" w14:textId="77777777" w:rsidR="00E02F17" w:rsidRPr="00E02F17" w:rsidRDefault="00E02F17" w:rsidP="00E02F17">
            <w:r w:rsidRPr="00E02F17">
              <w:t>Duration</w:t>
            </w:r>
          </w:p>
        </w:tc>
        <w:tc>
          <w:tcPr>
            <w:tcW w:w="1548" w:type="dxa"/>
            <w:tcBorders>
              <w:top w:val="single" w:sz="8" w:space="0" w:color="A3A3A3"/>
              <w:left w:val="nil"/>
              <w:bottom w:val="single" w:sz="8" w:space="0" w:color="A3A3A3"/>
              <w:right w:val="single" w:sz="8" w:space="0" w:color="A3A3A3"/>
            </w:tcBorders>
            <w:tcMar>
              <w:top w:w="40" w:type="dxa"/>
              <w:left w:w="60" w:type="dxa"/>
              <w:bottom w:w="40" w:type="dxa"/>
              <w:right w:w="60" w:type="dxa"/>
            </w:tcMar>
            <w:hideMark/>
          </w:tcPr>
          <w:p w14:paraId="3A9058F8" w14:textId="77777777" w:rsidR="00E02F17" w:rsidRPr="00E02F17" w:rsidRDefault="00E02F17" w:rsidP="00E02F17">
            <w:r w:rsidRPr="00E02F17">
              <w:t>References</w:t>
            </w:r>
          </w:p>
        </w:tc>
      </w:tr>
      <w:tr w:rsidR="00E02F17" w:rsidRPr="00E02F17" w14:paraId="62742ED7"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1B20E843" w14:textId="77777777" w:rsidR="00E02F17" w:rsidRPr="00E02F17" w:rsidRDefault="00E02F17" w:rsidP="00E02F17">
            <w:r w:rsidRPr="00E02F17">
              <w:t>Def 1</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587B01C5" w14:textId="77777777" w:rsidR="00E02F17" w:rsidRPr="00E02F17" w:rsidRDefault="00E02F17" w:rsidP="00E02F17">
            <w:r w:rsidRPr="00E02F17">
              <w:t xml:space="preserve">Daily mean </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01FFBB96" w14:textId="77777777" w:rsidR="00E02F17" w:rsidRPr="00E02F17" w:rsidRDefault="00E02F17" w:rsidP="00E02F17">
            <w:r w:rsidRPr="00E02F17">
              <w:t xml:space="preserve">&gt; 90th percentile </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4ACC14E0" w14:textId="77777777" w:rsidR="00E02F17" w:rsidRPr="00E02F17" w:rsidRDefault="00E02F17" w:rsidP="00E02F17">
            <w:r w:rsidRPr="00E02F17">
              <w:t>&lt; 10th percentile</w:t>
            </w:r>
          </w:p>
        </w:tc>
        <w:tc>
          <w:tcPr>
            <w:tcW w:w="2254" w:type="dxa"/>
            <w:tcBorders>
              <w:top w:val="nil"/>
              <w:left w:val="nil"/>
              <w:bottom w:val="single" w:sz="8" w:space="0" w:color="A3A3A3"/>
              <w:right w:val="single" w:sz="8" w:space="0" w:color="A3A3A3"/>
            </w:tcBorders>
            <w:tcMar>
              <w:top w:w="40" w:type="dxa"/>
              <w:left w:w="60" w:type="dxa"/>
              <w:bottom w:w="40" w:type="dxa"/>
              <w:right w:w="60" w:type="dxa"/>
            </w:tcMar>
            <w:hideMark/>
          </w:tcPr>
          <w:p w14:paraId="1249B5BD" w14:textId="77777777" w:rsidR="00E02F17" w:rsidRPr="00E02F17" w:rsidRDefault="00E02F17" w:rsidP="00E02F17">
            <w:r w:rsidRPr="00E02F17">
              <w:t>2+ consecutive days</w:t>
            </w:r>
          </w:p>
        </w:tc>
        <w:tc>
          <w:tcPr>
            <w:tcW w:w="1584" w:type="dxa"/>
            <w:tcBorders>
              <w:top w:val="nil"/>
              <w:left w:val="nil"/>
              <w:bottom w:val="single" w:sz="8" w:space="0" w:color="A3A3A3"/>
              <w:right w:val="single" w:sz="8" w:space="0" w:color="A3A3A3"/>
            </w:tcBorders>
            <w:tcMar>
              <w:top w:w="40" w:type="dxa"/>
              <w:left w:w="60" w:type="dxa"/>
              <w:bottom w:w="40" w:type="dxa"/>
              <w:right w:w="60" w:type="dxa"/>
            </w:tcMar>
            <w:hideMark/>
          </w:tcPr>
          <w:p w14:paraId="30CDCE68" w14:textId="77777777" w:rsidR="00E02F17" w:rsidRPr="00E02F17" w:rsidRDefault="00E02F17" w:rsidP="00E02F17">
            <w:r w:rsidRPr="00E02F17">
              <w:t>Anderson and Bell, 2011</w:t>
            </w:r>
          </w:p>
        </w:tc>
      </w:tr>
      <w:tr w:rsidR="00E02F17" w:rsidRPr="00E02F17" w14:paraId="7ADED2E1"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1E35DDC0" w14:textId="77777777" w:rsidR="00E02F17" w:rsidRPr="00E02F17" w:rsidRDefault="00E02F17" w:rsidP="00E02F17">
            <w:r w:rsidRPr="00E02F17">
              <w:t>Def 2</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1388DAF5" w14:textId="77777777" w:rsidR="00E02F17" w:rsidRPr="00E02F17" w:rsidRDefault="00E02F17" w:rsidP="00E02F17">
            <w:r w:rsidRPr="00E02F17">
              <w:t xml:space="preserve">Daily mean </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04449212" w14:textId="77777777" w:rsidR="00E02F17" w:rsidRPr="00E02F17" w:rsidRDefault="00E02F17" w:rsidP="00E02F17">
            <w:r w:rsidRPr="00E02F17">
              <w:t>&gt; 95th percentile</w:t>
            </w:r>
          </w:p>
        </w:tc>
        <w:tc>
          <w:tcPr>
            <w:tcW w:w="1781" w:type="dxa"/>
            <w:tcBorders>
              <w:top w:val="nil"/>
              <w:left w:val="nil"/>
              <w:bottom w:val="single" w:sz="8" w:space="0" w:color="A3A3A3"/>
              <w:right w:val="single" w:sz="8" w:space="0" w:color="A3A3A3"/>
            </w:tcBorders>
            <w:tcMar>
              <w:top w:w="40" w:type="dxa"/>
              <w:left w:w="60" w:type="dxa"/>
              <w:bottom w:w="40" w:type="dxa"/>
              <w:right w:w="60" w:type="dxa"/>
            </w:tcMar>
            <w:hideMark/>
          </w:tcPr>
          <w:p w14:paraId="55A45E55" w14:textId="77777777" w:rsidR="00E02F17" w:rsidRPr="00E02F17" w:rsidRDefault="00E02F17" w:rsidP="00E02F17">
            <w:r w:rsidRPr="00E02F17">
              <w:t>&lt; 5th percentile</w:t>
            </w:r>
          </w:p>
        </w:tc>
        <w:tc>
          <w:tcPr>
            <w:tcW w:w="2254" w:type="dxa"/>
            <w:tcBorders>
              <w:top w:val="nil"/>
              <w:left w:val="nil"/>
              <w:bottom w:val="single" w:sz="8" w:space="0" w:color="A3A3A3"/>
              <w:right w:val="single" w:sz="8" w:space="0" w:color="A3A3A3"/>
            </w:tcBorders>
            <w:tcMar>
              <w:top w:w="40" w:type="dxa"/>
              <w:left w:w="60" w:type="dxa"/>
              <w:bottom w:w="40" w:type="dxa"/>
              <w:right w:w="60" w:type="dxa"/>
            </w:tcMar>
            <w:hideMark/>
          </w:tcPr>
          <w:p w14:paraId="1DC3B9A6" w14:textId="77777777" w:rsidR="00E02F17" w:rsidRPr="00E02F17" w:rsidRDefault="00E02F17" w:rsidP="00E02F17">
            <w:r w:rsidRPr="00E02F17">
              <w:t>2+ consecutive days</w:t>
            </w:r>
          </w:p>
        </w:tc>
        <w:tc>
          <w:tcPr>
            <w:tcW w:w="1584" w:type="dxa"/>
            <w:tcBorders>
              <w:top w:val="nil"/>
              <w:left w:val="nil"/>
              <w:bottom w:val="single" w:sz="8" w:space="0" w:color="A3A3A3"/>
              <w:right w:val="single" w:sz="8" w:space="0" w:color="A3A3A3"/>
            </w:tcBorders>
            <w:tcMar>
              <w:top w:w="40" w:type="dxa"/>
              <w:left w:w="60" w:type="dxa"/>
              <w:bottom w:w="40" w:type="dxa"/>
              <w:right w:w="60" w:type="dxa"/>
            </w:tcMar>
            <w:hideMark/>
          </w:tcPr>
          <w:p w14:paraId="78B5D5D1" w14:textId="77777777" w:rsidR="00E02F17" w:rsidRPr="00E02F17" w:rsidRDefault="00E02F17" w:rsidP="00E02F17">
            <w:r w:rsidRPr="00E02F17">
              <w:t xml:space="preserve">Anderson and Bell, </w:t>
            </w:r>
            <w:proofErr w:type="gramStart"/>
            <w:r w:rsidRPr="00E02F17">
              <w:t>2011;</w:t>
            </w:r>
            <w:proofErr w:type="gramEnd"/>
            <w:r w:rsidRPr="00E02F17">
              <w:t xml:space="preserve"> </w:t>
            </w:r>
          </w:p>
          <w:p w14:paraId="72D89BD3" w14:textId="77777777" w:rsidR="00E02F17" w:rsidRPr="00E02F17" w:rsidRDefault="00E02F17" w:rsidP="00E02F17">
            <w:r w:rsidRPr="00E02F17">
              <w:t>Barnett et al., 2012</w:t>
            </w:r>
          </w:p>
        </w:tc>
      </w:tr>
      <w:tr w:rsidR="00E02F17" w:rsidRPr="00E02F17" w14:paraId="5CEF1C2D"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514CEADD" w14:textId="77777777" w:rsidR="00E02F17" w:rsidRPr="00E02F17" w:rsidRDefault="00E02F17" w:rsidP="00E02F17">
            <w:r w:rsidRPr="00E02F17">
              <w:t>Def 3</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0EDAF422" w14:textId="77777777" w:rsidR="00E02F17" w:rsidRPr="00E02F17" w:rsidRDefault="00E02F17" w:rsidP="00E02F17">
            <w:r w:rsidRPr="00E02F17">
              <w:t xml:space="preserve">Daily mean </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00D479A6" w14:textId="77777777" w:rsidR="00E02F17" w:rsidRPr="00E02F17" w:rsidRDefault="00E02F17" w:rsidP="00E02F17">
            <w:r w:rsidRPr="00E02F17">
              <w:t>&gt; 98th percentile</w:t>
            </w:r>
          </w:p>
        </w:tc>
        <w:tc>
          <w:tcPr>
            <w:tcW w:w="1803" w:type="dxa"/>
            <w:tcBorders>
              <w:top w:val="nil"/>
              <w:left w:val="nil"/>
              <w:bottom w:val="single" w:sz="8" w:space="0" w:color="A3A3A3"/>
              <w:right w:val="single" w:sz="8" w:space="0" w:color="A3A3A3"/>
            </w:tcBorders>
            <w:tcMar>
              <w:top w:w="40" w:type="dxa"/>
              <w:left w:w="60" w:type="dxa"/>
              <w:bottom w:w="40" w:type="dxa"/>
              <w:right w:w="60" w:type="dxa"/>
            </w:tcMar>
            <w:hideMark/>
          </w:tcPr>
          <w:p w14:paraId="724B78BE" w14:textId="77777777" w:rsidR="00E02F17" w:rsidRPr="00E02F17" w:rsidRDefault="00E02F17" w:rsidP="00E02F17">
            <w:r w:rsidRPr="00E02F17">
              <w:t>&lt; 2nd percentile</w:t>
            </w:r>
          </w:p>
        </w:tc>
        <w:tc>
          <w:tcPr>
            <w:tcW w:w="2254" w:type="dxa"/>
            <w:tcBorders>
              <w:top w:val="nil"/>
              <w:left w:val="nil"/>
              <w:bottom w:val="single" w:sz="8" w:space="0" w:color="A3A3A3"/>
              <w:right w:val="single" w:sz="8" w:space="0" w:color="A3A3A3"/>
            </w:tcBorders>
            <w:tcMar>
              <w:top w:w="40" w:type="dxa"/>
              <w:left w:w="60" w:type="dxa"/>
              <w:bottom w:w="40" w:type="dxa"/>
              <w:right w:w="60" w:type="dxa"/>
            </w:tcMar>
            <w:hideMark/>
          </w:tcPr>
          <w:p w14:paraId="54640E01" w14:textId="77777777" w:rsidR="00E02F17" w:rsidRPr="00E02F17" w:rsidRDefault="00E02F17" w:rsidP="00E02F17">
            <w:r w:rsidRPr="00E02F17">
              <w:t>2+ consecutive days</w:t>
            </w:r>
          </w:p>
        </w:tc>
        <w:tc>
          <w:tcPr>
            <w:tcW w:w="1597" w:type="dxa"/>
            <w:tcBorders>
              <w:top w:val="nil"/>
              <w:left w:val="nil"/>
              <w:bottom w:val="single" w:sz="8" w:space="0" w:color="A3A3A3"/>
              <w:right w:val="single" w:sz="8" w:space="0" w:color="A3A3A3"/>
            </w:tcBorders>
            <w:tcMar>
              <w:top w:w="40" w:type="dxa"/>
              <w:left w:w="60" w:type="dxa"/>
              <w:bottom w:w="40" w:type="dxa"/>
              <w:right w:w="60" w:type="dxa"/>
            </w:tcMar>
            <w:hideMark/>
          </w:tcPr>
          <w:p w14:paraId="1D7A20D8" w14:textId="77777777" w:rsidR="00E02F17" w:rsidRPr="00E02F17" w:rsidRDefault="00E02F17" w:rsidP="00E02F17">
            <w:r w:rsidRPr="00E02F17">
              <w:t xml:space="preserve">Anderson and Bell, </w:t>
            </w:r>
            <w:proofErr w:type="gramStart"/>
            <w:r w:rsidRPr="00E02F17">
              <w:t>2011;</w:t>
            </w:r>
            <w:proofErr w:type="gramEnd"/>
            <w:r w:rsidRPr="00E02F17">
              <w:t xml:space="preserve"> </w:t>
            </w:r>
          </w:p>
          <w:p w14:paraId="714AC832" w14:textId="77777777" w:rsidR="00E02F17" w:rsidRPr="00E02F17" w:rsidRDefault="00E02F17" w:rsidP="00E02F17">
            <w:r w:rsidRPr="00E02F17">
              <w:t> Barnett et al., 2012</w:t>
            </w:r>
          </w:p>
        </w:tc>
      </w:tr>
      <w:tr w:rsidR="00E02F17" w:rsidRPr="00E02F17" w14:paraId="3CEE0A25"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5C18C77B" w14:textId="77777777" w:rsidR="00E02F17" w:rsidRPr="00E02F17" w:rsidRDefault="00E02F17" w:rsidP="00E02F17">
            <w:r w:rsidRPr="00E02F17">
              <w:t>Def 4</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3DA9B16B" w14:textId="77777777" w:rsidR="00E02F17" w:rsidRPr="00E02F17" w:rsidRDefault="00E02F17" w:rsidP="00E02F17">
            <w:r w:rsidRPr="00E02F17">
              <w:t xml:space="preserve">Daily mean </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320839C0" w14:textId="77777777" w:rsidR="00E02F17" w:rsidRPr="00E02F17" w:rsidRDefault="00E02F17" w:rsidP="00E02F17">
            <w:r w:rsidRPr="00E02F17">
              <w:t>&gt; 99th percentile</w:t>
            </w:r>
          </w:p>
        </w:tc>
        <w:tc>
          <w:tcPr>
            <w:tcW w:w="1777" w:type="dxa"/>
            <w:tcBorders>
              <w:top w:val="nil"/>
              <w:left w:val="nil"/>
              <w:bottom w:val="single" w:sz="8" w:space="0" w:color="A3A3A3"/>
              <w:right w:val="single" w:sz="8" w:space="0" w:color="A3A3A3"/>
            </w:tcBorders>
            <w:tcMar>
              <w:top w:w="40" w:type="dxa"/>
              <w:left w:w="60" w:type="dxa"/>
              <w:bottom w:w="40" w:type="dxa"/>
              <w:right w:w="60" w:type="dxa"/>
            </w:tcMar>
            <w:hideMark/>
          </w:tcPr>
          <w:p w14:paraId="009C5977" w14:textId="77777777" w:rsidR="00E02F17" w:rsidRPr="00E02F17" w:rsidRDefault="00E02F17" w:rsidP="00E02F17">
            <w:r w:rsidRPr="00E02F17">
              <w:t>&lt; 1st percentile</w:t>
            </w:r>
          </w:p>
        </w:tc>
        <w:tc>
          <w:tcPr>
            <w:tcW w:w="2254" w:type="dxa"/>
            <w:tcBorders>
              <w:top w:val="nil"/>
              <w:left w:val="nil"/>
              <w:bottom w:val="single" w:sz="8" w:space="0" w:color="A3A3A3"/>
              <w:right w:val="single" w:sz="8" w:space="0" w:color="A3A3A3"/>
            </w:tcBorders>
            <w:tcMar>
              <w:top w:w="40" w:type="dxa"/>
              <w:left w:w="60" w:type="dxa"/>
              <w:bottom w:w="40" w:type="dxa"/>
              <w:right w:w="60" w:type="dxa"/>
            </w:tcMar>
            <w:hideMark/>
          </w:tcPr>
          <w:p w14:paraId="0920CE20" w14:textId="77777777" w:rsidR="00E02F17" w:rsidRPr="00E02F17" w:rsidRDefault="00E02F17" w:rsidP="00E02F17">
            <w:r w:rsidRPr="00E02F17">
              <w:t>2+ consecutive days</w:t>
            </w:r>
          </w:p>
        </w:tc>
        <w:tc>
          <w:tcPr>
            <w:tcW w:w="1597" w:type="dxa"/>
            <w:tcBorders>
              <w:top w:val="nil"/>
              <w:left w:val="nil"/>
              <w:bottom w:val="single" w:sz="8" w:space="0" w:color="A3A3A3"/>
              <w:right w:val="single" w:sz="8" w:space="0" w:color="A3A3A3"/>
            </w:tcBorders>
            <w:tcMar>
              <w:top w:w="40" w:type="dxa"/>
              <w:left w:w="60" w:type="dxa"/>
              <w:bottom w:w="40" w:type="dxa"/>
              <w:right w:w="60" w:type="dxa"/>
            </w:tcMar>
            <w:hideMark/>
          </w:tcPr>
          <w:p w14:paraId="4A905554" w14:textId="77777777" w:rsidR="00E02F17" w:rsidRPr="00E02F17" w:rsidRDefault="00E02F17" w:rsidP="00E02F17">
            <w:r w:rsidRPr="00E02F17">
              <w:t xml:space="preserve">Anderson and Bell, </w:t>
            </w:r>
            <w:proofErr w:type="gramStart"/>
            <w:r w:rsidRPr="00E02F17">
              <w:t>2011;</w:t>
            </w:r>
            <w:proofErr w:type="gramEnd"/>
            <w:r w:rsidRPr="00E02F17">
              <w:t xml:space="preserve"> </w:t>
            </w:r>
          </w:p>
          <w:p w14:paraId="1E26433C" w14:textId="77777777" w:rsidR="00E02F17" w:rsidRPr="00E02F17" w:rsidRDefault="00E02F17" w:rsidP="00E02F17">
            <w:r w:rsidRPr="00E02F17">
              <w:t> Barnett et al., 2012</w:t>
            </w:r>
          </w:p>
        </w:tc>
      </w:tr>
      <w:tr w:rsidR="00E02F17" w:rsidRPr="00E02F17" w14:paraId="7B8C5839"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130813DF" w14:textId="77777777" w:rsidR="00E02F17" w:rsidRPr="00E02F17" w:rsidRDefault="00E02F17" w:rsidP="00E02F17">
            <w:r w:rsidRPr="00E02F17">
              <w:t>Def 5</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37EF111A" w14:textId="77777777" w:rsidR="00E02F17" w:rsidRPr="00E02F17" w:rsidRDefault="00E02F17" w:rsidP="00E02F17">
            <w:r w:rsidRPr="00E02F17">
              <w:t>Daily maximum</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696FEA09" w14:textId="77777777" w:rsidR="00E02F17" w:rsidRPr="00E02F17" w:rsidRDefault="00E02F17" w:rsidP="00E02F17">
            <w:r w:rsidRPr="00E02F17">
              <w:t>&gt; 95th percentile</w:t>
            </w:r>
          </w:p>
        </w:tc>
        <w:tc>
          <w:tcPr>
            <w:tcW w:w="1781" w:type="dxa"/>
            <w:tcBorders>
              <w:top w:val="nil"/>
              <w:left w:val="nil"/>
              <w:bottom w:val="single" w:sz="8" w:space="0" w:color="A3A3A3"/>
              <w:right w:val="single" w:sz="8" w:space="0" w:color="A3A3A3"/>
            </w:tcBorders>
            <w:tcMar>
              <w:top w:w="40" w:type="dxa"/>
              <w:left w:w="60" w:type="dxa"/>
              <w:bottom w:w="40" w:type="dxa"/>
              <w:right w:w="60" w:type="dxa"/>
            </w:tcMar>
            <w:hideMark/>
          </w:tcPr>
          <w:p w14:paraId="05724213" w14:textId="77777777" w:rsidR="00E02F17" w:rsidRPr="00E02F17" w:rsidRDefault="00E02F17" w:rsidP="00E02F17">
            <w:r w:rsidRPr="00E02F17">
              <w:t xml:space="preserve">&lt; 5th percentile </w:t>
            </w:r>
          </w:p>
        </w:tc>
        <w:tc>
          <w:tcPr>
            <w:tcW w:w="2254" w:type="dxa"/>
            <w:tcBorders>
              <w:top w:val="nil"/>
              <w:left w:val="nil"/>
              <w:bottom w:val="single" w:sz="8" w:space="0" w:color="A3A3A3"/>
              <w:right w:val="single" w:sz="8" w:space="0" w:color="A3A3A3"/>
            </w:tcBorders>
            <w:tcMar>
              <w:top w:w="40" w:type="dxa"/>
              <w:left w:w="60" w:type="dxa"/>
              <w:bottom w:w="40" w:type="dxa"/>
              <w:right w:w="60" w:type="dxa"/>
            </w:tcMar>
            <w:hideMark/>
          </w:tcPr>
          <w:p w14:paraId="0B5D8E79" w14:textId="77777777" w:rsidR="00E02F17" w:rsidRPr="00E02F17" w:rsidRDefault="00E02F17" w:rsidP="00E02F17">
            <w:r w:rsidRPr="00E02F17">
              <w:t>2+ consecutive days</w:t>
            </w:r>
          </w:p>
        </w:tc>
        <w:tc>
          <w:tcPr>
            <w:tcW w:w="1584" w:type="dxa"/>
            <w:tcBorders>
              <w:top w:val="nil"/>
              <w:left w:val="nil"/>
              <w:bottom w:val="single" w:sz="8" w:space="0" w:color="A3A3A3"/>
              <w:right w:val="single" w:sz="8" w:space="0" w:color="A3A3A3"/>
            </w:tcBorders>
            <w:tcMar>
              <w:top w:w="40" w:type="dxa"/>
              <w:left w:w="60" w:type="dxa"/>
              <w:bottom w:w="40" w:type="dxa"/>
              <w:right w:w="60" w:type="dxa"/>
            </w:tcMar>
            <w:hideMark/>
          </w:tcPr>
          <w:p w14:paraId="1F2F7AF2" w14:textId="77777777" w:rsidR="00E02F17" w:rsidRPr="00E02F17" w:rsidRDefault="00E02F17" w:rsidP="00E02F17">
            <w:r w:rsidRPr="00E02F17">
              <w:t>Anderson and Bell, 2011</w:t>
            </w:r>
          </w:p>
        </w:tc>
      </w:tr>
      <w:tr w:rsidR="00E02F17" w:rsidRPr="00E02F17" w14:paraId="0CF5429C"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52217965" w14:textId="77777777" w:rsidR="00E02F17" w:rsidRPr="00E02F17" w:rsidRDefault="00E02F17" w:rsidP="00E02F17">
            <w:r w:rsidRPr="00E02F17">
              <w:t>Def 6</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693AE6BD" w14:textId="77777777" w:rsidR="00E02F17" w:rsidRPr="00E02F17" w:rsidRDefault="00E02F17" w:rsidP="00E02F17">
            <w:r w:rsidRPr="00E02F17">
              <w:t>Daily maximum</w:t>
            </w:r>
          </w:p>
        </w:tc>
        <w:tc>
          <w:tcPr>
            <w:tcW w:w="1777" w:type="dxa"/>
            <w:tcBorders>
              <w:top w:val="nil"/>
              <w:left w:val="nil"/>
              <w:bottom w:val="single" w:sz="8" w:space="0" w:color="A3A3A3"/>
              <w:right w:val="single" w:sz="8" w:space="0" w:color="A3A3A3"/>
            </w:tcBorders>
            <w:tcMar>
              <w:top w:w="40" w:type="dxa"/>
              <w:left w:w="60" w:type="dxa"/>
              <w:bottom w:w="40" w:type="dxa"/>
              <w:right w:w="60" w:type="dxa"/>
            </w:tcMar>
            <w:hideMark/>
          </w:tcPr>
          <w:p w14:paraId="13B2D2B4" w14:textId="77777777" w:rsidR="00E02F17" w:rsidRPr="00E02F17" w:rsidRDefault="00E02F17" w:rsidP="00E02F17">
            <w:r w:rsidRPr="00E02F17">
              <w:t xml:space="preserve">T1 &gt; 97.5th </w:t>
            </w:r>
            <w:proofErr w:type="gramStart"/>
            <w:r w:rsidRPr="00E02F17">
              <w:t>percentile;</w:t>
            </w:r>
            <w:proofErr w:type="gramEnd"/>
          </w:p>
          <w:p w14:paraId="4E4A0866" w14:textId="77777777" w:rsidR="00E02F17" w:rsidRPr="00E02F17" w:rsidRDefault="00E02F17" w:rsidP="00E02F17">
            <w:r w:rsidRPr="00E02F17">
              <w:t>T2 &gt; 81st percentile</w:t>
            </w:r>
          </w:p>
        </w:tc>
        <w:tc>
          <w:tcPr>
            <w:tcW w:w="1777" w:type="dxa"/>
            <w:tcBorders>
              <w:top w:val="nil"/>
              <w:left w:val="nil"/>
              <w:bottom w:val="single" w:sz="8" w:space="0" w:color="A3A3A3"/>
              <w:right w:val="single" w:sz="8" w:space="0" w:color="A3A3A3"/>
            </w:tcBorders>
            <w:tcMar>
              <w:top w:w="40" w:type="dxa"/>
              <w:left w:w="60" w:type="dxa"/>
              <w:bottom w:w="40" w:type="dxa"/>
              <w:right w:w="60" w:type="dxa"/>
            </w:tcMar>
            <w:hideMark/>
          </w:tcPr>
          <w:p w14:paraId="09311610" w14:textId="77777777" w:rsidR="00E02F17" w:rsidRPr="00E02F17" w:rsidRDefault="00E02F17" w:rsidP="00E02F17">
            <w:r w:rsidRPr="00E02F17">
              <w:t xml:space="preserve">T1 &lt; 2.5th </w:t>
            </w:r>
            <w:proofErr w:type="gramStart"/>
            <w:r w:rsidRPr="00E02F17">
              <w:t>percentile;</w:t>
            </w:r>
            <w:proofErr w:type="gramEnd"/>
          </w:p>
          <w:p w14:paraId="3B281198" w14:textId="77777777" w:rsidR="00E02F17" w:rsidRPr="00E02F17" w:rsidRDefault="00E02F17" w:rsidP="00E02F17">
            <w:r w:rsidRPr="00E02F17">
              <w:t>T2 &lt; 19th percentile</w:t>
            </w:r>
          </w:p>
        </w:tc>
        <w:tc>
          <w:tcPr>
            <w:tcW w:w="2282" w:type="dxa"/>
            <w:tcBorders>
              <w:top w:val="nil"/>
              <w:left w:val="nil"/>
              <w:bottom w:val="single" w:sz="8" w:space="0" w:color="A3A3A3"/>
              <w:right w:val="single" w:sz="8" w:space="0" w:color="A3A3A3"/>
            </w:tcBorders>
            <w:tcMar>
              <w:top w:w="40" w:type="dxa"/>
              <w:left w:w="60" w:type="dxa"/>
              <w:bottom w:w="40" w:type="dxa"/>
              <w:right w:w="60" w:type="dxa"/>
            </w:tcMar>
            <w:hideMark/>
          </w:tcPr>
          <w:p w14:paraId="0B37CD63" w14:textId="77777777" w:rsidR="00E02F17" w:rsidRPr="00E02F17" w:rsidRDefault="00E02F17" w:rsidP="00E02F17">
            <w:r w:rsidRPr="00E02F17">
              <w:t xml:space="preserve">Everyday &gt; </w:t>
            </w:r>
            <w:proofErr w:type="gramStart"/>
            <w:r w:rsidRPr="00E02F17">
              <w:t>T2;</w:t>
            </w:r>
            <w:proofErr w:type="gramEnd"/>
            <w:r w:rsidRPr="00E02F17">
              <w:t xml:space="preserve"> </w:t>
            </w:r>
          </w:p>
          <w:p w14:paraId="76CF0848" w14:textId="77777777" w:rsidR="00E02F17" w:rsidRPr="00E02F17" w:rsidRDefault="00E02F17" w:rsidP="00E02F17">
            <w:r w:rsidRPr="00E02F17">
              <w:t xml:space="preserve">3+ consecutive days &gt; </w:t>
            </w:r>
            <w:proofErr w:type="gramStart"/>
            <w:r w:rsidRPr="00E02F17">
              <w:t>T1;</w:t>
            </w:r>
            <w:proofErr w:type="gramEnd"/>
          </w:p>
          <w:p w14:paraId="7F7DB0A2" w14:textId="77777777" w:rsidR="00E02F17" w:rsidRPr="00E02F17" w:rsidRDefault="00E02F17" w:rsidP="00E02F17">
            <w:r w:rsidRPr="00E02F17">
              <w:lastRenderedPageBreak/>
              <w:t xml:space="preserve">Average </w:t>
            </w:r>
            <w:proofErr w:type="spellStart"/>
            <w:r w:rsidRPr="00E02F17">
              <w:t>Tmax</w:t>
            </w:r>
            <w:proofErr w:type="spellEnd"/>
            <w:r w:rsidRPr="00E02F17">
              <w:t xml:space="preserve"> &gt; T1 for whole period</w:t>
            </w:r>
          </w:p>
        </w:tc>
        <w:tc>
          <w:tcPr>
            <w:tcW w:w="1698" w:type="dxa"/>
            <w:tcBorders>
              <w:top w:val="nil"/>
              <w:left w:val="nil"/>
              <w:bottom w:val="single" w:sz="8" w:space="0" w:color="A3A3A3"/>
              <w:right w:val="single" w:sz="8" w:space="0" w:color="A3A3A3"/>
            </w:tcBorders>
            <w:tcMar>
              <w:top w:w="40" w:type="dxa"/>
              <w:left w:w="60" w:type="dxa"/>
              <w:bottom w:w="40" w:type="dxa"/>
              <w:right w:w="60" w:type="dxa"/>
            </w:tcMar>
            <w:hideMark/>
          </w:tcPr>
          <w:p w14:paraId="13EE2812" w14:textId="77777777" w:rsidR="00E02F17" w:rsidRPr="00E02F17" w:rsidRDefault="00E02F17" w:rsidP="00E02F17">
            <w:r w:rsidRPr="00E02F17">
              <w:lastRenderedPageBreak/>
              <w:t xml:space="preserve">Peng et al., </w:t>
            </w:r>
            <w:proofErr w:type="gramStart"/>
            <w:r w:rsidRPr="00E02F17">
              <w:t>2011;</w:t>
            </w:r>
            <w:proofErr w:type="gramEnd"/>
            <w:r w:rsidRPr="00E02F17">
              <w:t xml:space="preserve"> </w:t>
            </w:r>
          </w:p>
          <w:p w14:paraId="3283FFB3" w14:textId="77777777" w:rsidR="00E02F17" w:rsidRPr="00E02F17" w:rsidRDefault="00E02F17" w:rsidP="00E02F17">
            <w:r w:rsidRPr="00E02F17">
              <w:t>Meehl and Tebaldi, 2004</w:t>
            </w:r>
          </w:p>
        </w:tc>
      </w:tr>
      <w:tr w:rsidR="00E02F17" w:rsidRPr="00E02F17" w14:paraId="3564BBD5"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38090036" w14:textId="77777777" w:rsidR="00E02F17" w:rsidRPr="00E02F17" w:rsidRDefault="00E02F17" w:rsidP="00E02F17">
            <w:r w:rsidRPr="00E02F17">
              <w:t>Def 7</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4C59F188" w14:textId="77777777" w:rsidR="00E02F17" w:rsidRPr="00E02F17" w:rsidRDefault="00E02F17" w:rsidP="00E02F17">
            <w:r w:rsidRPr="00E02F17">
              <w:t>Daily maximum</w:t>
            </w:r>
          </w:p>
        </w:tc>
        <w:tc>
          <w:tcPr>
            <w:tcW w:w="1777" w:type="dxa"/>
            <w:tcBorders>
              <w:top w:val="nil"/>
              <w:left w:val="nil"/>
              <w:bottom w:val="single" w:sz="8" w:space="0" w:color="A3A3A3"/>
              <w:right w:val="single" w:sz="8" w:space="0" w:color="A3A3A3"/>
            </w:tcBorders>
            <w:tcMar>
              <w:top w:w="40" w:type="dxa"/>
              <w:left w:w="60" w:type="dxa"/>
              <w:bottom w:w="40" w:type="dxa"/>
              <w:right w:w="60" w:type="dxa"/>
            </w:tcMar>
            <w:hideMark/>
          </w:tcPr>
          <w:p w14:paraId="3193C70C" w14:textId="77777777" w:rsidR="00E02F17" w:rsidRPr="00E02F17" w:rsidRDefault="00E02F17" w:rsidP="00E02F17">
            <w:r w:rsidRPr="00E02F17">
              <w:t xml:space="preserve">T1 &gt; 90th </w:t>
            </w:r>
            <w:proofErr w:type="gramStart"/>
            <w:r w:rsidRPr="00E02F17">
              <w:t>percentile;</w:t>
            </w:r>
            <w:proofErr w:type="gramEnd"/>
          </w:p>
          <w:p w14:paraId="0D47ECA2" w14:textId="77777777" w:rsidR="00E02F17" w:rsidRPr="00E02F17" w:rsidRDefault="00E02F17" w:rsidP="00E02F17">
            <w:r w:rsidRPr="00E02F17">
              <w:t>T2 &gt; 75th percentile</w:t>
            </w:r>
          </w:p>
        </w:tc>
        <w:tc>
          <w:tcPr>
            <w:tcW w:w="1777" w:type="dxa"/>
            <w:tcBorders>
              <w:top w:val="nil"/>
              <w:left w:val="nil"/>
              <w:bottom w:val="single" w:sz="8" w:space="0" w:color="A3A3A3"/>
              <w:right w:val="single" w:sz="8" w:space="0" w:color="A3A3A3"/>
            </w:tcBorders>
            <w:tcMar>
              <w:top w:w="40" w:type="dxa"/>
              <w:left w:w="60" w:type="dxa"/>
              <w:bottom w:w="40" w:type="dxa"/>
              <w:right w:w="60" w:type="dxa"/>
            </w:tcMar>
            <w:hideMark/>
          </w:tcPr>
          <w:p w14:paraId="1B4DAB17" w14:textId="77777777" w:rsidR="00E02F17" w:rsidRPr="00E02F17" w:rsidRDefault="00E02F17" w:rsidP="00E02F17">
            <w:r w:rsidRPr="00E02F17">
              <w:t xml:space="preserve">T1 &lt; 10th </w:t>
            </w:r>
            <w:proofErr w:type="gramStart"/>
            <w:r w:rsidRPr="00E02F17">
              <w:t>percentile;</w:t>
            </w:r>
            <w:proofErr w:type="gramEnd"/>
          </w:p>
          <w:p w14:paraId="0DA95997" w14:textId="77777777" w:rsidR="00E02F17" w:rsidRPr="00E02F17" w:rsidRDefault="00E02F17" w:rsidP="00E02F17">
            <w:r w:rsidRPr="00E02F17">
              <w:t>T2 &lt; 25th percentile</w:t>
            </w:r>
          </w:p>
        </w:tc>
        <w:tc>
          <w:tcPr>
            <w:tcW w:w="2282" w:type="dxa"/>
            <w:tcBorders>
              <w:top w:val="nil"/>
              <w:left w:val="nil"/>
              <w:bottom w:val="single" w:sz="8" w:space="0" w:color="A3A3A3"/>
              <w:right w:val="single" w:sz="8" w:space="0" w:color="A3A3A3"/>
            </w:tcBorders>
            <w:tcMar>
              <w:top w:w="40" w:type="dxa"/>
              <w:left w:w="60" w:type="dxa"/>
              <w:bottom w:w="40" w:type="dxa"/>
              <w:right w:w="60" w:type="dxa"/>
            </w:tcMar>
            <w:hideMark/>
          </w:tcPr>
          <w:p w14:paraId="34DEAD3A" w14:textId="77777777" w:rsidR="00E02F17" w:rsidRPr="00E02F17" w:rsidRDefault="00E02F17" w:rsidP="00E02F17">
            <w:r w:rsidRPr="00E02F17">
              <w:t xml:space="preserve">Everyday &gt; </w:t>
            </w:r>
            <w:proofErr w:type="gramStart"/>
            <w:r w:rsidRPr="00E02F17">
              <w:t>T2;</w:t>
            </w:r>
            <w:proofErr w:type="gramEnd"/>
            <w:r w:rsidRPr="00E02F17">
              <w:t xml:space="preserve"> </w:t>
            </w:r>
          </w:p>
          <w:p w14:paraId="5DA86CD3" w14:textId="77777777" w:rsidR="00E02F17" w:rsidRPr="00E02F17" w:rsidRDefault="00E02F17" w:rsidP="00E02F17">
            <w:r w:rsidRPr="00E02F17">
              <w:t xml:space="preserve">3+ consecutive days &gt; </w:t>
            </w:r>
            <w:proofErr w:type="gramStart"/>
            <w:r w:rsidRPr="00E02F17">
              <w:t>T1;</w:t>
            </w:r>
            <w:proofErr w:type="gramEnd"/>
          </w:p>
          <w:p w14:paraId="2163C3EE" w14:textId="77777777" w:rsidR="00E02F17" w:rsidRPr="00E02F17" w:rsidRDefault="00E02F17" w:rsidP="00E02F17">
            <w:r w:rsidRPr="00E02F17">
              <w:t xml:space="preserve">Average </w:t>
            </w:r>
            <w:proofErr w:type="spellStart"/>
            <w:r w:rsidRPr="00E02F17">
              <w:t>Tmax</w:t>
            </w:r>
            <w:proofErr w:type="spellEnd"/>
            <w:r w:rsidRPr="00E02F17">
              <w:t xml:space="preserve"> &gt; T1 for whole period</w:t>
            </w:r>
          </w:p>
        </w:tc>
        <w:tc>
          <w:tcPr>
            <w:tcW w:w="1580" w:type="dxa"/>
            <w:tcBorders>
              <w:top w:val="nil"/>
              <w:left w:val="nil"/>
              <w:bottom w:val="single" w:sz="8" w:space="0" w:color="A3A3A3"/>
              <w:right w:val="single" w:sz="8" w:space="0" w:color="A3A3A3"/>
            </w:tcBorders>
            <w:tcMar>
              <w:top w:w="40" w:type="dxa"/>
              <w:left w:w="60" w:type="dxa"/>
              <w:bottom w:w="40" w:type="dxa"/>
              <w:right w:w="60" w:type="dxa"/>
            </w:tcMar>
            <w:hideMark/>
          </w:tcPr>
          <w:p w14:paraId="0B603CCF" w14:textId="77777777" w:rsidR="00E02F17" w:rsidRPr="00E02F17" w:rsidRDefault="00E02F17" w:rsidP="00E02F17">
            <w:r w:rsidRPr="00E02F17">
              <w:t xml:space="preserve">Lau and Nath, </w:t>
            </w:r>
            <w:proofErr w:type="gramStart"/>
            <w:r w:rsidRPr="00E02F17">
              <w:t>2014;</w:t>
            </w:r>
            <w:proofErr w:type="gramEnd"/>
            <w:r w:rsidRPr="00E02F17">
              <w:t xml:space="preserve"> </w:t>
            </w:r>
          </w:p>
          <w:p w14:paraId="06097F49" w14:textId="77777777" w:rsidR="00E02F17" w:rsidRPr="00E02F17" w:rsidRDefault="00E02F17" w:rsidP="00E02F17">
            <w:r w:rsidRPr="00E02F17">
              <w:t>Luo and Lau, 2017</w:t>
            </w:r>
          </w:p>
        </w:tc>
      </w:tr>
      <w:tr w:rsidR="00E02F17" w:rsidRPr="00E02F17" w14:paraId="13282756"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7486A993" w14:textId="77777777" w:rsidR="00E02F17" w:rsidRPr="00E02F17" w:rsidRDefault="00E02F17" w:rsidP="00E02F17">
            <w:r w:rsidRPr="00E02F17">
              <w:t>Def 8</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6D246C61" w14:textId="77777777" w:rsidR="00E02F17" w:rsidRPr="00E02F17" w:rsidRDefault="00E02F17" w:rsidP="00E02F17">
            <w:r w:rsidRPr="00E02F17">
              <w:t>Daily maximum</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295EA85F" w14:textId="77777777" w:rsidR="00E02F17" w:rsidRPr="00E02F17" w:rsidRDefault="00E02F17" w:rsidP="00E02F17">
            <w:r w:rsidRPr="00E02F17">
              <w:t>&gt; 90th percentile (15-day</w:t>
            </w:r>
          </w:p>
          <w:p w14:paraId="2F6E03FA" w14:textId="77777777" w:rsidR="00E02F17" w:rsidRPr="00E02F17" w:rsidRDefault="00E02F17" w:rsidP="00E02F17">
            <w:r w:rsidRPr="00E02F17">
              <w:t>moving window)</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2A9B61E4" w14:textId="77777777" w:rsidR="00E02F17" w:rsidRPr="00E02F17" w:rsidRDefault="00E02F17" w:rsidP="00E02F17">
            <w:r w:rsidRPr="00E02F17">
              <w:t>&lt; 10th percentile (15-day</w:t>
            </w:r>
          </w:p>
          <w:p w14:paraId="26073A07" w14:textId="77777777" w:rsidR="00E02F17" w:rsidRPr="00E02F17" w:rsidRDefault="00E02F17" w:rsidP="00E02F17">
            <w:r w:rsidRPr="00E02F17">
              <w:t>moving window)</w:t>
            </w:r>
          </w:p>
        </w:tc>
        <w:tc>
          <w:tcPr>
            <w:tcW w:w="2254" w:type="dxa"/>
            <w:tcBorders>
              <w:top w:val="nil"/>
              <w:left w:val="nil"/>
              <w:bottom w:val="single" w:sz="8" w:space="0" w:color="A3A3A3"/>
              <w:right w:val="single" w:sz="8" w:space="0" w:color="A3A3A3"/>
            </w:tcBorders>
            <w:tcMar>
              <w:top w:w="40" w:type="dxa"/>
              <w:left w:w="60" w:type="dxa"/>
              <w:bottom w:w="40" w:type="dxa"/>
              <w:right w:w="60" w:type="dxa"/>
            </w:tcMar>
            <w:hideMark/>
          </w:tcPr>
          <w:p w14:paraId="7E49DBFB" w14:textId="77777777" w:rsidR="00E02F17" w:rsidRPr="00E02F17" w:rsidRDefault="00E02F17" w:rsidP="00E02F17">
            <w:r w:rsidRPr="00E02F17">
              <w:t>3+ consecutive days</w:t>
            </w:r>
          </w:p>
        </w:tc>
        <w:tc>
          <w:tcPr>
            <w:tcW w:w="1623" w:type="dxa"/>
            <w:tcBorders>
              <w:top w:val="nil"/>
              <w:left w:val="nil"/>
              <w:bottom w:val="single" w:sz="8" w:space="0" w:color="A3A3A3"/>
              <w:right w:val="single" w:sz="8" w:space="0" w:color="A3A3A3"/>
            </w:tcBorders>
            <w:tcMar>
              <w:top w:w="40" w:type="dxa"/>
              <w:left w:w="60" w:type="dxa"/>
              <w:bottom w:w="40" w:type="dxa"/>
              <w:right w:w="60" w:type="dxa"/>
            </w:tcMar>
            <w:hideMark/>
          </w:tcPr>
          <w:p w14:paraId="72892A49" w14:textId="77777777" w:rsidR="00E02F17" w:rsidRPr="00E02F17" w:rsidRDefault="00E02F17" w:rsidP="00E02F17">
            <w:r w:rsidRPr="00E02F17">
              <w:t>Chen and Zhai, 2017</w:t>
            </w:r>
          </w:p>
        </w:tc>
      </w:tr>
      <w:tr w:rsidR="00E02F17" w:rsidRPr="00E02F17" w14:paraId="3B29816D"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0679C89D" w14:textId="77777777" w:rsidR="00E02F17" w:rsidRPr="00E02F17" w:rsidRDefault="00E02F17" w:rsidP="00E02F17">
            <w:r w:rsidRPr="00E02F17">
              <w:t>Def 9</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0911F59F" w14:textId="77777777" w:rsidR="00E02F17" w:rsidRPr="00E02F17" w:rsidRDefault="00E02F17" w:rsidP="00E02F17">
            <w:r w:rsidRPr="00E02F17">
              <w:t>Daily minimum</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11088C49" w14:textId="77777777" w:rsidR="00E02F17" w:rsidRPr="00E02F17" w:rsidRDefault="00E02F17" w:rsidP="00E02F17">
            <w:r w:rsidRPr="00E02F17">
              <w:t>&gt; 95th percentile</w:t>
            </w:r>
          </w:p>
        </w:tc>
        <w:tc>
          <w:tcPr>
            <w:tcW w:w="1781" w:type="dxa"/>
            <w:tcBorders>
              <w:top w:val="nil"/>
              <w:left w:val="nil"/>
              <w:bottom w:val="single" w:sz="8" w:space="0" w:color="A3A3A3"/>
              <w:right w:val="single" w:sz="8" w:space="0" w:color="A3A3A3"/>
            </w:tcBorders>
            <w:tcMar>
              <w:top w:w="40" w:type="dxa"/>
              <w:left w:w="60" w:type="dxa"/>
              <w:bottom w:w="40" w:type="dxa"/>
              <w:right w:w="60" w:type="dxa"/>
            </w:tcMar>
            <w:hideMark/>
          </w:tcPr>
          <w:p w14:paraId="0FFA96DA" w14:textId="77777777" w:rsidR="00E02F17" w:rsidRPr="00E02F17" w:rsidRDefault="00E02F17" w:rsidP="00E02F17">
            <w:r w:rsidRPr="00E02F17">
              <w:t>&lt; 5th percentile</w:t>
            </w:r>
          </w:p>
        </w:tc>
        <w:tc>
          <w:tcPr>
            <w:tcW w:w="2254" w:type="dxa"/>
            <w:tcBorders>
              <w:top w:val="nil"/>
              <w:left w:val="nil"/>
              <w:bottom w:val="single" w:sz="8" w:space="0" w:color="A3A3A3"/>
              <w:right w:val="single" w:sz="8" w:space="0" w:color="A3A3A3"/>
            </w:tcBorders>
            <w:tcMar>
              <w:top w:w="40" w:type="dxa"/>
              <w:left w:w="60" w:type="dxa"/>
              <w:bottom w:w="40" w:type="dxa"/>
              <w:right w:w="60" w:type="dxa"/>
            </w:tcMar>
            <w:hideMark/>
          </w:tcPr>
          <w:p w14:paraId="1B79E3DE" w14:textId="77777777" w:rsidR="00E02F17" w:rsidRPr="00E02F17" w:rsidRDefault="00E02F17" w:rsidP="00E02F17">
            <w:r w:rsidRPr="00E02F17">
              <w:t>2+ consecutive days</w:t>
            </w:r>
          </w:p>
        </w:tc>
        <w:tc>
          <w:tcPr>
            <w:tcW w:w="1584" w:type="dxa"/>
            <w:tcBorders>
              <w:top w:val="nil"/>
              <w:left w:val="nil"/>
              <w:bottom w:val="single" w:sz="8" w:space="0" w:color="A3A3A3"/>
              <w:right w:val="single" w:sz="8" w:space="0" w:color="A3A3A3"/>
            </w:tcBorders>
            <w:tcMar>
              <w:top w:w="40" w:type="dxa"/>
              <w:left w:w="60" w:type="dxa"/>
              <w:bottom w:w="40" w:type="dxa"/>
              <w:right w:w="60" w:type="dxa"/>
            </w:tcMar>
            <w:hideMark/>
          </w:tcPr>
          <w:p w14:paraId="2E2777BE" w14:textId="77777777" w:rsidR="00E02F17" w:rsidRPr="00E02F17" w:rsidRDefault="00E02F17" w:rsidP="00E02F17">
            <w:r w:rsidRPr="00E02F17">
              <w:t>Anderson and Bell, 2011</w:t>
            </w:r>
          </w:p>
        </w:tc>
      </w:tr>
      <w:tr w:rsidR="00E02F17" w:rsidRPr="00E02F17" w14:paraId="0323B0A1"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4256FE6D" w14:textId="77777777" w:rsidR="00E02F17" w:rsidRPr="00E02F17" w:rsidRDefault="00E02F17" w:rsidP="00E02F17">
            <w:r w:rsidRPr="00E02F17">
              <w:t>Def 10</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1E6B6E8C" w14:textId="77777777" w:rsidR="00E02F17" w:rsidRPr="00E02F17" w:rsidRDefault="00E02F17" w:rsidP="00E02F17">
            <w:r w:rsidRPr="00E02F17">
              <w:t>Daily minimum</w:t>
            </w:r>
          </w:p>
        </w:tc>
        <w:tc>
          <w:tcPr>
            <w:tcW w:w="1777" w:type="dxa"/>
            <w:tcBorders>
              <w:top w:val="nil"/>
              <w:left w:val="nil"/>
              <w:bottom w:val="single" w:sz="8" w:space="0" w:color="A3A3A3"/>
              <w:right w:val="single" w:sz="8" w:space="0" w:color="A3A3A3"/>
            </w:tcBorders>
            <w:tcMar>
              <w:top w:w="40" w:type="dxa"/>
              <w:left w:w="60" w:type="dxa"/>
              <w:bottom w:w="40" w:type="dxa"/>
              <w:right w:w="60" w:type="dxa"/>
            </w:tcMar>
            <w:hideMark/>
          </w:tcPr>
          <w:p w14:paraId="1A7CA743" w14:textId="77777777" w:rsidR="00E02F17" w:rsidRPr="00E02F17" w:rsidRDefault="00E02F17" w:rsidP="00E02F17">
            <w:r w:rsidRPr="00E02F17">
              <w:t xml:space="preserve">T1 &gt; 97.5th </w:t>
            </w:r>
            <w:proofErr w:type="gramStart"/>
            <w:r w:rsidRPr="00E02F17">
              <w:t>percentile;</w:t>
            </w:r>
            <w:proofErr w:type="gramEnd"/>
          </w:p>
          <w:p w14:paraId="3B2963DF" w14:textId="77777777" w:rsidR="00E02F17" w:rsidRPr="00E02F17" w:rsidRDefault="00E02F17" w:rsidP="00E02F17">
            <w:r w:rsidRPr="00E02F17">
              <w:t>T2 &gt; 81st percentile</w:t>
            </w:r>
          </w:p>
        </w:tc>
        <w:tc>
          <w:tcPr>
            <w:tcW w:w="1777" w:type="dxa"/>
            <w:tcBorders>
              <w:top w:val="nil"/>
              <w:left w:val="nil"/>
              <w:bottom w:val="single" w:sz="8" w:space="0" w:color="A3A3A3"/>
              <w:right w:val="single" w:sz="8" w:space="0" w:color="A3A3A3"/>
            </w:tcBorders>
            <w:tcMar>
              <w:top w:w="40" w:type="dxa"/>
              <w:left w:w="60" w:type="dxa"/>
              <w:bottom w:w="40" w:type="dxa"/>
              <w:right w:w="60" w:type="dxa"/>
            </w:tcMar>
            <w:hideMark/>
          </w:tcPr>
          <w:p w14:paraId="3DE93422" w14:textId="77777777" w:rsidR="00E02F17" w:rsidRPr="00E02F17" w:rsidRDefault="00E02F17" w:rsidP="00E02F17">
            <w:r w:rsidRPr="00E02F17">
              <w:t xml:space="preserve">T1 &lt; 2.5th </w:t>
            </w:r>
            <w:proofErr w:type="gramStart"/>
            <w:r w:rsidRPr="00E02F17">
              <w:t>percentile;</w:t>
            </w:r>
            <w:proofErr w:type="gramEnd"/>
          </w:p>
          <w:p w14:paraId="3681D930" w14:textId="77777777" w:rsidR="00E02F17" w:rsidRPr="00E02F17" w:rsidRDefault="00E02F17" w:rsidP="00E02F17">
            <w:r w:rsidRPr="00E02F17">
              <w:t>T2 &lt; 19th percentile</w:t>
            </w:r>
          </w:p>
        </w:tc>
        <w:tc>
          <w:tcPr>
            <w:tcW w:w="2282" w:type="dxa"/>
            <w:tcBorders>
              <w:top w:val="nil"/>
              <w:left w:val="nil"/>
              <w:bottom w:val="single" w:sz="8" w:space="0" w:color="A3A3A3"/>
              <w:right w:val="single" w:sz="8" w:space="0" w:color="A3A3A3"/>
            </w:tcBorders>
            <w:tcMar>
              <w:top w:w="40" w:type="dxa"/>
              <w:left w:w="60" w:type="dxa"/>
              <w:bottom w:w="40" w:type="dxa"/>
              <w:right w:w="60" w:type="dxa"/>
            </w:tcMar>
            <w:hideMark/>
          </w:tcPr>
          <w:p w14:paraId="2E75E24D" w14:textId="77777777" w:rsidR="00E02F17" w:rsidRPr="00E02F17" w:rsidRDefault="00E02F17" w:rsidP="00E02F17">
            <w:r w:rsidRPr="00E02F17">
              <w:t xml:space="preserve">Everyday &gt; </w:t>
            </w:r>
            <w:proofErr w:type="gramStart"/>
            <w:r w:rsidRPr="00E02F17">
              <w:t>T2;</w:t>
            </w:r>
            <w:proofErr w:type="gramEnd"/>
            <w:r w:rsidRPr="00E02F17">
              <w:t xml:space="preserve"> </w:t>
            </w:r>
          </w:p>
          <w:p w14:paraId="7B7771F8" w14:textId="77777777" w:rsidR="00E02F17" w:rsidRPr="00E02F17" w:rsidRDefault="00E02F17" w:rsidP="00E02F17">
            <w:r w:rsidRPr="00E02F17">
              <w:t xml:space="preserve">3+ consecutive days &gt; </w:t>
            </w:r>
            <w:proofErr w:type="gramStart"/>
            <w:r w:rsidRPr="00E02F17">
              <w:t>T1;</w:t>
            </w:r>
            <w:proofErr w:type="gramEnd"/>
          </w:p>
          <w:p w14:paraId="305C3AAB" w14:textId="77777777" w:rsidR="00E02F17" w:rsidRPr="00E02F17" w:rsidRDefault="00E02F17" w:rsidP="00E02F17">
            <w:r w:rsidRPr="00E02F17">
              <w:t xml:space="preserve">Average </w:t>
            </w:r>
            <w:proofErr w:type="spellStart"/>
            <w:r w:rsidRPr="00E02F17">
              <w:t>Tmin</w:t>
            </w:r>
            <w:proofErr w:type="spellEnd"/>
            <w:r w:rsidRPr="00E02F17">
              <w:t xml:space="preserve"> &gt; T1 for whole period</w:t>
            </w:r>
          </w:p>
        </w:tc>
        <w:tc>
          <w:tcPr>
            <w:tcW w:w="1665" w:type="dxa"/>
            <w:tcBorders>
              <w:top w:val="nil"/>
              <w:left w:val="nil"/>
              <w:bottom w:val="single" w:sz="8" w:space="0" w:color="A3A3A3"/>
              <w:right w:val="single" w:sz="8" w:space="0" w:color="A3A3A3"/>
            </w:tcBorders>
            <w:tcMar>
              <w:top w:w="40" w:type="dxa"/>
              <w:left w:w="60" w:type="dxa"/>
              <w:bottom w:w="40" w:type="dxa"/>
              <w:right w:w="60" w:type="dxa"/>
            </w:tcMar>
            <w:hideMark/>
          </w:tcPr>
          <w:p w14:paraId="5D438A76" w14:textId="77777777" w:rsidR="00E02F17" w:rsidRPr="00E02F17" w:rsidRDefault="00E02F17" w:rsidP="00E02F17">
            <w:r w:rsidRPr="00E02F17">
              <w:t>Liao et al., 2018</w:t>
            </w:r>
          </w:p>
        </w:tc>
      </w:tr>
      <w:tr w:rsidR="00E02F17" w:rsidRPr="00E02F17" w14:paraId="2F667237"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0B3BC936" w14:textId="77777777" w:rsidR="00E02F17" w:rsidRPr="00E02F17" w:rsidRDefault="00E02F17" w:rsidP="00E02F17">
            <w:r w:rsidRPr="00E02F17">
              <w:t>Def 11</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0FA2E35B" w14:textId="77777777" w:rsidR="00E02F17" w:rsidRPr="00E02F17" w:rsidRDefault="00E02F17" w:rsidP="00E02F17">
            <w:r w:rsidRPr="00E02F17">
              <w:t>Daily minimum</w:t>
            </w:r>
          </w:p>
        </w:tc>
        <w:tc>
          <w:tcPr>
            <w:tcW w:w="1777" w:type="dxa"/>
            <w:tcBorders>
              <w:top w:val="nil"/>
              <w:left w:val="nil"/>
              <w:bottom w:val="single" w:sz="8" w:space="0" w:color="A3A3A3"/>
              <w:right w:val="single" w:sz="8" w:space="0" w:color="A3A3A3"/>
            </w:tcBorders>
            <w:tcMar>
              <w:top w:w="40" w:type="dxa"/>
              <w:left w:w="60" w:type="dxa"/>
              <w:bottom w:w="40" w:type="dxa"/>
              <w:right w:w="60" w:type="dxa"/>
            </w:tcMar>
            <w:hideMark/>
          </w:tcPr>
          <w:p w14:paraId="76F8D025" w14:textId="77777777" w:rsidR="00E02F17" w:rsidRPr="00E02F17" w:rsidRDefault="00E02F17" w:rsidP="00E02F17">
            <w:r w:rsidRPr="00E02F17">
              <w:t xml:space="preserve">T1 &gt; 90th </w:t>
            </w:r>
            <w:proofErr w:type="gramStart"/>
            <w:r w:rsidRPr="00E02F17">
              <w:t>percentile;</w:t>
            </w:r>
            <w:proofErr w:type="gramEnd"/>
          </w:p>
          <w:p w14:paraId="425611F1" w14:textId="77777777" w:rsidR="00E02F17" w:rsidRPr="00E02F17" w:rsidRDefault="00E02F17" w:rsidP="00E02F17">
            <w:r w:rsidRPr="00E02F17">
              <w:t>T2 &gt; 75th percentile</w:t>
            </w:r>
          </w:p>
        </w:tc>
        <w:tc>
          <w:tcPr>
            <w:tcW w:w="1777" w:type="dxa"/>
            <w:tcBorders>
              <w:top w:val="nil"/>
              <w:left w:val="nil"/>
              <w:bottom w:val="single" w:sz="8" w:space="0" w:color="A3A3A3"/>
              <w:right w:val="single" w:sz="8" w:space="0" w:color="A3A3A3"/>
            </w:tcBorders>
            <w:tcMar>
              <w:top w:w="40" w:type="dxa"/>
              <w:left w:w="60" w:type="dxa"/>
              <w:bottom w:w="40" w:type="dxa"/>
              <w:right w:w="60" w:type="dxa"/>
            </w:tcMar>
            <w:hideMark/>
          </w:tcPr>
          <w:p w14:paraId="7AFB1B65" w14:textId="77777777" w:rsidR="00E02F17" w:rsidRPr="00E02F17" w:rsidRDefault="00E02F17" w:rsidP="00E02F17">
            <w:r w:rsidRPr="00E02F17">
              <w:t xml:space="preserve">T1 &lt; 10th </w:t>
            </w:r>
            <w:proofErr w:type="gramStart"/>
            <w:r w:rsidRPr="00E02F17">
              <w:t>percentile;</w:t>
            </w:r>
            <w:proofErr w:type="gramEnd"/>
          </w:p>
          <w:p w14:paraId="0E56F186" w14:textId="77777777" w:rsidR="00E02F17" w:rsidRPr="00E02F17" w:rsidRDefault="00E02F17" w:rsidP="00E02F17">
            <w:r w:rsidRPr="00E02F17">
              <w:t>T2 &lt; 25th percentile</w:t>
            </w:r>
          </w:p>
        </w:tc>
        <w:tc>
          <w:tcPr>
            <w:tcW w:w="2282" w:type="dxa"/>
            <w:tcBorders>
              <w:top w:val="nil"/>
              <w:left w:val="nil"/>
              <w:bottom w:val="single" w:sz="8" w:space="0" w:color="A3A3A3"/>
              <w:right w:val="single" w:sz="8" w:space="0" w:color="A3A3A3"/>
            </w:tcBorders>
            <w:tcMar>
              <w:top w:w="40" w:type="dxa"/>
              <w:left w:w="60" w:type="dxa"/>
              <w:bottom w:w="40" w:type="dxa"/>
              <w:right w:w="60" w:type="dxa"/>
            </w:tcMar>
            <w:hideMark/>
          </w:tcPr>
          <w:p w14:paraId="387C50A9" w14:textId="77777777" w:rsidR="00E02F17" w:rsidRPr="00E02F17" w:rsidRDefault="00E02F17" w:rsidP="00E02F17">
            <w:r w:rsidRPr="00E02F17">
              <w:t xml:space="preserve">Everyday &gt; </w:t>
            </w:r>
            <w:proofErr w:type="gramStart"/>
            <w:r w:rsidRPr="00E02F17">
              <w:t>T2;</w:t>
            </w:r>
            <w:proofErr w:type="gramEnd"/>
            <w:r w:rsidRPr="00E02F17">
              <w:t xml:space="preserve"> </w:t>
            </w:r>
          </w:p>
          <w:p w14:paraId="142F38F7" w14:textId="77777777" w:rsidR="00E02F17" w:rsidRPr="00E02F17" w:rsidRDefault="00E02F17" w:rsidP="00E02F17">
            <w:r w:rsidRPr="00E02F17">
              <w:t xml:space="preserve">3+ consecutive days &gt; </w:t>
            </w:r>
            <w:proofErr w:type="gramStart"/>
            <w:r w:rsidRPr="00E02F17">
              <w:t>T1;</w:t>
            </w:r>
            <w:proofErr w:type="gramEnd"/>
          </w:p>
          <w:p w14:paraId="72A91FD6" w14:textId="77777777" w:rsidR="00E02F17" w:rsidRPr="00E02F17" w:rsidRDefault="00E02F17" w:rsidP="00E02F17">
            <w:r w:rsidRPr="00E02F17">
              <w:t xml:space="preserve">Average </w:t>
            </w:r>
            <w:proofErr w:type="spellStart"/>
            <w:r w:rsidRPr="00E02F17">
              <w:t>Tmin</w:t>
            </w:r>
            <w:proofErr w:type="spellEnd"/>
            <w:r w:rsidRPr="00E02F17">
              <w:t xml:space="preserve"> &gt; T1 for whole period</w:t>
            </w:r>
          </w:p>
        </w:tc>
        <w:tc>
          <w:tcPr>
            <w:tcW w:w="1665" w:type="dxa"/>
            <w:tcBorders>
              <w:top w:val="nil"/>
              <w:left w:val="nil"/>
              <w:bottom w:val="single" w:sz="8" w:space="0" w:color="A3A3A3"/>
              <w:right w:val="single" w:sz="8" w:space="0" w:color="A3A3A3"/>
            </w:tcBorders>
            <w:tcMar>
              <w:top w:w="40" w:type="dxa"/>
              <w:left w:w="60" w:type="dxa"/>
              <w:bottom w:w="40" w:type="dxa"/>
              <w:right w:w="60" w:type="dxa"/>
            </w:tcMar>
            <w:hideMark/>
          </w:tcPr>
          <w:p w14:paraId="5D375937" w14:textId="77777777" w:rsidR="00E02F17" w:rsidRPr="00E02F17" w:rsidRDefault="00E02F17" w:rsidP="00E02F17">
            <w:r w:rsidRPr="00E02F17">
              <w:t>Liao et al., 2018</w:t>
            </w:r>
          </w:p>
        </w:tc>
      </w:tr>
      <w:tr w:rsidR="00E02F17" w:rsidRPr="00E02F17" w14:paraId="4615A972" w14:textId="77777777">
        <w:tc>
          <w:tcPr>
            <w:tcW w:w="960" w:type="dxa"/>
            <w:tcBorders>
              <w:top w:val="nil"/>
              <w:left w:val="single" w:sz="8" w:space="0" w:color="A3A3A3"/>
              <w:bottom w:val="single" w:sz="8" w:space="0" w:color="A3A3A3"/>
              <w:right w:val="single" w:sz="8" w:space="0" w:color="A3A3A3"/>
            </w:tcBorders>
            <w:tcMar>
              <w:top w:w="40" w:type="dxa"/>
              <w:left w:w="60" w:type="dxa"/>
              <w:bottom w:w="40" w:type="dxa"/>
              <w:right w:w="60" w:type="dxa"/>
            </w:tcMar>
            <w:hideMark/>
          </w:tcPr>
          <w:p w14:paraId="08387CA7" w14:textId="77777777" w:rsidR="00E02F17" w:rsidRPr="00E02F17" w:rsidRDefault="00E02F17" w:rsidP="00E02F17">
            <w:r w:rsidRPr="00E02F17">
              <w:lastRenderedPageBreak/>
              <w:t>Def 12</w:t>
            </w:r>
          </w:p>
        </w:tc>
        <w:tc>
          <w:tcPr>
            <w:tcW w:w="1548" w:type="dxa"/>
            <w:tcBorders>
              <w:top w:val="nil"/>
              <w:left w:val="nil"/>
              <w:bottom w:val="single" w:sz="8" w:space="0" w:color="A3A3A3"/>
              <w:right w:val="single" w:sz="8" w:space="0" w:color="A3A3A3"/>
            </w:tcBorders>
            <w:tcMar>
              <w:top w:w="40" w:type="dxa"/>
              <w:left w:w="60" w:type="dxa"/>
              <w:bottom w:w="40" w:type="dxa"/>
              <w:right w:w="60" w:type="dxa"/>
            </w:tcMar>
            <w:hideMark/>
          </w:tcPr>
          <w:p w14:paraId="7A12CFE2" w14:textId="77777777" w:rsidR="00E02F17" w:rsidRPr="00E02F17" w:rsidRDefault="00E02F17" w:rsidP="00E02F17">
            <w:r w:rsidRPr="00E02F17">
              <w:t>Daily minimum</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3EBDFA4D" w14:textId="77777777" w:rsidR="00E02F17" w:rsidRPr="00E02F17" w:rsidRDefault="00E02F17" w:rsidP="00E02F17">
            <w:r w:rsidRPr="00E02F17">
              <w:t xml:space="preserve">&gt; 90th percentile (15-day </w:t>
            </w:r>
          </w:p>
          <w:p w14:paraId="193836B7" w14:textId="77777777" w:rsidR="00E02F17" w:rsidRPr="00E02F17" w:rsidRDefault="00E02F17" w:rsidP="00E02F17">
            <w:r w:rsidRPr="00E02F17">
              <w:t>moving window)</w:t>
            </w:r>
          </w:p>
        </w:tc>
        <w:tc>
          <w:tcPr>
            <w:tcW w:w="1804" w:type="dxa"/>
            <w:tcBorders>
              <w:top w:val="nil"/>
              <w:left w:val="nil"/>
              <w:bottom w:val="single" w:sz="8" w:space="0" w:color="A3A3A3"/>
              <w:right w:val="single" w:sz="8" w:space="0" w:color="A3A3A3"/>
            </w:tcBorders>
            <w:tcMar>
              <w:top w:w="40" w:type="dxa"/>
              <w:left w:w="60" w:type="dxa"/>
              <w:bottom w:w="40" w:type="dxa"/>
              <w:right w:w="60" w:type="dxa"/>
            </w:tcMar>
            <w:hideMark/>
          </w:tcPr>
          <w:p w14:paraId="1C97BCAF" w14:textId="77777777" w:rsidR="00E02F17" w:rsidRPr="00E02F17" w:rsidRDefault="00E02F17" w:rsidP="00E02F17">
            <w:r w:rsidRPr="00E02F17">
              <w:t xml:space="preserve">&lt; 10th percentile (15-day </w:t>
            </w:r>
          </w:p>
          <w:p w14:paraId="042E53E1" w14:textId="77777777" w:rsidR="00E02F17" w:rsidRPr="00E02F17" w:rsidRDefault="00E02F17" w:rsidP="00E02F17">
            <w:r w:rsidRPr="00E02F17">
              <w:t>moving window)</w:t>
            </w:r>
          </w:p>
        </w:tc>
        <w:tc>
          <w:tcPr>
            <w:tcW w:w="2254" w:type="dxa"/>
            <w:tcBorders>
              <w:top w:val="nil"/>
              <w:left w:val="nil"/>
              <w:bottom w:val="single" w:sz="8" w:space="0" w:color="A3A3A3"/>
              <w:right w:val="single" w:sz="8" w:space="0" w:color="A3A3A3"/>
            </w:tcBorders>
            <w:tcMar>
              <w:top w:w="40" w:type="dxa"/>
              <w:left w:w="60" w:type="dxa"/>
              <w:bottom w:w="40" w:type="dxa"/>
              <w:right w:w="60" w:type="dxa"/>
            </w:tcMar>
            <w:hideMark/>
          </w:tcPr>
          <w:p w14:paraId="00548B1A" w14:textId="77777777" w:rsidR="00E02F17" w:rsidRPr="00E02F17" w:rsidRDefault="00E02F17" w:rsidP="00E02F17">
            <w:r w:rsidRPr="00E02F17">
              <w:t>3+ consecutive days</w:t>
            </w:r>
          </w:p>
        </w:tc>
        <w:tc>
          <w:tcPr>
            <w:tcW w:w="1623" w:type="dxa"/>
            <w:tcBorders>
              <w:top w:val="nil"/>
              <w:left w:val="nil"/>
              <w:bottom w:val="single" w:sz="8" w:space="0" w:color="A3A3A3"/>
              <w:right w:val="single" w:sz="8" w:space="0" w:color="A3A3A3"/>
            </w:tcBorders>
            <w:tcMar>
              <w:top w:w="40" w:type="dxa"/>
              <w:left w:w="60" w:type="dxa"/>
              <w:bottom w:w="40" w:type="dxa"/>
              <w:right w:w="60" w:type="dxa"/>
            </w:tcMar>
            <w:hideMark/>
          </w:tcPr>
          <w:p w14:paraId="466905F0" w14:textId="77777777" w:rsidR="00E02F17" w:rsidRPr="00E02F17" w:rsidRDefault="00E02F17" w:rsidP="00E02F17">
            <w:r w:rsidRPr="00E02F17">
              <w:t>Chen and Zhai, 2017</w:t>
            </w:r>
          </w:p>
        </w:tc>
      </w:tr>
    </w:tbl>
    <w:p w14:paraId="481259CC" w14:textId="77777777" w:rsidR="00E02F17" w:rsidRPr="00E02F17" w:rsidRDefault="00E02F17" w:rsidP="00E02F17">
      <w:r w:rsidRPr="00E02F17">
        <w:t> </w:t>
      </w:r>
    </w:p>
    <w:p w14:paraId="030BC9B8" w14:textId="77777777" w:rsidR="00E02F17" w:rsidRPr="00E02F17" w:rsidRDefault="00E02F17" w:rsidP="00E02F17">
      <w:r w:rsidRPr="00E02F17">
        <w:rPr>
          <w:i/>
          <w:iCs/>
        </w:rPr>
        <w:t>From &lt;</w:t>
      </w:r>
      <w:hyperlink r:id="rId8" w:history="1">
        <w:r w:rsidRPr="00E02F17">
          <w:rPr>
            <w:rStyle w:val="Hyperlink"/>
            <w:i/>
            <w:iCs/>
          </w:rPr>
          <w:t>https://pnnl-my.sharepoint.com/personal/chris_thompson_pnnl_gov/Documents/Documents/Projects/ESSD%20AI%20Competition%202026/Data%20Sets/Heat%20Wave%20and%20Cold%20Snap%20Events/37832/37832_af3564fd87db67b7d96d15563e93668d.tar/Event%20definitions.docx</w:t>
        </w:r>
      </w:hyperlink>
      <w:r w:rsidRPr="00E02F17">
        <w:rPr>
          <w:i/>
          <w:iCs/>
        </w:rPr>
        <w:t xml:space="preserve">&gt; </w:t>
      </w:r>
    </w:p>
    <w:p w14:paraId="76464CD1" w14:textId="77777777" w:rsidR="00E02F17" w:rsidRPr="00E02F17" w:rsidRDefault="00E02F17" w:rsidP="00E02F17">
      <w:r w:rsidRPr="00E02F17">
        <w:t> </w:t>
      </w:r>
    </w:p>
    <w:p w14:paraId="01FDD7E1" w14:textId="77777777" w:rsidR="00E02F17" w:rsidRPr="00E02F17" w:rsidRDefault="00E02F17" w:rsidP="00E02F17">
      <w:r w:rsidRPr="00E02F17">
        <w:t>There is also a map showing the subregions with mean temperatures. Note that regions 13, 14, 16, and 19 are not identified on the map.</w:t>
      </w:r>
    </w:p>
    <w:p w14:paraId="024F9727" w14:textId="77777777" w:rsidR="00E02F17" w:rsidRPr="00E02F17" w:rsidRDefault="00E02F17" w:rsidP="00E02F17">
      <w:r w:rsidRPr="00E02F17">
        <w:t> </w:t>
      </w:r>
    </w:p>
    <w:p w14:paraId="4266606D" w14:textId="5C4D5B58" w:rsidR="00E02F17" w:rsidRPr="00E02F17" w:rsidRDefault="00E02F17" w:rsidP="00E02F17">
      <w:r w:rsidRPr="00E02F17">
        <w:rPr>
          <w:noProof/>
        </w:rPr>
        <w:drawing>
          <wp:inline distT="0" distB="0" distL="0" distR="0" wp14:anchorId="7C321237" wp14:editId="1EF5F1E3">
            <wp:extent cx="5943600" cy="2968625"/>
            <wp:effectExtent l="0" t="0" r="0" b="3175"/>
            <wp:docPr id="6145295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943600" cy="2968625"/>
                    </a:xfrm>
                    <a:prstGeom prst="rect">
                      <a:avLst/>
                    </a:prstGeom>
                    <a:noFill/>
                    <a:ln>
                      <a:noFill/>
                    </a:ln>
                  </pic:spPr>
                </pic:pic>
              </a:graphicData>
            </a:graphic>
          </wp:inline>
        </w:drawing>
      </w:r>
    </w:p>
    <w:p w14:paraId="6C8E1B58" w14:textId="77777777" w:rsidR="00E02F17" w:rsidRPr="00E02F17" w:rsidRDefault="00E02F17" w:rsidP="00E02F17">
      <w:r w:rsidRPr="00E02F17">
        <w:t> </w:t>
      </w:r>
    </w:p>
    <w:p w14:paraId="22BBEACB" w14:textId="77777777" w:rsidR="00E02F17" w:rsidRPr="00E02F17" w:rsidRDefault="00E02F17" w:rsidP="00E02F17">
      <w:r w:rsidRPr="00E02F17">
        <w:rPr>
          <w:i/>
          <w:iCs/>
        </w:rPr>
        <w:t>Screen clipping taken: 3/26/2026 10:35 AM</w:t>
      </w:r>
    </w:p>
    <w:p w14:paraId="1E2B2FE9" w14:textId="77777777" w:rsidR="00E02F17" w:rsidRPr="00E02F17" w:rsidRDefault="00E02F17" w:rsidP="00E02F17">
      <w:r w:rsidRPr="00E02F17">
        <w:t> </w:t>
      </w:r>
    </w:p>
    <w:p w14:paraId="79D9C007" w14:textId="77777777" w:rsidR="00E02F17" w:rsidRPr="00E02F17" w:rsidRDefault="00E02F17" w:rsidP="00E02F17">
      <w:r w:rsidRPr="00E02F17">
        <w:lastRenderedPageBreak/>
        <w:t>Structure of the data files:</w:t>
      </w:r>
    </w:p>
    <w:p w14:paraId="31A8CA33" w14:textId="77777777" w:rsidR="00E02F17" w:rsidRPr="00E02F17" w:rsidRDefault="00E02F17" w:rsidP="00E02F17">
      <w:r w:rsidRPr="00E02F17">
        <w:t> </w:t>
      </w:r>
    </w:p>
    <w:p w14:paraId="3361D188" w14:textId="1D143DC0" w:rsidR="00E02F17" w:rsidRPr="00E02F17" w:rsidRDefault="00E02F17" w:rsidP="00E02F17">
      <w:r w:rsidRPr="00E02F17">
        <w:rPr>
          <w:noProof/>
        </w:rPr>
        <w:drawing>
          <wp:inline distT="0" distB="0" distL="0" distR="0" wp14:anchorId="27F1CC9B" wp14:editId="60183E20">
            <wp:extent cx="5570220" cy="1226820"/>
            <wp:effectExtent l="0" t="0" r="11430" b="11430"/>
            <wp:docPr id="19789621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570220" cy="1226820"/>
                    </a:xfrm>
                    <a:prstGeom prst="rect">
                      <a:avLst/>
                    </a:prstGeom>
                    <a:noFill/>
                    <a:ln>
                      <a:noFill/>
                    </a:ln>
                  </pic:spPr>
                </pic:pic>
              </a:graphicData>
            </a:graphic>
          </wp:inline>
        </w:drawing>
      </w:r>
    </w:p>
    <w:p w14:paraId="4AB0216D" w14:textId="77777777" w:rsidR="00E02F17" w:rsidRPr="00E02F17" w:rsidRDefault="00E02F17" w:rsidP="00E02F17">
      <w:r w:rsidRPr="00E02F17">
        <w:t> </w:t>
      </w:r>
    </w:p>
    <w:p w14:paraId="61FF3653" w14:textId="77777777" w:rsidR="00E02F17" w:rsidRPr="00E02F17" w:rsidRDefault="00E02F17" w:rsidP="00E02F17">
      <w:r w:rsidRPr="00E02F17">
        <w:rPr>
          <w:i/>
          <w:iCs/>
        </w:rPr>
        <w:t>Screen clipping taken: 3/26/2026 10:39 AM</w:t>
      </w:r>
    </w:p>
    <w:p w14:paraId="16D4054B" w14:textId="77777777" w:rsidR="00E02F17" w:rsidRPr="00E02F17" w:rsidRDefault="00E02F17" w:rsidP="00E02F17">
      <w:r w:rsidRPr="00E02F17">
        <w:t> </w:t>
      </w:r>
    </w:p>
    <w:p w14:paraId="5EDBBA61" w14:textId="77777777" w:rsidR="00E02F17" w:rsidRPr="00E02F17" w:rsidRDefault="00E02F17" w:rsidP="00E02F17">
      <w:r w:rsidRPr="00E02F17">
        <w:t> </w:t>
      </w:r>
    </w:p>
    <w:p w14:paraId="2E89F48E" w14:textId="68E19513" w:rsidR="00E02F17" w:rsidRPr="00E02F17" w:rsidRDefault="00E02F17" w:rsidP="00E02F17">
      <w:r w:rsidRPr="00E02F17">
        <w:rPr>
          <w:noProof/>
        </w:rPr>
        <w:drawing>
          <wp:inline distT="0" distB="0" distL="0" distR="0" wp14:anchorId="02431D45" wp14:editId="5598FAFD">
            <wp:extent cx="5943600" cy="1938020"/>
            <wp:effectExtent l="0" t="0" r="0" b="5080"/>
            <wp:docPr id="13948941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943600" cy="1938020"/>
                    </a:xfrm>
                    <a:prstGeom prst="rect">
                      <a:avLst/>
                    </a:prstGeom>
                    <a:noFill/>
                    <a:ln>
                      <a:noFill/>
                    </a:ln>
                  </pic:spPr>
                </pic:pic>
              </a:graphicData>
            </a:graphic>
          </wp:inline>
        </w:drawing>
      </w:r>
    </w:p>
    <w:p w14:paraId="7D77B2D7" w14:textId="77777777" w:rsidR="00E02F17" w:rsidRPr="00E02F17" w:rsidRDefault="00E02F17" w:rsidP="00E02F17">
      <w:r w:rsidRPr="00E02F17">
        <w:t> </w:t>
      </w:r>
    </w:p>
    <w:p w14:paraId="7414D857" w14:textId="77777777" w:rsidR="00E02F17" w:rsidRPr="00E02F17" w:rsidRDefault="00E02F17" w:rsidP="00E02F17">
      <w:r w:rsidRPr="00E02F17">
        <w:rPr>
          <w:i/>
          <w:iCs/>
        </w:rPr>
        <w:t>Screen clipping taken: 3/26/2026 10:45 AM</w:t>
      </w:r>
    </w:p>
    <w:p w14:paraId="5EBC73B8" w14:textId="77777777" w:rsidR="00E02F17" w:rsidRPr="00E02F17" w:rsidRDefault="00E02F17" w:rsidP="00E02F17">
      <w:r w:rsidRPr="00E02F17">
        <w:t> </w:t>
      </w:r>
    </w:p>
    <w:p w14:paraId="7EB04C41" w14:textId="77777777" w:rsidR="00E02F17" w:rsidRPr="00E02F17" w:rsidRDefault="00E02F17" w:rsidP="00E02F17">
      <w:r w:rsidRPr="00E02F17">
        <w:t>The .csv files for each event do not have the same number of rows.</w:t>
      </w:r>
    </w:p>
    <w:p w14:paraId="4C6A67D4" w14:textId="77777777" w:rsidR="00E02F17" w:rsidRPr="00E02F17" w:rsidRDefault="00E02F17" w:rsidP="00E02F17">
      <w:r w:rsidRPr="00E02F17">
        <w:t> </w:t>
      </w:r>
    </w:p>
    <w:p w14:paraId="291E0091" w14:textId="77777777" w:rsidR="00E02F17" w:rsidRPr="00E02F17" w:rsidRDefault="00E02F17" w:rsidP="00E02F17">
      <w:r w:rsidRPr="00E02F17">
        <w:rPr>
          <w:b/>
          <w:bCs/>
        </w:rPr>
        <w:t>Exploratory Plots</w:t>
      </w:r>
    </w:p>
    <w:p w14:paraId="7F087843" w14:textId="77777777" w:rsidR="00E02F17" w:rsidRPr="00E02F17" w:rsidRDefault="00E02F17" w:rsidP="00E02F17">
      <w:r w:rsidRPr="00E02F17">
        <w:t> </w:t>
      </w:r>
    </w:p>
    <w:p w14:paraId="02FAAE63" w14:textId="77777777" w:rsidR="00E02F17" w:rsidRPr="00E02F17" w:rsidRDefault="00E02F17" w:rsidP="00E02F17">
      <w:r w:rsidRPr="00E02F17">
        <w:t>Histograms (number of events) by Region for Simple Average, Event1 (&lt;10/&gt;90 Percentile)</w:t>
      </w:r>
    </w:p>
    <w:p w14:paraId="6600ABCF" w14:textId="77777777" w:rsidR="00E02F17" w:rsidRPr="00E02F17" w:rsidRDefault="00E02F17" w:rsidP="00E02F17">
      <w:r w:rsidRPr="00E02F17">
        <w:t> </w:t>
      </w:r>
    </w:p>
    <w:p w14:paraId="42CC059C" w14:textId="4F4E1892" w:rsidR="00E02F17" w:rsidRPr="00E02F17" w:rsidRDefault="00E02F17" w:rsidP="00E02F17">
      <w:r w:rsidRPr="00E02F17">
        <w:rPr>
          <w:noProof/>
        </w:rPr>
        <w:lastRenderedPageBreak/>
        <w:drawing>
          <wp:inline distT="0" distB="0" distL="0" distR="0" wp14:anchorId="63C69411" wp14:editId="3D8FC38F">
            <wp:extent cx="5097780" cy="6324600"/>
            <wp:effectExtent l="0" t="0" r="7620" b="0"/>
            <wp:docPr id="10762819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097780" cy="6324600"/>
                    </a:xfrm>
                    <a:prstGeom prst="rect">
                      <a:avLst/>
                    </a:prstGeom>
                    <a:noFill/>
                    <a:ln>
                      <a:noFill/>
                    </a:ln>
                  </pic:spPr>
                </pic:pic>
              </a:graphicData>
            </a:graphic>
          </wp:inline>
        </w:drawing>
      </w:r>
    </w:p>
    <w:p w14:paraId="2800013F" w14:textId="77777777" w:rsidR="00E02F17" w:rsidRPr="00E02F17" w:rsidRDefault="00E02F17" w:rsidP="00E02F17">
      <w:r w:rsidRPr="00E02F17">
        <w:t> </w:t>
      </w:r>
    </w:p>
    <w:p w14:paraId="233CA3FB" w14:textId="77777777" w:rsidR="00E02F17" w:rsidRPr="00E02F17" w:rsidRDefault="00E02F17" w:rsidP="00E02F17">
      <w:r w:rsidRPr="00E02F17">
        <w:rPr>
          <w:i/>
          <w:iCs/>
        </w:rPr>
        <w:t>Screen clipping taken: 3/26/2026 1:50 PM</w:t>
      </w:r>
    </w:p>
    <w:p w14:paraId="686BA2B5" w14:textId="77777777" w:rsidR="00E02F17" w:rsidRPr="00E02F17" w:rsidRDefault="00E02F17" w:rsidP="00E02F17">
      <w:r w:rsidRPr="00E02F17">
        <w:t> </w:t>
      </w:r>
    </w:p>
    <w:p w14:paraId="044DE162" w14:textId="77777777" w:rsidR="00E02F17" w:rsidRPr="00E02F17" w:rsidRDefault="00E02F17" w:rsidP="00E02F17">
      <w:r w:rsidRPr="00E02F17">
        <w:t>Histograms (number of events) by Region for Simple Average, Event10 (&lt;2.5/&gt;97.5 Percentile)</w:t>
      </w:r>
    </w:p>
    <w:p w14:paraId="3ACC2818" w14:textId="77777777" w:rsidR="00E02F17" w:rsidRPr="00E02F17" w:rsidRDefault="00E02F17" w:rsidP="00E02F17">
      <w:r w:rsidRPr="00E02F17">
        <w:t> </w:t>
      </w:r>
    </w:p>
    <w:p w14:paraId="452B0319" w14:textId="60348266" w:rsidR="00E02F17" w:rsidRPr="00E02F17" w:rsidRDefault="00E02F17" w:rsidP="00E02F17">
      <w:r w:rsidRPr="00E02F17">
        <w:rPr>
          <w:noProof/>
        </w:rPr>
        <w:lastRenderedPageBreak/>
        <w:drawing>
          <wp:inline distT="0" distB="0" distL="0" distR="0" wp14:anchorId="542B2C44" wp14:editId="5775E08E">
            <wp:extent cx="5105400" cy="6515100"/>
            <wp:effectExtent l="0" t="0" r="0" b="0"/>
            <wp:docPr id="351973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105400" cy="6515100"/>
                    </a:xfrm>
                    <a:prstGeom prst="rect">
                      <a:avLst/>
                    </a:prstGeom>
                    <a:noFill/>
                    <a:ln>
                      <a:noFill/>
                    </a:ln>
                  </pic:spPr>
                </pic:pic>
              </a:graphicData>
            </a:graphic>
          </wp:inline>
        </w:drawing>
      </w:r>
    </w:p>
    <w:p w14:paraId="1E22C2E1" w14:textId="77777777" w:rsidR="00E02F17" w:rsidRPr="00E02F17" w:rsidRDefault="00E02F17" w:rsidP="00E02F17">
      <w:r w:rsidRPr="00E02F17">
        <w:t> </w:t>
      </w:r>
    </w:p>
    <w:p w14:paraId="369B01B0" w14:textId="77777777" w:rsidR="00E02F17" w:rsidRPr="00E02F17" w:rsidRDefault="00E02F17" w:rsidP="00E02F17">
      <w:r w:rsidRPr="00E02F17">
        <w:rPr>
          <w:i/>
          <w:iCs/>
        </w:rPr>
        <w:t>Screen clipping taken: 3/26/2026 2:07 PM</w:t>
      </w:r>
    </w:p>
    <w:p w14:paraId="739C8F81" w14:textId="77777777" w:rsidR="00E02F17" w:rsidRPr="00E02F17" w:rsidRDefault="00E02F17" w:rsidP="00E02F17">
      <w:r w:rsidRPr="00E02F17">
        <w:t> </w:t>
      </w:r>
    </w:p>
    <w:p w14:paraId="583A4E82" w14:textId="77777777" w:rsidR="00E02F17" w:rsidRPr="00E02F17" w:rsidRDefault="00E02F17" w:rsidP="00E02F17">
      <w:r w:rsidRPr="00E02F17">
        <w:t>Cold Snap Lows and Heat Wave Highs for Simple Average, Event1 (&lt;10/&gt;90 Percentile)</w:t>
      </w:r>
    </w:p>
    <w:p w14:paraId="4FE2BACD" w14:textId="77777777" w:rsidR="00E02F17" w:rsidRPr="00E02F17" w:rsidRDefault="00E02F17" w:rsidP="00E02F17">
      <w:r w:rsidRPr="00E02F17">
        <w:t> </w:t>
      </w:r>
    </w:p>
    <w:p w14:paraId="482521B0" w14:textId="0A6D0123" w:rsidR="00E02F17" w:rsidRPr="00E02F17" w:rsidRDefault="00E02F17" w:rsidP="00E02F17">
      <w:r w:rsidRPr="00E02F17">
        <w:rPr>
          <w:noProof/>
        </w:rPr>
        <w:lastRenderedPageBreak/>
        <w:drawing>
          <wp:inline distT="0" distB="0" distL="0" distR="0" wp14:anchorId="174E0040" wp14:editId="41984A73">
            <wp:extent cx="5135880" cy="6438900"/>
            <wp:effectExtent l="0" t="0" r="7620" b="0"/>
            <wp:docPr id="1995401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135880" cy="6438900"/>
                    </a:xfrm>
                    <a:prstGeom prst="rect">
                      <a:avLst/>
                    </a:prstGeom>
                    <a:noFill/>
                    <a:ln>
                      <a:noFill/>
                    </a:ln>
                  </pic:spPr>
                </pic:pic>
              </a:graphicData>
            </a:graphic>
          </wp:inline>
        </w:drawing>
      </w:r>
    </w:p>
    <w:p w14:paraId="538A4743" w14:textId="77777777" w:rsidR="00E02F17" w:rsidRPr="00E02F17" w:rsidRDefault="00E02F17" w:rsidP="00E02F17">
      <w:r w:rsidRPr="00E02F17">
        <w:t> </w:t>
      </w:r>
    </w:p>
    <w:p w14:paraId="7ADCA583" w14:textId="77777777" w:rsidR="00E02F17" w:rsidRPr="00E02F17" w:rsidRDefault="00E02F17" w:rsidP="00E02F17">
      <w:r w:rsidRPr="00E02F17">
        <w:rPr>
          <w:i/>
          <w:iCs/>
        </w:rPr>
        <w:t>Screen clipping taken: 3/26/2026 1:47 PM</w:t>
      </w:r>
    </w:p>
    <w:p w14:paraId="25BAFA31" w14:textId="7DC67A10" w:rsidR="00CC2477" w:rsidRPr="00CC2477" w:rsidRDefault="00CC2477" w:rsidP="00CC2477"/>
    <w:p w14:paraId="3864A830" w14:textId="21892916" w:rsidR="00CC2477" w:rsidRPr="001E71D8" w:rsidRDefault="00CC2477" w:rsidP="00CC2477">
      <w:r w:rsidRPr="001E71D8">
        <w:rPr>
          <w:b/>
          <w:bCs/>
        </w:rPr>
        <w:t>LLM Reflection Paragraph</w:t>
      </w:r>
      <w:proofErr w:type="gramStart"/>
      <w:r w:rsidRPr="001E71D8">
        <w:rPr>
          <w:b/>
          <w:bCs/>
        </w:rPr>
        <w:t>:</w:t>
      </w:r>
      <w:r w:rsidR="001E71D8">
        <w:rPr>
          <w:b/>
          <w:bCs/>
        </w:rPr>
        <w:t xml:space="preserve"> </w:t>
      </w:r>
      <w:r w:rsidR="001E71D8">
        <w:t xml:space="preserve"> The</w:t>
      </w:r>
      <w:proofErr w:type="gramEnd"/>
      <w:r w:rsidR="001E71D8">
        <w:t xml:space="preserve"> LLM models are very verbose in their approach to the data</w:t>
      </w:r>
      <w:r w:rsidR="00E9108F">
        <w:t>, as can be seen in the chat history. To maintain a concise format</w:t>
      </w:r>
      <w:r w:rsidR="00792C85">
        <w:t xml:space="preserve"> and keep the project in a realistic scope</w:t>
      </w:r>
      <w:r w:rsidR="00E9108F">
        <w:t xml:space="preserve">, </w:t>
      </w:r>
      <w:r w:rsidR="00792C85">
        <w:t>prompts will have to be refined going forward.</w:t>
      </w:r>
      <w:r w:rsidR="001E71D8">
        <w:t xml:space="preserve"> From presenting in a </w:t>
      </w:r>
      <w:r w:rsidR="001E71D8">
        <w:lastRenderedPageBreak/>
        <w:t>broad scope</w:t>
      </w:r>
      <w:r w:rsidR="00857A5F">
        <w:t xml:space="preserve"> to comparison to our initial findings, the group was able to pare down the LLM suggestions to a manageable subset, covering the extent of Claude</w:t>
      </w:r>
      <w:r w:rsidR="004A3C8F">
        <w:t xml:space="preserve"> and Gemini’s</w:t>
      </w:r>
      <w:r w:rsidR="00857A5F">
        <w:t xml:space="preserve"> suggestion from “Phase 1” though most of “Phase 2.” </w:t>
      </w:r>
      <w:r w:rsidR="004A3C8F">
        <w:t>Overall, Claude was chosen as our go-to model as it formatted the process most logically and sequentially.</w:t>
      </w:r>
    </w:p>
    <w:sectPr w:rsidR="00CC2477" w:rsidRPr="001E7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7354"/>
    <w:multiLevelType w:val="multilevel"/>
    <w:tmpl w:val="5EEAD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04071"/>
    <w:multiLevelType w:val="multilevel"/>
    <w:tmpl w:val="BC280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022DE"/>
    <w:multiLevelType w:val="multilevel"/>
    <w:tmpl w:val="CDBE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929684">
    <w:abstractNumId w:val="1"/>
  </w:num>
  <w:num w:numId="2" w16cid:durableId="611664598">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918754999">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289633181">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903953493">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974412034">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865242824">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619922309">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990912379">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114399673">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277788152">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635255627">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160925776">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814373884">
    <w:abstractNumId w:val="1"/>
    <w:lvlOverride w:ilvl="1">
      <w:lvl w:ilvl="1">
        <w:numFmt w:val="bullet"/>
        <w:lvlText w:val=""/>
        <w:lvlJc w:val="left"/>
        <w:pPr>
          <w:tabs>
            <w:tab w:val="num" w:pos="1440"/>
          </w:tabs>
          <w:ind w:left="1440" w:hanging="360"/>
        </w:pPr>
        <w:rPr>
          <w:rFonts w:ascii="Symbol" w:hAnsi="Symbol" w:hint="default"/>
          <w:sz w:val="20"/>
        </w:rPr>
      </w:lvl>
    </w:lvlOverride>
  </w:num>
  <w:num w:numId="15" w16cid:durableId="1626428471">
    <w:abstractNumId w:val="1"/>
    <w:lvlOverride w:ilvl="1">
      <w:lvl w:ilvl="1">
        <w:numFmt w:val="bullet"/>
        <w:lvlText w:val=""/>
        <w:lvlJc w:val="left"/>
        <w:pPr>
          <w:tabs>
            <w:tab w:val="num" w:pos="1440"/>
          </w:tabs>
          <w:ind w:left="1440" w:hanging="360"/>
        </w:pPr>
        <w:rPr>
          <w:rFonts w:ascii="Symbol" w:hAnsi="Symbol" w:hint="default"/>
          <w:sz w:val="20"/>
        </w:rPr>
      </w:lvl>
    </w:lvlOverride>
  </w:num>
  <w:num w:numId="16" w16cid:durableId="1345327630">
    <w:abstractNumId w:val="1"/>
    <w:lvlOverride w:ilvl="1">
      <w:lvl w:ilvl="1">
        <w:numFmt w:val="bullet"/>
        <w:lvlText w:val=""/>
        <w:lvlJc w:val="left"/>
        <w:pPr>
          <w:tabs>
            <w:tab w:val="num" w:pos="1440"/>
          </w:tabs>
          <w:ind w:left="1440" w:hanging="360"/>
        </w:pPr>
        <w:rPr>
          <w:rFonts w:ascii="Symbol" w:hAnsi="Symbol" w:hint="default"/>
          <w:sz w:val="20"/>
        </w:rPr>
      </w:lvl>
    </w:lvlOverride>
  </w:num>
  <w:num w:numId="17" w16cid:durableId="2143379998">
    <w:abstractNumId w:val="1"/>
    <w:lvlOverride w:ilvl="1">
      <w:lvl w:ilvl="1">
        <w:numFmt w:val="bullet"/>
        <w:lvlText w:val=""/>
        <w:lvlJc w:val="left"/>
        <w:pPr>
          <w:tabs>
            <w:tab w:val="num" w:pos="1440"/>
          </w:tabs>
          <w:ind w:left="1440" w:hanging="360"/>
        </w:pPr>
        <w:rPr>
          <w:rFonts w:ascii="Symbol" w:hAnsi="Symbol" w:hint="default"/>
          <w:sz w:val="20"/>
        </w:rPr>
      </w:lvl>
    </w:lvlOverride>
  </w:num>
  <w:num w:numId="18" w16cid:durableId="1933975993">
    <w:abstractNumId w:val="1"/>
    <w:lvlOverride w:ilvl="1">
      <w:lvl w:ilvl="1">
        <w:numFmt w:val="bullet"/>
        <w:lvlText w:val=""/>
        <w:lvlJc w:val="left"/>
        <w:pPr>
          <w:tabs>
            <w:tab w:val="num" w:pos="1440"/>
          </w:tabs>
          <w:ind w:left="1440" w:hanging="360"/>
        </w:pPr>
        <w:rPr>
          <w:rFonts w:ascii="Symbol" w:hAnsi="Symbol" w:hint="default"/>
          <w:sz w:val="20"/>
        </w:rPr>
      </w:lvl>
    </w:lvlOverride>
  </w:num>
  <w:num w:numId="19" w16cid:durableId="574558878">
    <w:abstractNumId w:val="1"/>
    <w:lvlOverride w:ilvl="1">
      <w:lvl w:ilvl="1">
        <w:numFmt w:val="bullet"/>
        <w:lvlText w:val=""/>
        <w:lvlJc w:val="left"/>
        <w:pPr>
          <w:tabs>
            <w:tab w:val="num" w:pos="1440"/>
          </w:tabs>
          <w:ind w:left="1440" w:hanging="360"/>
        </w:pPr>
        <w:rPr>
          <w:rFonts w:ascii="Symbol" w:hAnsi="Symbol" w:hint="default"/>
          <w:sz w:val="20"/>
        </w:rPr>
      </w:lvl>
    </w:lvlOverride>
  </w:num>
  <w:num w:numId="20" w16cid:durableId="1938633509">
    <w:abstractNumId w:val="1"/>
    <w:lvlOverride w:ilvl="1">
      <w:lvl w:ilvl="1">
        <w:numFmt w:val="bullet"/>
        <w:lvlText w:val=""/>
        <w:lvlJc w:val="left"/>
        <w:pPr>
          <w:tabs>
            <w:tab w:val="num" w:pos="1440"/>
          </w:tabs>
          <w:ind w:left="1440" w:hanging="360"/>
        </w:pPr>
        <w:rPr>
          <w:rFonts w:ascii="Symbol" w:hAnsi="Symbol" w:hint="default"/>
          <w:sz w:val="20"/>
        </w:rPr>
      </w:lvl>
    </w:lvlOverride>
  </w:num>
  <w:num w:numId="21" w16cid:durableId="1405564919">
    <w:abstractNumId w:val="1"/>
    <w:lvlOverride w:ilvl="1">
      <w:lvl w:ilvl="1">
        <w:numFmt w:val="bullet"/>
        <w:lvlText w:val=""/>
        <w:lvlJc w:val="left"/>
        <w:pPr>
          <w:tabs>
            <w:tab w:val="num" w:pos="1440"/>
          </w:tabs>
          <w:ind w:left="1440" w:hanging="360"/>
        </w:pPr>
        <w:rPr>
          <w:rFonts w:ascii="Symbol" w:hAnsi="Symbol" w:hint="default"/>
          <w:sz w:val="20"/>
        </w:rPr>
      </w:lvl>
    </w:lvlOverride>
  </w:num>
  <w:num w:numId="22" w16cid:durableId="1905411557">
    <w:abstractNumId w:val="1"/>
    <w:lvlOverride w:ilvl="1">
      <w:lvl w:ilvl="1">
        <w:numFmt w:val="bullet"/>
        <w:lvlText w:val=""/>
        <w:lvlJc w:val="left"/>
        <w:pPr>
          <w:tabs>
            <w:tab w:val="num" w:pos="1440"/>
          </w:tabs>
          <w:ind w:left="1440" w:hanging="360"/>
        </w:pPr>
        <w:rPr>
          <w:rFonts w:ascii="Symbol" w:hAnsi="Symbol" w:hint="default"/>
          <w:sz w:val="20"/>
        </w:rPr>
      </w:lvl>
    </w:lvlOverride>
  </w:num>
  <w:num w:numId="23" w16cid:durableId="152768869">
    <w:abstractNumId w:val="1"/>
    <w:lvlOverride w:ilvl="1">
      <w:startOverride w:val="1"/>
    </w:lvlOverride>
  </w:num>
  <w:num w:numId="24" w16cid:durableId="181089935">
    <w:abstractNumId w:val="1"/>
    <w:lvlOverride w:ilvl="1">
      <w:lvl w:ilvl="1">
        <w:numFmt w:val="bullet"/>
        <w:lvlText w:val=""/>
        <w:lvlJc w:val="left"/>
        <w:pPr>
          <w:tabs>
            <w:tab w:val="num" w:pos="1440"/>
          </w:tabs>
          <w:ind w:left="1440" w:hanging="360"/>
        </w:pPr>
        <w:rPr>
          <w:rFonts w:ascii="Symbol" w:hAnsi="Symbol" w:hint="default"/>
          <w:sz w:val="20"/>
        </w:rPr>
      </w:lvl>
    </w:lvlOverride>
  </w:num>
  <w:num w:numId="25" w16cid:durableId="1250307387">
    <w:abstractNumId w:val="1"/>
    <w:lvlOverride w:ilvl="1">
      <w:startOverride w:val="1"/>
    </w:lvlOverride>
  </w:num>
  <w:num w:numId="26" w16cid:durableId="1584953644">
    <w:abstractNumId w:val="1"/>
    <w:lvlOverride w:ilvl="1">
      <w:lvl w:ilvl="1">
        <w:numFmt w:val="bullet"/>
        <w:lvlText w:val=""/>
        <w:lvlJc w:val="left"/>
        <w:pPr>
          <w:tabs>
            <w:tab w:val="num" w:pos="1440"/>
          </w:tabs>
          <w:ind w:left="1440" w:hanging="360"/>
        </w:pPr>
        <w:rPr>
          <w:rFonts w:ascii="Symbol" w:hAnsi="Symbol" w:hint="default"/>
          <w:sz w:val="20"/>
        </w:rPr>
      </w:lvl>
    </w:lvlOverride>
  </w:num>
  <w:num w:numId="27" w16cid:durableId="1946184832">
    <w:abstractNumId w:val="1"/>
    <w:lvlOverride w:ilvl="1">
      <w:startOverride w:val="1"/>
    </w:lvlOverride>
  </w:num>
  <w:num w:numId="28" w16cid:durableId="439037013">
    <w:abstractNumId w:val="1"/>
    <w:lvlOverride w:ilvl="1">
      <w:startOverride w:val="1"/>
    </w:lvlOverride>
  </w:num>
  <w:num w:numId="29" w16cid:durableId="1920479351">
    <w:abstractNumId w:val="1"/>
    <w:lvlOverride w:ilvl="1">
      <w:lvl w:ilvl="1">
        <w:numFmt w:val="bullet"/>
        <w:lvlText w:val=""/>
        <w:lvlJc w:val="left"/>
        <w:pPr>
          <w:tabs>
            <w:tab w:val="num" w:pos="1440"/>
          </w:tabs>
          <w:ind w:left="1440" w:hanging="360"/>
        </w:pPr>
        <w:rPr>
          <w:rFonts w:ascii="Symbol" w:hAnsi="Symbol" w:hint="default"/>
          <w:sz w:val="20"/>
        </w:rPr>
      </w:lvl>
    </w:lvlOverride>
  </w:num>
  <w:num w:numId="30" w16cid:durableId="1378508927">
    <w:abstractNumId w:val="1"/>
    <w:lvlOverride w:ilvl="1">
      <w:lvl w:ilvl="1">
        <w:numFmt w:val="bullet"/>
        <w:lvlText w:val=""/>
        <w:lvlJc w:val="left"/>
        <w:pPr>
          <w:tabs>
            <w:tab w:val="num" w:pos="1440"/>
          </w:tabs>
          <w:ind w:left="1440" w:hanging="360"/>
        </w:pPr>
        <w:rPr>
          <w:rFonts w:ascii="Symbol" w:hAnsi="Symbol" w:hint="default"/>
          <w:sz w:val="20"/>
        </w:rPr>
      </w:lvl>
    </w:lvlOverride>
  </w:num>
  <w:num w:numId="31" w16cid:durableId="1489901411">
    <w:abstractNumId w:val="1"/>
    <w:lvlOverride w:ilvl="1">
      <w:lvl w:ilvl="1">
        <w:numFmt w:val="bullet"/>
        <w:lvlText w:val=""/>
        <w:lvlJc w:val="left"/>
        <w:pPr>
          <w:tabs>
            <w:tab w:val="num" w:pos="1440"/>
          </w:tabs>
          <w:ind w:left="1440" w:hanging="360"/>
        </w:pPr>
        <w:rPr>
          <w:rFonts w:ascii="Symbol" w:hAnsi="Symbol" w:hint="default"/>
          <w:sz w:val="20"/>
        </w:rPr>
      </w:lvl>
    </w:lvlOverride>
  </w:num>
  <w:num w:numId="32" w16cid:durableId="162362265">
    <w:abstractNumId w:val="1"/>
    <w:lvlOverride w:ilvl="1">
      <w:lvl w:ilvl="1">
        <w:numFmt w:val="bullet"/>
        <w:lvlText w:val=""/>
        <w:lvlJc w:val="left"/>
        <w:pPr>
          <w:tabs>
            <w:tab w:val="num" w:pos="1440"/>
          </w:tabs>
          <w:ind w:left="1440" w:hanging="360"/>
        </w:pPr>
        <w:rPr>
          <w:rFonts w:ascii="Symbol" w:hAnsi="Symbol" w:hint="default"/>
          <w:sz w:val="20"/>
        </w:rPr>
      </w:lvl>
    </w:lvlOverride>
  </w:num>
  <w:num w:numId="33" w16cid:durableId="777022837">
    <w:abstractNumId w:val="1"/>
    <w:lvlOverride w:ilvl="1">
      <w:lvl w:ilvl="1">
        <w:numFmt w:val="bullet"/>
        <w:lvlText w:val=""/>
        <w:lvlJc w:val="left"/>
        <w:pPr>
          <w:tabs>
            <w:tab w:val="num" w:pos="1440"/>
          </w:tabs>
          <w:ind w:left="1440" w:hanging="360"/>
        </w:pPr>
        <w:rPr>
          <w:rFonts w:ascii="Symbol" w:hAnsi="Symbol" w:hint="default"/>
          <w:sz w:val="20"/>
        </w:rPr>
      </w:lvl>
    </w:lvlOverride>
  </w:num>
  <w:num w:numId="34" w16cid:durableId="8679947">
    <w:abstractNumId w:val="1"/>
    <w:lvlOverride w:ilvl="1">
      <w:lvl w:ilvl="1">
        <w:numFmt w:val="bullet"/>
        <w:lvlText w:val=""/>
        <w:lvlJc w:val="left"/>
        <w:pPr>
          <w:tabs>
            <w:tab w:val="num" w:pos="1440"/>
          </w:tabs>
          <w:ind w:left="1440" w:hanging="360"/>
        </w:pPr>
        <w:rPr>
          <w:rFonts w:ascii="Symbol" w:hAnsi="Symbol" w:hint="default"/>
          <w:sz w:val="20"/>
        </w:rPr>
      </w:lvl>
    </w:lvlOverride>
  </w:num>
  <w:num w:numId="35" w16cid:durableId="73089420">
    <w:abstractNumId w:val="1"/>
    <w:lvlOverride w:ilvl="1">
      <w:lvl w:ilvl="1">
        <w:numFmt w:val="bullet"/>
        <w:lvlText w:val=""/>
        <w:lvlJc w:val="left"/>
        <w:pPr>
          <w:tabs>
            <w:tab w:val="num" w:pos="1440"/>
          </w:tabs>
          <w:ind w:left="1440" w:hanging="360"/>
        </w:pPr>
        <w:rPr>
          <w:rFonts w:ascii="Symbol" w:hAnsi="Symbol" w:hint="default"/>
          <w:sz w:val="20"/>
        </w:rPr>
      </w:lvl>
    </w:lvlOverride>
  </w:num>
  <w:num w:numId="36" w16cid:durableId="887959796">
    <w:abstractNumId w:val="1"/>
    <w:lvlOverride w:ilvl="1">
      <w:lvl w:ilvl="1">
        <w:numFmt w:val="bullet"/>
        <w:lvlText w:val=""/>
        <w:lvlJc w:val="left"/>
        <w:pPr>
          <w:tabs>
            <w:tab w:val="num" w:pos="1440"/>
          </w:tabs>
          <w:ind w:left="1440" w:hanging="360"/>
        </w:pPr>
        <w:rPr>
          <w:rFonts w:ascii="Symbol" w:hAnsi="Symbol" w:hint="default"/>
          <w:sz w:val="20"/>
        </w:rPr>
      </w:lvl>
    </w:lvlOverride>
  </w:num>
  <w:num w:numId="37" w16cid:durableId="998381588">
    <w:abstractNumId w:val="1"/>
    <w:lvlOverride w:ilvl="1">
      <w:lvl w:ilvl="1">
        <w:numFmt w:val="bullet"/>
        <w:lvlText w:val=""/>
        <w:lvlJc w:val="left"/>
        <w:pPr>
          <w:tabs>
            <w:tab w:val="num" w:pos="1440"/>
          </w:tabs>
          <w:ind w:left="1440" w:hanging="360"/>
        </w:pPr>
        <w:rPr>
          <w:rFonts w:ascii="Symbol" w:hAnsi="Symbol" w:hint="default"/>
          <w:sz w:val="20"/>
        </w:rPr>
      </w:lvl>
    </w:lvlOverride>
  </w:num>
  <w:num w:numId="38" w16cid:durableId="99104124">
    <w:abstractNumId w:val="1"/>
    <w:lvlOverride w:ilvl="1">
      <w:lvl w:ilvl="1">
        <w:numFmt w:val="bullet"/>
        <w:lvlText w:val=""/>
        <w:lvlJc w:val="left"/>
        <w:pPr>
          <w:tabs>
            <w:tab w:val="num" w:pos="1440"/>
          </w:tabs>
          <w:ind w:left="1440" w:hanging="360"/>
        </w:pPr>
        <w:rPr>
          <w:rFonts w:ascii="Symbol" w:hAnsi="Symbol" w:hint="default"/>
          <w:sz w:val="20"/>
        </w:rPr>
      </w:lvl>
    </w:lvlOverride>
  </w:num>
  <w:num w:numId="39" w16cid:durableId="1480654945">
    <w:abstractNumId w:val="1"/>
    <w:lvlOverride w:ilvl="1">
      <w:lvl w:ilvl="1">
        <w:numFmt w:val="bullet"/>
        <w:lvlText w:val=""/>
        <w:lvlJc w:val="left"/>
        <w:pPr>
          <w:tabs>
            <w:tab w:val="num" w:pos="1440"/>
          </w:tabs>
          <w:ind w:left="1440" w:hanging="360"/>
        </w:pPr>
        <w:rPr>
          <w:rFonts w:ascii="Symbol" w:hAnsi="Symbol" w:hint="default"/>
          <w:sz w:val="20"/>
        </w:rPr>
      </w:lvl>
    </w:lvlOverride>
  </w:num>
  <w:num w:numId="40" w16cid:durableId="1771660264">
    <w:abstractNumId w:val="1"/>
    <w:lvlOverride w:ilvl="1">
      <w:lvl w:ilvl="1">
        <w:numFmt w:val="bullet"/>
        <w:lvlText w:val=""/>
        <w:lvlJc w:val="left"/>
        <w:pPr>
          <w:tabs>
            <w:tab w:val="num" w:pos="1440"/>
          </w:tabs>
          <w:ind w:left="1440" w:hanging="360"/>
        </w:pPr>
        <w:rPr>
          <w:rFonts w:ascii="Symbol" w:hAnsi="Symbol" w:hint="default"/>
          <w:sz w:val="20"/>
        </w:rPr>
      </w:lvl>
    </w:lvlOverride>
  </w:num>
  <w:num w:numId="41" w16cid:durableId="1622373892">
    <w:abstractNumId w:val="1"/>
    <w:lvlOverride w:ilvl="1">
      <w:lvl w:ilvl="1">
        <w:numFmt w:val="bullet"/>
        <w:lvlText w:val=""/>
        <w:lvlJc w:val="left"/>
        <w:pPr>
          <w:tabs>
            <w:tab w:val="num" w:pos="1440"/>
          </w:tabs>
          <w:ind w:left="1440" w:hanging="360"/>
        </w:pPr>
        <w:rPr>
          <w:rFonts w:ascii="Symbol" w:hAnsi="Symbol" w:hint="default"/>
          <w:sz w:val="20"/>
        </w:rPr>
      </w:lvl>
    </w:lvlOverride>
  </w:num>
  <w:num w:numId="42" w16cid:durableId="1140267197">
    <w:abstractNumId w:val="1"/>
    <w:lvlOverride w:ilvl="1">
      <w:lvl w:ilvl="1">
        <w:numFmt w:val="bullet"/>
        <w:lvlText w:val=""/>
        <w:lvlJc w:val="left"/>
        <w:pPr>
          <w:tabs>
            <w:tab w:val="num" w:pos="1440"/>
          </w:tabs>
          <w:ind w:left="1440" w:hanging="360"/>
        </w:pPr>
        <w:rPr>
          <w:rFonts w:ascii="Symbol" w:hAnsi="Symbol" w:hint="default"/>
          <w:sz w:val="20"/>
        </w:rPr>
      </w:lvl>
    </w:lvlOverride>
  </w:num>
  <w:num w:numId="43" w16cid:durableId="650136414">
    <w:abstractNumId w:val="1"/>
    <w:lvlOverride w:ilvl="1">
      <w:lvl w:ilvl="1">
        <w:numFmt w:val="bullet"/>
        <w:lvlText w:val=""/>
        <w:lvlJc w:val="left"/>
        <w:pPr>
          <w:tabs>
            <w:tab w:val="num" w:pos="1440"/>
          </w:tabs>
          <w:ind w:left="1440" w:hanging="360"/>
        </w:pPr>
        <w:rPr>
          <w:rFonts w:ascii="Symbol" w:hAnsi="Symbol" w:hint="default"/>
          <w:sz w:val="20"/>
        </w:rPr>
      </w:lvl>
    </w:lvlOverride>
  </w:num>
  <w:num w:numId="44" w16cid:durableId="1149178310">
    <w:abstractNumId w:val="1"/>
    <w:lvlOverride w:ilvl="1">
      <w:lvl w:ilvl="1">
        <w:numFmt w:val="bullet"/>
        <w:lvlText w:val=""/>
        <w:lvlJc w:val="left"/>
        <w:pPr>
          <w:tabs>
            <w:tab w:val="num" w:pos="1440"/>
          </w:tabs>
          <w:ind w:left="1440" w:hanging="360"/>
        </w:pPr>
        <w:rPr>
          <w:rFonts w:ascii="Symbol" w:hAnsi="Symbol" w:hint="default"/>
          <w:sz w:val="20"/>
        </w:rPr>
      </w:lvl>
    </w:lvlOverride>
  </w:num>
  <w:num w:numId="45" w16cid:durableId="1599757701">
    <w:abstractNumId w:val="1"/>
    <w:lvlOverride w:ilvl="1">
      <w:lvl w:ilvl="1">
        <w:numFmt w:val="bullet"/>
        <w:lvlText w:val=""/>
        <w:lvlJc w:val="left"/>
        <w:pPr>
          <w:tabs>
            <w:tab w:val="num" w:pos="1440"/>
          </w:tabs>
          <w:ind w:left="1440" w:hanging="360"/>
        </w:pPr>
        <w:rPr>
          <w:rFonts w:ascii="Symbol" w:hAnsi="Symbol" w:hint="default"/>
          <w:sz w:val="20"/>
        </w:rPr>
      </w:lvl>
    </w:lvlOverride>
  </w:num>
  <w:num w:numId="46" w16cid:durableId="2008825463">
    <w:abstractNumId w:val="2"/>
  </w:num>
  <w:num w:numId="47" w16cid:durableId="75442413">
    <w:abstractNumId w:val="2"/>
    <w:lvlOverride w:ilvl="1">
      <w:lvl w:ilvl="1">
        <w:numFmt w:val="bullet"/>
        <w:lvlText w:val=""/>
        <w:lvlJc w:val="left"/>
        <w:pPr>
          <w:tabs>
            <w:tab w:val="num" w:pos="1440"/>
          </w:tabs>
          <w:ind w:left="1440" w:hanging="360"/>
        </w:pPr>
        <w:rPr>
          <w:rFonts w:ascii="Symbol" w:hAnsi="Symbol" w:hint="default"/>
          <w:sz w:val="20"/>
        </w:rPr>
      </w:lvl>
    </w:lvlOverride>
  </w:num>
  <w:num w:numId="48" w16cid:durableId="1565872105">
    <w:abstractNumId w:val="2"/>
    <w:lvlOverride w:ilvl="1">
      <w:lvl w:ilvl="1">
        <w:numFmt w:val="bullet"/>
        <w:lvlText w:val=""/>
        <w:lvlJc w:val="left"/>
        <w:pPr>
          <w:tabs>
            <w:tab w:val="num" w:pos="1440"/>
          </w:tabs>
          <w:ind w:left="1440" w:hanging="360"/>
        </w:pPr>
        <w:rPr>
          <w:rFonts w:ascii="Symbol" w:hAnsi="Symbol" w:hint="default"/>
          <w:sz w:val="20"/>
        </w:rPr>
      </w:lvl>
    </w:lvlOverride>
  </w:num>
  <w:num w:numId="49" w16cid:durableId="2027364680">
    <w:abstractNumId w:val="2"/>
    <w:lvlOverride w:ilvl="1">
      <w:startOverride w:val="1"/>
    </w:lvlOverride>
  </w:num>
  <w:num w:numId="50" w16cid:durableId="1451436065">
    <w:abstractNumId w:val="2"/>
    <w:lvlOverride w:ilvl="1">
      <w:lvl w:ilvl="1">
        <w:numFmt w:val="bullet"/>
        <w:lvlText w:val=""/>
        <w:lvlJc w:val="left"/>
        <w:pPr>
          <w:tabs>
            <w:tab w:val="num" w:pos="1440"/>
          </w:tabs>
          <w:ind w:left="1440" w:hanging="360"/>
        </w:pPr>
        <w:rPr>
          <w:rFonts w:ascii="Symbol" w:hAnsi="Symbol" w:hint="default"/>
          <w:sz w:val="20"/>
        </w:rPr>
      </w:lvl>
    </w:lvlOverride>
  </w:num>
  <w:num w:numId="51" w16cid:durableId="101074362">
    <w:abstractNumId w:val="2"/>
    <w:lvlOverride w:ilvl="1">
      <w:lvl w:ilvl="1">
        <w:numFmt w:val="bullet"/>
        <w:lvlText w:val=""/>
        <w:lvlJc w:val="left"/>
        <w:pPr>
          <w:tabs>
            <w:tab w:val="num" w:pos="1440"/>
          </w:tabs>
          <w:ind w:left="1440" w:hanging="360"/>
        </w:pPr>
        <w:rPr>
          <w:rFonts w:ascii="Symbol" w:hAnsi="Symbol" w:hint="default"/>
          <w:sz w:val="20"/>
        </w:rPr>
      </w:lvl>
    </w:lvlOverride>
  </w:num>
  <w:num w:numId="52" w16cid:durableId="1785615125">
    <w:abstractNumId w:val="2"/>
    <w:lvlOverride w:ilvl="1">
      <w:startOverride w:val="1"/>
    </w:lvlOverride>
  </w:num>
  <w:num w:numId="53" w16cid:durableId="1266889470">
    <w:abstractNumId w:val="2"/>
    <w:lvlOverride w:ilvl="1">
      <w:lvl w:ilvl="1">
        <w:numFmt w:val="bullet"/>
        <w:lvlText w:val=""/>
        <w:lvlJc w:val="left"/>
        <w:pPr>
          <w:tabs>
            <w:tab w:val="num" w:pos="1440"/>
          </w:tabs>
          <w:ind w:left="1440" w:hanging="360"/>
        </w:pPr>
        <w:rPr>
          <w:rFonts w:ascii="Symbol" w:hAnsi="Symbol" w:hint="default"/>
          <w:sz w:val="20"/>
        </w:rPr>
      </w:lvl>
    </w:lvlOverride>
  </w:num>
  <w:num w:numId="54" w16cid:durableId="2116823194">
    <w:abstractNumId w:val="2"/>
    <w:lvlOverride w:ilvl="1">
      <w:lvl w:ilvl="1">
        <w:numFmt w:val="bullet"/>
        <w:lvlText w:val=""/>
        <w:lvlJc w:val="left"/>
        <w:pPr>
          <w:tabs>
            <w:tab w:val="num" w:pos="1440"/>
          </w:tabs>
          <w:ind w:left="1440" w:hanging="360"/>
        </w:pPr>
        <w:rPr>
          <w:rFonts w:ascii="Symbol" w:hAnsi="Symbol" w:hint="default"/>
          <w:sz w:val="20"/>
        </w:rPr>
      </w:lvl>
    </w:lvlOverride>
  </w:num>
  <w:num w:numId="55" w16cid:durableId="590970180">
    <w:abstractNumId w:val="2"/>
    <w:lvlOverride w:ilvl="1">
      <w:startOverride w:val="1"/>
    </w:lvlOverride>
  </w:num>
  <w:num w:numId="56" w16cid:durableId="1150711072">
    <w:abstractNumId w:val="2"/>
    <w:lvlOverride w:ilvl="1">
      <w:lvl w:ilvl="1">
        <w:numFmt w:val="bullet"/>
        <w:lvlText w:val=""/>
        <w:lvlJc w:val="left"/>
        <w:pPr>
          <w:tabs>
            <w:tab w:val="num" w:pos="1440"/>
          </w:tabs>
          <w:ind w:left="1440" w:hanging="360"/>
        </w:pPr>
        <w:rPr>
          <w:rFonts w:ascii="Symbol" w:hAnsi="Symbol" w:hint="default"/>
          <w:sz w:val="20"/>
        </w:rPr>
      </w:lvl>
    </w:lvlOverride>
  </w:num>
  <w:num w:numId="57" w16cid:durableId="1946423429">
    <w:abstractNumId w:val="2"/>
    <w:lvlOverride w:ilvl="1">
      <w:lvl w:ilvl="1">
        <w:numFmt w:val="bullet"/>
        <w:lvlText w:val=""/>
        <w:lvlJc w:val="left"/>
        <w:pPr>
          <w:tabs>
            <w:tab w:val="num" w:pos="1440"/>
          </w:tabs>
          <w:ind w:left="1440" w:hanging="360"/>
        </w:pPr>
        <w:rPr>
          <w:rFonts w:ascii="Symbol" w:hAnsi="Symbol" w:hint="default"/>
          <w:sz w:val="20"/>
        </w:rPr>
      </w:lvl>
    </w:lvlOverride>
  </w:num>
  <w:num w:numId="58" w16cid:durableId="1741751752">
    <w:abstractNumId w:val="2"/>
    <w:lvlOverride w:ilvl="1">
      <w:startOverride w:val="1"/>
    </w:lvlOverride>
  </w:num>
  <w:num w:numId="59" w16cid:durableId="446310761">
    <w:abstractNumId w:val="2"/>
    <w:lvlOverride w:ilvl="1">
      <w:lvl w:ilvl="1">
        <w:numFmt w:val="bullet"/>
        <w:lvlText w:val=""/>
        <w:lvlJc w:val="left"/>
        <w:pPr>
          <w:tabs>
            <w:tab w:val="num" w:pos="1440"/>
          </w:tabs>
          <w:ind w:left="1440" w:hanging="360"/>
        </w:pPr>
        <w:rPr>
          <w:rFonts w:ascii="Symbol" w:hAnsi="Symbol" w:hint="default"/>
          <w:sz w:val="20"/>
        </w:rPr>
      </w:lvl>
    </w:lvlOverride>
  </w:num>
  <w:num w:numId="60" w16cid:durableId="706100364">
    <w:abstractNumId w:val="2"/>
    <w:lvlOverride w:ilvl="1">
      <w:lvl w:ilvl="1">
        <w:numFmt w:val="bullet"/>
        <w:lvlText w:val=""/>
        <w:lvlJc w:val="left"/>
        <w:pPr>
          <w:tabs>
            <w:tab w:val="num" w:pos="1440"/>
          </w:tabs>
          <w:ind w:left="1440" w:hanging="360"/>
        </w:pPr>
        <w:rPr>
          <w:rFonts w:ascii="Symbol" w:hAnsi="Symbol" w:hint="default"/>
          <w:sz w:val="20"/>
        </w:rPr>
      </w:lvl>
    </w:lvlOverride>
  </w:num>
  <w:num w:numId="61" w16cid:durableId="923227554">
    <w:abstractNumId w:val="2"/>
    <w:lvlOverride w:ilvl="1">
      <w:startOverride w:val="1"/>
    </w:lvlOverride>
  </w:num>
  <w:num w:numId="62" w16cid:durableId="555821135">
    <w:abstractNumId w:val="2"/>
    <w:lvlOverride w:ilvl="1">
      <w:lvl w:ilvl="1">
        <w:numFmt w:val="bullet"/>
        <w:lvlText w:val=""/>
        <w:lvlJc w:val="left"/>
        <w:pPr>
          <w:tabs>
            <w:tab w:val="num" w:pos="1440"/>
          </w:tabs>
          <w:ind w:left="1440" w:hanging="360"/>
        </w:pPr>
        <w:rPr>
          <w:rFonts w:ascii="Symbol" w:hAnsi="Symbol" w:hint="default"/>
          <w:sz w:val="20"/>
        </w:rPr>
      </w:lvl>
    </w:lvlOverride>
  </w:num>
  <w:num w:numId="63" w16cid:durableId="1795172642">
    <w:abstractNumId w:val="2"/>
    <w:lvlOverride w:ilvl="1">
      <w:lvl w:ilvl="1">
        <w:numFmt w:val="bullet"/>
        <w:lvlText w:val=""/>
        <w:lvlJc w:val="left"/>
        <w:pPr>
          <w:tabs>
            <w:tab w:val="num" w:pos="1440"/>
          </w:tabs>
          <w:ind w:left="1440" w:hanging="360"/>
        </w:pPr>
        <w:rPr>
          <w:rFonts w:ascii="Symbol" w:hAnsi="Symbol" w:hint="default"/>
          <w:sz w:val="20"/>
        </w:rPr>
      </w:lvl>
    </w:lvlOverride>
  </w:num>
  <w:num w:numId="64" w16cid:durableId="1332685216">
    <w:abstractNumId w:val="2"/>
    <w:lvlOverride w:ilvl="1">
      <w:startOverride w:val="1"/>
    </w:lvlOverride>
  </w:num>
  <w:num w:numId="65" w16cid:durableId="1751459691">
    <w:abstractNumId w:val="2"/>
    <w:lvlOverride w:ilvl="1">
      <w:lvl w:ilvl="1">
        <w:numFmt w:val="bullet"/>
        <w:lvlText w:val=""/>
        <w:lvlJc w:val="left"/>
        <w:pPr>
          <w:tabs>
            <w:tab w:val="num" w:pos="1440"/>
          </w:tabs>
          <w:ind w:left="1440" w:hanging="360"/>
        </w:pPr>
        <w:rPr>
          <w:rFonts w:ascii="Symbol" w:hAnsi="Symbol" w:hint="default"/>
          <w:sz w:val="20"/>
        </w:rPr>
      </w:lvl>
    </w:lvlOverride>
  </w:num>
  <w:num w:numId="66" w16cid:durableId="1082144228">
    <w:abstractNumId w:val="2"/>
    <w:lvlOverride w:ilvl="1">
      <w:lvl w:ilvl="1">
        <w:numFmt w:val="bullet"/>
        <w:lvlText w:val=""/>
        <w:lvlJc w:val="left"/>
        <w:pPr>
          <w:tabs>
            <w:tab w:val="num" w:pos="1440"/>
          </w:tabs>
          <w:ind w:left="1440" w:hanging="360"/>
        </w:pPr>
        <w:rPr>
          <w:rFonts w:ascii="Symbol" w:hAnsi="Symbol" w:hint="default"/>
          <w:sz w:val="20"/>
        </w:rPr>
      </w:lvl>
    </w:lvlOverride>
  </w:num>
  <w:num w:numId="67" w16cid:durableId="1064448641">
    <w:abstractNumId w:val="2"/>
    <w:lvlOverride w:ilvl="1">
      <w:lvl w:ilvl="1">
        <w:numFmt w:val="bullet"/>
        <w:lvlText w:val=""/>
        <w:lvlJc w:val="left"/>
        <w:pPr>
          <w:tabs>
            <w:tab w:val="num" w:pos="1440"/>
          </w:tabs>
          <w:ind w:left="1440" w:hanging="360"/>
        </w:pPr>
        <w:rPr>
          <w:rFonts w:ascii="Symbol" w:hAnsi="Symbol" w:hint="default"/>
          <w:sz w:val="20"/>
        </w:rPr>
      </w:lvl>
    </w:lvlOverride>
  </w:num>
  <w:num w:numId="68" w16cid:durableId="163327587">
    <w:abstractNumId w:val="2"/>
    <w:lvlOverride w:ilvl="1">
      <w:lvl w:ilvl="1">
        <w:numFmt w:val="bullet"/>
        <w:lvlText w:val=""/>
        <w:lvlJc w:val="left"/>
        <w:pPr>
          <w:tabs>
            <w:tab w:val="num" w:pos="1440"/>
          </w:tabs>
          <w:ind w:left="1440" w:hanging="360"/>
        </w:pPr>
        <w:rPr>
          <w:rFonts w:ascii="Symbol" w:hAnsi="Symbol" w:hint="default"/>
          <w:sz w:val="20"/>
        </w:rPr>
      </w:lvl>
    </w:lvlOverride>
  </w:num>
  <w:num w:numId="69" w16cid:durableId="1392968606">
    <w:abstractNumId w:val="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F30AFC"/>
    <w:rsid w:val="00030A0A"/>
    <w:rsid w:val="00032EE8"/>
    <w:rsid w:val="00035117"/>
    <w:rsid w:val="00044DF0"/>
    <w:rsid w:val="000651CE"/>
    <w:rsid w:val="000C6AA4"/>
    <w:rsid w:val="000E10AE"/>
    <w:rsid w:val="000E3452"/>
    <w:rsid w:val="000F702F"/>
    <w:rsid w:val="0012063B"/>
    <w:rsid w:val="00137649"/>
    <w:rsid w:val="00150043"/>
    <w:rsid w:val="00162B69"/>
    <w:rsid w:val="00181223"/>
    <w:rsid w:val="001836B5"/>
    <w:rsid w:val="00194364"/>
    <w:rsid w:val="001E71D8"/>
    <w:rsid w:val="001F7B5C"/>
    <w:rsid w:val="002077B7"/>
    <w:rsid w:val="00235305"/>
    <w:rsid w:val="00240771"/>
    <w:rsid w:val="00262580"/>
    <w:rsid w:val="002B01C5"/>
    <w:rsid w:val="002D19DC"/>
    <w:rsid w:val="002D3013"/>
    <w:rsid w:val="002F2E2E"/>
    <w:rsid w:val="00331719"/>
    <w:rsid w:val="003477EC"/>
    <w:rsid w:val="00353641"/>
    <w:rsid w:val="0036572E"/>
    <w:rsid w:val="003767C5"/>
    <w:rsid w:val="0039101E"/>
    <w:rsid w:val="00395E41"/>
    <w:rsid w:val="003979BC"/>
    <w:rsid w:val="003B3A66"/>
    <w:rsid w:val="003C753C"/>
    <w:rsid w:val="003E6C56"/>
    <w:rsid w:val="004245E5"/>
    <w:rsid w:val="00464CD2"/>
    <w:rsid w:val="004769DC"/>
    <w:rsid w:val="00490ACB"/>
    <w:rsid w:val="004A3C8F"/>
    <w:rsid w:val="004C522B"/>
    <w:rsid w:val="004E1E43"/>
    <w:rsid w:val="004E2483"/>
    <w:rsid w:val="004E589D"/>
    <w:rsid w:val="004F3D47"/>
    <w:rsid w:val="005242D8"/>
    <w:rsid w:val="00527CD2"/>
    <w:rsid w:val="00531EEA"/>
    <w:rsid w:val="00532588"/>
    <w:rsid w:val="005368A3"/>
    <w:rsid w:val="00536D00"/>
    <w:rsid w:val="0055614C"/>
    <w:rsid w:val="00564BC2"/>
    <w:rsid w:val="00571619"/>
    <w:rsid w:val="005C4ED7"/>
    <w:rsid w:val="005F0A3B"/>
    <w:rsid w:val="005F219A"/>
    <w:rsid w:val="005F44B5"/>
    <w:rsid w:val="0060291C"/>
    <w:rsid w:val="0060579A"/>
    <w:rsid w:val="00613AC2"/>
    <w:rsid w:val="006664FC"/>
    <w:rsid w:val="00692118"/>
    <w:rsid w:val="006B3C63"/>
    <w:rsid w:val="006C4467"/>
    <w:rsid w:val="006D5E6D"/>
    <w:rsid w:val="0073236D"/>
    <w:rsid w:val="00735944"/>
    <w:rsid w:val="00740860"/>
    <w:rsid w:val="00785E5A"/>
    <w:rsid w:val="00792C85"/>
    <w:rsid w:val="007D0A8D"/>
    <w:rsid w:val="007D40B4"/>
    <w:rsid w:val="007F1B3A"/>
    <w:rsid w:val="00810320"/>
    <w:rsid w:val="00814C5A"/>
    <w:rsid w:val="00830E91"/>
    <w:rsid w:val="00857A5F"/>
    <w:rsid w:val="008615EA"/>
    <w:rsid w:val="00862BB7"/>
    <w:rsid w:val="00873EDA"/>
    <w:rsid w:val="008B4A0F"/>
    <w:rsid w:val="008B73D5"/>
    <w:rsid w:val="008C7A15"/>
    <w:rsid w:val="008E347C"/>
    <w:rsid w:val="008E6D97"/>
    <w:rsid w:val="0091123C"/>
    <w:rsid w:val="009512C1"/>
    <w:rsid w:val="009648B2"/>
    <w:rsid w:val="00972F1C"/>
    <w:rsid w:val="00976DD9"/>
    <w:rsid w:val="00997C86"/>
    <w:rsid w:val="009D6A25"/>
    <w:rsid w:val="009E1EA6"/>
    <w:rsid w:val="009E4F3D"/>
    <w:rsid w:val="00A00AC7"/>
    <w:rsid w:val="00A02AE9"/>
    <w:rsid w:val="00A110EC"/>
    <w:rsid w:val="00A20116"/>
    <w:rsid w:val="00A27C05"/>
    <w:rsid w:val="00A303FF"/>
    <w:rsid w:val="00A40642"/>
    <w:rsid w:val="00A40DE5"/>
    <w:rsid w:val="00A57866"/>
    <w:rsid w:val="00AB1705"/>
    <w:rsid w:val="00AD7317"/>
    <w:rsid w:val="00AE3AB0"/>
    <w:rsid w:val="00AF0502"/>
    <w:rsid w:val="00AF1489"/>
    <w:rsid w:val="00B45148"/>
    <w:rsid w:val="00B57C01"/>
    <w:rsid w:val="00B76A1F"/>
    <w:rsid w:val="00B95E40"/>
    <w:rsid w:val="00BB1ADE"/>
    <w:rsid w:val="00BC0675"/>
    <w:rsid w:val="00BC0982"/>
    <w:rsid w:val="00BD1B2C"/>
    <w:rsid w:val="00BD1EC7"/>
    <w:rsid w:val="00BD78FB"/>
    <w:rsid w:val="00BE0072"/>
    <w:rsid w:val="00BE7F66"/>
    <w:rsid w:val="00BF22E6"/>
    <w:rsid w:val="00C41022"/>
    <w:rsid w:val="00C4744D"/>
    <w:rsid w:val="00C47E9E"/>
    <w:rsid w:val="00C50A88"/>
    <w:rsid w:val="00C54420"/>
    <w:rsid w:val="00C66881"/>
    <w:rsid w:val="00C66C5C"/>
    <w:rsid w:val="00C95DB7"/>
    <w:rsid w:val="00C95FBF"/>
    <w:rsid w:val="00CA4A8A"/>
    <w:rsid w:val="00CB5508"/>
    <w:rsid w:val="00CC2477"/>
    <w:rsid w:val="00CC53B3"/>
    <w:rsid w:val="00CC5ADD"/>
    <w:rsid w:val="00CD253D"/>
    <w:rsid w:val="00CD55C1"/>
    <w:rsid w:val="00CE2FF4"/>
    <w:rsid w:val="00D05C68"/>
    <w:rsid w:val="00D25A08"/>
    <w:rsid w:val="00D54D2F"/>
    <w:rsid w:val="00D54D6D"/>
    <w:rsid w:val="00D57A44"/>
    <w:rsid w:val="00D7318A"/>
    <w:rsid w:val="00D835A8"/>
    <w:rsid w:val="00D9187C"/>
    <w:rsid w:val="00D93F70"/>
    <w:rsid w:val="00DD0785"/>
    <w:rsid w:val="00DD17B1"/>
    <w:rsid w:val="00DF5555"/>
    <w:rsid w:val="00E02F17"/>
    <w:rsid w:val="00E034C4"/>
    <w:rsid w:val="00E16409"/>
    <w:rsid w:val="00E60278"/>
    <w:rsid w:val="00E75CBA"/>
    <w:rsid w:val="00E86E43"/>
    <w:rsid w:val="00E9108F"/>
    <w:rsid w:val="00EA4B90"/>
    <w:rsid w:val="00F12421"/>
    <w:rsid w:val="00F13510"/>
    <w:rsid w:val="00F25F12"/>
    <w:rsid w:val="00F4265A"/>
    <w:rsid w:val="00F56861"/>
    <w:rsid w:val="00F6642C"/>
    <w:rsid w:val="00FB2C03"/>
    <w:rsid w:val="00FC0354"/>
    <w:rsid w:val="00FD2906"/>
    <w:rsid w:val="00FD5B32"/>
    <w:rsid w:val="00FF496C"/>
    <w:rsid w:val="0157F175"/>
    <w:rsid w:val="02859730"/>
    <w:rsid w:val="04017153"/>
    <w:rsid w:val="09954F51"/>
    <w:rsid w:val="0E7B7958"/>
    <w:rsid w:val="119B41C0"/>
    <w:rsid w:val="150D1E44"/>
    <w:rsid w:val="15E6D2C0"/>
    <w:rsid w:val="19473CA9"/>
    <w:rsid w:val="1AEB80D7"/>
    <w:rsid w:val="1B96417C"/>
    <w:rsid w:val="1ED56918"/>
    <w:rsid w:val="23737B4B"/>
    <w:rsid w:val="26F30AFC"/>
    <w:rsid w:val="275B9A64"/>
    <w:rsid w:val="2A67B455"/>
    <w:rsid w:val="2B38CFC4"/>
    <w:rsid w:val="3078EC39"/>
    <w:rsid w:val="31CD1854"/>
    <w:rsid w:val="31F71D08"/>
    <w:rsid w:val="340CEAAD"/>
    <w:rsid w:val="34838FB0"/>
    <w:rsid w:val="396737E3"/>
    <w:rsid w:val="396FD949"/>
    <w:rsid w:val="39EFF18B"/>
    <w:rsid w:val="3C998354"/>
    <w:rsid w:val="42AD38AB"/>
    <w:rsid w:val="447806E5"/>
    <w:rsid w:val="49ED39A2"/>
    <w:rsid w:val="4D89BC84"/>
    <w:rsid w:val="50EEEDF3"/>
    <w:rsid w:val="5FC40EED"/>
    <w:rsid w:val="60E4BAB1"/>
    <w:rsid w:val="671C22DF"/>
    <w:rsid w:val="6939A27F"/>
    <w:rsid w:val="6B8AA092"/>
    <w:rsid w:val="6C95DA7B"/>
    <w:rsid w:val="6D75E981"/>
    <w:rsid w:val="6E48DF51"/>
    <w:rsid w:val="74214B6A"/>
    <w:rsid w:val="74F1E590"/>
    <w:rsid w:val="7740D61B"/>
    <w:rsid w:val="7E39EF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0AFC"/>
  <w15:chartTrackingRefBased/>
  <w15:docId w15:val="{3D07A8F0-2636-4A5E-ACE9-11B951E1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910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US"/>
    </w:rPr>
  </w:style>
  <w:style w:type="paragraph" w:styleId="Heading2">
    <w:name w:val="heading 2"/>
    <w:basedOn w:val="Normal"/>
    <w:link w:val="Heading2Char"/>
    <w:uiPriority w:val="9"/>
    <w:qFormat/>
    <w:rsid w:val="0039101E"/>
    <w:pPr>
      <w:spacing w:before="100" w:beforeAutospacing="1" w:after="100" w:afterAutospacing="1" w:line="240" w:lineRule="auto"/>
      <w:outlineLvl w:val="1"/>
    </w:pPr>
    <w:rPr>
      <w:rFonts w:ascii="Times New Roman" w:eastAsia="Times New Roman" w:hAnsi="Times New Roman" w:cs="Times New Roman"/>
      <w:b/>
      <w:bCs/>
      <w:sz w:val="36"/>
      <w:szCs w:val="36"/>
      <w:lang w:eastAsia="en-US"/>
    </w:rPr>
  </w:style>
  <w:style w:type="paragraph" w:styleId="Heading3">
    <w:name w:val="heading 3"/>
    <w:basedOn w:val="Normal"/>
    <w:link w:val="Heading3Char"/>
    <w:uiPriority w:val="9"/>
    <w:qFormat/>
    <w:rsid w:val="0039101E"/>
    <w:pPr>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paragraph" w:styleId="Heading4">
    <w:name w:val="heading 4"/>
    <w:basedOn w:val="Normal"/>
    <w:next w:val="Normal"/>
    <w:link w:val="Heading4Char"/>
    <w:uiPriority w:val="9"/>
    <w:semiHidden/>
    <w:unhideWhenUsed/>
    <w:qFormat/>
    <w:rsid w:val="004769D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101E"/>
    <w:rPr>
      <w:rFonts w:ascii="Times New Roman" w:hAnsi="Times New Roman" w:cs="Times New Roman"/>
    </w:rPr>
  </w:style>
  <w:style w:type="character" w:customStyle="1" w:styleId="Heading1Char">
    <w:name w:val="Heading 1 Char"/>
    <w:basedOn w:val="DefaultParagraphFont"/>
    <w:link w:val="Heading1"/>
    <w:uiPriority w:val="9"/>
    <w:rsid w:val="0039101E"/>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39101E"/>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39101E"/>
    <w:rPr>
      <w:rFonts w:ascii="Times New Roman" w:eastAsia="Times New Roman" w:hAnsi="Times New Roman" w:cs="Times New Roman"/>
      <w:b/>
      <w:bCs/>
      <w:sz w:val="27"/>
      <w:szCs w:val="27"/>
      <w:lang w:eastAsia="en-US"/>
    </w:rPr>
  </w:style>
  <w:style w:type="paragraph" w:customStyle="1" w:styleId="msonormal0">
    <w:name w:val="msonormal"/>
    <w:basedOn w:val="Normal"/>
    <w:rsid w:val="0039101E"/>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39101E"/>
    <w:rPr>
      <w:b/>
      <w:bCs/>
    </w:rPr>
  </w:style>
  <w:style w:type="paragraph" w:customStyle="1" w:styleId="text-start">
    <w:name w:val="text-start"/>
    <w:basedOn w:val="Normal"/>
    <w:rsid w:val="0039101E"/>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line-clamp-1">
    <w:name w:val="line-clamp-1"/>
    <w:basedOn w:val="DefaultParagraphFont"/>
    <w:rsid w:val="0039101E"/>
  </w:style>
  <w:style w:type="character" w:styleId="HTMLCode">
    <w:name w:val="HTML Code"/>
    <w:basedOn w:val="DefaultParagraphFont"/>
    <w:uiPriority w:val="99"/>
    <w:semiHidden/>
    <w:unhideWhenUsed/>
    <w:rsid w:val="0039101E"/>
    <w:rPr>
      <w:rFonts w:ascii="Courier New" w:eastAsia="Times New Roman" w:hAnsi="Courier New" w:cs="Courier New"/>
      <w:sz w:val="20"/>
      <w:szCs w:val="20"/>
    </w:rPr>
  </w:style>
  <w:style w:type="character" w:customStyle="1" w:styleId="m">
    <w:name w:val="ͼm"/>
    <w:basedOn w:val="DefaultParagraphFont"/>
    <w:rsid w:val="0039101E"/>
  </w:style>
  <w:style w:type="character" w:customStyle="1" w:styleId="b">
    <w:name w:val="ͼb"/>
    <w:basedOn w:val="DefaultParagraphFont"/>
    <w:rsid w:val="0039101E"/>
  </w:style>
  <w:style w:type="character" w:customStyle="1" w:styleId="e">
    <w:name w:val="ͼe"/>
    <w:basedOn w:val="DefaultParagraphFont"/>
    <w:rsid w:val="0039101E"/>
  </w:style>
  <w:style w:type="character" w:styleId="Emphasis">
    <w:name w:val="Emphasis"/>
    <w:basedOn w:val="DefaultParagraphFont"/>
    <w:uiPriority w:val="20"/>
    <w:qFormat/>
    <w:rsid w:val="0039101E"/>
    <w:rPr>
      <w:i/>
      <w:iCs/>
    </w:rPr>
  </w:style>
  <w:style w:type="character" w:customStyle="1" w:styleId="Heading4Char">
    <w:name w:val="Heading 4 Char"/>
    <w:basedOn w:val="DefaultParagraphFont"/>
    <w:link w:val="Heading4"/>
    <w:uiPriority w:val="9"/>
    <w:semiHidden/>
    <w:rsid w:val="004769DC"/>
    <w:rPr>
      <w:rFonts w:asciiTheme="majorHAnsi" w:eastAsiaTheme="majorEastAsia" w:hAnsiTheme="majorHAnsi" w:cstheme="majorBidi"/>
      <w:i/>
      <w:iCs/>
      <w:color w:val="0F4761" w:themeColor="accent1" w:themeShade="BF"/>
    </w:rPr>
  </w:style>
  <w:style w:type="character" w:styleId="Hyperlink">
    <w:name w:val="Hyperlink"/>
    <w:basedOn w:val="DefaultParagraphFont"/>
    <w:uiPriority w:val="99"/>
    <w:unhideWhenUsed/>
    <w:rsid w:val="00E02F17"/>
    <w:rPr>
      <w:color w:val="467886" w:themeColor="hyperlink"/>
      <w:u w:val="single"/>
    </w:rPr>
  </w:style>
  <w:style w:type="character" w:styleId="UnresolvedMention">
    <w:name w:val="Unresolved Mention"/>
    <w:basedOn w:val="DefaultParagraphFont"/>
    <w:uiPriority w:val="99"/>
    <w:semiHidden/>
    <w:unhideWhenUsed/>
    <w:rsid w:val="00E02F17"/>
    <w:rPr>
      <w:color w:val="605E5C"/>
      <w:shd w:val="clear" w:color="auto" w:fill="E1DFDD"/>
    </w:rPr>
  </w:style>
  <w:style w:type="character" w:styleId="FollowedHyperlink">
    <w:name w:val="FollowedHyperlink"/>
    <w:basedOn w:val="DefaultParagraphFont"/>
    <w:uiPriority w:val="99"/>
    <w:semiHidden/>
    <w:unhideWhenUsed/>
    <w:rsid w:val="0060291C"/>
    <w:rPr>
      <w:color w:val="96607D" w:themeColor="followedHyperlink"/>
      <w:u w:val="single"/>
    </w:rPr>
  </w:style>
  <w:style w:type="paragraph" w:styleId="Revision">
    <w:name w:val="Revision"/>
    <w:hidden/>
    <w:uiPriority w:val="99"/>
    <w:semiHidden/>
    <w:rsid w:val="0060291C"/>
    <w:pPr>
      <w:spacing w:after="0" w:line="240" w:lineRule="auto"/>
    </w:pPr>
  </w:style>
  <w:style w:type="character" w:styleId="CommentReference">
    <w:name w:val="annotation reference"/>
    <w:basedOn w:val="DefaultParagraphFont"/>
    <w:uiPriority w:val="99"/>
    <w:semiHidden/>
    <w:unhideWhenUsed/>
    <w:rsid w:val="0060291C"/>
    <w:rPr>
      <w:sz w:val="16"/>
      <w:szCs w:val="16"/>
    </w:rPr>
  </w:style>
  <w:style w:type="paragraph" w:styleId="CommentText">
    <w:name w:val="annotation text"/>
    <w:basedOn w:val="Normal"/>
    <w:link w:val="CommentTextChar"/>
    <w:uiPriority w:val="99"/>
    <w:semiHidden/>
    <w:unhideWhenUsed/>
    <w:rsid w:val="0060291C"/>
    <w:pPr>
      <w:spacing w:line="240" w:lineRule="auto"/>
    </w:pPr>
    <w:rPr>
      <w:sz w:val="20"/>
      <w:szCs w:val="20"/>
    </w:rPr>
  </w:style>
  <w:style w:type="character" w:customStyle="1" w:styleId="CommentTextChar">
    <w:name w:val="Comment Text Char"/>
    <w:basedOn w:val="DefaultParagraphFont"/>
    <w:link w:val="CommentText"/>
    <w:uiPriority w:val="99"/>
    <w:semiHidden/>
    <w:rsid w:val="0060291C"/>
    <w:rPr>
      <w:sz w:val="20"/>
      <w:szCs w:val="20"/>
    </w:rPr>
  </w:style>
  <w:style w:type="paragraph" w:styleId="CommentSubject">
    <w:name w:val="annotation subject"/>
    <w:basedOn w:val="CommentText"/>
    <w:next w:val="CommentText"/>
    <w:link w:val="CommentSubjectChar"/>
    <w:uiPriority w:val="99"/>
    <w:semiHidden/>
    <w:unhideWhenUsed/>
    <w:rsid w:val="0060291C"/>
    <w:rPr>
      <w:b/>
      <w:bCs/>
    </w:rPr>
  </w:style>
  <w:style w:type="character" w:customStyle="1" w:styleId="CommentSubjectChar">
    <w:name w:val="Comment Subject Char"/>
    <w:basedOn w:val="CommentTextChar"/>
    <w:link w:val="CommentSubject"/>
    <w:uiPriority w:val="99"/>
    <w:semiHidden/>
    <w:rsid w:val="006029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nnl-my.sharepoint.com/personal/chris_thompson_pnnl_gov/Documents/Documents/Projects/ESSD%20AI%20Competition%202026/Data%20Sets/Heat%20Wave%20and%20Cold%20Snap%20Events/37832/37832_af3564fd87db67b7d96d15563e93668d.tar/Event%20definitions.docx?xsdata=MDV8MDJ8am9zaC5oYXJncmF2ZXNAcG5ubC5nb3Z8MWU0OTAzZmI1NjZlNDg1M2NkMzMwOGRlOGI4NjEyZTZ8ZDZmYWE1ZjkwYWUyNDAzMzhjMDEzMDA0OGEzOGRlZWJ8MHwwfDYzOTEwMTYwNTEzNTA3NjQ3MHxVbmtub3dufFRXRnBiR1pzYjNkOGV5SkZiWEIwZVUxaGNHa2lPblJ5ZFdVc0lsWWlPaUl3TGpBdU1EQXdNQ0lzSWxBaU9pSlhhVzR6TWlJc0lrRk9Jam9pVFdGcGJDSXNJbGRVSWpveWZRPT18MHx8fA%3d%3d&amp;sdata=ZnNucndwczdCcGxlK0l4bFpYallQZTNxR3hIRVJQSVlDU09LN25DRDZxST0%3d" TargetMode="External"/><Relationship Id="rId13" Type="http://schemas.openxmlformats.org/officeDocument/2006/relationships/image" Target="media/image3.png"/><Relationship Id="rId18" Type="http://schemas.openxmlformats.org/officeDocument/2006/relationships/image" Target="cid:image005.png@01DCBD34.41E2967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cid:image002.png@01DCBD34.41E29670"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cid:image004.png@01DCBD34.41E29670" TargetMode="External"/><Relationship Id="rId20" Type="http://schemas.openxmlformats.org/officeDocument/2006/relationships/image" Target="cid:image006.png@01DCBD34.41E2967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cid:image001.png@01DCBD34.41E29670"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cid:image003.png@01DCBD34.41E2967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343E1DF5C09745A7AD384044CB775C" ma:contentTypeVersion="3" ma:contentTypeDescription="Create a new document." ma:contentTypeScope="" ma:versionID="1354e5c99e947de034c4f38c714c1132">
  <xsd:schema xmlns:xsd="http://www.w3.org/2001/XMLSchema" xmlns:xs="http://www.w3.org/2001/XMLSchema" xmlns:p="http://schemas.microsoft.com/office/2006/metadata/properties" xmlns:ns2="de7d2fde-5bc1-4a0e-bbfc-8b22c47c45bc" targetNamespace="http://schemas.microsoft.com/office/2006/metadata/properties" ma:root="true" ma:fieldsID="5cdb97617a2d68e58091063077aa8dae" ns2:_="">
    <xsd:import namespace="de7d2fde-5bc1-4a0e-bbfc-8b22c47c45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d2fde-5bc1-4a0e-bbfc-8b22c47c45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CBD4B7-DF41-46AB-8F86-4EAAECA9C2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d2fde-5bc1-4a0e-bbfc-8b22c47c45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4EB8E-F25F-41AD-A214-C3BAAB2DA58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05DE4A-91B0-4C94-8E76-9DD7843782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987</Words>
  <Characters>5881</Characters>
  <Application>Microsoft Office Word</Application>
  <DocSecurity>0</DocSecurity>
  <Lines>343</Lines>
  <Paragraphs>159</Paragraphs>
  <ScaleCrop>false</ScaleCrop>
  <Company/>
  <LinksUpToDate>false</LinksUpToDate>
  <CharactersWithSpaces>6761</CharactersWithSpaces>
  <SharedDoc>false</SharedDoc>
  <HLinks>
    <vt:vector size="6" baseType="variant">
      <vt:variant>
        <vt:i4>2162744</vt:i4>
      </vt:variant>
      <vt:variant>
        <vt:i4>0</vt:i4>
      </vt:variant>
      <vt:variant>
        <vt:i4>0</vt:i4>
      </vt:variant>
      <vt:variant>
        <vt:i4>5</vt:i4>
      </vt:variant>
      <vt:variant>
        <vt:lpwstr>https://pnnl-my.sharepoint.com/personal/chris_thompson_pnnl_gov/Documents/Documents/Projects/ESSD AI Competition 2026/Data Sets/Heat Wave and Cold Snap Events/37832/37832_af3564fd87db67b7d96d15563e93668d.tar/Event definitions.docx?xsdata=MDV8MDJ8am9zaC5oYXJncmF2ZXNAcG5ubC5nb3Z8MWU0OTAzZmI1NjZlNDg1M2NkMzMwOGRlOGI4NjEyZTZ8ZDZmYWE1ZjkwYWUyNDAzMzhjMDEzMDA0OGEzOGRlZWJ8MHwwfDYzOTEwMTYwNTEzNTA3NjQ3MHxVbmtub3dufFRXRnBiR1pzYjNkOGV5SkZiWEIwZVUxaGNHa2lPblJ5ZFdVc0lsWWlPaUl3TGpBdU1EQXdNQ0lzSWxBaU9pSlhhVzR6TWlJc0lrRk9Jam9pVFdGcGJDSXNJbGRVSWpveWZRPT18MHx8fA%3d%3d&amp;sdata=ZnNucndwczdCcGxlK0l4bFpYallQZTNxR3hIRVJQSVlDU09LN25DRDZxST0%3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Hargraves, Josh</dc:creator>
  <cp:keywords/>
  <dc:description/>
  <cp:lastModifiedBy>Hargraves, Josh</cp:lastModifiedBy>
  <cp:revision>3</cp:revision>
  <dcterms:created xsi:type="dcterms:W3CDTF">2026-03-30T23:02:00Z</dcterms:created>
  <dcterms:modified xsi:type="dcterms:W3CDTF">2026-03-31T17:29:00Z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0x010100C0343E1DF5C09745A7AD384044CB775C</vt:lpwstr>
  </property>
  <property fmtid="{D5CDD505-2E9C-101B-9397-08002B2CF9AE}" pid="3" name="docLang">
    <vt:lpwstr>en</vt:lpwstr>
  </property>
</Properties>
</file>