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EF6C7A" w:rsidP="00013F1C">
      <w:pPr>
        <w:jc w:val="center"/>
        <w:rPr>
          <w:rFonts w:ascii="Verdana" w:hAnsi="Verdana" w:cs="Tahoma"/>
          <w:b/>
          <w:i/>
          <w:iCs/>
          <w:sz w:val="24"/>
          <w:szCs w:val="20"/>
        </w:rPr>
      </w:pPr>
      <w:r>
        <w:rPr>
          <w:rFonts w:ascii="Verdana" w:hAnsi="Verdana" w:cs="Tahoma"/>
          <w:b/>
          <w:i/>
          <w:iCs/>
          <w:sz w:val="24"/>
          <w:szCs w:val="20"/>
        </w:rPr>
        <w:t>Group 116</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EF6C7A" w:rsidP="00EF385B">
      <w:pPr>
        <w:jc w:val="center"/>
        <w:rPr>
          <w:rFonts w:ascii="Verdana" w:hAnsi="Verdana" w:cs="Tahoma"/>
          <w:b/>
          <w:i/>
          <w:sz w:val="24"/>
          <w:szCs w:val="20"/>
        </w:rPr>
      </w:pPr>
      <w:proofErr w:type="spellStart"/>
      <w:r>
        <w:rPr>
          <w:rFonts w:ascii="Verdana" w:hAnsi="Verdana" w:cs="Tahoma"/>
          <w:b/>
          <w:i/>
          <w:sz w:val="24"/>
          <w:szCs w:val="20"/>
        </w:rPr>
        <w:t>Imke</w:t>
      </w:r>
      <w:proofErr w:type="spellEnd"/>
      <w:r>
        <w:rPr>
          <w:rFonts w:ascii="Verdana" w:hAnsi="Verdana" w:cs="Tahoma"/>
          <w:b/>
          <w:i/>
          <w:sz w:val="24"/>
          <w:szCs w:val="20"/>
        </w:rPr>
        <w:t xml:space="preserve"> Botha</w:t>
      </w:r>
      <w:r w:rsidR="00EF385B" w:rsidRPr="007676E3">
        <w:rPr>
          <w:rFonts w:ascii="Verdana" w:hAnsi="Verdana" w:cs="Tahoma"/>
          <w:b/>
          <w:i/>
          <w:sz w:val="24"/>
          <w:szCs w:val="20"/>
        </w:rPr>
        <w:t xml:space="preserve"> 0</w:t>
      </w:r>
      <w:r>
        <w:rPr>
          <w:rFonts w:ascii="Verdana" w:hAnsi="Verdana" w:cs="Tahoma"/>
          <w:b/>
          <w:i/>
          <w:sz w:val="24"/>
          <w:szCs w:val="20"/>
        </w:rPr>
        <w:t>8893144</w:t>
      </w:r>
    </w:p>
    <w:p w:rsidR="00EF385B" w:rsidRPr="007676E3" w:rsidRDefault="00EF6C7A" w:rsidP="00EF385B">
      <w:pPr>
        <w:jc w:val="center"/>
        <w:rPr>
          <w:rFonts w:ascii="Verdana" w:hAnsi="Verdana" w:cs="Tahoma"/>
          <w:b/>
          <w:i/>
          <w:sz w:val="24"/>
          <w:szCs w:val="20"/>
        </w:rPr>
      </w:pPr>
      <w:r>
        <w:rPr>
          <w:rFonts w:ascii="Verdana" w:hAnsi="Verdana" w:cs="Tahoma"/>
          <w:b/>
          <w:i/>
          <w:sz w:val="24"/>
          <w:szCs w:val="20"/>
        </w:rPr>
        <w:t>Jacob Cooper</w:t>
      </w:r>
      <w:r w:rsidR="00EF385B" w:rsidRPr="007676E3">
        <w:rPr>
          <w:rFonts w:ascii="Verdana" w:hAnsi="Verdana" w:cs="Tahoma"/>
          <w:b/>
          <w:i/>
          <w:sz w:val="24"/>
          <w:szCs w:val="20"/>
        </w:rPr>
        <w:t xml:space="preserve"> 0</w:t>
      </w:r>
      <w:r>
        <w:rPr>
          <w:rFonts w:ascii="Verdana" w:hAnsi="Verdana" w:cs="Tahoma"/>
          <w:b/>
          <w:i/>
          <w:sz w:val="24"/>
          <w:szCs w:val="20"/>
        </w:rPr>
        <w:t>9453156</w:t>
      </w:r>
    </w:p>
    <w:p w:rsidR="00EF385B" w:rsidRPr="007676E3" w:rsidRDefault="00121E49" w:rsidP="00EF385B">
      <w:pPr>
        <w:jc w:val="center"/>
        <w:rPr>
          <w:rFonts w:ascii="Verdana" w:hAnsi="Verdana" w:cs="Tahoma"/>
          <w:b/>
          <w:i/>
          <w:sz w:val="24"/>
          <w:szCs w:val="20"/>
        </w:rPr>
      </w:pPr>
      <w:r>
        <w:rPr>
          <w:rFonts w:ascii="Verdana" w:hAnsi="Verdana" w:cs="Tahoma"/>
          <w:b/>
          <w:i/>
          <w:sz w:val="24"/>
          <w:szCs w:val="20"/>
        </w:rPr>
        <w:t>Jessie St Germa</w:t>
      </w:r>
      <w:r w:rsidR="00EF6C7A">
        <w:rPr>
          <w:rFonts w:ascii="Verdana" w:hAnsi="Verdana" w:cs="Tahoma"/>
          <w:b/>
          <w:i/>
          <w:sz w:val="24"/>
          <w:szCs w:val="20"/>
        </w:rPr>
        <w:t>n</w:t>
      </w:r>
      <w:r w:rsidR="00EF385B" w:rsidRPr="007676E3">
        <w:rPr>
          <w:rFonts w:ascii="Verdana" w:hAnsi="Verdana" w:cs="Tahoma"/>
          <w:b/>
          <w:i/>
          <w:sz w:val="24"/>
          <w:szCs w:val="20"/>
        </w:rPr>
        <w:t xml:space="preserve"> 0</w:t>
      </w:r>
      <w:r w:rsidR="00EF6C7A">
        <w:rPr>
          <w:rFonts w:ascii="Verdana" w:hAnsi="Verdana" w:cs="Tahoma"/>
          <w:b/>
          <w:i/>
          <w:sz w:val="24"/>
          <w:szCs w:val="20"/>
        </w:rPr>
        <w:t>9379754</w:t>
      </w:r>
    </w:p>
    <w:p w:rsidR="00EF385B" w:rsidRDefault="00EF6C7A" w:rsidP="00EF385B">
      <w:pPr>
        <w:jc w:val="center"/>
        <w:rPr>
          <w:rFonts w:ascii="Verdana" w:hAnsi="Verdana" w:cs="Tahoma"/>
          <w:b/>
          <w:i/>
          <w:sz w:val="24"/>
          <w:szCs w:val="20"/>
        </w:rPr>
      </w:pPr>
      <w:proofErr w:type="spellStart"/>
      <w:r>
        <w:rPr>
          <w:rFonts w:ascii="Verdana" w:hAnsi="Verdana" w:cs="Tahoma"/>
          <w:b/>
          <w:i/>
          <w:sz w:val="24"/>
          <w:szCs w:val="20"/>
        </w:rPr>
        <w:t>Kar</w:t>
      </w:r>
      <w:proofErr w:type="spellEnd"/>
      <w:r>
        <w:rPr>
          <w:rFonts w:ascii="Verdana" w:hAnsi="Verdana" w:cs="Tahoma"/>
          <w:b/>
          <w:i/>
          <w:sz w:val="24"/>
          <w:szCs w:val="20"/>
        </w:rPr>
        <w:t xml:space="preserve"> </w:t>
      </w:r>
      <w:proofErr w:type="spellStart"/>
      <w:r>
        <w:rPr>
          <w:rFonts w:ascii="Verdana" w:hAnsi="Verdana" w:cs="Tahoma"/>
          <w:b/>
          <w:i/>
          <w:sz w:val="24"/>
          <w:szCs w:val="20"/>
        </w:rPr>
        <w:t>Lun</w:t>
      </w:r>
      <w:proofErr w:type="spellEnd"/>
      <w:r>
        <w:rPr>
          <w:rFonts w:ascii="Verdana" w:hAnsi="Verdana" w:cs="Tahoma"/>
          <w:b/>
          <w:i/>
          <w:sz w:val="24"/>
          <w:szCs w:val="20"/>
        </w:rPr>
        <w:t xml:space="preserve"> Leung (Alan)</w:t>
      </w:r>
      <w:r w:rsidR="00534124" w:rsidRPr="007676E3">
        <w:rPr>
          <w:rFonts w:ascii="Verdana" w:hAnsi="Verdana" w:cs="Tahoma"/>
          <w:b/>
          <w:i/>
          <w:sz w:val="24"/>
          <w:szCs w:val="20"/>
        </w:rPr>
        <w:t xml:space="preserve"> 0</w:t>
      </w:r>
      <w:r>
        <w:rPr>
          <w:rFonts w:ascii="Verdana" w:hAnsi="Verdana" w:cs="Tahoma"/>
          <w:b/>
          <w:i/>
          <w:sz w:val="24"/>
          <w:szCs w:val="20"/>
        </w:rPr>
        <w:t>8994218</w:t>
      </w:r>
    </w:p>
    <w:p w:rsidR="00534124" w:rsidRDefault="00EF6C7A" w:rsidP="00534124">
      <w:pPr>
        <w:jc w:val="center"/>
        <w:rPr>
          <w:rFonts w:ascii="Verdana" w:hAnsi="Verdana" w:cs="Tahoma"/>
          <w:b/>
          <w:i/>
          <w:sz w:val="24"/>
          <w:szCs w:val="20"/>
        </w:rPr>
      </w:pPr>
      <w:r>
        <w:rPr>
          <w:rFonts w:ascii="Verdana" w:hAnsi="Verdana" w:cs="Tahoma"/>
          <w:b/>
          <w:i/>
          <w:sz w:val="24"/>
          <w:szCs w:val="20"/>
        </w:rPr>
        <w:t>Dawid Maartens (David)</w:t>
      </w:r>
      <w:r w:rsidR="00534124" w:rsidRPr="007676E3">
        <w:rPr>
          <w:rFonts w:ascii="Verdana" w:hAnsi="Verdana" w:cs="Tahoma"/>
          <w:b/>
          <w:i/>
          <w:sz w:val="24"/>
          <w:szCs w:val="20"/>
        </w:rPr>
        <w:t xml:space="preserve"> 0</w:t>
      </w:r>
      <w:r>
        <w:rPr>
          <w:rFonts w:ascii="Verdana" w:hAnsi="Verdana" w:cs="Tahoma"/>
          <w:b/>
          <w:i/>
          <w:sz w:val="24"/>
          <w:szCs w:val="20"/>
        </w:rPr>
        <w:t>9476776</w:t>
      </w:r>
    </w:p>
    <w:p w:rsidR="00534124" w:rsidRPr="007676E3" w:rsidRDefault="00EF6C7A" w:rsidP="00534124">
      <w:pPr>
        <w:jc w:val="center"/>
        <w:rPr>
          <w:rFonts w:ascii="Verdana" w:hAnsi="Verdana" w:cs="Tahoma"/>
          <w:b/>
          <w:i/>
          <w:sz w:val="24"/>
          <w:szCs w:val="20"/>
        </w:rPr>
      </w:pPr>
      <w:r>
        <w:rPr>
          <w:rFonts w:ascii="Verdana" w:hAnsi="Verdana" w:cs="Tahoma"/>
          <w:b/>
          <w:i/>
          <w:sz w:val="24"/>
          <w:szCs w:val="20"/>
        </w:rPr>
        <w:t>Victoria Tobin</w:t>
      </w:r>
      <w:r w:rsidR="00534124" w:rsidRPr="007676E3">
        <w:rPr>
          <w:rFonts w:ascii="Verdana" w:hAnsi="Verdana" w:cs="Tahoma"/>
          <w:b/>
          <w:i/>
          <w:sz w:val="24"/>
          <w:szCs w:val="20"/>
        </w:rPr>
        <w:t xml:space="preserve"> 0</w:t>
      </w:r>
      <w:r>
        <w:rPr>
          <w:rFonts w:ascii="Verdana" w:hAnsi="Verdana" w:cs="Tahoma"/>
          <w:b/>
          <w:i/>
          <w:sz w:val="24"/>
          <w:szCs w:val="20"/>
        </w:rPr>
        <w:t>8588571</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EF6C7A" w:rsidP="00534124">
      <w:pPr>
        <w:jc w:val="center"/>
        <w:rPr>
          <w:rFonts w:ascii="Verdana" w:hAnsi="Verdana" w:cs="Tahoma"/>
          <w:b/>
          <w:i/>
          <w:sz w:val="24"/>
          <w:szCs w:val="20"/>
        </w:rPr>
      </w:pPr>
      <w:r>
        <w:rPr>
          <w:rFonts w:ascii="Verdana" w:hAnsi="Verdana" w:cs="Tahoma"/>
          <w:b/>
          <w:i/>
          <w:sz w:val="24"/>
          <w:szCs w:val="20"/>
        </w:rPr>
        <w:t>Prakash Bhandari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EF6C7A" w:rsidP="00534124">
      <w:pPr>
        <w:jc w:val="center"/>
        <w:rPr>
          <w:rFonts w:ascii="Verdana" w:hAnsi="Verdana" w:cs="Tahoma"/>
          <w:b/>
          <w:i/>
          <w:sz w:val="20"/>
          <w:szCs w:val="20"/>
        </w:rPr>
      </w:pPr>
      <w:r>
        <w:rPr>
          <w:rFonts w:ascii="Verdana" w:hAnsi="Verdana" w:cs="Tahoma"/>
          <w:b/>
          <w:i/>
          <w:sz w:val="20"/>
          <w:szCs w:val="20"/>
        </w:rPr>
        <w:t>27</w:t>
      </w:r>
      <w:r w:rsidRPr="00EF6C7A">
        <w:rPr>
          <w:rFonts w:ascii="Verdana" w:hAnsi="Verdana" w:cs="Tahoma"/>
          <w:b/>
          <w:i/>
          <w:sz w:val="20"/>
          <w:szCs w:val="20"/>
          <w:vertAlign w:val="superscript"/>
        </w:rPr>
        <w:t>th</w:t>
      </w:r>
      <w:r>
        <w:rPr>
          <w:rFonts w:ascii="Verdana" w:hAnsi="Verdana" w:cs="Tahoma"/>
          <w:b/>
          <w:i/>
          <w:sz w:val="20"/>
          <w:szCs w:val="20"/>
        </w:rPr>
        <w:t xml:space="preserve"> July 2016</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45784561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EF6C7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EF6C7A">
              <w:rPr>
                <w:rFonts w:ascii="Verdana" w:hAnsi="Verdana" w:cs="Tahoma"/>
                <w:sz w:val="20"/>
                <w:szCs w:val="20"/>
              </w:rPr>
              <w:t>Package Delivery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EF6C7A" w:rsidRDefault="00EF6C7A" w:rsidP="00EF6C7A">
            <w:pPr>
              <w:jc w:val="center"/>
              <w:rPr>
                <w:rFonts w:ascii="Verdana" w:hAnsi="Verdana" w:cs="Tahoma"/>
                <w:b/>
                <w:i/>
                <w:sz w:val="24"/>
                <w:szCs w:val="20"/>
              </w:rPr>
            </w:pPr>
            <w:r>
              <w:rPr>
                <w:rFonts w:ascii="Verdana" w:hAnsi="Verdana" w:cs="Tahoma"/>
                <w:b/>
                <w:i/>
                <w:sz w:val="20"/>
                <w:szCs w:val="20"/>
              </w:rPr>
              <w:t xml:space="preserve"> </w:t>
            </w:r>
            <w:proofErr w:type="spellStart"/>
            <w:r>
              <w:rPr>
                <w:rFonts w:ascii="Verdana" w:hAnsi="Verdana" w:cs="Tahoma"/>
                <w:b/>
                <w:i/>
                <w:sz w:val="24"/>
                <w:szCs w:val="20"/>
              </w:rPr>
              <w:t>Imke</w:t>
            </w:r>
            <w:proofErr w:type="spellEnd"/>
            <w:r>
              <w:rPr>
                <w:rFonts w:ascii="Verdana" w:hAnsi="Verdana" w:cs="Tahoma"/>
                <w:b/>
                <w:i/>
                <w:sz w:val="24"/>
                <w:szCs w:val="20"/>
              </w:rPr>
              <w:t xml:space="preserve"> Botha</w:t>
            </w:r>
            <w:r w:rsidRPr="007676E3">
              <w:rPr>
                <w:rFonts w:ascii="Verdana" w:hAnsi="Verdana" w:cs="Tahoma"/>
                <w:b/>
                <w:i/>
                <w:sz w:val="24"/>
                <w:szCs w:val="20"/>
              </w:rPr>
              <w:t xml:space="preserve"> 0</w:t>
            </w:r>
            <w:r>
              <w:rPr>
                <w:rFonts w:ascii="Verdana" w:hAnsi="Verdana" w:cs="Tahoma"/>
                <w:b/>
                <w:i/>
                <w:sz w:val="24"/>
                <w:szCs w:val="20"/>
              </w:rPr>
              <w:t>8893144</w:t>
            </w:r>
          </w:p>
        </w:tc>
        <w:tc>
          <w:tcPr>
            <w:tcW w:w="3828" w:type="dxa"/>
          </w:tcPr>
          <w:p w:rsidR="00DB46D0" w:rsidRPr="007676E3" w:rsidRDefault="00E106E7" w:rsidP="00E106E7">
            <w:pPr>
              <w:spacing w:before="120" w:after="120"/>
              <w:jc w:val="center"/>
              <w:rPr>
                <w:rFonts w:ascii="Verdana" w:hAnsi="Verdana" w:cs="Tahoma"/>
                <w:i/>
                <w:sz w:val="20"/>
                <w:szCs w:val="20"/>
              </w:rPr>
            </w:pPr>
            <w:r>
              <w:rPr>
                <w:rFonts w:ascii="Verdana" w:hAnsi="Verdana" w:cs="Tahoma"/>
                <w:noProof/>
                <w:sz w:val="20"/>
                <w:szCs w:val="20"/>
                <w:lang w:eastAsia="en-AU"/>
              </w:rPr>
              <w:drawing>
                <wp:inline distT="0" distB="0" distL="0" distR="0">
                  <wp:extent cx="1647825" cy="514350"/>
                  <wp:effectExtent l="0" t="0" r="9525" b="0"/>
                  <wp:docPr id="3" name="Picture 3" descr="C:\Users\Dawid\AppData\Local\Microsoft\Windows\INetCacheContent.Word\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wid\AppData\Local\Microsoft\Windows\INetCacheContent.Word\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514350"/>
                          </a:xfrm>
                          <a:prstGeom prst="rect">
                            <a:avLst/>
                          </a:prstGeom>
                          <a:noFill/>
                          <a:ln>
                            <a:noFill/>
                          </a:ln>
                        </pic:spPr>
                      </pic:pic>
                    </a:graphicData>
                  </a:graphic>
                </wp:inline>
              </w:drawing>
            </w:r>
          </w:p>
        </w:tc>
        <w:tc>
          <w:tcPr>
            <w:tcW w:w="2403" w:type="dxa"/>
          </w:tcPr>
          <w:p w:rsidR="00DB46D0" w:rsidRPr="007676E3" w:rsidRDefault="00AA10DF" w:rsidP="007B218A">
            <w:pPr>
              <w:spacing w:before="120" w:after="120"/>
              <w:jc w:val="center"/>
              <w:rPr>
                <w:rFonts w:ascii="Verdana" w:hAnsi="Verdana" w:cs="Tahoma"/>
                <w:i/>
                <w:sz w:val="20"/>
                <w:szCs w:val="20"/>
              </w:rPr>
            </w:pPr>
            <w:r>
              <w:rPr>
                <w:rFonts w:ascii="Verdana" w:hAnsi="Verdana" w:cs="Tahoma"/>
                <w:i/>
                <w:sz w:val="20"/>
                <w:szCs w:val="20"/>
              </w:rPr>
              <w:t>01-08-2016</w:t>
            </w:r>
          </w:p>
        </w:tc>
      </w:tr>
      <w:tr w:rsidR="00DB46D0" w:rsidRPr="007676E3">
        <w:trPr>
          <w:trHeight w:val="299"/>
        </w:trPr>
        <w:tc>
          <w:tcPr>
            <w:tcW w:w="3510" w:type="dxa"/>
          </w:tcPr>
          <w:p w:rsidR="00DB46D0" w:rsidRPr="00EF6C7A" w:rsidRDefault="00EF6C7A" w:rsidP="00EF6C7A">
            <w:pPr>
              <w:jc w:val="center"/>
              <w:rPr>
                <w:rFonts w:ascii="Verdana" w:hAnsi="Verdana" w:cs="Tahoma"/>
                <w:b/>
                <w:i/>
                <w:sz w:val="24"/>
                <w:szCs w:val="20"/>
              </w:rPr>
            </w:pPr>
            <w:r>
              <w:rPr>
                <w:rFonts w:ascii="Verdana" w:hAnsi="Verdana" w:cs="Tahoma"/>
                <w:b/>
                <w:i/>
                <w:sz w:val="24"/>
                <w:szCs w:val="20"/>
              </w:rPr>
              <w:t>Jacob Cooper</w:t>
            </w:r>
            <w:r w:rsidRPr="007676E3">
              <w:rPr>
                <w:rFonts w:ascii="Verdana" w:hAnsi="Verdana" w:cs="Tahoma"/>
                <w:b/>
                <w:i/>
                <w:sz w:val="24"/>
                <w:szCs w:val="20"/>
              </w:rPr>
              <w:t xml:space="preserve"> 0</w:t>
            </w:r>
            <w:r>
              <w:rPr>
                <w:rFonts w:ascii="Verdana" w:hAnsi="Verdana" w:cs="Tahoma"/>
                <w:b/>
                <w:i/>
                <w:sz w:val="24"/>
                <w:szCs w:val="20"/>
              </w:rPr>
              <w:t>9453156</w:t>
            </w:r>
          </w:p>
        </w:tc>
        <w:tc>
          <w:tcPr>
            <w:tcW w:w="3828" w:type="dxa"/>
          </w:tcPr>
          <w:p w:rsidR="00DB46D0" w:rsidRPr="007676E3" w:rsidRDefault="00E106E7" w:rsidP="007B218A">
            <w:pPr>
              <w:spacing w:before="120" w:after="120"/>
              <w:jc w:val="center"/>
              <w:rPr>
                <w:rFonts w:ascii="Verdana" w:hAnsi="Verdana" w:cs="Tahoma"/>
                <w:i/>
                <w:sz w:val="20"/>
                <w:szCs w:val="20"/>
              </w:rPr>
            </w:pPr>
            <w:r>
              <w:rPr>
                <w:rFonts w:ascii="Verdana" w:hAnsi="Verdana" w:cs="Tahoma"/>
                <w:noProof/>
                <w:sz w:val="20"/>
                <w:szCs w:val="20"/>
                <w:lang w:eastAsia="en-AU"/>
              </w:rPr>
              <w:drawing>
                <wp:inline distT="0" distB="0" distL="0" distR="0" wp14:anchorId="309CE494" wp14:editId="0DF9D58A">
                  <wp:extent cx="1390650" cy="781050"/>
                  <wp:effectExtent l="0" t="0" r="0" b="0"/>
                  <wp:docPr id="2" name="Picture 2" descr="C:\Users\Dawid\AppData\Local\Microsoft\Windows\INetCacheContent.Word\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wid\AppData\Local\Microsoft\Windows\INetCacheContent.Word\J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781050"/>
                          </a:xfrm>
                          <a:prstGeom prst="rect">
                            <a:avLst/>
                          </a:prstGeom>
                          <a:noFill/>
                          <a:ln>
                            <a:noFill/>
                          </a:ln>
                        </pic:spPr>
                      </pic:pic>
                    </a:graphicData>
                  </a:graphic>
                </wp:inline>
              </w:drawing>
            </w:r>
          </w:p>
        </w:tc>
        <w:tc>
          <w:tcPr>
            <w:tcW w:w="2403" w:type="dxa"/>
          </w:tcPr>
          <w:p w:rsidR="00DB46D0" w:rsidRPr="007676E3" w:rsidRDefault="00AA10DF" w:rsidP="007B218A">
            <w:pPr>
              <w:spacing w:before="120" w:after="120"/>
              <w:jc w:val="center"/>
              <w:rPr>
                <w:rFonts w:ascii="Verdana" w:hAnsi="Verdana" w:cs="Tahoma"/>
                <w:i/>
                <w:sz w:val="20"/>
                <w:szCs w:val="20"/>
              </w:rPr>
            </w:pPr>
            <w:r>
              <w:rPr>
                <w:rFonts w:ascii="Verdana" w:hAnsi="Verdana" w:cs="Tahoma"/>
                <w:i/>
                <w:sz w:val="20"/>
                <w:szCs w:val="20"/>
              </w:rPr>
              <w:t>01-08-2016</w:t>
            </w:r>
          </w:p>
        </w:tc>
      </w:tr>
      <w:tr w:rsidR="00DB46D0" w:rsidRPr="007676E3">
        <w:trPr>
          <w:trHeight w:val="299"/>
        </w:trPr>
        <w:tc>
          <w:tcPr>
            <w:tcW w:w="3510" w:type="dxa"/>
          </w:tcPr>
          <w:p w:rsidR="00DB46D0" w:rsidRPr="00EF6C7A" w:rsidRDefault="002E1702" w:rsidP="00982686">
            <w:pPr>
              <w:jc w:val="center"/>
              <w:rPr>
                <w:rFonts w:ascii="Verdana" w:hAnsi="Verdana" w:cs="Tahoma"/>
                <w:b/>
                <w:i/>
                <w:sz w:val="24"/>
                <w:szCs w:val="20"/>
              </w:rPr>
            </w:pPr>
            <w:r>
              <w:rPr>
                <w:rFonts w:ascii="Verdana" w:hAnsi="Verdana" w:cs="Tahoma"/>
                <w:b/>
                <w:i/>
                <w:sz w:val="24"/>
                <w:szCs w:val="20"/>
              </w:rPr>
              <w:t>Jesse</w:t>
            </w:r>
            <w:r w:rsidR="00121E49">
              <w:rPr>
                <w:rFonts w:ascii="Verdana" w:hAnsi="Verdana" w:cs="Tahoma"/>
                <w:b/>
                <w:i/>
                <w:sz w:val="24"/>
                <w:szCs w:val="20"/>
              </w:rPr>
              <w:t xml:space="preserve"> St Germa</w:t>
            </w:r>
            <w:r w:rsidR="00EF6C7A">
              <w:rPr>
                <w:rFonts w:ascii="Verdana" w:hAnsi="Verdana" w:cs="Tahoma"/>
                <w:b/>
                <w:i/>
                <w:sz w:val="24"/>
                <w:szCs w:val="20"/>
              </w:rPr>
              <w:t>n</w:t>
            </w:r>
            <w:r w:rsidR="00EF6C7A" w:rsidRPr="007676E3">
              <w:rPr>
                <w:rFonts w:ascii="Verdana" w:hAnsi="Verdana" w:cs="Tahoma"/>
                <w:b/>
                <w:i/>
                <w:sz w:val="24"/>
                <w:szCs w:val="20"/>
              </w:rPr>
              <w:t xml:space="preserve"> 0</w:t>
            </w:r>
            <w:r w:rsidR="00EF6C7A">
              <w:rPr>
                <w:rFonts w:ascii="Verdana" w:hAnsi="Verdana" w:cs="Tahoma"/>
                <w:b/>
                <w:i/>
                <w:sz w:val="24"/>
                <w:szCs w:val="20"/>
              </w:rPr>
              <w:t>9379754</w:t>
            </w:r>
          </w:p>
        </w:tc>
        <w:tc>
          <w:tcPr>
            <w:tcW w:w="3828" w:type="dxa"/>
          </w:tcPr>
          <w:p w:rsidR="00DB46D0" w:rsidRPr="007676E3" w:rsidRDefault="00982686" w:rsidP="004B0BEB">
            <w:pPr>
              <w:spacing w:before="120" w:after="120"/>
              <w:jc w:val="center"/>
              <w:rPr>
                <w:rFonts w:ascii="Verdana" w:hAnsi="Verdana" w:cs="Tahoma"/>
                <w:i/>
                <w:sz w:val="20"/>
                <w:szCs w:val="20"/>
              </w:rPr>
            </w:pPr>
            <w:r>
              <w:rPr>
                <w:rFonts w:ascii="Verdana" w:hAnsi="Verdana" w:cs="Tahoma"/>
                <w:b/>
                <w:i/>
                <w:noProof/>
                <w:sz w:val="24"/>
                <w:szCs w:val="20"/>
                <w:lang w:eastAsia="en-AU"/>
              </w:rPr>
              <w:drawing>
                <wp:inline distT="0" distB="0" distL="0" distR="0">
                  <wp:extent cx="1943100" cy="1104900"/>
                  <wp:effectExtent l="0" t="0" r="0" b="0"/>
                  <wp:docPr id="5" name="Picture 5" descr="C:\Users\Dawid\AppData\Local\Microsoft\Windows\INetCacheContent.Word\J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wid\AppData\Local\Microsoft\Windows\INetCacheContent.Word\JS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104900"/>
                          </a:xfrm>
                          <a:prstGeom prst="rect">
                            <a:avLst/>
                          </a:prstGeom>
                          <a:noFill/>
                          <a:ln>
                            <a:noFill/>
                          </a:ln>
                        </pic:spPr>
                      </pic:pic>
                    </a:graphicData>
                  </a:graphic>
                </wp:inline>
              </w:drawing>
            </w:r>
          </w:p>
        </w:tc>
        <w:tc>
          <w:tcPr>
            <w:tcW w:w="2403" w:type="dxa"/>
          </w:tcPr>
          <w:p w:rsidR="00DB46D0" w:rsidRPr="007676E3" w:rsidRDefault="00AA10DF" w:rsidP="007B218A">
            <w:pPr>
              <w:spacing w:before="120" w:after="120"/>
              <w:jc w:val="center"/>
              <w:rPr>
                <w:rFonts w:ascii="Verdana" w:hAnsi="Verdana" w:cs="Tahoma"/>
                <w:i/>
                <w:sz w:val="20"/>
                <w:szCs w:val="20"/>
              </w:rPr>
            </w:pPr>
            <w:r>
              <w:rPr>
                <w:rFonts w:ascii="Verdana" w:hAnsi="Verdana" w:cs="Tahoma"/>
                <w:i/>
                <w:sz w:val="20"/>
                <w:szCs w:val="20"/>
              </w:rPr>
              <w:t>01-08-2016</w:t>
            </w:r>
          </w:p>
        </w:tc>
      </w:tr>
      <w:tr w:rsidR="00DB46D0" w:rsidRPr="007676E3">
        <w:trPr>
          <w:trHeight w:val="299"/>
        </w:trPr>
        <w:tc>
          <w:tcPr>
            <w:tcW w:w="3510" w:type="dxa"/>
          </w:tcPr>
          <w:p w:rsidR="00DB46D0" w:rsidRPr="00EF6C7A" w:rsidRDefault="00EF6C7A" w:rsidP="00EF6C7A">
            <w:pPr>
              <w:jc w:val="center"/>
              <w:rPr>
                <w:rFonts w:ascii="Verdana" w:hAnsi="Verdana" w:cs="Tahoma"/>
                <w:b/>
                <w:i/>
                <w:sz w:val="24"/>
                <w:szCs w:val="20"/>
              </w:rPr>
            </w:pPr>
            <w:proofErr w:type="spellStart"/>
            <w:r>
              <w:rPr>
                <w:rFonts w:ascii="Verdana" w:hAnsi="Verdana" w:cs="Tahoma"/>
                <w:b/>
                <w:i/>
                <w:sz w:val="24"/>
                <w:szCs w:val="20"/>
              </w:rPr>
              <w:t>Kar</w:t>
            </w:r>
            <w:proofErr w:type="spellEnd"/>
            <w:r>
              <w:rPr>
                <w:rFonts w:ascii="Verdana" w:hAnsi="Verdana" w:cs="Tahoma"/>
                <w:b/>
                <w:i/>
                <w:sz w:val="24"/>
                <w:szCs w:val="20"/>
              </w:rPr>
              <w:t xml:space="preserve"> </w:t>
            </w:r>
            <w:proofErr w:type="spellStart"/>
            <w:r>
              <w:rPr>
                <w:rFonts w:ascii="Verdana" w:hAnsi="Verdana" w:cs="Tahoma"/>
                <w:b/>
                <w:i/>
                <w:sz w:val="24"/>
                <w:szCs w:val="20"/>
              </w:rPr>
              <w:t>Lun</w:t>
            </w:r>
            <w:proofErr w:type="spellEnd"/>
            <w:r>
              <w:rPr>
                <w:rFonts w:ascii="Verdana" w:hAnsi="Verdana" w:cs="Tahoma"/>
                <w:b/>
                <w:i/>
                <w:sz w:val="24"/>
                <w:szCs w:val="20"/>
              </w:rPr>
              <w:t xml:space="preserve"> Leung (Alan)</w:t>
            </w:r>
            <w:r w:rsidRPr="007676E3">
              <w:rPr>
                <w:rFonts w:ascii="Verdana" w:hAnsi="Verdana" w:cs="Tahoma"/>
                <w:b/>
                <w:i/>
                <w:sz w:val="24"/>
                <w:szCs w:val="20"/>
              </w:rPr>
              <w:t xml:space="preserve"> 0</w:t>
            </w:r>
            <w:r>
              <w:rPr>
                <w:rFonts w:ascii="Verdana" w:hAnsi="Verdana" w:cs="Tahoma"/>
                <w:b/>
                <w:i/>
                <w:sz w:val="24"/>
                <w:szCs w:val="20"/>
              </w:rPr>
              <w:t>8994218</w:t>
            </w:r>
          </w:p>
        </w:tc>
        <w:tc>
          <w:tcPr>
            <w:tcW w:w="3828" w:type="dxa"/>
          </w:tcPr>
          <w:p w:rsidR="00DB46D0" w:rsidRPr="007676E3" w:rsidRDefault="00AA10DF" w:rsidP="007B218A">
            <w:pPr>
              <w:spacing w:before="120" w:after="120"/>
              <w:jc w:val="center"/>
              <w:rPr>
                <w:rFonts w:ascii="Verdana" w:hAnsi="Verdana" w:cs="Tahoma"/>
                <w:i/>
                <w:sz w:val="20"/>
                <w:szCs w:val="20"/>
              </w:rPr>
            </w:pPr>
            <w:proofErr w:type="spellStart"/>
            <w:r>
              <w:rPr>
                <w:rFonts w:ascii="Verdana" w:hAnsi="Verdana" w:cs="Tahoma"/>
                <w:b/>
                <w:i/>
                <w:sz w:val="24"/>
                <w:szCs w:val="20"/>
              </w:rPr>
              <w:t>Kar</w:t>
            </w:r>
            <w:proofErr w:type="spellEnd"/>
            <w:r>
              <w:rPr>
                <w:rFonts w:ascii="Verdana" w:hAnsi="Verdana" w:cs="Tahoma"/>
                <w:b/>
                <w:i/>
                <w:sz w:val="24"/>
                <w:szCs w:val="20"/>
              </w:rPr>
              <w:t xml:space="preserve"> </w:t>
            </w:r>
            <w:proofErr w:type="spellStart"/>
            <w:r>
              <w:rPr>
                <w:rFonts w:ascii="Verdana" w:hAnsi="Verdana" w:cs="Tahoma"/>
                <w:b/>
                <w:i/>
                <w:sz w:val="24"/>
                <w:szCs w:val="20"/>
              </w:rPr>
              <w:t>Lun</w:t>
            </w:r>
            <w:proofErr w:type="spellEnd"/>
            <w:r>
              <w:rPr>
                <w:rFonts w:ascii="Verdana" w:hAnsi="Verdana" w:cs="Tahoma"/>
                <w:b/>
                <w:i/>
                <w:sz w:val="24"/>
                <w:szCs w:val="20"/>
              </w:rPr>
              <w:t xml:space="preserve"> Leung</w:t>
            </w:r>
          </w:p>
        </w:tc>
        <w:tc>
          <w:tcPr>
            <w:tcW w:w="2403" w:type="dxa"/>
          </w:tcPr>
          <w:p w:rsidR="00DB46D0" w:rsidRPr="007676E3" w:rsidRDefault="00AA10DF" w:rsidP="007B218A">
            <w:pPr>
              <w:spacing w:before="120" w:after="120"/>
              <w:jc w:val="center"/>
              <w:rPr>
                <w:rFonts w:ascii="Verdana" w:hAnsi="Verdana" w:cs="Tahoma"/>
                <w:i/>
                <w:sz w:val="20"/>
                <w:szCs w:val="20"/>
              </w:rPr>
            </w:pPr>
            <w:r>
              <w:rPr>
                <w:rFonts w:ascii="Verdana" w:hAnsi="Verdana" w:cs="Tahoma"/>
                <w:i/>
                <w:sz w:val="20"/>
                <w:szCs w:val="20"/>
              </w:rPr>
              <w:t>01-08-2016</w:t>
            </w:r>
          </w:p>
        </w:tc>
      </w:tr>
      <w:tr w:rsidR="00534124" w:rsidRPr="007676E3" w:rsidTr="002F03AF">
        <w:trPr>
          <w:trHeight w:val="299"/>
        </w:trPr>
        <w:tc>
          <w:tcPr>
            <w:tcW w:w="3510" w:type="dxa"/>
          </w:tcPr>
          <w:p w:rsidR="00534124" w:rsidRPr="00EF6C7A" w:rsidRDefault="00EF6C7A" w:rsidP="00EF6C7A">
            <w:pPr>
              <w:jc w:val="center"/>
              <w:rPr>
                <w:rFonts w:ascii="Verdana" w:hAnsi="Verdana" w:cs="Tahoma"/>
                <w:b/>
                <w:i/>
                <w:sz w:val="24"/>
                <w:szCs w:val="20"/>
              </w:rPr>
            </w:pPr>
            <w:r>
              <w:rPr>
                <w:rFonts w:ascii="Verdana" w:hAnsi="Verdana" w:cs="Tahoma"/>
                <w:b/>
                <w:i/>
                <w:sz w:val="24"/>
                <w:szCs w:val="20"/>
              </w:rPr>
              <w:t>Dawid Maartens (David)</w:t>
            </w:r>
            <w:r w:rsidRPr="007676E3">
              <w:rPr>
                <w:rFonts w:ascii="Verdana" w:hAnsi="Verdana" w:cs="Tahoma"/>
                <w:b/>
                <w:i/>
                <w:sz w:val="24"/>
                <w:szCs w:val="20"/>
              </w:rPr>
              <w:t xml:space="preserve"> 0</w:t>
            </w:r>
            <w:r>
              <w:rPr>
                <w:rFonts w:ascii="Verdana" w:hAnsi="Verdana" w:cs="Tahoma"/>
                <w:b/>
                <w:i/>
                <w:sz w:val="24"/>
                <w:szCs w:val="20"/>
              </w:rPr>
              <w:t>9476776</w:t>
            </w:r>
          </w:p>
        </w:tc>
        <w:tc>
          <w:tcPr>
            <w:tcW w:w="3828" w:type="dxa"/>
          </w:tcPr>
          <w:p w:rsidR="00534124" w:rsidRPr="007676E3" w:rsidRDefault="004B0BEB" w:rsidP="004B0BEB">
            <w:pPr>
              <w:spacing w:before="120" w:after="120"/>
              <w:jc w:val="center"/>
              <w:rPr>
                <w:rFonts w:ascii="Verdana" w:hAnsi="Verdana" w:cs="Tahoma"/>
                <w:i/>
                <w:sz w:val="20"/>
                <w:szCs w:val="20"/>
              </w:rPr>
            </w:pPr>
            <w:r>
              <w:rPr>
                <w:rFonts w:ascii="Verdana" w:hAnsi="Verdana" w:cs="Tahoma"/>
                <w:noProof/>
                <w:sz w:val="20"/>
                <w:szCs w:val="20"/>
                <w:lang w:eastAsia="en-AU"/>
              </w:rPr>
              <w:drawing>
                <wp:inline distT="0" distB="0" distL="0" distR="0">
                  <wp:extent cx="1609725" cy="1209675"/>
                  <wp:effectExtent l="0" t="0" r="9525" b="0"/>
                  <wp:docPr id="4" name="Picture 4" descr="C:\Users\Dawid\AppData\Local\Microsoft\Windows\INetCacheContent.Word\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wid\AppData\Local\Microsoft\Windows\INetCacheContent.Word\D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9725" cy="1209675"/>
                          </a:xfrm>
                          <a:prstGeom prst="rect">
                            <a:avLst/>
                          </a:prstGeom>
                          <a:noFill/>
                          <a:ln>
                            <a:noFill/>
                          </a:ln>
                        </pic:spPr>
                      </pic:pic>
                    </a:graphicData>
                  </a:graphic>
                </wp:inline>
              </w:drawing>
            </w:r>
          </w:p>
        </w:tc>
        <w:tc>
          <w:tcPr>
            <w:tcW w:w="2403" w:type="dxa"/>
          </w:tcPr>
          <w:p w:rsidR="00534124" w:rsidRPr="007676E3" w:rsidRDefault="00AA10DF" w:rsidP="002F03AF">
            <w:pPr>
              <w:spacing w:before="120" w:after="120"/>
              <w:jc w:val="center"/>
              <w:rPr>
                <w:rFonts w:ascii="Verdana" w:hAnsi="Verdana" w:cs="Tahoma"/>
                <w:i/>
                <w:sz w:val="20"/>
                <w:szCs w:val="20"/>
              </w:rPr>
            </w:pPr>
            <w:r>
              <w:rPr>
                <w:rFonts w:ascii="Verdana" w:hAnsi="Verdana" w:cs="Tahoma"/>
                <w:i/>
                <w:sz w:val="20"/>
                <w:szCs w:val="20"/>
              </w:rPr>
              <w:t>01-08-2016</w:t>
            </w:r>
          </w:p>
        </w:tc>
      </w:tr>
      <w:tr w:rsidR="00534124" w:rsidRPr="007676E3" w:rsidTr="002F03AF">
        <w:trPr>
          <w:trHeight w:val="299"/>
        </w:trPr>
        <w:tc>
          <w:tcPr>
            <w:tcW w:w="3510" w:type="dxa"/>
          </w:tcPr>
          <w:p w:rsidR="00534124" w:rsidRPr="00EF6C7A" w:rsidRDefault="00EF6C7A" w:rsidP="00EF6C7A">
            <w:pPr>
              <w:jc w:val="center"/>
              <w:rPr>
                <w:rFonts w:ascii="Verdana" w:hAnsi="Verdana" w:cs="Tahoma"/>
                <w:b/>
                <w:i/>
                <w:sz w:val="24"/>
                <w:szCs w:val="20"/>
              </w:rPr>
            </w:pPr>
            <w:r>
              <w:rPr>
                <w:rFonts w:ascii="Verdana" w:hAnsi="Verdana" w:cs="Tahoma"/>
                <w:b/>
                <w:i/>
                <w:sz w:val="24"/>
                <w:szCs w:val="20"/>
              </w:rPr>
              <w:t>Victoria Tobin</w:t>
            </w:r>
            <w:r w:rsidRPr="007676E3">
              <w:rPr>
                <w:rFonts w:ascii="Verdana" w:hAnsi="Verdana" w:cs="Tahoma"/>
                <w:b/>
                <w:i/>
                <w:sz w:val="24"/>
                <w:szCs w:val="20"/>
              </w:rPr>
              <w:t xml:space="preserve"> 0</w:t>
            </w:r>
            <w:r>
              <w:rPr>
                <w:rFonts w:ascii="Verdana" w:hAnsi="Verdana" w:cs="Tahoma"/>
                <w:b/>
                <w:i/>
                <w:sz w:val="24"/>
                <w:szCs w:val="20"/>
              </w:rPr>
              <w:t>8588571</w:t>
            </w:r>
          </w:p>
        </w:tc>
        <w:tc>
          <w:tcPr>
            <w:tcW w:w="3828" w:type="dxa"/>
          </w:tcPr>
          <w:p w:rsidR="00534124" w:rsidRPr="007676E3" w:rsidRDefault="00E106E7" w:rsidP="00E106E7">
            <w:pPr>
              <w:spacing w:before="120" w:after="120"/>
              <w:jc w:val="center"/>
              <w:rPr>
                <w:rFonts w:ascii="Verdana" w:hAnsi="Verdana" w:cs="Tahoma"/>
                <w:i/>
                <w:sz w:val="20"/>
                <w:szCs w:val="20"/>
              </w:rPr>
            </w:pPr>
            <w:r>
              <w:rPr>
                <w:rFonts w:ascii="Verdana" w:hAnsi="Verdana" w:cs="Tahoma"/>
                <w:noProof/>
                <w:sz w:val="20"/>
                <w:szCs w:val="20"/>
                <w:lang w:eastAsia="en-AU"/>
              </w:rPr>
              <w:drawing>
                <wp:inline distT="0" distB="0" distL="0" distR="0">
                  <wp:extent cx="1895475" cy="790575"/>
                  <wp:effectExtent l="0" t="0" r="9525" b="9525"/>
                  <wp:docPr id="1" name="Picture 1" descr="C:\Users\Dawid\AppData\Local\Microsoft\Windows\INetCacheContent.Wor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wid\AppData\Local\Microsoft\Windows\INetCacheContent.Word\V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475" cy="790575"/>
                          </a:xfrm>
                          <a:prstGeom prst="rect">
                            <a:avLst/>
                          </a:prstGeom>
                          <a:noFill/>
                          <a:ln>
                            <a:noFill/>
                          </a:ln>
                        </pic:spPr>
                      </pic:pic>
                    </a:graphicData>
                  </a:graphic>
                </wp:inline>
              </w:drawing>
            </w:r>
          </w:p>
        </w:tc>
        <w:tc>
          <w:tcPr>
            <w:tcW w:w="2403" w:type="dxa"/>
          </w:tcPr>
          <w:p w:rsidR="00534124" w:rsidRPr="007676E3" w:rsidRDefault="00AA10DF" w:rsidP="002F03AF">
            <w:pPr>
              <w:spacing w:before="120" w:after="120"/>
              <w:jc w:val="center"/>
              <w:rPr>
                <w:rFonts w:ascii="Verdana" w:hAnsi="Verdana" w:cs="Tahoma"/>
                <w:i/>
                <w:sz w:val="20"/>
                <w:szCs w:val="20"/>
              </w:rPr>
            </w:pPr>
            <w:r>
              <w:rPr>
                <w:rFonts w:ascii="Verdana" w:hAnsi="Verdana" w:cs="Tahoma"/>
                <w:i/>
                <w:sz w:val="20"/>
                <w:szCs w:val="20"/>
              </w:rPr>
              <w:t>01-08-2016</w:t>
            </w: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3"/>
          <w:footnotePr>
            <w:pos w:val="beneathText"/>
          </w:footnotePr>
          <w:pgSz w:w="11905" w:h="16837"/>
          <w:pgMar w:top="1134" w:right="1134" w:bottom="1134" w:left="1134" w:header="720" w:footer="720" w:gutter="0"/>
          <w:pgNumType w:fmt="lowerRoman" w:start="1"/>
          <w:cols w:space="720"/>
        </w:sectPr>
      </w:pPr>
    </w:p>
    <w:p w:rsidR="00CD096D"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457845611" w:history="1">
        <w:r w:rsidR="00CD096D" w:rsidRPr="0054235F">
          <w:rPr>
            <w:rStyle w:val="Hyperlink"/>
            <w:rFonts w:cs="Tahoma"/>
            <w:noProof/>
          </w:rPr>
          <w:t>Sign-off and Approvals</w:t>
        </w:r>
        <w:r w:rsidR="00CD096D">
          <w:rPr>
            <w:noProof/>
            <w:webHidden/>
          </w:rPr>
          <w:tab/>
        </w:r>
        <w:r w:rsidR="00CD096D">
          <w:rPr>
            <w:noProof/>
            <w:webHidden/>
          </w:rPr>
          <w:fldChar w:fldCharType="begin"/>
        </w:r>
        <w:r w:rsidR="00CD096D">
          <w:rPr>
            <w:noProof/>
            <w:webHidden/>
          </w:rPr>
          <w:instrText xml:space="preserve"> PAGEREF _Toc457845611 \h </w:instrText>
        </w:r>
        <w:r w:rsidR="00CD096D">
          <w:rPr>
            <w:noProof/>
            <w:webHidden/>
          </w:rPr>
        </w:r>
        <w:r w:rsidR="00CD096D">
          <w:rPr>
            <w:noProof/>
            <w:webHidden/>
          </w:rPr>
          <w:fldChar w:fldCharType="separate"/>
        </w:r>
        <w:r w:rsidR="00346F59">
          <w:rPr>
            <w:noProof/>
            <w:webHidden/>
          </w:rPr>
          <w:t>ii</w:t>
        </w:r>
        <w:r w:rsidR="00CD096D">
          <w:rPr>
            <w:noProof/>
            <w:webHidden/>
          </w:rPr>
          <w:fldChar w:fldCharType="end"/>
        </w:r>
      </w:hyperlink>
    </w:p>
    <w:p w:rsidR="00CD096D" w:rsidRDefault="00CD096D">
      <w:pPr>
        <w:pStyle w:val="TOC1"/>
        <w:tabs>
          <w:tab w:val="left" w:pos="440"/>
        </w:tabs>
        <w:rPr>
          <w:rFonts w:asciiTheme="minorHAnsi" w:eastAsiaTheme="minorEastAsia" w:hAnsiTheme="minorHAnsi" w:cstheme="minorBidi"/>
          <w:noProof/>
          <w:lang w:eastAsia="en-AU"/>
        </w:rPr>
      </w:pPr>
      <w:hyperlink w:anchor="_Toc457845612" w:history="1">
        <w:r w:rsidRPr="0054235F">
          <w:rPr>
            <w:rStyle w:val="Hyperlink"/>
            <w:rFonts w:cs="Tahoma"/>
            <w:noProof/>
          </w:rPr>
          <w:t>1</w:t>
        </w:r>
        <w:r>
          <w:rPr>
            <w:rFonts w:asciiTheme="minorHAnsi" w:eastAsiaTheme="minorEastAsia" w:hAnsiTheme="minorHAnsi" w:cstheme="minorBidi"/>
            <w:noProof/>
            <w:lang w:eastAsia="en-AU"/>
          </w:rPr>
          <w:tab/>
        </w:r>
        <w:r w:rsidRPr="0054235F">
          <w:rPr>
            <w:rStyle w:val="Hyperlink"/>
            <w:rFonts w:cs="Tahoma"/>
            <w:noProof/>
          </w:rPr>
          <w:t>Introduction</w:t>
        </w:r>
        <w:r>
          <w:rPr>
            <w:noProof/>
            <w:webHidden/>
          </w:rPr>
          <w:tab/>
        </w:r>
        <w:r>
          <w:rPr>
            <w:noProof/>
            <w:webHidden/>
          </w:rPr>
          <w:fldChar w:fldCharType="begin"/>
        </w:r>
        <w:r>
          <w:rPr>
            <w:noProof/>
            <w:webHidden/>
          </w:rPr>
          <w:instrText xml:space="preserve"> PAGEREF _Toc457845612 \h </w:instrText>
        </w:r>
        <w:r>
          <w:rPr>
            <w:noProof/>
            <w:webHidden/>
          </w:rPr>
        </w:r>
        <w:r>
          <w:rPr>
            <w:noProof/>
            <w:webHidden/>
          </w:rPr>
          <w:fldChar w:fldCharType="separate"/>
        </w:r>
        <w:r w:rsidR="00346F59">
          <w:rPr>
            <w:noProof/>
            <w:webHidden/>
          </w:rPr>
          <w:t>1</w:t>
        </w:r>
        <w:r>
          <w:rPr>
            <w:noProof/>
            <w:webHidden/>
          </w:rPr>
          <w:fldChar w:fldCharType="end"/>
        </w:r>
      </w:hyperlink>
    </w:p>
    <w:p w:rsidR="00CD096D" w:rsidRDefault="00CD096D">
      <w:pPr>
        <w:pStyle w:val="TOC1"/>
        <w:tabs>
          <w:tab w:val="left" w:pos="440"/>
        </w:tabs>
        <w:rPr>
          <w:rFonts w:asciiTheme="minorHAnsi" w:eastAsiaTheme="minorEastAsia" w:hAnsiTheme="minorHAnsi" w:cstheme="minorBidi"/>
          <w:noProof/>
          <w:lang w:eastAsia="en-AU"/>
        </w:rPr>
      </w:pPr>
      <w:hyperlink w:anchor="_Toc457845613" w:history="1">
        <w:r w:rsidRPr="0054235F">
          <w:rPr>
            <w:rStyle w:val="Hyperlink"/>
            <w:noProof/>
          </w:rPr>
          <w:t>2</w:t>
        </w:r>
        <w:r>
          <w:rPr>
            <w:rFonts w:asciiTheme="minorHAnsi" w:eastAsiaTheme="minorEastAsia" w:hAnsiTheme="minorHAnsi" w:cstheme="minorBidi"/>
            <w:noProof/>
            <w:lang w:eastAsia="en-AU"/>
          </w:rPr>
          <w:tab/>
        </w:r>
        <w:r w:rsidRPr="0054235F">
          <w:rPr>
            <w:rStyle w:val="Hyperlink"/>
            <w:noProof/>
          </w:rPr>
          <w:t>Team Agreement</w:t>
        </w:r>
        <w:r>
          <w:rPr>
            <w:noProof/>
            <w:webHidden/>
          </w:rPr>
          <w:tab/>
        </w:r>
        <w:r>
          <w:rPr>
            <w:noProof/>
            <w:webHidden/>
          </w:rPr>
          <w:fldChar w:fldCharType="begin"/>
        </w:r>
        <w:r>
          <w:rPr>
            <w:noProof/>
            <w:webHidden/>
          </w:rPr>
          <w:instrText xml:space="preserve"> PAGEREF _Toc457845613 \h </w:instrText>
        </w:r>
        <w:r>
          <w:rPr>
            <w:noProof/>
            <w:webHidden/>
          </w:rPr>
        </w:r>
        <w:r>
          <w:rPr>
            <w:noProof/>
            <w:webHidden/>
          </w:rPr>
          <w:fldChar w:fldCharType="separate"/>
        </w:r>
        <w:r w:rsidR="00346F59">
          <w:rPr>
            <w:noProof/>
            <w:webHidden/>
          </w:rPr>
          <w:t>2</w:t>
        </w:r>
        <w:r>
          <w:rPr>
            <w:noProof/>
            <w:webHidden/>
          </w:rPr>
          <w:fldChar w:fldCharType="end"/>
        </w:r>
      </w:hyperlink>
    </w:p>
    <w:p w:rsidR="00CD096D" w:rsidRDefault="00CD096D">
      <w:pPr>
        <w:pStyle w:val="TOC2"/>
        <w:tabs>
          <w:tab w:val="left" w:pos="880"/>
          <w:tab w:val="right" w:leader="dot" w:pos="9627"/>
        </w:tabs>
        <w:rPr>
          <w:rFonts w:asciiTheme="minorHAnsi" w:eastAsiaTheme="minorEastAsia" w:hAnsiTheme="minorHAnsi" w:cstheme="minorBidi"/>
          <w:noProof/>
          <w:lang w:eastAsia="en-AU"/>
        </w:rPr>
      </w:pPr>
      <w:hyperlink w:anchor="_Toc457845614" w:history="1">
        <w:r w:rsidRPr="0054235F">
          <w:rPr>
            <w:rStyle w:val="Hyperlink"/>
            <w:noProof/>
          </w:rPr>
          <w:t>2.1</w:t>
        </w:r>
        <w:r>
          <w:rPr>
            <w:rFonts w:asciiTheme="minorHAnsi" w:eastAsiaTheme="minorEastAsia" w:hAnsiTheme="minorHAnsi" w:cstheme="minorBidi"/>
            <w:noProof/>
            <w:lang w:eastAsia="en-AU"/>
          </w:rPr>
          <w:tab/>
        </w:r>
        <w:r w:rsidRPr="0054235F">
          <w:rPr>
            <w:rStyle w:val="Hyperlink"/>
            <w:noProof/>
          </w:rPr>
          <w:t>Team Principles and Processes</w:t>
        </w:r>
        <w:r>
          <w:rPr>
            <w:noProof/>
            <w:webHidden/>
          </w:rPr>
          <w:tab/>
        </w:r>
        <w:r>
          <w:rPr>
            <w:noProof/>
            <w:webHidden/>
          </w:rPr>
          <w:fldChar w:fldCharType="begin"/>
        </w:r>
        <w:r>
          <w:rPr>
            <w:noProof/>
            <w:webHidden/>
          </w:rPr>
          <w:instrText xml:space="preserve"> PAGEREF _Toc457845614 \h </w:instrText>
        </w:r>
        <w:r>
          <w:rPr>
            <w:noProof/>
            <w:webHidden/>
          </w:rPr>
        </w:r>
        <w:r>
          <w:rPr>
            <w:noProof/>
            <w:webHidden/>
          </w:rPr>
          <w:fldChar w:fldCharType="separate"/>
        </w:r>
        <w:r w:rsidR="00346F59">
          <w:rPr>
            <w:noProof/>
            <w:webHidden/>
          </w:rPr>
          <w:t>2</w:t>
        </w:r>
        <w:r>
          <w:rPr>
            <w:noProof/>
            <w:webHidden/>
          </w:rPr>
          <w:fldChar w:fldCharType="end"/>
        </w:r>
      </w:hyperlink>
    </w:p>
    <w:p w:rsidR="00CD096D" w:rsidRDefault="00CD096D">
      <w:pPr>
        <w:pStyle w:val="TOC2"/>
        <w:tabs>
          <w:tab w:val="left" w:pos="880"/>
          <w:tab w:val="right" w:leader="dot" w:pos="9627"/>
        </w:tabs>
        <w:rPr>
          <w:rFonts w:asciiTheme="minorHAnsi" w:eastAsiaTheme="minorEastAsia" w:hAnsiTheme="minorHAnsi" w:cstheme="minorBidi"/>
          <w:noProof/>
          <w:lang w:eastAsia="en-AU"/>
        </w:rPr>
      </w:pPr>
      <w:hyperlink w:anchor="_Toc457845615" w:history="1">
        <w:r w:rsidRPr="0054235F">
          <w:rPr>
            <w:rStyle w:val="Hyperlink"/>
            <w:noProof/>
          </w:rPr>
          <w:t>2.2</w:t>
        </w:r>
        <w:r>
          <w:rPr>
            <w:rFonts w:asciiTheme="minorHAnsi" w:eastAsiaTheme="minorEastAsia" w:hAnsiTheme="minorHAnsi" w:cstheme="minorBidi"/>
            <w:noProof/>
            <w:lang w:eastAsia="en-AU"/>
          </w:rPr>
          <w:tab/>
        </w:r>
        <w:r w:rsidRPr="0054235F">
          <w:rPr>
            <w:rStyle w:val="Hyperlink"/>
            <w:noProof/>
          </w:rPr>
          <w:t>Non-Compliance</w:t>
        </w:r>
        <w:r>
          <w:rPr>
            <w:noProof/>
            <w:webHidden/>
          </w:rPr>
          <w:tab/>
        </w:r>
        <w:r>
          <w:rPr>
            <w:noProof/>
            <w:webHidden/>
          </w:rPr>
          <w:fldChar w:fldCharType="begin"/>
        </w:r>
        <w:r>
          <w:rPr>
            <w:noProof/>
            <w:webHidden/>
          </w:rPr>
          <w:instrText xml:space="preserve"> PAGEREF _Toc457845615 \h </w:instrText>
        </w:r>
        <w:r>
          <w:rPr>
            <w:noProof/>
            <w:webHidden/>
          </w:rPr>
        </w:r>
        <w:r>
          <w:rPr>
            <w:noProof/>
            <w:webHidden/>
          </w:rPr>
          <w:fldChar w:fldCharType="separate"/>
        </w:r>
        <w:r w:rsidR="00346F59">
          <w:rPr>
            <w:noProof/>
            <w:webHidden/>
          </w:rPr>
          <w:t>3</w:t>
        </w:r>
        <w:r>
          <w:rPr>
            <w:noProof/>
            <w:webHidden/>
          </w:rPr>
          <w:fldChar w:fldCharType="end"/>
        </w:r>
      </w:hyperlink>
    </w:p>
    <w:p w:rsidR="00CD096D" w:rsidRDefault="00CD096D">
      <w:pPr>
        <w:pStyle w:val="TOC1"/>
        <w:tabs>
          <w:tab w:val="left" w:pos="440"/>
        </w:tabs>
        <w:rPr>
          <w:rFonts w:asciiTheme="minorHAnsi" w:eastAsiaTheme="minorEastAsia" w:hAnsiTheme="minorHAnsi" w:cstheme="minorBidi"/>
          <w:noProof/>
          <w:lang w:eastAsia="en-AU"/>
        </w:rPr>
      </w:pPr>
      <w:hyperlink w:anchor="_Toc457845616" w:history="1">
        <w:r w:rsidRPr="0054235F">
          <w:rPr>
            <w:rStyle w:val="Hyperlink"/>
            <w:rFonts w:cs="Tahoma"/>
            <w:noProof/>
          </w:rPr>
          <w:t>3.</w:t>
        </w:r>
        <w:r>
          <w:rPr>
            <w:rFonts w:asciiTheme="minorHAnsi" w:eastAsiaTheme="minorEastAsia" w:hAnsiTheme="minorHAnsi" w:cstheme="minorBidi"/>
            <w:noProof/>
            <w:lang w:eastAsia="en-AU"/>
          </w:rPr>
          <w:tab/>
        </w:r>
        <w:r w:rsidRPr="0054235F">
          <w:rPr>
            <w:rStyle w:val="Hyperlink"/>
            <w:rFonts w:cs="Tahoma"/>
            <w:noProof/>
          </w:rPr>
          <w:t>Conclusion</w:t>
        </w:r>
        <w:r>
          <w:rPr>
            <w:noProof/>
            <w:webHidden/>
          </w:rPr>
          <w:tab/>
        </w:r>
        <w:r>
          <w:rPr>
            <w:noProof/>
            <w:webHidden/>
          </w:rPr>
          <w:fldChar w:fldCharType="begin"/>
        </w:r>
        <w:r>
          <w:rPr>
            <w:noProof/>
            <w:webHidden/>
          </w:rPr>
          <w:instrText xml:space="preserve"> PAGEREF _Toc457845616 \h </w:instrText>
        </w:r>
        <w:r>
          <w:rPr>
            <w:noProof/>
            <w:webHidden/>
          </w:rPr>
        </w:r>
        <w:r>
          <w:rPr>
            <w:noProof/>
            <w:webHidden/>
          </w:rPr>
          <w:fldChar w:fldCharType="separate"/>
        </w:r>
        <w:r w:rsidR="00346F59">
          <w:rPr>
            <w:noProof/>
            <w:webHidden/>
          </w:rPr>
          <w:t>5</w:t>
        </w:r>
        <w:r>
          <w:rPr>
            <w:noProof/>
            <w:webHidden/>
          </w:rPr>
          <w:fldChar w:fldCharType="end"/>
        </w:r>
      </w:hyperlink>
    </w:p>
    <w:p w:rsidR="00CD096D" w:rsidRDefault="00CD096D">
      <w:pPr>
        <w:pStyle w:val="TOC1"/>
        <w:tabs>
          <w:tab w:val="left" w:pos="440"/>
        </w:tabs>
        <w:rPr>
          <w:rFonts w:asciiTheme="minorHAnsi" w:eastAsiaTheme="minorEastAsia" w:hAnsiTheme="minorHAnsi" w:cstheme="minorBidi"/>
          <w:noProof/>
          <w:lang w:eastAsia="en-AU"/>
        </w:rPr>
      </w:pPr>
      <w:hyperlink w:anchor="_Toc457845617" w:history="1">
        <w:r w:rsidRPr="0054235F">
          <w:rPr>
            <w:rStyle w:val="Hyperlink"/>
            <w:noProof/>
          </w:rPr>
          <w:t>3</w:t>
        </w:r>
        <w:r>
          <w:rPr>
            <w:rFonts w:asciiTheme="minorHAnsi" w:eastAsiaTheme="minorEastAsia" w:hAnsiTheme="minorHAnsi" w:cstheme="minorBidi"/>
            <w:noProof/>
            <w:lang w:eastAsia="en-AU"/>
          </w:rPr>
          <w:tab/>
        </w:r>
        <w:r w:rsidRPr="0054235F">
          <w:rPr>
            <w:rStyle w:val="Hyperlink"/>
            <w:noProof/>
          </w:rPr>
          <w:t>References</w:t>
        </w:r>
        <w:r>
          <w:rPr>
            <w:noProof/>
            <w:webHidden/>
          </w:rPr>
          <w:tab/>
        </w:r>
        <w:r>
          <w:rPr>
            <w:noProof/>
            <w:webHidden/>
          </w:rPr>
          <w:fldChar w:fldCharType="begin"/>
        </w:r>
        <w:r>
          <w:rPr>
            <w:noProof/>
            <w:webHidden/>
          </w:rPr>
          <w:instrText xml:space="preserve"> PAGEREF _Toc457845617 \h </w:instrText>
        </w:r>
        <w:r>
          <w:rPr>
            <w:noProof/>
            <w:webHidden/>
          </w:rPr>
        </w:r>
        <w:r>
          <w:rPr>
            <w:noProof/>
            <w:webHidden/>
          </w:rPr>
          <w:fldChar w:fldCharType="separate"/>
        </w:r>
        <w:r w:rsidR="00346F59">
          <w:rPr>
            <w:noProof/>
            <w:webHidden/>
          </w:rPr>
          <w:t>6</w:t>
        </w:r>
        <w:r>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bookmarkStart w:id="1" w:name="_GoBack"/>
      <w:bookmarkEnd w:id="1"/>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45784561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F6C7A">
        <w:rPr>
          <w:rFonts w:ascii="Verdana" w:hAnsi="Verdana" w:cs="Tahoma"/>
          <w:sz w:val="20"/>
          <w:szCs w:val="20"/>
        </w:rPr>
        <w:t>Group 116</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EF6C7A">
        <w:rPr>
          <w:rFonts w:ascii="Verdana" w:hAnsi="Verdana" w:cs="Tahoma"/>
          <w:i/>
          <w:sz w:val="20"/>
          <w:szCs w:val="20"/>
        </w:rPr>
        <w:t>Package Delivery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45784561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Default="0020274C" w:rsidP="001B64F8">
      <w:pPr>
        <w:pStyle w:val="Heading2"/>
      </w:pPr>
      <w:bookmarkStart w:id="4" w:name="_Toc457845614"/>
      <w:r w:rsidRPr="002927E0">
        <w:t xml:space="preserve">Team </w:t>
      </w:r>
      <w:r w:rsidR="006356CE" w:rsidRPr="002927E0">
        <w:t>Principles</w:t>
      </w:r>
      <w:r w:rsidRPr="002927E0">
        <w:t xml:space="preserve"> and Proce</w:t>
      </w:r>
      <w:r w:rsidR="005D51D5" w:rsidRPr="002927E0">
        <w:t>sses</w:t>
      </w:r>
      <w:bookmarkEnd w:id="4"/>
    </w:p>
    <w:p w:rsidR="007E7E18" w:rsidRDefault="007E7E18" w:rsidP="007E7E18"/>
    <w:p w:rsidR="007E7E18" w:rsidRPr="007E7E18" w:rsidRDefault="007E7E18" w:rsidP="007E7E18">
      <w:pPr>
        <w:rPr>
          <w:b/>
          <w:u w:val="single"/>
        </w:rPr>
      </w:pPr>
      <w:r>
        <w:rPr>
          <w:b/>
          <w:u w:val="single"/>
        </w:rPr>
        <w:t>Processes:</w:t>
      </w:r>
    </w:p>
    <w:p w:rsidR="00DB6E78" w:rsidRDefault="00DB6E78" w:rsidP="00DB6E78"/>
    <w:p w:rsidR="00DB6E78" w:rsidRDefault="00DB6E78" w:rsidP="00DB6E78">
      <w:pPr>
        <w:rPr>
          <w:b/>
          <w:i/>
        </w:rPr>
      </w:pPr>
      <w:r>
        <w:rPr>
          <w:b/>
          <w:i/>
        </w:rPr>
        <w:t>Communication:</w:t>
      </w:r>
    </w:p>
    <w:p w:rsidR="00DB6E78" w:rsidRDefault="00DB6E78" w:rsidP="00DB6E78">
      <w:r>
        <w:t>Communication between team members shall be conducted primarily through social media conversations and e-mail. When required by the project, the team will have team meetings where the project, its specifics, progress, requirements need to be discussed in detail which cannot be achieved over the primary forms of communication or simply when a team meeting would be the most effective form of communication and discussion, such as dispute resolution.</w:t>
      </w:r>
    </w:p>
    <w:p w:rsidR="00DB6E78" w:rsidRDefault="00DB6E78" w:rsidP="00DB6E78"/>
    <w:p w:rsidR="00DB6E78" w:rsidRDefault="00DB6E78" w:rsidP="00DB6E78">
      <w:r>
        <w:t>It is of the utmost importance that any conversation reaches its intended destination as soon as possible.</w:t>
      </w:r>
      <w:r w:rsidR="00BF7B9A">
        <w:t xml:space="preserve"> This is to ensure efficiency of the group and the quality of the end product.</w:t>
      </w:r>
      <w:r>
        <w:t xml:space="preserve"> </w:t>
      </w:r>
      <w:r w:rsidR="00BF7B9A">
        <w:t>Therefore,</w:t>
      </w:r>
      <w:r>
        <w:t xml:space="preserve"> all team members are obligated </w:t>
      </w:r>
      <w:r w:rsidR="00BF7B9A">
        <w:t xml:space="preserve">to ensure that they are up to date with the most recent communications that the group has had by regularly checking the primary forms of communication regularly. Devices should be set up where that a notification is received anytime a team member communicates with the group. If this is not possible, the group member(s) will ensure that they manually check their device(s) for communication updates on a regular basis. </w:t>
      </w:r>
    </w:p>
    <w:p w:rsidR="007E7E18" w:rsidRDefault="007E7E18" w:rsidP="00DB6E78"/>
    <w:p w:rsidR="007E7E18" w:rsidRDefault="007E7E18" w:rsidP="00DB6E78">
      <w:pPr>
        <w:rPr>
          <w:b/>
          <w:i/>
        </w:rPr>
      </w:pPr>
      <w:r>
        <w:rPr>
          <w:b/>
          <w:i/>
        </w:rPr>
        <w:t>Responsibility:</w:t>
      </w:r>
    </w:p>
    <w:p w:rsidR="007E7E18" w:rsidRDefault="007E7E18" w:rsidP="00DB6E78">
      <w:r>
        <w:t>All members of the team are expected to participate in and complete any tasks assigned to them by the due date. Any unforeseen obstacles that impede task completion will be handled accordingly as they appear. Any team member who has difficulty or are unclear in regards to their assigned tasks must voice this to the other team members as soon as possible.</w:t>
      </w:r>
    </w:p>
    <w:p w:rsidR="007E7E18" w:rsidRDefault="007E7E18" w:rsidP="00DB6E78"/>
    <w:p w:rsidR="007E7E18" w:rsidRDefault="007E7E18" w:rsidP="00DB6E78">
      <w:pPr>
        <w:rPr>
          <w:b/>
          <w:i/>
        </w:rPr>
      </w:pPr>
      <w:r>
        <w:rPr>
          <w:b/>
          <w:i/>
        </w:rPr>
        <w:t>Leadership:</w:t>
      </w:r>
    </w:p>
    <w:p w:rsidR="00A830B6" w:rsidRDefault="007E7E18" w:rsidP="00DB6E78">
      <w:r>
        <w:t>Leadership within the team is strictly informal. There shall be no designated team leader.</w:t>
      </w:r>
      <w:r w:rsidR="00A830B6">
        <w:t xml:space="preserve"> Every team member has equal opportunity and an equal voice. Any and all decisions will be handled through a democratic process where each individual that voices an opinion is heard and any decisions are made as a group. The group also understands that sometimes they will have to take initiative to get the rest of the group engaged in the current conversation.</w:t>
      </w:r>
    </w:p>
    <w:p w:rsidR="00C9445A" w:rsidRDefault="00C9445A" w:rsidP="00DB6E78"/>
    <w:p w:rsidR="00C9445A" w:rsidRDefault="00C9445A" w:rsidP="00DB6E78"/>
    <w:p w:rsidR="00A830B6" w:rsidRDefault="00A830B6" w:rsidP="00DB6E78"/>
    <w:p w:rsidR="00A830B6" w:rsidRDefault="00A830B6" w:rsidP="00DB6E78">
      <w:pPr>
        <w:rPr>
          <w:b/>
          <w:u w:val="single"/>
        </w:rPr>
      </w:pPr>
      <w:r>
        <w:rPr>
          <w:b/>
          <w:u w:val="single"/>
        </w:rPr>
        <w:t>Principles:</w:t>
      </w:r>
    </w:p>
    <w:p w:rsidR="00A830B6" w:rsidRDefault="00A830B6" w:rsidP="00DB6E78"/>
    <w:p w:rsidR="007E7E18" w:rsidRDefault="00A830B6" w:rsidP="00A830B6">
      <w:pPr>
        <w:pStyle w:val="ListParagraph"/>
        <w:numPr>
          <w:ilvl w:val="0"/>
          <w:numId w:val="10"/>
        </w:numPr>
        <w:rPr>
          <w:b/>
          <w:i/>
        </w:rPr>
      </w:pPr>
      <w:r>
        <w:rPr>
          <w:b/>
          <w:i/>
        </w:rPr>
        <w:t xml:space="preserve">Show respect – To promote a healthy and professional environment </w:t>
      </w:r>
      <w:r w:rsidR="00A67346">
        <w:rPr>
          <w:b/>
          <w:i/>
        </w:rPr>
        <w:t xml:space="preserve">which will facilitate positive team outcomes </w:t>
      </w:r>
    </w:p>
    <w:p w:rsidR="00A830B6" w:rsidRPr="00A830B6" w:rsidRDefault="00A830B6" w:rsidP="00A830B6">
      <w:pPr>
        <w:pStyle w:val="ListParagraph"/>
        <w:numPr>
          <w:ilvl w:val="1"/>
          <w:numId w:val="10"/>
        </w:numPr>
        <w:rPr>
          <w:b/>
          <w:i/>
        </w:rPr>
      </w:pPr>
      <w:r>
        <w:t>Don’t interrupt unnecessarily; let others finish what they are saying</w:t>
      </w:r>
    </w:p>
    <w:p w:rsidR="00A830B6" w:rsidRPr="00A830B6" w:rsidRDefault="00A830B6" w:rsidP="00A830B6">
      <w:pPr>
        <w:pStyle w:val="ListParagraph"/>
        <w:numPr>
          <w:ilvl w:val="1"/>
          <w:numId w:val="10"/>
        </w:numPr>
        <w:rPr>
          <w:b/>
          <w:i/>
        </w:rPr>
      </w:pPr>
      <w:r>
        <w:t>It is ok to disagree with another team member</w:t>
      </w:r>
    </w:p>
    <w:p w:rsidR="00A830B6" w:rsidRPr="00A67346" w:rsidRDefault="00A830B6" w:rsidP="00A830B6">
      <w:pPr>
        <w:pStyle w:val="ListParagraph"/>
        <w:numPr>
          <w:ilvl w:val="1"/>
          <w:numId w:val="10"/>
        </w:numPr>
        <w:rPr>
          <w:b/>
          <w:i/>
        </w:rPr>
      </w:pPr>
      <w:r>
        <w:t>No personal attacks; we debate the ideas of the group, not the people of the group.</w:t>
      </w:r>
    </w:p>
    <w:p w:rsidR="00A67346" w:rsidRPr="00A67346" w:rsidRDefault="00A67346" w:rsidP="00A67346">
      <w:pPr>
        <w:rPr>
          <w:b/>
          <w:i/>
        </w:rPr>
      </w:pPr>
    </w:p>
    <w:p w:rsidR="00A67346" w:rsidRDefault="00A67346" w:rsidP="00A67346">
      <w:pPr>
        <w:pStyle w:val="ListParagraph"/>
        <w:numPr>
          <w:ilvl w:val="0"/>
          <w:numId w:val="10"/>
        </w:numPr>
        <w:rPr>
          <w:b/>
          <w:i/>
        </w:rPr>
      </w:pPr>
      <w:r>
        <w:rPr>
          <w:b/>
          <w:i/>
        </w:rPr>
        <w:t>Contribution – To promote an environment where every voice can be heard</w:t>
      </w:r>
    </w:p>
    <w:p w:rsidR="00A67346" w:rsidRPr="00A67346" w:rsidRDefault="00A67346" w:rsidP="00A67346">
      <w:pPr>
        <w:pStyle w:val="ListParagraph"/>
        <w:numPr>
          <w:ilvl w:val="1"/>
          <w:numId w:val="10"/>
        </w:numPr>
        <w:rPr>
          <w:b/>
          <w:i/>
        </w:rPr>
      </w:pPr>
      <w:r>
        <w:t>Everyone has an equal voice and valuable contribution</w:t>
      </w:r>
    </w:p>
    <w:p w:rsidR="00A67346" w:rsidRPr="00A67346" w:rsidRDefault="00A67346" w:rsidP="00A67346">
      <w:pPr>
        <w:rPr>
          <w:b/>
          <w:i/>
        </w:rPr>
      </w:pPr>
    </w:p>
    <w:p w:rsidR="00A67346" w:rsidRDefault="00A67346" w:rsidP="00A67346">
      <w:pPr>
        <w:pStyle w:val="ListParagraph"/>
        <w:numPr>
          <w:ilvl w:val="0"/>
          <w:numId w:val="10"/>
        </w:numPr>
        <w:rPr>
          <w:b/>
          <w:i/>
        </w:rPr>
      </w:pPr>
      <w:r>
        <w:rPr>
          <w:b/>
          <w:i/>
        </w:rPr>
        <w:t>Impediments – To promote an environment where disputes and roadblocks are resolved as efficiently as possible</w:t>
      </w:r>
    </w:p>
    <w:p w:rsidR="00A67346" w:rsidRPr="00A67346" w:rsidRDefault="00A67346" w:rsidP="00A67346">
      <w:pPr>
        <w:pStyle w:val="ListParagraph"/>
        <w:numPr>
          <w:ilvl w:val="1"/>
          <w:numId w:val="10"/>
        </w:numPr>
        <w:rPr>
          <w:b/>
          <w:i/>
        </w:rPr>
      </w:pPr>
      <w:r>
        <w:t>Solve roadblocks, impediments and disputes within the team as a team</w:t>
      </w:r>
    </w:p>
    <w:p w:rsidR="00A67346" w:rsidRPr="00A67346" w:rsidRDefault="00A67346" w:rsidP="00A67346">
      <w:pPr>
        <w:rPr>
          <w:b/>
          <w:i/>
        </w:rPr>
      </w:pPr>
    </w:p>
    <w:p w:rsidR="00A67346" w:rsidRDefault="00A67346" w:rsidP="00A67346">
      <w:pPr>
        <w:pStyle w:val="ListParagraph"/>
        <w:numPr>
          <w:ilvl w:val="0"/>
          <w:numId w:val="10"/>
        </w:numPr>
        <w:rPr>
          <w:b/>
          <w:i/>
        </w:rPr>
      </w:pPr>
      <w:r>
        <w:rPr>
          <w:b/>
          <w:i/>
        </w:rPr>
        <w:t xml:space="preserve">Commitments – To promote an environment where commitments are taken </w:t>
      </w:r>
      <w:r>
        <w:rPr>
          <w:b/>
          <w:i/>
        </w:rPr>
        <w:lastRenderedPageBreak/>
        <w:t>seriously and enforced</w:t>
      </w:r>
    </w:p>
    <w:p w:rsidR="00A67346" w:rsidRPr="00A67346" w:rsidRDefault="00A67346" w:rsidP="00A67346">
      <w:pPr>
        <w:pStyle w:val="ListParagraph"/>
        <w:numPr>
          <w:ilvl w:val="1"/>
          <w:numId w:val="10"/>
        </w:numPr>
        <w:rPr>
          <w:b/>
          <w:i/>
        </w:rPr>
      </w:pPr>
      <w:r>
        <w:t>We will be held accountable to our commitments</w:t>
      </w:r>
    </w:p>
    <w:p w:rsidR="00A67346" w:rsidRPr="00A67346" w:rsidRDefault="00A67346" w:rsidP="00A67346">
      <w:pPr>
        <w:pStyle w:val="ListParagraph"/>
        <w:numPr>
          <w:ilvl w:val="1"/>
          <w:numId w:val="10"/>
        </w:numPr>
        <w:rPr>
          <w:b/>
          <w:i/>
        </w:rPr>
      </w:pPr>
      <w:r>
        <w:t>We work as a team to make a commitment and deliver on it</w:t>
      </w:r>
    </w:p>
    <w:p w:rsidR="00A67346" w:rsidRDefault="00A67346" w:rsidP="00A67346">
      <w:pPr>
        <w:pStyle w:val="ListParagraph"/>
        <w:numPr>
          <w:ilvl w:val="0"/>
          <w:numId w:val="10"/>
        </w:numPr>
        <w:rPr>
          <w:b/>
          <w:i/>
        </w:rPr>
      </w:pPr>
      <w:r>
        <w:rPr>
          <w:b/>
          <w:i/>
        </w:rPr>
        <w:t>Transparency – To promote an environment where transparency can flourish</w:t>
      </w:r>
    </w:p>
    <w:p w:rsidR="00A67346" w:rsidRPr="00A67346" w:rsidRDefault="00A67346" w:rsidP="00A67346">
      <w:pPr>
        <w:pStyle w:val="ListParagraph"/>
        <w:numPr>
          <w:ilvl w:val="1"/>
          <w:numId w:val="10"/>
        </w:numPr>
        <w:rPr>
          <w:b/>
          <w:i/>
        </w:rPr>
      </w:pPr>
      <w:r>
        <w:t>No hidden agendas</w:t>
      </w:r>
    </w:p>
    <w:p w:rsidR="00A67346" w:rsidRPr="00A67346" w:rsidRDefault="00A67346" w:rsidP="00A67346">
      <w:pPr>
        <w:pStyle w:val="ListParagraph"/>
        <w:numPr>
          <w:ilvl w:val="1"/>
          <w:numId w:val="10"/>
        </w:numPr>
        <w:rPr>
          <w:b/>
          <w:i/>
        </w:rPr>
      </w:pPr>
      <w:r>
        <w:t>We will provide feedback</w:t>
      </w:r>
    </w:p>
    <w:p w:rsidR="00A67346" w:rsidRPr="00A67346" w:rsidRDefault="00A67346" w:rsidP="00A67346">
      <w:pPr>
        <w:pStyle w:val="ListParagraph"/>
        <w:numPr>
          <w:ilvl w:val="1"/>
          <w:numId w:val="10"/>
        </w:numPr>
        <w:rPr>
          <w:b/>
          <w:i/>
        </w:rPr>
      </w:pPr>
      <w:r>
        <w:t>We will receive feedback</w:t>
      </w:r>
    </w:p>
    <w:p w:rsidR="00A67346" w:rsidRPr="00A67346" w:rsidRDefault="00A67346" w:rsidP="00A67346">
      <w:pPr>
        <w:pStyle w:val="ListParagraph"/>
        <w:numPr>
          <w:ilvl w:val="1"/>
          <w:numId w:val="10"/>
        </w:numPr>
        <w:rPr>
          <w:b/>
          <w:i/>
        </w:rPr>
      </w:pPr>
      <w:r>
        <w:t>We will act on feedback</w:t>
      </w:r>
    </w:p>
    <w:p w:rsidR="00A67346" w:rsidRPr="00A67346" w:rsidRDefault="00A67346" w:rsidP="00A67346">
      <w:pPr>
        <w:pStyle w:val="ListParagraph"/>
        <w:ind w:left="780"/>
        <w:rPr>
          <w:b/>
          <w:i/>
        </w:rPr>
      </w:pPr>
    </w:p>
    <w:p w:rsidR="00B333BD" w:rsidRDefault="00B333BD" w:rsidP="005D51D5">
      <w:pPr>
        <w:spacing w:line="360" w:lineRule="auto"/>
        <w:jc w:val="both"/>
        <w:rPr>
          <w:rFonts w:ascii="Verdana" w:hAnsi="Verdana" w:cs="Tahoma"/>
          <w:b/>
          <w:i/>
          <w:sz w:val="20"/>
          <w:szCs w:val="20"/>
        </w:rPr>
      </w:pPr>
    </w:p>
    <w:p w:rsidR="00B333BD" w:rsidRDefault="00B333BD" w:rsidP="006356CE">
      <w:pPr>
        <w:spacing w:line="360" w:lineRule="auto"/>
        <w:jc w:val="both"/>
        <w:rPr>
          <w:rFonts w:ascii="Verdana" w:hAnsi="Verdana" w:cs="Tahoma"/>
          <w:b/>
          <w:i/>
          <w:sz w:val="20"/>
          <w:szCs w:val="20"/>
        </w:rPr>
      </w:pPr>
    </w:p>
    <w:p w:rsidR="00B333BD" w:rsidRPr="00A74552" w:rsidRDefault="00B333BD" w:rsidP="00534124">
      <w:pPr>
        <w:spacing w:line="360" w:lineRule="auto"/>
        <w:jc w:val="both"/>
        <w:rPr>
          <w:rFonts w:ascii="Verdana" w:hAnsi="Verdana" w:cs="Tahoma"/>
          <w:b/>
          <w:i/>
          <w:sz w:val="20"/>
          <w:szCs w:val="20"/>
        </w:rPr>
      </w:pPr>
    </w:p>
    <w:p w:rsidR="006356CE" w:rsidRPr="00FD57E6" w:rsidRDefault="009661BA" w:rsidP="00FD57E6">
      <w:pPr>
        <w:pStyle w:val="Heading2"/>
      </w:pPr>
      <w:bookmarkStart w:id="5" w:name="_Toc457845615"/>
      <w:r w:rsidRPr="00FD57E6">
        <w:t>N</w:t>
      </w:r>
      <w:r w:rsidR="006356CE" w:rsidRPr="00FD57E6">
        <w:t>on-</w:t>
      </w:r>
      <w:r w:rsidRPr="002927E0">
        <w:rPr>
          <w:szCs w:val="20"/>
        </w:rPr>
        <w:t>C</w:t>
      </w:r>
      <w:r w:rsidR="006356CE" w:rsidRPr="002927E0">
        <w:rPr>
          <w:szCs w:val="20"/>
        </w:rPr>
        <w:t>ompliance</w:t>
      </w:r>
      <w:bookmarkEnd w:id="5"/>
    </w:p>
    <w:p w:rsidR="00A865A3" w:rsidRDefault="00A865A3" w:rsidP="009661BA">
      <w:pPr>
        <w:spacing w:line="360" w:lineRule="auto"/>
        <w:jc w:val="both"/>
        <w:rPr>
          <w:rFonts w:ascii="Verdana" w:hAnsi="Verdana" w:cs="Tahoma"/>
          <w:b/>
          <w:i/>
          <w:sz w:val="20"/>
          <w:szCs w:val="20"/>
        </w:rPr>
      </w:pPr>
    </w:p>
    <w:p w:rsidR="00A865A3" w:rsidRDefault="00A865A3" w:rsidP="009661BA">
      <w:pPr>
        <w:spacing w:line="360" w:lineRule="auto"/>
        <w:jc w:val="both"/>
        <w:rPr>
          <w:rFonts w:ascii="Verdana" w:hAnsi="Verdana" w:cs="Tahoma"/>
          <w:b/>
          <w:i/>
          <w:sz w:val="20"/>
          <w:szCs w:val="20"/>
        </w:rPr>
      </w:pPr>
      <w:r>
        <w:rPr>
          <w:rFonts w:ascii="Verdana" w:hAnsi="Verdana" w:cs="Tahoma"/>
          <w:b/>
          <w:i/>
          <w:sz w:val="20"/>
          <w:szCs w:val="20"/>
        </w:rPr>
        <w:t>Minor non-compliance</w:t>
      </w:r>
    </w:p>
    <w:tbl>
      <w:tblPr>
        <w:tblStyle w:val="TableGrid"/>
        <w:tblW w:w="0" w:type="auto"/>
        <w:tblLook w:val="04A0" w:firstRow="1" w:lastRow="0" w:firstColumn="1" w:lastColumn="0" w:noHBand="0" w:noVBand="1"/>
      </w:tblPr>
      <w:tblGrid>
        <w:gridCol w:w="3209"/>
        <w:gridCol w:w="3210"/>
        <w:gridCol w:w="3208"/>
      </w:tblGrid>
      <w:tr w:rsidR="00A865A3" w:rsidTr="00A865A3">
        <w:tc>
          <w:tcPr>
            <w:tcW w:w="3284" w:type="dxa"/>
          </w:tcPr>
          <w:p w:rsidR="00A865A3" w:rsidRPr="00A865A3" w:rsidRDefault="00A865A3" w:rsidP="00A865A3">
            <w:pPr>
              <w:spacing w:line="360" w:lineRule="auto"/>
              <w:jc w:val="center"/>
              <w:rPr>
                <w:rFonts w:ascii="Verdana" w:hAnsi="Verdana" w:cs="Tahoma"/>
                <w:b/>
                <w:sz w:val="20"/>
                <w:szCs w:val="20"/>
              </w:rPr>
            </w:pPr>
            <w:r>
              <w:rPr>
                <w:rFonts w:ascii="Verdana" w:hAnsi="Verdana" w:cs="Tahoma"/>
                <w:b/>
                <w:sz w:val="20"/>
                <w:szCs w:val="20"/>
              </w:rPr>
              <w:t>Description of Unacceptable Behaviour</w:t>
            </w:r>
          </w:p>
        </w:tc>
        <w:tc>
          <w:tcPr>
            <w:tcW w:w="3284" w:type="dxa"/>
          </w:tcPr>
          <w:p w:rsidR="00A865A3" w:rsidRPr="00A865A3" w:rsidRDefault="00A865A3" w:rsidP="00A865A3">
            <w:pPr>
              <w:spacing w:line="360" w:lineRule="auto"/>
              <w:jc w:val="center"/>
              <w:rPr>
                <w:rFonts w:ascii="Verdana" w:hAnsi="Verdana" w:cs="Tahoma"/>
                <w:b/>
                <w:sz w:val="20"/>
                <w:szCs w:val="20"/>
              </w:rPr>
            </w:pPr>
            <w:r>
              <w:rPr>
                <w:rFonts w:ascii="Verdana" w:hAnsi="Verdana" w:cs="Tahoma"/>
                <w:b/>
                <w:sz w:val="20"/>
                <w:szCs w:val="20"/>
              </w:rPr>
              <w:t>Consequence</w:t>
            </w:r>
          </w:p>
        </w:tc>
        <w:tc>
          <w:tcPr>
            <w:tcW w:w="3285" w:type="dxa"/>
          </w:tcPr>
          <w:p w:rsidR="00A865A3" w:rsidRPr="00A865A3" w:rsidRDefault="00A865A3" w:rsidP="00A865A3">
            <w:pPr>
              <w:spacing w:line="360" w:lineRule="auto"/>
              <w:jc w:val="center"/>
              <w:rPr>
                <w:rFonts w:ascii="Verdana" w:hAnsi="Verdana" w:cs="Tahoma"/>
                <w:b/>
                <w:sz w:val="20"/>
                <w:szCs w:val="20"/>
              </w:rPr>
            </w:pPr>
            <w:r>
              <w:rPr>
                <w:rFonts w:ascii="Verdana" w:hAnsi="Verdana" w:cs="Tahoma"/>
                <w:b/>
                <w:sz w:val="20"/>
                <w:szCs w:val="20"/>
              </w:rPr>
              <w:t>Exception</w:t>
            </w:r>
          </w:p>
        </w:tc>
      </w:tr>
      <w:tr w:rsidR="00A865A3" w:rsidTr="00A865A3">
        <w:tc>
          <w:tcPr>
            <w:tcW w:w="3284" w:type="dxa"/>
          </w:tcPr>
          <w:p w:rsidR="00A865A3" w:rsidRDefault="00A865A3" w:rsidP="009661BA">
            <w:pPr>
              <w:spacing w:line="360" w:lineRule="auto"/>
              <w:jc w:val="both"/>
              <w:rPr>
                <w:rFonts w:ascii="Verdana" w:hAnsi="Verdana" w:cs="Tahoma"/>
                <w:sz w:val="20"/>
                <w:szCs w:val="20"/>
              </w:rPr>
            </w:pPr>
            <w:r>
              <w:rPr>
                <w:rFonts w:ascii="Verdana" w:hAnsi="Verdana" w:cs="Tahoma"/>
                <w:sz w:val="20"/>
                <w:szCs w:val="20"/>
              </w:rPr>
              <w:t>Missing or not responding to vital communication</w:t>
            </w:r>
          </w:p>
        </w:tc>
        <w:tc>
          <w:tcPr>
            <w:tcW w:w="3284" w:type="dxa"/>
          </w:tcPr>
          <w:p w:rsidR="00A865A3" w:rsidRDefault="00A865A3" w:rsidP="00A865A3">
            <w:pPr>
              <w:spacing w:line="360" w:lineRule="auto"/>
              <w:jc w:val="both"/>
              <w:rPr>
                <w:rFonts w:ascii="Verdana" w:hAnsi="Verdana" w:cs="Tahoma"/>
                <w:sz w:val="20"/>
                <w:szCs w:val="20"/>
              </w:rPr>
            </w:pPr>
            <w:r>
              <w:rPr>
                <w:rFonts w:ascii="Verdana" w:hAnsi="Verdana" w:cs="Tahoma"/>
                <w:sz w:val="20"/>
                <w:szCs w:val="20"/>
              </w:rPr>
              <w:t>If a group member does not respond to an important conversation between the group and its members within 48 hours of that conversation, he or she will be reminded about how important communication is between the group. Any further non-compliance will result in a team meeting where the issue can be discussed further.</w:t>
            </w:r>
          </w:p>
        </w:tc>
        <w:tc>
          <w:tcPr>
            <w:tcW w:w="3285" w:type="dxa"/>
          </w:tcPr>
          <w:p w:rsidR="00A865A3" w:rsidRDefault="00A74D46" w:rsidP="009661BA">
            <w:pPr>
              <w:spacing w:line="360" w:lineRule="auto"/>
              <w:jc w:val="both"/>
              <w:rPr>
                <w:rFonts w:ascii="Verdana" w:hAnsi="Verdana" w:cs="Tahoma"/>
                <w:sz w:val="20"/>
                <w:szCs w:val="20"/>
              </w:rPr>
            </w:pPr>
            <w:r>
              <w:rPr>
                <w:rFonts w:ascii="Verdana" w:hAnsi="Verdana" w:cs="Tahoma"/>
                <w:sz w:val="20"/>
                <w:szCs w:val="20"/>
              </w:rPr>
              <w:t>If a group member has stated and communicated to the group that they will be absent for a period of time due to foreseen or unforeseen events, they will be exempt. Exception also applies if a group member falls unexpectedly sick or is involved in an accident that will inhibit their availability.</w:t>
            </w:r>
          </w:p>
        </w:tc>
      </w:tr>
      <w:tr w:rsidR="00A865A3" w:rsidTr="00A865A3">
        <w:tc>
          <w:tcPr>
            <w:tcW w:w="3284" w:type="dxa"/>
          </w:tcPr>
          <w:p w:rsidR="00A865A3" w:rsidRDefault="00A74D46" w:rsidP="009661BA">
            <w:pPr>
              <w:spacing w:line="360" w:lineRule="auto"/>
              <w:jc w:val="both"/>
              <w:rPr>
                <w:rFonts w:ascii="Verdana" w:hAnsi="Verdana" w:cs="Tahoma"/>
                <w:sz w:val="20"/>
                <w:szCs w:val="20"/>
              </w:rPr>
            </w:pPr>
            <w:r>
              <w:rPr>
                <w:rFonts w:ascii="Verdana" w:hAnsi="Verdana" w:cs="Tahoma"/>
                <w:sz w:val="20"/>
                <w:szCs w:val="20"/>
              </w:rPr>
              <w:t>Lack of Project Commitment (With time to remedy the project)</w:t>
            </w:r>
          </w:p>
        </w:tc>
        <w:tc>
          <w:tcPr>
            <w:tcW w:w="3284" w:type="dxa"/>
          </w:tcPr>
          <w:p w:rsidR="00A865A3" w:rsidRDefault="00A74D46" w:rsidP="009661BA">
            <w:pPr>
              <w:spacing w:line="360" w:lineRule="auto"/>
              <w:jc w:val="both"/>
              <w:rPr>
                <w:rFonts w:ascii="Verdana" w:hAnsi="Verdana" w:cs="Tahoma"/>
                <w:sz w:val="20"/>
                <w:szCs w:val="20"/>
              </w:rPr>
            </w:pPr>
            <w:r>
              <w:rPr>
                <w:rFonts w:ascii="Verdana" w:hAnsi="Verdana" w:cs="Tahoma"/>
                <w:sz w:val="20"/>
                <w:szCs w:val="20"/>
              </w:rPr>
              <w:t>If a group member lacks commitment to the project they will be reminded about the importance of commitment to the project. Any further lack of commitment will result in negative feedback in the peer review and possible expulsion from the group depending on the severity</w:t>
            </w:r>
          </w:p>
        </w:tc>
        <w:tc>
          <w:tcPr>
            <w:tcW w:w="3285" w:type="dxa"/>
          </w:tcPr>
          <w:p w:rsidR="00A865A3" w:rsidRDefault="00A74D46" w:rsidP="009661BA">
            <w:pPr>
              <w:spacing w:line="360" w:lineRule="auto"/>
              <w:jc w:val="both"/>
              <w:rPr>
                <w:rFonts w:ascii="Verdana" w:hAnsi="Verdana" w:cs="Tahoma"/>
                <w:sz w:val="20"/>
                <w:szCs w:val="20"/>
              </w:rPr>
            </w:pPr>
            <w:r>
              <w:rPr>
                <w:rFonts w:ascii="Verdana" w:hAnsi="Verdana" w:cs="Tahoma"/>
                <w:sz w:val="20"/>
                <w:szCs w:val="20"/>
              </w:rPr>
              <w:t>Appeal process through a team meeting.</w:t>
            </w:r>
          </w:p>
        </w:tc>
      </w:tr>
      <w:tr w:rsidR="00A865A3" w:rsidTr="00A865A3">
        <w:tc>
          <w:tcPr>
            <w:tcW w:w="3284" w:type="dxa"/>
          </w:tcPr>
          <w:p w:rsidR="00A865A3" w:rsidRDefault="00A74D46" w:rsidP="00A74D46">
            <w:pPr>
              <w:spacing w:line="360" w:lineRule="auto"/>
              <w:jc w:val="both"/>
              <w:rPr>
                <w:rFonts w:ascii="Verdana" w:hAnsi="Verdana" w:cs="Tahoma"/>
                <w:sz w:val="20"/>
                <w:szCs w:val="20"/>
              </w:rPr>
            </w:pPr>
            <w:r>
              <w:rPr>
                <w:rFonts w:ascii="Verdana" w:hAnsi="Verdana" w:cs="Tahoma"/>
                <w:sz w:val="20"/>
                <w:szCs w:val="20"/>
              </w:rPr>
              <w:t>Slacking off</w:t>
            </w:r>
          </w:p>
        </w:tc>
        <w:tc>
          <w:tcPr>
            <w:tcW w:w="3284" w:type="dxa"/>
          </w:tcPr>
          <w:p w:rsidR="00A865A3" w:rsidRDefault="00A74D46" w:rsidP="009661BA">
            <w:pPr>
              <w:spacing w:line="360" w:lineRule="auto"/>
              <w:jc w:val="both"/>
              <w:rPr>
                <w:rFonts w:ascii="Verdana" w:hAnsi="Verdana" w:cs="Tahoma"/>
                <w:sz w:val="20"/>
                <w:szCs w:val="20"/>
              </w:rPr>
            </w:pPr>
            <w:r>
              <w:rPr>
                <w:rFonts w:ascii="Verdana" w:hAnsi="Verdana" w:cs="Tahoma"/>
                <w:sz w:val="20"/>
                <w:szCs w:val="20"/>
              </w:rPr>
              <w:t xml:space="preserve">The group will review the issues and decide accordingly </w:t>
            </w:r>
            <w:r>
              <w:rPr>
                <w:rFonts w:ascii="Verdana" w:hAnsi="Verdana" w:cs="Tahoma"/>
                <w:sz w:val="20"/>
                <w:szCs w:val="20"/>
              </w:rPr>
              <w:lastRenderedPageBreak/>
              <w:t xml:space="preserve">the observed behaviour is considered slacking </w:t>
            </w:r>
            <w:r w:rsidR="00503251">
              <w:rPr>
                <w:rFonts w:ascii="Verdana" w:hAnsi="Verdana" w:cs="Tahoma"/>
                <w:sz w:val="20"/>
                <w:szCs w:val="20"/>
              </w:rPr>
              <w:t>or not and via a team meeting will discuss appropriate consequences.</w:t>
            </w:r>
          </w:p>
        </w:tc>
        <w:tc>
          <w:tcPr>
            <w:tcW w:w="3285" w:type="dxa"/>
          </w:tcPr>
          <w:p w:rsidR="00A865A3" w:rsidRDefault="00503251" w:rsidP="009661BA">
            <w:pPr>
              <w:spacing w:line="360" w:lineRule="auto"/>
              <w:jc w:val="both"/>
              <w:rPr>
                <w:rFonts w:ascii="Verdana" w:hAnsi="Verdana" w:cs="Tahoma"/>
                <w:sz w:val="20"/>
                <w:szCs w:val="20"/>
              </w:rPr>
            </w:pPr>
            <w:r>
              <w:rPr>
                <w:rFonts w:ascii="Verdana" w:hAnsi="Verdana" w:cs="Tahoma"/>
                <w:sz w:val="20"/>
                <w:szCs w:val="20"/>
              </w:rPr>
              <w:lastRenderedPageBreak/>
              <w:t>Appeal process through a team meeting.</w:t>
            </w:r>
          </w:p>
        </w:tc>
      </w:tr>
      <w:tr w:rsidR="00C9445A" w:rsidTr="00A865A3">
        <w:tc>
          <w:tcPr>
            <w:tcW w:w="3284"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Missing a key date (With time to remedy the project)</w:t>
            </w:r>
          </w:p>
        </w:tc>
        <w:tc>
          <w:tcPr>
            <w:tcW w:w="3284"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If a group member misses and important project which is not the designated project draft or due date, they will be reminded that their work is important to the overall project and that their work is to be completed as soon as possible. Further non-compliance will be escalated to major non-compliance.</w:t>
            </w:r>
          </w:p>
        </w:tc>
        <w:tc>
          <w:tcPr>
            <w:tcW w:w="3285"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Appeal process through a team meeting.</w:t>
            </w:r>
          </w:p>
        </w:tc>
      </w:tr>
    </w:tbl>
    <w:p w:rsidR="00A865A3" w:rsidRDefault="00A865A3" w:rsidP="009661BA">
      <w:pPr>
        <w:spacing w:line="360" w:lineRule="auto"/>
        <w:jc w:val="both"/>
        <w:rPr>
          <w:rFonts w:ascii="Verdana" w:hAnsi="Verdana" w:cs="Tahoma"/>
          <w:sz w:val="20"/>
          <w:szCs w:val="20"/>
        </w:rPr>
      </w:pPr>
    </w:p>
    <w:p w:rsidR="00503251" w:rsidRDefault="00503251" w:rsidP="009661BA">
      <w:pPr>
        <w:spacing w:line="360" w:lineRule="auto"/>
        <w:jc w:val="both"/>
        <w:rPr>
          <w:rFonts w:ascii="Verdana" w:hAnsi="Verdana" w:cs="Tahoma"/>
          <w:b/>
          <w:i/>
          <w:sz w:val="20"/>
          <w:szCs w:val="20"/>
        </w:rPr>
      </w:pPr>
      <w:r>
        <w:rPr>
          <w:rFonts w:ascii="Verdana" w:hAnsi="Verdana" w:cs="Tahoma"/>
          <w:b/>
          <w:i/>
          <w:sz w:val="20"/>
          <w:szCs w:val="20"/>
        </w:rPr>
        <w:t>Major non-compliance</w:t>
      </w:r>
    </w:p>
    <w:p w:rsidR="00503251" w:rsidRPr="00503251" w:rsidRDefault="00503251" w:rsidP="009661BA">
      <w:pPr>
        <w:spacing w:line="360" w:lineRule="auto"/>
        <w:jc w:val="both"/>
        <w:rPr>
          <w:rFonts w:ascii="Verdana" w:hAnsi="Verdana" w:cs="Tahoma"/>
          <w:b/>
          <w:sz w:val="20"/>
          <w:szCs w:val="20"/>
        </w:rPr>
      </w:pPr>
    </w:p>
    <w:tbl>
      <w:tblPr>
        <w:tblStyle w:val="TableGrid"/>
        <w:tblW w:w="0" w:type="auto"/>
        <w:tblLook w:val="04A0" w:firstRow="1" w:lastRow="0" w:firstColumn="1" w:lastColumn="0" w:noHBand="0" w:noVBand="1"/>
      </w:tblPr>
      <w:tblGrid>
        <w:gridCol w:w="3214"/>
        <w:gridCol w:w="3212"/>
        <w:gridCol w:w="3201"/>
      </w:tblGrid>
      <w:tr w:rsidR="00503251" w:rsidTr="00503251">
        <w:tc>
          <w:tcPr>
            <w:tcW w:w="3284" w:type="dxa"/>
          </w:tcPr>
          <w:p w:rsidR="00503251" w:rsidRPr="00A865A3" w:rsidRDefault="00503251" w:rsidP="00503251">
            <w:pPr>
              <w:spacing w:line="360" w:lineRule="auto"/>
              <w:jc w:val="center"/>
              <w:rPr>
                <w:rFonts w:ascii="Verdana" w:hAnsi="Verdana" w:cs="Tahoma"/>
                <w:b/>
                <w:sz w:val="20"/>
                <w:szCs w:val="20"/>
              </w:rPr>
            </w:pPr>
            <w:r>
              <w:rPr>
                <w:rFonts w:ascii="Verdana" w:hAnsi="Verdana" w:cs="Tahoma"/>
                <w:b/>
                <w:sz w:val="20"/>
                <w:szCs w:val="20"/>
              </w:rPr>
              <w:t>Description of Unacceptable Behaviour</w:t>
            </w:r>
          </w:p>
        </w:tc>
        <w:tc>
          <w:tcPr>
            <w:tcW w:w="3284" w:type="dxa"/>
          </w:tcPr>
          <w:p w:rsidR="00503251" w:rsidRPr="00A865A3" w:rsidRDefault="00503251" w:rsidP="00503251">
            <w:pPr>
              <w:spacing w:line="360" w:lineRule="auto"/>
              <w:jc w:val="center"/>
              <w:rPr>
                <w:rFonts w:ascii="Verdana" w:hAnsi="Verdana" w:cs="Tahoma"/>
                <w:b/>
                <w:sz w:val="20"/>
                <w:szCs w:val="20"/>
              </w:rPr>
            </w:pPr>
            <w:r>
              <w:rPr>
                <w:rFonts w:ascii="Verdana" w:hAnsi="Verdana" w:cs="Tahoma"/>
                <w:b/>
                <w:sz w:val="20"/>
                <w:szCs w:val="20"/>
              </w:rPr>
              <w:t>Consequence</w:t>
            </w:r>
          </w:p>
        </w:tc>
        <w:tc>
          <w:tcPr>
            <w:tcW w:w="3285" w:type="dxa"/>
          </w:tcPr>
          <w:p w:rsidR="00503251" w:rsidRPr="00A865A3" w:rsidRDefault="00503251" w:rsidP="00503251">
            <w:pPr>
              <w:spacing w:line="360" w:lineRule="auto"/>
              <w:jc w:val="center"/>
              <w:rPr>
                <w:rFonts w:ascii="Verdana" w:hAnsi="Verdana" w:cs="Tahoma"/>
                <w:b/>
                <w:sz w:val="20"/>
                <w:szCs w:val="20"/>
              </w:rPr>
            </w:pPr>
            <w:r>
              <w:rPr>
                <w:rFonts w:ascii="Verdana" w:hAnsi="Verdana" w:cs="Tahoma"/>
                <w:b/>
                <w:sz w:val="20"/>
                <w:szCs w:val="20"/>
              </w:rPr>
              <w:t>Exception</w:t>
            </w:r>
          </w:p>
        </w:tc>
      </w:tr>
      <w:tr w:rsidR="00503251" w:rsidTr="00503251">
        <w:tc>
          <w:tcPr>
            <w:tcW w:w="3284" w:type="dxa"/>
          </w:tcPr>
          <w:p w:rsidR="00503251" w:rsidRDefault="00503251" w:rsidP="00503251">
            <w:pPr>
              <w:spacing w:line="360" w:lineRule="auto"/>
              <w:jc w:val="both"/>
              <w:rPr>
                <w:rFonts w:ascii="Verdana" w:hAnsi="Verdana" w:cs="Tahoma"/>
                <w:sz w:val="20"/>
                <w:szCs w:val="20"/>
              </w:rPr>
            </w:pPr>
            <w:r>
              <w:rPr>
                <w:rFonts w:ascii="Verdana" w:hAnsi="Verdana" w:cs="Tahoma"/>
                <w:sz w:val="20"/>
                <w:szCs w:val="20"/>
              </w:rPr>
              <w:t>Failure to communicate with the team or respond to conversations where response is required within a week</w:t>
            </w:r>
          </w:p>
        </w:tc>
        <w:tc>
          <w:tcPr>
            <w:tcW w:w="3284" w:type="dxa"/>
          </w:tcPr>
          <w:p w:rsidR="00503251" w:rsidRDefault="00503251" w:rsidP="00503251">
            <w:pPr>
              <w:spacing w:line="360" w:lineRule="auto"/>
              <w:jc w:val="both"/>
              <w:rPr>
                <w:rFonts w:ascii="Verdana" w:hAnsi="Verdana" w:cs="Tahoma"/>
                <w:sz w:val="20"/>
                <w:szCs w:val="20"/>
              </w:rPr>
            </w:pPr>
            <w:r>
              <w:rPr>
                <w:rFonts w:ascii="Verdana" w:hAnsi="Verdana" w:cs="Tahoma"/>
                <w:sz w:val="20"/>
                <w:szCs w:val="20"/>
              </w:rPr>
              <w:t>The dispute will be relayed to the tutor and unit coordinator. The member will be expelled from the group if possible, the severity of the dispute will be detailed in</w:t>
            </w:r>
            <w:r w:rsidR="00C9445A">
              <w:rPr>
                <w:rFonts w:ascii="Verdana" w:hAnsi="Verdana" w:cs="Tahoma"/>
                <w:sz w:val="20"/>
                <w:szCs w:val="20"/>
              </w:rPr>
              <w:t xml:space="preserve"> peer feedback, and will accordingly be of a negative nature towards the involved party. If expelled from the group, their work will remain the property of the group and the project.</w:t>
            </w:r>
          </w:p>
        </w:tc>
        <w:tc>
          <w:tcPr>
            <w:tcW w:w="3285" w:type="dxa"/>
          </w:tcPr>
          <w:p w:rsidR="00503251" w:rsidRDefault="00C9445A" w:rsidP="00503251">
            <w:pPr>
              <w:spacing w:line="360" w:lineRule="auto"/>
              <w:jc w:val="both"/>
              <w:rPr>
                <w:rFonts w:ascii="Verdana" w:hAnsi="Verdana" w:cs="Tahoma"/>
                <w:sz w:val="20"/>
                <w:szCs w:val="20"/>
              </w:rPr>
            </w:pPr>
            <w:r>
              <w:rPr>
                <w:rFonts w:ascii="Verdana" w:hAnsi="Verdana" w:cs="Tahoma"/>
                <w:sz w:val="20"/>
                <w:szCs w:val="20"/>
              </w:rPr>
              <w:t>Appeal process through a team meeting with the tutor and/or unit coordinator.</w:t>
            </w:r>
          </w:p>
        </w:tc>
      </w:tr>
      <w:tr w:rsidR="00C9445A" w:rsidTr="00503251">
        <w:tc>
          <w:tcPr>
            <w:tcW w:w="3284"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Lack of Project Commitment (With NO time to remedy the project)</w:t>
            </w:r>
          </w:p>
        </w:tc>
        <w:tc>
          <w:tcPr>
            <w:tcW w:w="3284"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 xml:space="preserve">The dispute will be relayed to the tutor and unit coordinator. The member will be expelled from the group if possible, the severity of the dispute will be detailed in peer </w:t>
            </w:r>
            <w:r>
              <w:rPr>
                <w:rFonts w:ascii="Verdana" w:hAnsi="Verdana" w:cs="Tahoma"/>
                <w:sz w:val="20"/>
                <w:szCs w:val="20"/>
              </w:rPr>
              <w:lastRenderedPageBreak/>
              <w:t>feedback, and will accordingly be of a negative nature towards the involved party. If expelled from the group, their work will remain the property of the group and the project.</w:t>
            </w:r>
          </w:p>
        </w:tc>
        <w:tc>
          <w:tcPr>
            <w:tcW w:w="3285"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lastRenderedPageBreak/>
              <w:t>Appeal process through a team meeting with the tutor and/or unit coordinator.</w:t>
            </w:r>
          </w:p>
        </w:tc>
      </w:tr>
      <w:tr w:rsidR="00C9445A" w:rsidTr="00503251">
        <w:tc>
          <w:tcPr>
            <w:tcW w:w="3284"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Missing a key date (With NO time to remedy the project)</w:t>
            </w:r>
          </w:p>
        </w:tc>
        <w:tc>
          <w:tcPr>
            <w:tcW w:w="3284"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The dispute will be relayed to the tutor and unit coordinator. The member will be expelled from the group if possible, the severity of the dispute will be detailed in peer feedback, and will accordingly be of a negative nature towards the involved party. If expelled from the group, their work will remain the property of the group and the project.</w:t>
            </w:r>
          </w:p>
        </w:tc>
        <w:tc>
          <w:tcPr>
            <w:tcW w:w="3285" w:type="dxa"/>
          </w:tcPr>
          <w:p w:rsidR="00C9445A" w:rsidRDefault="00C9445A" w:rsidP="00C9445A">
            <w:pPr>
              <w:spacing w:line="360" w:lineRule="auto"/>
              <w:jc w:val="both"/>
              <w:rPr>
                <w:rFonts w:ascii="Verdana" w:hAnsi="Verdana" w:cs="Tahoma"/>
                <w:sz w:val="20"/>
                <w:szCs w:val="20"/>
              </w:rPr>
            </w:pPr>
            <w:r>
              <w:rPr>
                <w:rFonts w:ascii="Verdana" w:hAnsi="Verdana" w:cs="Tahoma"/>
                <w:sz w:val="20"/>
                <w:szCs w:val="20"/>
              </w:rPr>
              <w:t>Appeal process through a team meeting with the tutor and/or unit coordinator.</w:t>
            </w:r>
          </w:p>
        </w:tc>
      </w:tr>
    </w:tbl>
    <w:p w:rsidR="006356CE" w:rsidRPr="007676E3" w:rsidRDefault="006356CE" w:rsidP="006356CE">
      <w:pPr>
        <w:spacing w:line="360" w:lineRule="auto"/>
        <w:jc w:val="both"/>
        <w:rPr>
          <w:rFonts w:ascii="Verdana" w:hAnsi="Verdana" w:cs="Tahoma"/>
          <w:sz w:val="20"/>
          <w:szCs w:val="20"/>
        </w:rPr>
      </w:pP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6" w:name="_Toc457845616"/>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EF6C7A">
        <w:rPr>
          <w:rFonts w:ascii="Verdana" w:hAnsi="Verdana" w:cs="Tahoma"/>
          <w:sz w:val="20"/>
          <w:szCs w:val="20"/>
        </w:rPr>
        <w:t>Group 116</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AA10DF">
        <w:rPr>
          <w:rFonts w:ascii="Verdana" w:hAnsi="Verdana" w:cs="Tahoma"/>
          <w:sz w:val="20"/>
          <w:szCs w:val="20"/>
        </w:rPr>
        <w:t>Delivery Process</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EF6C7A">
        <w:rPr>
          <w:rFonts w:ascii="Verdana" w:hAnsi="Verdana" w:cs="Tahoma"/>
          <w:sz w:val="20"/>
          <w:szCs w:val="20"/>
        </w:rPr>
        <w:t>Group 116</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p>
    <w:p w:rsidR="00F172AE" w:rsidRPr="007676E3" w:rsidRDefault="00F172AE" w:rsidP="00F172AE">
      <w:pPr>
        <w:ind w:left="144"/>
        <w:rPr>
          <w:rFonts w:ascii="Verdana" w:hAnsi="Verdana" w:cs="Tahoma"/>
          <w:sz w:val="20"/>
          <w:szCs w:val="20"/>
        </w:rPr>
      </w:pPr>
    </w:p>
    <w:bookmarkStart w:id="7" w:name="_Toc457845617" w:displacedByCustomXml="next"/>
    <w:sdt>
      <w:sdtPr>
        <w:rPr>
          <w:rFonts w:ascii="Arial" w:hAnsi="Arial"/>
          <w:b w:val="0"/>
          <w:bCs w:val="0"/>
          <w:kern w:val="0"/>
          <w:sz w:val="22"/>
          <w:szCs w:val="22"/>
        </w:rPr>
        <w:id w:val="1785613691"/>
        <w:docPartObj>
          <w:docPartGallery w:val="Bibliographies"/>
          <w:docPartUnique/>
        </w:docPartObj>
      </w:sdtPr>
      <w:sdtEndPr/>
      <w:sdtContent>
        <w:p w:rsidR="0045391C" w:rsidRDefault="0045391C">
          <w:pPr>
            <w:pStyle w:val="Heading1"/>
          </w:pPr>
          <w:r>
            <w:t>References</w:t>
          </w:r>
          <w:bookmarkEnd w:id="7"/>
        </w:p>
        <w:sdt>
          <w:sdtPr>
            <w:id w:val="-573587230"/>
            <w:bibliography/>
          </w:sdtPr>
          <w:sdtEndPr/>
          <w:sdtContent>
            <w:p w:rsidR="0045391C" w:rsidRDefault="0045391C" w:rsidP="0045391C">
              <w:pPr>
                <w:pStyle w:val="Bibliography"/>
                <w:rPr>
                  <w:noProof/>
                  <w:sz w:val="24"/>
                  <w:szCs w:val="24"/>
                </w:rPr>
              </w:pPr>
              <w:r>
                <w:fldChar w:fldCharType="begin"/>
              </w:r>
              <w:r>
                <w:instrText xml:space="preserve"> BIBLIOGRAPHY </w:instrText>
              </w:r>
              <w:r>
                <w:fldChar w:fldCharType="separate"/>
              </w:r>
              <w:r>
                <w:rPr>
                  <w:noProof/>
                </w:rPr>
                <w:t xml:space="preserve">Dunn, S., 2009. </w:t>
              </w:r>
              <w:r>
                <w:rPr>
                  <w:i/>
                  <w:iCs/>
                  <w:noProof/>
                </w:rPr>
                <w:t xml:space="preserve">Example of Team Agreements List. </w:t>
              </w:r>
              <w:r>
                <w:rPr>
                  <w:noProof/>
                </w:rPr>
                <w:t xml:space="preserve">[Online] </w:t>
              </w:r>
              <w:r>
                <w:rPr>
                  <w:noProof/>
                </w:rPr>
                <w:br/>
                <w:t xml:space="preserve">Available at: </w:t>
              </w:r>
              <w:r>
                <w:rPr>
                  <w:noProof/>
                  <w:u w:val="single"/>
                </w:rPr>
                <w:t>http://scottdunn.blogspot.com.au/2009/11/example-of-team-agreements-list.html</w:t>
              </w:r>
            </w:p>
            <w:p w:rsidR="0045391C" w:rsidRDefault="0045391C" w:rsidP="0045391C">
              <w:pPr>
                <w:pStyle w:val="Bibliography"/>
                <w:rPr>
                  <w:noProof/>
                </w:rPr>
              </w:pPr>
              <w:r>
                <w:rPr>
                  <w:noProof/>
                </w:rPr>
                <w:t xml:space="preserve">Payton Consulting, n.d. </w:t>
              </w:r>
              <w:r>
                <w:rPr>
                  <w:i/>
                  <w:iCs/>
                  <w:noProof/>
                </w:rPr>
                <w:t xml:space="preserve">Agile Team Working Agreements How To Guide. </w:t>
              </w:r>
              <w:r>
                <w:rPr>
                  <w:noProof/>
                </w:rPr>
                <w:t xml:space="preserve">[Online] </w:t>
              </w:r>
              <w:r>
                <w:rPr>
                  <w:noProof/>
                </w:rPr>
                <w:br/>
                <w:t xml:space="preserve">Available at: </w:t>
              </w:r>
              <w:r>
                <w:rPr>
                  <w:noProof/>
                  <w:u w:val="single"/>
                </w:rPr>
                <w:t>http://www.payton-consulting.com/agile-team-working-agreements-guide/</w:t>
              </w:r>
            </w:p>
            <w:p w:rsidR="0045391C" w:rsidRDefault="0045391C" w:rsidP="0045391C">
              <w:pPr>
                <w:pStyle w:val="Bibliography"/>
                <w:rPr>
                  <w:noProof/>
                </w:rPr>
              </w:pPr>
              <w:r>
                <w:rPr>
                  <w:noProof/>
                </w:rPr>
                <w:t xml:space="preserve">University of Ontario Institute of Technology, 2012. </w:t>
              </w:r>
              <w:r>
                <w:rPr>
                  <w:i/>
                  <w:iCs/>
                  <w:noProof/>
                </w:rPr>
                <w:t xml:space="preserve">Team Contract Template. </w:t>
              </w:r>
              <w:r>
                <w:rPr>
                  <w:noProof/>
                </w:rPr>
                <w:t xml:space="preserve">[Online] </w:t>
              </w:r>
              <w:r>
                <w:rPr>
                  <w:noProof/>
                </w:rPr>
                <w:br/>
                <w:t xml:space="preserve">Available at: </w:t>
              </w:r>
              <w:r>
                <w:rPr>
                  <w:noProof/>
                  <w:u w:val="single"/>
                </w:rPr>
                <w:t>http://apa.uoit.ca/aoda/TeamContract.pdf</w:t>
              </w:r>
            </w:p>
            <w:p w:rsidR="0045391C" w:rsidRDefault="0045391C" w:rsidP="0045391C">
              <w:pPr>
                <w:pStyle w:val="Bibliography"/>
                <w:rPr>
                  <w:noProof/>
                </w:rPr>
              </w:pPr>
              <w:r>
                <w:rPr>
                  <w:noProof/>
                </w:rPr>
                <w:t xml:space="preserve">University of Utah, n.d. </w:t>
              </w:r>
              <w:r>
                <w:rPr>
                  <w:i/>
                  <w:iCs/>
                  <w:noProof/>
                </w:rPr>
                <w:t xml:space="preserve">Team Agreement Example. </w:t>
              </w:r>
              <w:r>
                <w:rPr>
                  <w:noProof/>
                </w:rPr>
                <w:t xml:space="preserve">[Online] </w:t>
              </w:r>
              <w:r>
                <w:rPr>
                  <w:noProof/>
                </w:rPr>
                <w:br/>
                <w:t xml:space="preserve">Available at: </w:t>
              </w:r>
              <w:r>
                <w:rPr>
                  <w:noProof/>
                  <w:u w:val="single"/>
                </w:rPr>
                <w:t>http://www.eng.utah.edu/~ece3940/ECE3940F07_TeamAgreeEx.pdf</w:t>
              </w:r>
            </w:p>
            <w:p w:rsidR="0045391C" w:rsidRDefault="0045391C" w:rsidP="0045391C">
              <w:r>
                <w:rPr>
                  <w:b/>
                  <w:bCs/>
                  <w:noProof/>
                </w:rPr>
                <w:fldChar w:fldCharType="end"/>
              </w:r>
            </w:p>
          </w:sdtContent>
        </w:sdt>
      </w:sdtContent>
    </w:sdt>
    <w:p w:rsidR="00BF229A" w:rsidRPr="007676E3" w:rsidRDefault="00BF229A" w:rsidP="00AA10DF">
      <w:pPr>
        <w:spacing w:line="360" w:lineRule="auto"/>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7A4" w:rsidRDefault="00DE67A4">
      <w:r>
        <w:separator/>
      </w:r>
    </w:p>
  </w:endnote>
  <w:endnote w:type="continuationSeparator" w:id="0">
    <w:p w:rsidR="00DE67A4" w:rsidRDefault="00DE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346F59">
      <w:rPr>
        <w:rStyle w:val="PageNumber"/>
        <w:rFonts w:ascii="Verdana" w:hAnsi="Verdana"/>
        <w:b/>
        <w:noProof/>
        <w:sz w:val="16"/>
        <w:szCs w:val="16"/>
      </w:rPr>
      <w:t>6</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7A4" w:rsidRDefault="00DE67A4">
      <w:r>
        <w:separator/>
      </w:r>
    </w:p>
  </w:footnote>
  <w:footnote w:type="continuationSeparator" w:id="0">
    <w:p w:rsidR="00DE67A4" w:rsidRDefault="00DE6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30DA5927"/>
    <w:multiLevelType w:val="hybridMultilevel"/>
    <w:tmpl w:val="DA383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572960"/>
    <w:multiLevelType w:val="hybridMultilevel"/>
    <w:tmpl w:val="07E64CD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4"/>
  </w:num>
  <w:num w:numId="3">
    <w:abstractNumId w:val="33"/>
  </w:num>
  <w:num w:numId="4">
    <w:abstractNumId w:val="30"/>
  </w:num>
  <w:num w:numId="5">
    <w:abstractNumId w:val="36"/>
  </w:num>
  <w:num w:numId="6">
    <w:abstractNumId w:val="28"/>
  </w:num>
  <w:num w:numId="7">
    <w:abstractNumId w:val="29"/>
  </w:num>
  <w:num w:numId="8">
    <w:abstractNumId w:val="31"/>
  </w:num>
  <w:num w:numId="9">
    <w:abstractNumId w:val="32"/>
  </w:num>
  <w:num w:numId="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0714"/>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21E49"/>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1053"/>
    <w:rsid w:val="002D28BF"/>
    <w:rsid w:val="002E1099"/>
    <w:rsid w:val="002E1702"/>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46F59"/>
    <w:rsid w:val="00351B91"/>
    <w:rsid w:val="003551EB"/>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391C"/>
    <w:rsid w:val="00457262"/>
    <w:rsid w:val="00464C21"/>
    <w:rsid w:val="00493D84"/>
    <w:rsid w:val="004A048C"/>
    <w:rsid w:val="004B0BEB"/>
    <w:rsid w:val="004B40B6"/>
    <w:rsid w:val="004C7913"/>
    <w:rsid w:val="004D1037"/>
    <w:rsid w:val="004D1B5C"/>
    <w:rsid w:val="004F172E"/>
    <w:rsid w:val="00501D8F"/>
    <w:rsid w:val="00503251"/>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E5C4F"/>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E7E18"/>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82686"/>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67346"/>
    <w:rsid w:val="00A74552"/>
    <w:rsid w:val="00A74D46"/>
    <w:rsid w:val="00A81BF2"/>
    <w:rsid w:val="00A830B6"/>
    <w:rsid w:val="00A865A3"/>
    <w:rsid w:val="00A9216C"/>
    <w:rsid w:val="00A92A8D"/>
    <w:rsid w:val="00AA10DF"/>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23A4"/>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BF7B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9445A"/>
    <w:rsid w:val="00CB643D"/>
    <w:rsid w:val="00CC358E"/>
    <w:rsid w:val="00CC4F3E"/>
    <w:rsid w:val="00CC6A7B"/>
    <w:rsid w:val="00CC70F9"/>
    <w:rsid w:val="00CD096D"/>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6E78"/>
    <w:rsid w:val="00DB7D7D"/>
    <w:rsid w:val="00DC2D06"/>
    <w:rsid w:val="00DC78B2"/>
    <w:rsid w:val="00DD293D"/>
    <w:rsid w:val="00DE3531"/>
    <w:rsid w:val="00DE5EDA"/>
    <w:rsid w:val="00DE67A4"/>
    <w:rsid w:val="00DE7AD3"/>
    <w:rsid w:val="00DF49C4"/>
    <w:rsid w:val="00DF78B3"/>
    <w:rsid w:val="00E04F55"/>
    <w:rsid w:val="00E06C35"/>
    <w:rsid w:val="00E07C89"/>
    <w:rsid w:val="00E106E7"/>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EF6C7A"/>
    <w:rsid w:val="00F0008C"/>
    <w:rsid w:val="00F11AE6"/>
    <w:rsid w:val="00F15507"/>
    <w:rsid w:val="00F16367"/>
    <w:rsid w:val="00F172AE"/>
    <w:rsid w:val="00F26994"/>
    <w:rsid w:val="00F31EEF"/>
    <w:rsid w:val="00F35989"/>
    <w:rsid w:val="00F459E0"/>
    <w:rsid w:val="00F45B4C"/>
    <w:rsid w:val="00F51ABC"/>
    <w:rsid w:val="00F54B38"/>
    <w:rsid w:val="00F60FF2"/>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BD6A8"/>
  <w15:docId w15:val="{35649B65-B5EC-4AFE-B69A-71237D46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3">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link w:val="Heading1Char"/>
    <w:uiPriority w:val="9"/>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DB6E78"/>
    <w:pPr>
      <w:ind w:left="720"/>
      <w:contextualSpacing/>
    </w:pPr>
  </w:style>
  <w:style w:type="character" w:customStyle="1" w:styleId="Heading1Char">
    <w:name w:val="Heading 1 Char"/>
    <w:basedOn w:val="DefaultParagraphFont"/>
    <w:link w:val="Heading1"/>
    <w:uiPriority w:val="9"/>
    <w:rsid w:val="0045391C"/>
    <w:rPr>
      <w:rFonts w:ascii="Verdana" w:hAnsi="Verdana" w:cs="Arial"/>
      <w:b/>
      <w:bCs/>
      <w:kern w:val="32"/>
      <w:sz w:val="24"/>
      <w:szCs w:val="32"/>
      <w:lang w:eastAsia="en-US"/>
    </w:rPr>
  </w:style>
  <w:style w:type="paragraph" w:styleId="Bibliography">
    <w:name w:val="Bibliography"/>
    <w:basedOn w:val="Normal"/>
    <w:next w:val="Normal"/>
    <w:uiPriority w:val="37"/>
    <w:unhideWhenUsed/>
    <w:rsid w:val="0045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348143">
      <w:bodyDiv w:val="1"/>
      <w:marLeft w:val="0"/>
      <w:marRight w:val="0"/>
      <w:marTop w:val="0"/>
      <w:marBottom w:val="0"/>
      <w:divBdr>
        <w:top w:val="none" w:sz="0" w:space="0" w:color="auto"/>
        <w:left w:val="none" w:sz="0" w:space="0" w:color="auto"/>
        <w:bottom w:val="none" w:sz="0" w:space="0" w:color="auto"/>
        <w:right w:val="none" w:sz="0" w:space="0" w:color="auto"/>
      </w:divBdr>
    </w:div>
    <w:div w:id="696933304">
      <w:bodyDiv w:val="1"/>
      <w:marLeft w:val="0"/>
      <w:marRight w:val="0"/>
      <w:marTop w:val="0"/>
      <w:marBottom w:val="0"/>
      <w:divBdr>
        <w:top w:val="none" w:sz="0" w:space="0" w:color="auto"/>
        <w:left w:val="none" w:sz="0" w:space="0" w:color="auto"/>
        <w:bottom w:val="none" w:sz="0" w:space="0" w:color="auto"/>
        <w:right w:val="none" w:sz="0" w:space="0" w:color="auto"/>
      </w:divBdr>
    </w:div>
    <w:div w:id="751778534">
      <w:bodyDiv w:val="1"/>
      <w:marLeft w:val="0"/>
      <w:marRight w:val="0"/>
      <w:marTop w:val="0"/>
      <w:marBottom w:val="0"/>
      <w:divBdr>
        <w:top w:val="none" w:sz="0" w:space="0" w:color="auto"/>
        <w:left w:val="none" w:sz="0" w:space="0" w:color="auto"/>
        <w:bottom w:val="none" w:sz="0" w:space="0" w:color="auto"/>
        <w:right w:val="none" w:sz="0" w:space="0" w:color="auto"/>
      </w:divBdr>
    </w:div>
    <w:div w:id="916280461">
      <w:bodyDiv w:val="1"/>
      <w:marLeft w:val="0"/>
      <w:marRight w:val="0"/>
      <w:marTop w:val="0"/>
      <w:marBottom w:val="0"/>
      <w:divBdr>
        <w:top w:val="none" w:sz="0" w:space="0" w:color="auto"/>
        <w:left w:val="none" w:sz="0" w:space="0" w:color="auto"/>
        <w:bottom w:val="none" w:sz="0" w:space="0" w:color="auto"/>
        <w:right w:val="none" w:sz="0" w:space="0" w:color="auto"/>
      </w:divBdr>
    </w:div>
    <w:div w:id="1613053965">
      <w:bodyDiv w:val="1"/>
      <w:marLeft w:val="0"/>
      <w:marRight w:val="0"/>
      <w:marTop w:val="0"/>
      <w:marBottom w:val="0"/>
      <w:divBdr>
        <w:top w:val="none" w:sz="0" w:space="0" w:color="auto"/>
        <w:left w:val="none" w:sz="0" w:space="0" w:color="auto"/>
        <w:bottom w:val="none" w:sz="0" w:space="0" w:color="auto"/>
        <w:right w:val="none" w:sz="0" w:space="0" w:color="auto"/>
      </w:divBdr>
    </w:div>
    <w:div w:id="16732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Uni12</b:Tag>
    <b:SourceType>DocumentFromInternetSite</b:SourceType>
    <b:Guid>{CC42A437-FEBF-452E-9F6F-ECFEF70B5D16}</b:Guid>
    <b:Title>Team Contract Template</b:Title>
    <b:Year>2012</b:Year>
    <b:Author>
      <b:Author>
        <b:Corporate>University of Ontario Institute of Technology</b:Corporate>
      </b:Author>
    </b:Author>
    <b:InternetSiteTitle>University of Ontario Institute of Technology</b:InternetSiteTitle>
    <b:Month>October</b:Month>
    <b:Day>9</b:Day>
    <b:URL>http://apa.uoit.ca/aoda/TeamContract.pdf</b:URL>
    <b:RefOrder>1</b:RefOrder>
  </b:Source>
  <b:Source>
    <b:Tag>Sco09</b:Tag>
    <b:SourceType>DocumentFromInternetSite</b:SourceType>
    <b:Guid>{6EC9CCE2-4AAE-447D-9EFE-376AF11393F3}</b:Guid>
    <b:Author>
      <b:Author>
        <b:NameList>
          <b:Person>
            <b:Last>Dunn</b:Last>
            <b:First>Scott</b:First>
          </b:Person>
        </b:NameList>
      </b:Author>
    </b:Author>
    <b:Title>Example of Team Agreements List</b:Title>
    <b:InternetSiteTitle>Software Development and Human Capital</b:InternetSiteTitle>
    <b:Year>2009</b:Year>
    <b:Month>November</b:Month>
    <b:Day>5</b:Day>
    <b:URL>http://scottdunn.blogspot.com.au/2009/11/example-of-team-agreements-list.html</b:URL>
    <b:RefOrder>2</b:RefOrder>
  </b:Source>
  <b:Source>
    <b:Tag>Pay</b:Tag>
    <b:SourceType>DocumentFromInternetSite</b:SourceType>
    <b:Guid>{F65A8B28-E8AA-493B-85EB-BAD8328BF2B7}</b:Guid>
    <b:Author>
      <b:Author>
        <b:Corporate>Payton Consulting</b:Corporate>
      </b:Author>
    </b:Author>
    <b:Title>Agile Team Working Agreements How To Guide</b:Title>
    <b:InternetSiteTitle>Payton Consulting</b:InternetSiteTitle>
    <b:URL>http://www.payton-consulting.com/agile-team-working-agreements-guide/</b:URL>
    <b:RefOrder>3</b:RefOrder>
  </b:Source>
  <b:Source>
    <b:Tag>Uni</b:Tag>
    <b:SourceType>DocumentFromInternetSite</b:SourceType>
    <b:Guid>{6891DAB4-A40E-4E22-9B7E-7893EB012DD1}</b:Guid>
    <b:Author>
      <b:Author>
        <b:Corporate>University of Utah</b:Corporate>
      </b:Author>
    </b:Author>
    <b:Title>Team Agreement Example</b:Title>
    <b:InternetSiteTitle>University of Utah</b:InternetSiteTitle>
    <b:URL>http://www.eng.utah.edu/~ece3940/ECE3940F07_TeamAgreeEx.pdf</b:URL>
    <b:RefOrder>4</b:RefOrder>
  </b:Source>
</b:Sources>
</file>

<file path=customXml/itemProps1.xml><?xml version="1.0" encoding="utf-8"?>
<ds:datastoreItem xmlns:ds="http://schemas.openxmlformats.org/officeDocument/2006/customXml" ds:itemID="{4AB036FA-0293-4A9C-B287-5480711A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 Agreement</Template>
  <TotalTime>72</TotalTime>
  <Pages>1</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9921</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Dawid</cp:lastModifiedBy>
  <cp:revision>13</cp:revision>
  <cp:lastPrinted>2016-08-01T10:11:00Z</cp:lastPrinted>
  <dcterms:created xsi:type="dcterms:W3CDTF">2016-07-31T13:47:00Z</dcterms:created>
  <dcterms:modified xsi:type="dcterms:W3CDTF">2016-08-01T10:11:00Z</dcterms:modified>
</cp:coreProperties>
</file>