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seaborn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sns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'Songs_csv.csv'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Gráfico de barras horizontales para la popularidad de cada canción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barplot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'popularity'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'skyblue'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'Popularidad'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'Nombre de la Canción'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'Popularidad de Cada Canción'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Frecuencia de géneros musicales más escuchados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genre_counts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'genre'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value_counts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reset_index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genre_counts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'genre'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barplot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'genre'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genre_counts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'pink'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'Frecuencia de Géneros Musicales Más Escuchados'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'Género Musical'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'Cantidad de Canciones'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xticks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Popularidad por explícito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popularity_by_explicit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groupby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'explicit'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'popularity'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reset_index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barplot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'explicit'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'popularity'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popularity_by_explicit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'skyblue'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'lightgreen'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'Comparación de Popularidad entre Canciones Explícitas y No Explícitas'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'Explícito'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'Popularidad (Promedio)'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xticks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 Explícito'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'Explícito'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