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3565E" w14:textId="7C4EF456" w:rsidR="0048320F" w:rsidRDefault="000335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A3A77" wp14:editId="74E66B9D">
                <wp:simplePos x="0" y="0"/>
                <wp:positionH relativeFrom="column">
                  <wp:posOffset>1823609</wp:posOffset>
                </wp:positionH>
                <wp:positionV relativeFrom="paragraph">
                  <wp:posOffset>609564</wp:posOffset>
                </wp:positionV>
                <wp:extent cx="2360930" cy="1404620"/>
                <wp:effectExtent l="0" t="0" r="1968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3E875" w14:textId="77777777" w:rsidR="00033587" w:rsidRDefault="00033587" w:rsidP="00033587">
                            <w:pPr>
                              <w:jc w:val="both"/>
                            </w:pPr>
                            <w:r w:rsidRPr="00033587">
                              <w:rPr>
                                <w:b/>
                                <w:bCs/>
                              </w:rPr>
                              <w:t>1 lycéenne sur 2</w:t>
                            </w:r>
                            <w:r>
                              <w:t xml:space="preserve"> abandonne </w:t>
                            </w:r>
                            <w:r>
                              <w:br/>
                              <w:t xml:space="preserve">les mathématiques à la fin </w:t>
                            </w:r>
                            <w:r>
                              <w:br/>
                              <w:t xml:space="preserve">de la seconde depuis la réforme </w:t>
                            </w:r>
                            <w:r>
                              <w:br/>
                              <w:t xml:space="preserve">de 2019, contre 1 lycéen sur 4. </w:t>
                            </w:r>
                          </w:p>
                          <w:p w14:paraId="3019B86E" w14:textId="77777777" w:rsidR="00033587" w:rsidRDefault="00033587" w:rsidP="00033587">
                            <w:pPr>
                              <w:jc w:val="both"/>
                            </w:pPr>
                            <w:r w:rsidRPr="00033587">
                              <w:rPr>
                                <w:b/>
                                <w:bCs/>
                              </w:rPr>
                              <w:t>30%</w:t>
                            </w:r>
                            <w:r>
                              <w:t xml:space="preserve"> de filles à l’université </w:t>
                            </w:r>
                            <w:r>
                              <w:br/>
                              <w:t xml:space="preserve">en maths/CPGE scientifiques </w:t>
                            </w:r>
                          </w:p>
                          <w:p w14:paraId="65C52B53" w14:textId="700CD085" w:rsidR="00033587" w:rsidRDefault="00033587" w:rsidP="00033587">
                            <w:pPr>
                              <w:jc w:val="both"/>
                            </w:pPr>
                            <w:r w:rsidRPr="00033587">
                              <w:rPr>
                                <w:b/>
                                <w:bCs/>
                              </w:rPr>
                              <w:t>18%</w:t>
                            </w:r>
                            <w:r>
                              <w:t xml:space="preserve"> de filles dans les grandes écoles</w:t>
                            </w:r>
                            <w:r w:rsidR="00D817DE">
                              <w:t xml:space="preserve"> </w:t>
                            </w:r>
                            <w:r>
                              <w:t>(ENS, Polytechnique, Les Mines,</w:t>
                            </w:r>
                            <w:r w:rsidR="005E50A5">
                              <w:t xml:space="preserve"> </w:t>
                            </w:r>
                            <w:r>
                              <w:t xml:space="preserve">…) </w:t>
                            </w:r>
                          </w:p>
                          <w:p w14:paraId="581C0769" w14:textId="77777777" w:rsidR="00033587" w:rsidRDefault="00033587" w:rsidP="00033587">
                            <w:pPr>
                              <w:jc w:val="both"/>
                            </w:pPr>
                            <w:r w:rsidRPr="00033587">
                              <w:rPr>
                                <w:b/>
                                <w:bCs/>
                              </w:rPr>
                              <w:t>23%</w:t>
                            </w:r>
                            <w:r>
                              <w:t xml:space="preserve"> de femmes en doctorat </w:t>
                            </w:r>
                          </w:p>
                          <w:p w14:paraId="5813377B" w14:textId="3BB147E1" w:rsidR="006C0BE4" w:rsidRDefault="00033587" w:rsidP="00033587">
                            <w:pPr>
                              <w:jc w:val="both"/>
                            </w:pPr>
                            <w:r w:rsidRPr="00033587">
                              <w:rPr>
                                <w:b/>
                                <w:bCs/>
                              </w:rPr>
                              <w:t>14%</w:t>
                            </w:r>
                            <w:r>
                              <w:t xml:space="preserve"> d’enseignantes-chercheuses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3A7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3.6pt;margin-top:4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lOdigIAAJ8FAAAOAAAAZHJzL2Uyb0RvYy54bWysVN9v0zAQfkfif7D8zpJ0abdGTaexUYQ0&#10;foiBeHYdJ7FwbONzm4y/nrOTdgUkBBN5iJy783d333251dXQKbIXDqTRJc3OUkqE5qaSuinp50+b&#10;F5eUgGe6YspoUdIHAfRq/fzZqreFmJnWqEo4giAait6WtPXeFkkCvBUdgzNjhUZnbVzHPH66Jqkc&#10;6xG9U8ksTRdJb1xlneECAK23o5OuI35dC+7f1zUIT1RJsTYf3y6+t+GdrFesaByzreRTGewJVXRM&#10;akx6hLplnpGdk79BdZI7A6b2Z9x0ialryUXsAbvJ0l+6uW+ZFbEXJAfskSb4f7D83f7efnDEDy/N&#10;gAOMTYC9M/wrEG1uWqYbce2c6VvBKkycBcqS3kIxXQ1UQwEBZNu/NRUOme28iUBD7brACvZJEB0H&#10;8HAkXQyecDTOzhfp8hxdHH1ZnuaLWRxLworDdevAvxamI+FQUodTjfBsfwc+lMOKQ8g0g2ojlSK1&#10;kigpjcKjxBn/Rfo2UnroswG8H28AsQabS8f2XbO9UY7sGYpms0nxiXYvtR+Ni0WwRe0A89j0aM6C&#10;+VA8jCixugZOs8xjVLBMMX/IlOcY/eRMWcj0t03Nzv89FTJ/JFFJTVAtONGLMS0BzpSoJs2wwksl&#10;PuLsxonhTxenFHhQmvQYtkznU7FGyaPzJ5Ii8pHi07BOetwkSnYlvRzzx/kE2b7SVTx7JtV4xrqV&#10;nnQcpDuK2A/bAQODnremekBFo2qibHHD4aE17jslPW6LksK3HXOoK/VGo3CWWZ6H9RI/8vkFSpi4&#10;U8/21MM0R6iSeoqEheONjyspSsJe49+zkZGlx0qmWnELjIIaN1ZYM6ffMepxr65/AAAA//8DAFBL&#10;AwQUAAYACAAAACEAvfb6G94AAAAKAQAADwAAAGRycy9kb3ducmV2LnhtbEyPwU7DMBBE70j8g7VI&#10;3KjTUEIb4lQICYkLB1IOcNvGJo6I1yF26vD3LCe47WpGM2+q/eIGcTJT6D0pWK8yEIZar3vqFLwe&#10;Hq+2IEJE0jh4Mgq+TYB9fX5WYal9ohdzamInOIRCiQpsjGMpZWitcRhWfjTE2oefHEZ+p07qCROH&#10;u0HmWVZIhz1xg8XRPFjTfjaz495nO3+ldqNtd9ik5m0s3p8SKnV5sdzfgYhmiX9m+MVndKiZ6ehn&#10;0kEMCvLtbc5WBbuCN7GhuNnxcVRwvWZF1pX8P6H+AQAA//8DAFBLAQItABQABgAIAAAAIQC2gziS&#10;/gAAAOEBAAATAAAAAAAAAAAAAAAAAAAAAABbQ29udGVudF9UeXBlc10ueG1sUEsBAi0AFAAGAAgA&#10;AAAhADj9If/WAAAAlAEAAAsAAAAAAAAAAAAAAAAALwEAAF9yZWxzLy5yZWxzUEsBAi0AFAAGAAgA&#10;AAAhADsyU52KAgAAnwUAAA4AAAAAAAAAAAAAAAAALgIAAGRycy9lMm9Eb2MueG1sUEsBAi0AFAAG&#10;AAgAAAAhAL32+hveAAAACgEAAA8AAAAAAAAAAAAAAAAA5AQAAGRycy9kb3ducmV2LnhtbFBLBQYA&#10;AAAABAAEAPMAAADvBQAAAAA=&#10;" fillcolor="#ff8080" strokeweight="1.5pt">
                <v:fill color2="#ffdada" rotate="t" angle="45" colors="0 #ff8080;.5 #ffb3b3;1 #ffdada" focus="100%" type="gradient"/>
                <v:textbox style="mso-fit-shape-to-text:t">
                  <w:txbxContent>
                    <w:p w14:paraId="49A3E875" w14:textId="77777777" w:rsidR="00033587" w:rsidRDefault="00033587" w:rsidP="00033587">
                      <w:pPr>
                        <w:jc w:val="both"/>
                      </w:pPr>
                      <w:r w:rsidRPr="00033587">
                        <w:rPr>
                          <w:b/>
                          <w:bCs/>
                        </w:rPr>
                        <w:t>1 lycéenne sur 2</w:t>
                      </w:r>
                      <w:r>
                        <w:t xml:space="preserve"> abandonne </w:t>
                      </w:r>
                      <w:r>
                        <w:br/>
                        <w:t xml:space="preserve">les mathématiques à la fin </w:t>
                      </w:r>
                      <w:r>
                        <w:br/>
                        <w:t xml:space="preserve">de la seconde depuis la réforme </w:t>
                      </w:r>
                      <w:r>
                        <w:br/>
                        <w:t xml:space="preserve">de 2019, contre 1 lycéen sur 4. </w:t>
                      </w:r>
                    </w:p>
                    <w:p w14:paraId="3019B86E" w14:textId="77777777" w:rsidR="00033587" w:rsidRDefault="00033587" w:rsidP="00033587">
                      <w:pPr>
                        <w:jc w:val="both"/>
                      </w:pPr>
                      <w:r w:rsidRPr="00033587">
                        <w:rPr>
                          <w:b/>
                          <w:bCs/>
                        </w:rPr>
                        <w:t>30%</w:t>
                      </w:r>
                      <w:r>
                        <w:t xml:space="preserve"> de filles à l’université </w:t>
                      </w:r>
                      <w:r>
                        <w:br/>
                        <w:t xml:space="preserve">en maths/CPGE scientifiques </w:t>
                      </w:r>
                    </w:p>
                    <w:p w14:paraId="65C52B53" w14:textId="700CD085" w:rsidR="00033587" w:rsidRDefault="00033587" w:rsidP="00033587">
                      <w:pPr>
                        <w:jc w:val="both"/>
                      </w:pPr>
                      <w:r w:rsidRPr="00033587">
                        <w:rPr>
                          <w:b/>
                          <w:bCs/>
                        </w:rPr>
                        <w:t>18%</w:t>
                      </w:r>
                      <w:r>
                        <w:t xml:space="preserve"> de filles dans les grandes écoles</w:t>
                      </w:r>
                      <w:r w:rsidR="00D817DE">
                        <w:t xml:space="preserve"> </w:t>
                      </w:r>
                      <w:r>
                        <w:t>(ENS, Polytechnique, Les Mines,</w:t>
                      </w:r>
                      <w:r w:rsidR="005E50A5">
                        <w:t xml:space="preserve"> </w:t>
                      </w:r>
                      <w:r>
                        <w:t xml:space="preserve">…) </w:t>
                      </w:r>
                    </w:p>
                    <w:p w14:paraId="581C0769" w14:textId="77777777" w:rsidR="00033587" w:rsidRDefault="00033587" w:rsidP="00033587">
                      <w:pPr>
                        <w:jc w:val="both"/>
                      </w:pPr>
                      <w:r w:rsidRPr="00033587">
                        <w:rPr>
                          <w:b/>
                          <w:bCs/>
                        </w:rPr>
                        <w:t>23%</w:t>
                      </w:r>
                      <w:r>
                        <w:t xml:space="preserve"> de femmes en doctorat </w:t>
                      </w:r>
                    </w:p>
                    <w:p w14:paraId="5813377B" w14:textId="3BB147E1" w:rsidR="006C0BE4" w:rsidRDefault="00033587" w:rsidP="00033587">
                      <w:pPr>
                        <w:jc w:val="both"/>
                      </w:pPr>
                      <w:r w:rsidRPr="00033587">
                        <w:rPr>
                          <w:b/>
                          <w:bCs/>
                        </w:rPr>
                        <w:t>14%</w:t>
                      </w:r>
                      <w:r>
                        <w:t xml:space="preserve"> d’enseignantes-chercheuses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83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0"/>
    <w:rsid w:val="00033587"/>
    <w:rsid w:val="003E734A"/>
    <w:rsid w:val="0048320F"/>
    <w:rsid w:val="004C5B16"/>
    <w:rsid w:val="005E50A5"/>
    <w:rsid w:val="00640EE6"/>
    <w:rsid w:val="006C0BE4"/>
    <w:rsid w:val="007D7682"/>
    <w:rsid w:val="00A40D10"/>
    <w:rsid w:val="00B832A1"/>
    <w:rsid w:val="00C3767F"/>
    <w:rsid w:val="00D00F5C"/>
    <w:rsid w:val="00D817DE"/>
    <w:rsid w:val="00E97230"/>
    <w:rsid w:val="00EC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8052"/>
  <w15:chartTrackingRefBased/>
  <w15:docId w15:val="{7B9A2F00-FBA4-4875-BFA0-B259FED6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4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0D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0D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D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40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40D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0D10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40D10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40D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40D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40D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40D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4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4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4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4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40D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40D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40D10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D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D10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40D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4D6943146AA4898013281470EC703" ma:contentTypeVersion="5" ma:contentTypeDescription="Ein neues Dokument erstellen." ma:contentTypeScope="" ma:versionID="4c2399571c6ac5c520a5e1e7c9de0f40">
  <xsd:schema xmlns:xsd="http://www.w3.org/2001/XMLSchema" xmlns:xs="http://www.w3.org/2001/XMLSchema" xmlns:p="http://schemas.microsoft.com/office/2006/metadata/properties" xmlns:ns3="3ee5ce94-ea5d-48bd-a751-05bbc7448897" targetNamespace="http://schemas.microsoft.com/office/2006/metadata/properties" ma:root="true" ma:fieldsID="66943754b3a1bccd3a198e24a5db8981" ns3:_="">
    <xsd:import namespace="3ee5ce94-ea5d-48bd-a751-05bbc74488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ce94-ea5d-48bd-a751-05bbc74488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958A36-7917-4A4A-BD94-0AD0F59D471F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3ee5ce94-ea5d-48bd-a751-05bbc744889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8C2F80-26A9-4EC1-986F-5FAF67E9F9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64B326-711F-4B60-9B28-93FDCCBA31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5ce94-ea5d-48bd-a751-05bbc7448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Callet</dc:creator>
  <cp:keywords/>
  <dc:description/>
  <cp:lastModifiedBy>Victoria Callet</cp:lastModifiedBy>
  <cp:revision>2</cp:revision>
  <dcterms:created xsi:type="dcterms:W3CDTF">2024-10-24T15:49:00Z</dcterms:created>
  <dcterms:modified xsi:type="dcterms:W3CDTF">2024-10-24T15:49:00Z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0x0101009324D6943146AA4898013281470EC703</vt:lpwstr>
  </property>
</Properties>
</file>