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5a2e6f" w:val="clear"/>
        <w:rPr>
          <w:color w:val="ffffff"/>
          <w:sz w:val="24"/>
          <w:szCs w:val="24"/>
          <w:shd w:fill="f5f5f5" w:val="clear"/>
        </w:rPr>
      </w:pPr>
      <w:r w:rsidDel="00000000" w:rsidR="00000000" w:rsidRPr="00000000">
        <w:rPr>
          <w:color w:val="ffffff"/>
          <w:sz w:val="24"/>
          <w:szCs w:val="24"/>
          <w:shd w:fill="f5f5f5" w:val="clear"/>
          <w:rtl w:val="0"/>
        </w:rPr>
        <w:t xml:space="preserve">Explore site </w:t>
      </w:r>
    </w:p>
    <w:p w:rsidR="00000000" w:rsidDel="00000000" w:rsidP="00000000" w:rsidRDefault="00000000" w:rsidRPr="00000000" w14:paraId="00000002">
      <w:pPr>
        <w:numPr>
          <w:ilvl w:val="0"/>
          <w:numId w:val="6"/>
        </w:numPr>
        <w:pBdr>
          <w:top w:color="auto" w:space="9" w:sz="0" w:val="none"/>
          <w:bottom w:color="dddddd" w:space="9" w:sz="6" w:val="single"/>
          <w:right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003">
      <w:pPr>
        <w:numPr>
          <w:ilvl w:val="0"/>
          <w:numId w:val="6"/>
        </w:numPr>
        <w:pBdr>
          <w:top w:color="auto" w:space="9" w:sz="0" w:val="none"/>
          <w:bottom w:color="dddddd" w:space="9" w:sz="6" w:val="single"/>
          <w:right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004">
      <w:pPr>
        <w:numPr>
          <w:ilvl w:val="0"/>
          <w:numId w:val="6"/>
        </w:numPr>
        <w:pBdr>
          <w:top w:color="auto" w:space="9" w:sz="0" w:val="none"/>
          <w:bottom w:color="dddddd" w:space="9" w:sz="6" w:val="single"/>
          <w:right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005">
      <w:pPr>
        <w:numPr>
          <w:ilvl w:val="0"/>
          <w:numId w:val="6"/>
        </w:numPr>
        <w:pBdr>
          <w:top w:color="auto" w:space="9" w:sz="0" w:val="none"/>
          <w:bottom w:color="dddddd" w:space="9" w:sz="6" w:val="single"/>
          <w:right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006">
      <w:pPr>
        <w:shd w:fill="5a2e6f" w:val="clear"/>
        <w:spacing w:line="384.00000000000006" w:lineRule="auto"/>
        <w:jc w:val="center"/>
        <w:rPr>
          <w:color w:val="ffffff"/>
          <w:sz w:val="24"/>
          <w:szCs w:val="24"/>
          <w:shd w:fill="f5f5f5" w:val="clear"/>
        </w:rPr>
      </w:pPr>
      <w:r w:rsidDel="00000000" w:rsidR="00000000" w:rsidRPr="00000000">
        <w:rPr>
          <w:color w:val="ffffff"/>
          <w:sz w:val="24"/>
          <w:szCs w:val="24"/>
          <w:shd w:fill="f5f5f5" w:val="clear"/>
          <w:rtl w:val="0"/>
        </w:rPr>
        <w:t xml:space="preserve">Log in</w:t>
      </w:r>
    </w:p>
    <w:p w:rsidR="00000000" w:rsidDel="00000000" w:rsidP="00000000" w:rsidRDefault="00000000" w:rsidRPr="00000000" w14:paraId="00000007">
      <w:pPr>
        <w:shd w:fill="ffffff" w:val="clear"/>
        <w:rPr>
          <w:color w:val="ffffff"/>
          <w:sz w:val="24"/>
          <w:szCs w:val="24"/>
          <w:shd w:fill="f5f5f5" w:val="clear"/>
        </w:rPr>
      </w:pPr>
      <w:r w:rsidDel="00000000" w:rsidR="00000000" w:rsidRPr="00000000">
        <w:rPr>
          <w:color w:val="ffffff"/>
          <w:sz w:val="24"/>
          <w:szCs w:val="24"/>
          <w:shd w:fill="f5f5f5" w:val="clear"/>
        </w:rPr>
        <w:drawing>
          <wp:inline distB="114300" distT="114300" distL="114300" distR="114300">
            <wp:extent cx="1905000" cy="482600"/>
            <wp:effectExtent b="0" l="0" r="0" t="0"/>
            <wp:docPr descr="Aetna Medicare Solutions Home" id="2" name="image2.png"/>
            <a:graphic>
              <a:graphicData uri="http://schemas.openxmlformats.org/drawingml/2006/picture">
                <pic:pic>
                  <pic:nvPicPr>
                    <pic:cNvPr descr="Aetna Medicare Solutions Home" id="0" name="image2.png"/>
                    <pic:cNvPicPr preferRelativeResize="0"/>
                  </pic:nvPicPr>
                  <pic:blipFill>
                    <a:blip r:embed="rId6"/>
                    <a:srcRect b="0" l="0" r="0" t="0"/>
                    <a:stretch>
                      <a:fillRect/>
                    </a:stretch>
                  </pic:blipFill>
                  <pic:spPr>
                    <a:xfrm>
                      <a:off x="0" y="0"/>
                      <a:ext cx="1905000" cy="482600"/>
                    </a:xfrm>
                    <a:prstGeom prst="rect"/>
                    <a:ln/>
                  </pic:spPr>
                </pic:pic>
              </a:graphicData>
            </a:graphic>
          </wp:inline>
        </w:drawing>
      </w:r>
      <w:r w:rsidDel="00000000" w:rsidR="00000000" w:rsidRPr="00000000">
        <w:fldChar w:fldCharType="begin"/>
        <w:instrText xml:space="preserve"> HYPERLINK "https://www.aetna.com/medicare.html" </w:instrText>
        <w:fldChar w:fldCharType="separate"/>
      </w:r>
      <w:r w:rsidDel="00000000" w:rsidR="00000000" w:rsidRPr="00000000">
        <w:rPr>
          <w:rtl w:val="0"/>
        </w:rPr>
      </w:r>
    </w:p>
    <w:p w:rsidR="00000000" w:rsidDel="00000000" w:rsidP="00000000" w:rsidRDefault="00000000" w:rsidRPr="00000000" w14:paraId="00000008">
      <w:pPr>
        <w:shd w:fill="ffffff" w:val="clear"/>
        <w:rPr>
          <w:color w:val="262626"/>
          <w:sz w:val="24"/>
          <w:szCs w:val="24"/>
        </w:rPr>
      </w:pPr>
      <w:r w:rsidDel="00000000" w:rsidR="00000000" w:rsidRPr="00000000">
        <w:fldChar w:fldCharType="end"/>
      </w:r>
      <w:r w:rsidDel="00000000" w:rsidR="00000000" w:rsidRPr="00000000">
        <w:rPr>
          <w:color w:val="262626"/>
          <w:sz w:val="24"/>
          <w:szCs w:val="24"/>
          <w:rtl w:val="0"/>
        </w:rPr>
        <w:t xml:space="preserve">Menu</w:t>
      </w:r>
    </w:p>
    <w:p w:rsidR="00000000" w:rsidDel="00000000" w:rsidP="00000000" w:rsidRDefault="00000000" w:rsidRPr="00000000" w14:paraId="00000009">
      <w:pPr>
        <w:numPr>
          <w:ilvl w:val="0"/>
          <w:numId w:val="3"/>
        </w:numPr>
        <w:spacing w:line="384.00000000000006" w:lineRule="auto"/>
        <w:ind w:left="720" w:right="120" w:hanging="360"/>
        <w:rPr>
          <w:sz w:val="21"/>
          <w:szCs w:val="21"/>
        </w:rPr>
      </w:pPr>
      <w:hyperlink r:id="rId7">
        <w:r w:rsidDel="00000000" w:rsidR="00000000" w:rsidRPr="00000000">
          <w:rPr>
            <w:color w:val="8932af"/>
            <w:sz w:val="21"/>
            <w:szCs w:val="21"/>
            <w:u w:val="single"/>
            <w:rtl w:val="0"/>
          </w:rPr>
          <w:t xml:space="preserve">Home</w:t>
        </w:r>
      </w:hyperlink>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960" w:before="0" w:line="240" w:lineRule="auto"/>
        <w:ind w:left="-360" w:right="-360" w:firstLine="0"/>
        <w:rPr>
          <w:color w:val="262626"/>
          <w:sz w:val="60"/>
          <w:szCs w:val="60"/>
        </w:rPr>
      </w:pPr>
      <w:bookmarkStart w:colFirst="0" w:colLast="0" w:name="_mq2b18we0viv" w:id="0"/>
      <w:bookmarkEnd w:id="0"/>
      <w:r w:rsidDel="00000000" w:rsidR="00000000" w:rsidRPr="00000000">
        <w:rPr>
          <w:color w:val="262626"/>
          <w:sz w:val="60"/>
          <w:szCs w:val="60"/>
          <w:rtl w:val="0"/>
        </w:rPr>
        <w:t xml:space="preserve">Aetna’s Privacy Center</w:t>
      </w:r>
    </w:p>
    <w:p w:rsidR="00000000" w:rsidDel="00000000" w:rsidP="00000000" w:rsidRDefault="00000000" w:rsidRPr="00000000" w14:paraId="0000000B">
      <w:pPr>
        <w:shd w:fill="ffffff" w:val="clear"/>
        <w:spacing w:after="600" w:line="372.41379310344826" w:lineRule="auto"/>
        <w:ind w:left="-360" w:right="-360" w:firstLine="0"/>
        <w:rPr>
          <w:color w:val="262626"/>
          <w:sz w:val="29"/>
          <w:szCs w:val="29"/>
        </w:rPr>
      </w:pPr>
      <w:r w:rsidDel="00000000" w:rsidR="00000000" w:rsidRPr="00000000">
        <w:rPr>
          <w:color w:val="262626"/>
          <w:sz w:val="29"/>
          <w:szCs w:val="29"/>
          <w:rtl w:val="0"/>
        </w:rPr>
        <w:t xml:space="preserve">We value the trust you place in us. Protecting your privacy is important to Aetna and we take care to safeguard your personal information. Additional information regarding how we collect, maintain and use your information is available in our Privacy Center.</w:t>
      </w:r>
    </w:p>
    <w:p w:rsidR="00000000" w:rsidDel="00000000" w:rsidP="00000000" w:rsidRDefault="00000000" w:rsidRPr="00000000" w14:paraId="0000000C">
      <w:pPr>
        <w:spacing w:after="600" w:lineRule="auto"/>
        <w:ind w:left="-360" w:right="-360" w:firstLine="0"/>
        <w:rPr>
          <w:color w:val="262626"/>
          <w:sz w:val="29"/>
          <w:szCs w:val="29"/>
        </w:rPr>
      </w:pPr>
      <w:r w:rsidDel="00000000" w:rsidR="00000000" w:rsidRPr="00000000">
        <w:rPr>
          <w:color w:val="262626"/>
          <w:sz w:val="29"/>
          <w:szCs w:val="29"/>
        </w:rPr>
        <w:drawing>
          <wp:inline distB="114300" distT="114300" distL="114300" distR="114300">
            <wp:extent cx="5943600" cy="138430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600" w:lineRule="auto"/>
        <w:ind w:left="-720" w:right="-720" w:firstLine="0"/>
        <w:rPr>
          <w:color w:val="8932af"/>
          <w:sz w:val="26"/>
          <w:szCs w:val="26"/>
        </w:rPr>
      </w:pPr>
      <w:r w:rsidDel="00000000" w:rsidR="00000000" w:rsidRPr="00000000">
        <w:rPr>
          <w:color w:val="262626"/>
          <w:sz w:val="26"/>
          <w:szCs w:val="26"/>
          <w:shd w:fill="f5f5f5" w:val="clear"/>
          <w:rtl w:val="0"/>
        </w:rPr>
        <w:t xml:space="preserve">Web and mobile privacy statement</w:t>
      </w:r>
      <w:r w:rsidDel="00000000" w:rsidR="00000000" w:rsidRPr="00000000">
        <w:rPr>
          <w:color w:val="8932af"/>
          <w:sz w:val="26"/>
          <w:szCs w:val="26"/>
          <w:rtl w:val="0"/>
        </w:rPr>
        <w:t xml:space="preserve">Notice of privacy practicesSecurity highlightsPrivacy and security educational resources</w:t>
      </w:r>
    </w:p>
    <w:p w:rsidR="00000000" w:rsidDel="00000000" w:rsidP="00000000" w:rsidRDefault="00000000" w:rsidRPr="00000000" w14:paraId="0000000E">
      <w:pPr>
        <w:pStyle w:val="Heading2"/>
        <w:keepNext w:val="0"/>
        <w:keepLines w:val="0"/>
        <w:spacing w:after="600" w:before="0" w:line="288" w:lineRule="auto"/>
        <w:ind w:left="-1080" w:right="-1080" w:firstLine="0"/>
        <w:rPr>
          <w:color w:val="262626"/>
          <w:sz w:val="48"/>
          <w:szCs w:val="48"/>
          <w:shd w:fill="f5f5f5" w:val="clear"/>
        </w:rPr>
      </w:pPr>
      <w:bookmarkStart w:colFirst="0" w:colLast="0" w:name="_4owhhxp1zzky" w:id="1"/>
      <w:bookmarkEnd w:id="1"/>
      <w:r w:rsidDel="00000000" w:rsidR="00000000" w:rsidRPr="00000000">
        <w:rPr>
          <w:color w:val="262626"/>
          <w:sz w:val="48"/>
          <w:szCs w:val="48"/>
          <w:shd w:fill="f5f5f5" w:val="clear"/>
          <w:rtl w:val="0"/>
        </w:rPr>
        <w:t xml:space="preserve">Web and Mobile Privacy Statement</w:t>
      </w:r>
    </w:p>
    <w:p w:rsidR="00000000" w:rsidDel="00000000" w:rsidP="00000000" w:rsidRDefault="00000000" w:rsidRPr="00000000" w14:paraId="0000000F">
      <w:pPr>
        <w:spacing w:after="600" w:lineRule="auto"/>
        <w:ind w:left="-1080" w:right="-1080" w:firstLine="0"/>
        <w:rPr>
          <w:color w:val="262626"/>
          <w:sz w:val="48"/>
          <w:szCs w:val="48"/>
          <w:shd w:fill="f5f5f5" w:val="clear"/>
        </w:rPr>
      </w:pPr>
      <w:r w:rsidDel="00000000" w:rsidR="00000000" w:rsidRPr="00000000">
        <w:rPr>
          <w:color w:val="262626"/>
          <w:sz w:val="48"/>
          <w:szCs w:val="48"/>
          <w:shd w:fill="f5f5f5" w:val="clear"/>
          <w:rtl w:val="0"/>
        </w:rPr>
        <w:br w:type="textWrapping"/>
      </w:r>
    </w:p>
    <w:p w:rsidR="00000000" w:rsidDel="00000000" w:rsidP="00000000" w:rsidRDefault="00000000" w:rsidRPr="00000000" w14:paraId="00000010">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ufenjoibijpk" w:id="2"/>
      <w:bookmarkEnd w:id="2"/>
      <w:r w:rsidDel="00000000" w:rsidR="00000000" w:rsidRPr="00000000">
        <w:rPr>
          <w:color w:val="262626"/>
          <w:sz w:val="26"/>
          <w:szCs w:val="26"/>
          <w:shd w:fill="f5f5f5" w:val="clear"/>
          <w:rtl w:val="0"/>
        </w:rPr>
        <w:t xml:space="preserve">What this privacy statement covers</w:t>
      </w:r>
    </w:p>
    <w:p w:rsidR="00000000" w:rsidDel="00000000" w:rsidP="00000000" w:rsidRDefault="00000000" w:rsidRPr="00000000" w14:paraId="00000011">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384.00000000000006" w:lineRule="auto"/>
        <w:ind w:left="-1440" w:right="-2160" w:hanging="360"/>
      </w:pPr>
      <w:r w:rsidDel="00000000" w:rsidR="00000000" w:rsidRPr="00000000">
        <w:rPr>
          <w:color w:val="262626"/>
          <w:sz w:val="24"/>
          <w:szCs w:val="24"/>
          <w:shd w:fill="f5f5f5" w:val="clear"/>
          <w:rtl w:val="0"/>
        </w:rPr>
        <w:t xml:space="preserve">This Privacy Policy describes the types of personal information that Aetna Life Insurance Company and its subsidiaries and affiliated companies (“Business,” “we,” “our,” or “us”) collects from and about you, including through your interactions with us on </w:t>
      </w:r>
      <w:hyperlink r:id="rId9">
        <w:r w:rsidDel="00000000" w:rsidR="00000000" w:rsidRPr="00000000">
          <w:rPr>
            <w:color w:val="8932af"/>
            <w:sz w:val="24"/>
            <w:szCs w:val="24"/>
            <w:u w:val="single"/>
            <w:shd w:fill="f5f5f5" w:val="clear"/>
            <w:rtl w:val="0"/>
          </w:rPr>
          <w:t xml:space="preserve">https://www.aetna.com</w:t>
        </w:r>
      </w:hyperlink>
      <w:r w:rsidDel="00000000" w:rsidR="00000000" w:rsidRPr="00000000">
        <w:rPr>
          <w:color w:val="262626"/>
          <w:sz w:val="24"/>
          <w:szCs w:val="24"/>
          <w:shd w:fill="f5f5f5" w:val="clear"/>
          <w:rtl w:val="0"/>
        </w:rPr>
        <w:t xml:space="preserve">, on the Aetna Health mobile application, or other locations where this Privacy Policy is posted. We refer to these collectively as the “Services.” By using the Services, you agree to the terms of this Privacy Policy.</w:t>
      </w:r>
    </w:p>
    <w:p w:rsidR="00000000" w:rsidDel="00000000" w:rsidP="00000000" w:rsidRDefault="00000000" w:rsidRPr="00000000" w14:paraId="00000012">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384.00000000000006" w:lineRule="auto"/>
        <w:ind w:left="-1440" w:right="-2160" w:hanging="360"/>
      </w:pPr>
      <w:r w:rsidDel="00000000" w:rsidR="00000000" w:rsidRPr="00000000">
        <w:rPr>
          <w:color w:val="262626"/>
          <w:sz w:val="24"/>
          <w:szCs w:val="24"/>
          <w:shd w:fill="f5f5f5" w:val="clear"/>
          <w:rtl w:val="0"/>
        </w:rPr>
        <w:br w:type="textWrapping"/>
        <w:t xml:space="preserve">To the extent that information collected through the Services is member information protected under the Health Insurance Portability and Accountability Act (HIPAA), please consult the relevant plan’s Notice of Privacy Practices in the </w:t>
      </w:r>
      <w:hyperlink r:id="rId10">
        <w:r w:rsidDel="00000000" w:rsidR="00000000" w:rsidRPr="00000000">
          <w:rPr>
            <w:color w:val="8932af"/>
            <w:sz w:val="24"/>
            <w:szCs w:val="24"/>
            <w:u w:val="single"/>
            <w:shd w:fill="f5f5f5" w:val="clear"/>
            <w:rtl w:val="0"/>
          </w:rPr>
          <w:t xml:space="preserve">Privacy Center</w:t>
        </w:r>
      </w:hyperlink>
      <w:r w:rsidDel="00000000" w:rsidR="00000000" w:rsidRPr="00000000">
        <w:rPr>
          <w:color w:val="262626"/>
          <w:sz w:val="24"/>
          <w:szCs w:val="24"/>
          <w:shd w:fill="f5f5f5" w:val="clear"/>
          <w:rtl w:val="0"/>
        </w:rPr>
        <w:t xml:space="preserve"> and not this Privacy Policy. If you have questions about which policy applies to information you have provided, please do not hesitate to contact us via email at </w:t>
      </w:r>
      <w:r w:rsidDel="00000000" w:rsidR="00000000" w:rsidRPr="00000000">
        <w:rPr>
          <w:color w:val="8932af"/>
          <w:sz w:val="24"/>
          <w:szCs w:val="24"/>
          <w:u w:val="single"/>
          <w:shd w:fill="f5f5f5" w:val="clear"/>
          <w:rtl w:val="0"/>
        </w:rPr>
        <w:t xml:space="preserve">PrivacyAetna@Aetna.com</w:t>
      </w:r>
      <w:r w:rsidDel="00000000" w:rsidR="00000000" w:rsidRPr="00000000">
        <w:rPr>
          <w:color w:val="262626"/>
          <w:sz w:val="24"/>
          <w:szCs w:val="24"/>
          <w:shd w:fill="f5f5f5" w:val="clear"/>
          <w:rtl w:val="0"/>
        </w:rPr>
        <w:t xml:space="preserve">.</w:t>
      </w:r>
    </w:p>
    <w:p w:rsidR="00000000" w:rsidDel="00000000" w:rsidP="00000000" w:rsidRDefault="00000000" w:rsidRPr="00000000" w14:paraId="00000013">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We reserve the right to change this Privacy Policy at any time. Any changes will become effective when we post the revised Privacy Policy on the Services. Your use of the Services following these changes means that you accept the revised Privacy Policy. We will provide appropriate notice to you and seek your consent, where required by applicable law, if we change this Privacy Policy in a material way. The “Last Updated” legend at the top of this page indicates when this Privacy Policy was last revised.</w:t>
      </w:r>
    </w:p>
    <w:p w:rsidR="00000000" w:rsidDel="00000000" w:rsidP="00000000" w:rsidRDefault="00000000" w:rsidRPr="00000000" w14:paraId="00000014">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93cxls75yjg5" w:id="3"/>
      <w:bookmarkEnd w:id="3"/>
      <w:r w:rsidDel="00000000" w:rsidR="00000000" w:rsidRPr="00000000">
        <w:rPr>
          <w:color w:val="262626"/>
          <w:sz w:val="26"/>
          <w:szCs w:val="26"/>
          <w:shd w:fill="f5f5f5" w:val="clear"/>
          <w:rtl w:val="0"/>
        </w:rPr>
        <w:t xml:space="preserve">Who may use the services</w:t>
      </w:r>
    </w:p>
    <w:p w:rsidR="00000000" w:rsidDel="00000000" w:rsidP="00000000" w:rsidRDefault="00000000" w:rsidRPr="00000000" w14:paraId="00000015">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We do not knowingly collect personal information online from any person we know to be under the age of 13 and instruct users under 13 not to send us any information to or through the Services without their parents’ consent.</w:t>
      </w:r>
    </w:p>
    <w:p w:rsidR="00000000" w:rsidDel="00000000" w:rsidP="00000000" w:rsidRDefault="00000000" w:rsidRPr="00000000" w14:paraId="00000016">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The Services are designed for users from, and are controlled and operated by us from, the United States. By using the Services, you consent to the transfer of your information to the United States or storage of your information in the United States, which may have different data protection rules than those of your country. </w:t>
      </w:r>
    </w:p>
    <w:p w:rsidR="00000000" w:rsidDel="00000000" w:rsidP="00000000" w:rsidRDefault="00000000" w:rsidRPr="00000000" w14:paraId="00000017">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rg02m6bqtk2x" w:id="4"/>
      <w:bookmarkEnd w:id="4"/>
      <w:r w:rsidDel="00000000" w:rsidR="00000000" w:rsidRPr="00000000">
        <w:rPr>
          <w:color w:val="262626"/>
          <w:sz w:val="26"/>
          <w:szCs w:val="26"/>
          <w:shd w:fill="f5f5f5" w:val="clear"/>
          <w:rtl w:val="0"/>
        </w:rPr>
        <w:t xml:space="preserve">The personal information we collect</w:t>
      </w:r>
    </w:p>
    <w:p w:rsidR="00000000" w:rsidDel="00000000" w:rsidP="00000000" w:rsidRDefault="00000000" w:rsidRPr="00000000" w14:paraId="00000018">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We want you to understand how personal information you provide to us is collected and used. Personal information means information that identifies you or is associated with you. Categories of personal information we may collect include:</w:t>
      </w:r>
    </w:p>
    <w:p w:rsidR="00000000" w:rsidDel="00000000" w:rsidP="00000000" w:rsidRDefault="00000000" w:rsidRPr="00000000" w14:paraId="00000019">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 </w:t>
      </w:r>
    </w:p>
    <w:p w:rsidR="00000000" w:rsidDel="00000000" w:rsidP="00000000" w:rsidRDefault="00000000" w:rsidRPr="00000000" w14:paraId="0000001A">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Contact information, such as name, postal address, email address and phone number.</w:t>
      </w:r>
    </w:p>
    <w:p w:rsidR="00000000" w:rsidDel="00000000" w:rsidP="00000000" w:rsidRDefault="00000000" w:rsidRPr="00000000" w14:paraId="0000001B">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Device and network information, such as IP address, cookies and other online identifiers.</w:t>
      </w:r>
    </w:p>
    <w:p w:rsidR="00000000" w:rsidDel="00000000" w:rsidP="00000000" w:rsidRDefault="00000000" w:rsidRPr="00000000" w14:paraId="0000001C">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Internet activity and interactions, such as the webpages you visit and how you use the Services.</w:t>
      </w:r>
    </w:p>
    <w:p w:rsidR="00000000" w:rsidDel="00000000" w:rsidP="00000000" w:rsidRDefault="00000000" w:rsidRPr="00000000" w14:paraId="0000001D">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Non-precise geolocation data, such as the state you live in.</w:t>
      </w:r>
    </w:p>
    <w:p w:rsidR="00000000" w:rsidDel="00000000" w:rsidP="00000000" w:rsidRDefault="00000000" w:rsidRPr="00000000" w14:paraId="0000001E">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Preferences and feedback, such as communications you wish to receive or surveys.</w:t>
      </w:r>
    </w:p>
    <w:p w:rsidR="00000000" w:rsidDel="00000000" w:rsidP="00000000" w:rsidRDefault="00000000" w:rsidRPr="00000000" w14:paraId="0000001F">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Payment or financial information, such as your EFT (Electronic Funds Transfer) banking information if you initiate a payment transaction with us.</w:t>
      </w:r>
    </w:p>
    <w:p w:rsidR="00000000" w:rsidDel="00000000" w:rsidP="00000000" w:rsidRDefault="00000000" w:rsidRPr="00000000" w14:paraId="00000020">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 </w:t>
      </w:r>
    </w:p>
    <w:p w:rsidR="00000000" w:rsidDel="00000000" w:rsidP="00000000" w:rsidRDefault="00000000" w:rsidRPr="00000000" w14:paraId="00000021">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We may collect your personal information from the following sources:</w:t>
        <w:br w:type="textWrapping"/>
        <w:t xml:space="preserve"> </w:t>
      </w:r>
    </w:p>
    <w:p w:rsidR="00000000" w:rsidDel="00000000" w:rsidP="00000000" w:rsidRDefault="00000000" w:rsidRPr="00000000" w14:paraId="00000022">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Directly from you, such as when you provide it to us or to our service providers.</w:t>
      </w:r>
    </w:p>
    <w:p w:rsidR="00000000" w:rsidDel="00000000" w:rsidP="00000000" w:rsidRDefault="00000000" w:rsidRPr="00000000" w14:paraId="00000023">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Automatically through the Services, such as through analytics services and tracking technologies (e.g., cookies).</w:t>
      </w:r>
    </w:p>
    <w:p w:rsidR="00000000" w:rsidDel="00000000" w:rsidP="00000000" w:rsidRDefault="00000000" w:rsidRPr="00000000" w14:paraId="00000024">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From third parties, such as public sources.</w:t>
      </w:r>
    </w:p>
    <w:p w:rsidR="00000000" w:rsidDel="00000000" w:rsidP="00000000" w:rsidRDefault="00000000" w:rsidRPr="00000000" w14:paraId="00000025">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If you choose not to provide your personal information to us, we may not be able to provide you with the requested products, services or information.</w:t>
        <w:br w:type="textWrapping"/>
        <w:br w:type="textWrapping"/>
        <w:t xml:space="preserve">If you submit any personal information relating to other people in connection with the Services, you represent that you have the authority to do so and to permit us to use the information in accordance with this Privacy Policy.</w:t>
      </w:r>
    </w:p>
    <w:p w:rsidR="00000000" w:rsidDel="00000000" w:rsidP="00000000" w:rsidRDefault="00000000" w:rsidRPr="00000000" w14:paraId="00000026">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We may combine the information collected from you through the Services with information we receive from and about you from other online and offline sources and use the combined information in accordance with this Privacy Policy. Our goal is to offer you content, products and services that are most likely to appeal to you.</w:t>
      </w:r>
    </w:p>
    <w:p w:rsidR="00000000" w:rsidDel="00000000" w:rsidP="00000000" w:rsidRDefault="00000000" w:rsidRPr="00000000" w14:paraId="00000027">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We may use your personal information to provide you with the Services and for the following purposes:</w:t>
        <w:br w:type="textWrapping"/>
        <w:t xml:space="preserve"> </w:t>
      </w:r>
    </w:p>
    <w:p w:rsidR="00000000" w:rsidDel="00000000" w:rsidP="00000000" w:rsidRDefault="00000000" w:rsidRPr="00000000" w14:paraId="00000028">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Send you communications and marketing materials, such as when you create an account.</w:t>
      </w:r>
    </w:p>
    <w:p w:rsidR="00000000" w:rsidDel="00000000" w:rsidP="00000000" w:rsidRDefault="00000000" w:rsidRPr="00000000" w14:paraId="00000029">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For our business purposes, such as data analysis, audits, fraud monitoring and prevention, detect and investigate incidents or breaches, developing our Services and new products and services.</w:t>
      </w:r>
    </w:p>
    <w:p w:rsidR="00000000" w:rsidDel="00000000" w:rsidP="00000000" w:rsidRDefault="00000000" w:rsidRPr="00000000" w14:paraId="0000002A">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To comply with applicable law and protection of our operations, such as enforcing our terms of use and other terms and conditions and protecting our rights, privacy, safety or property and/or that of our affiliates, you or others.</w:t>
      </w:r>
    </w:p>
    <w:p w:rsidR="00000000" w:rsidDel="00000000" w:rsidP="00000000" w:rsidRDefault="00000000" w:rsidRPr="00000000" w14:paraId="0000002B">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With your consent, if you direct us or our service providers to use or disclose your personal information for specific purposes.</w:t>
      </w:r>
    </w:p>
    <w:p w:rsidR="00000000" w:rsidDel="00000000" w:rsidP="00000000" w:rsidRDefault="00000000" w:rsidRPr="00000000" w14:paraId="0000002C">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To personalize and tailor the Services, such as providing you with content, products and services that are most likely to appeal to you.</w:t>
      </w:r>
    </w:p>
    <w:p w:rsidR="00000000" w:rsidDel="00000000" w:rsidP="00000000" w:rsidRDefault="00000000" w:rsidRPr="00000000" w14:paraId="0000002D">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 </w:t>
      </w:r>
    </w:p>
    <w:p w:rsidR="00000000" w:rsidDel="00000000" w:rsidP="00000000" w:rsidRDefault="00000000" w:rsidRPr="00000000" w14:paraId="0000002E">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We may disclose your personal information to the following categories of recipients:</w:t>
        <w:br w:type="textWrapping"/>
      </w:r>
    </w:p>
    <w:p w:rsidR="00000000" w:rsidDel="00000000" w:rsidP="00000000" w:rsidRDefault="00000000" w:rsidRPr="00000000" w14:paraId="0000002F">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Service providers: We may disclose your personal information to service providers that provide business and technical services to us and on our behalf, such as web hosting, payment processing, data analytics and other services.</w:t>
      </w:r>
    </w:p>
    <w:p w:rsidR="00000000" w:rsidDel="00000000" w:rsidP="00000000" w:rsidRDefault="00000000" w:rsidRPr="00000000" w14:paraId="00000030">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Governmental, regulatory or public authorities: We may disclose your personal information only as permitted or if required to do so by government and law enforcement authorities. In matters involving claims of personal or public safety or in litigation where the information is pertinent (including to allow us to pursue available remedies or limit the damages that we may sustain), we may use or disclose personal information, including without court process. We may also use or disclose personal information to enforce our terms and conditions, to protect our operations or those of any of our affiliates, or to protect our rights, privacy, safety or property and/or that of our affiliates, you or others.</w:t>
      </w:r>
    </w:p>
    <w:p w:rsidR="00000000" w:rsidDel="00000000" w:rsidP="00000000" w:rsidRDefault="00000000" w:rsidRPr="00000000" w14:paraId="00000031">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Affiliates and business partners: We may disclose your personal information to affiliated companies and partners, to the extent permitted by applicable law, who may use it to send you marketing and other communications.</w:t>
      </w:r>
    </w:p>
    <w:p w:rsidR="00000000" w:rsidDel="00000000" w:rsidP="00000000" w:rsidRDefault="00000000" w:rsidRPr="00000000" w14:paraId="00000032">
      <w:pPr>
        <w:numPr>
          <w:ilvl w:val="1"/>
          <w:numId w:val="4"/>
        </w:numPr>
        <w:pBdr>
          <w:top w:color="auto" w:space="0" w:sz="0" w:val="none"/>
          <w:right w:color="auto" w:space="0" w:sz="0" w:val="none"/>
        </w:pBdr>
        <w:spacing w:after="0" w:afterAutospacing="0" w:before="0" w:beforeAutospacing="0" w:lineRule="auto"/>
        <w:ind w:left="-120" w:right="-2160" w:hanging="360"/>
      </w:pPr>
      <w:r w:rsidDel="00000000" w:rsidR="00000000" w:rsidRPr="00000000">
        <w:rPr>
          <w:color w:val="262626"/>
          <w:sz w:val="24"/>
          <w:szCs w:val="24"/>
          <w:shd w:fill="f5f5f5" w:val="clear"/>
          <w:rtl w:val="0"/>
        </w:rPr>
        <w:t xml:space="preserve">Other third parties: We may disclose your personal information to (i) third parties to whom you’ve directed or consented to a disclosure; (ii) relevant third parties (e.g., acquiring entity and its advisers) in the case of a reorganization, merger, sale, joint venture, assignment, transfer or other disposition of our business or assets; or (iii) third parties we’ve deemed necessary or appropriate to comply with applicable law, protect our operations, and protect the rights, safety, or property of you and others.</w:t>
      </w:r>
    </w:p>
    <w:p w:rsidR="00000000" w:rsidDel="00000000" w:rsidP="00000000" w:rsidRDefault="00000000" w:rsidRPr="00000000" w14:paraId="00000033">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qs93xd4zt5gl" w:id="5"/>
      <w:bookmarkEnd w:id="5"/>
      <w:r w:rsidDel="00000000" w:rsidR="00000000" w:rsidRPr="00000000">
        <w:rPr>
          <w:color w:val="262626"/>
          <w:sz w:val="26"/>
          <w:szCs w:val="26"/>
          <w:shd w:fill="f5f5f5" w:val="clear"/>
          <w:rtl w:val="0"/>
        </w:rPr>
        <w:t xml:space="preserve">Links</w:t>
      </w:r>
    </w:p>
    <w:p w:rsidR="00000000" w:rsidDel="00000000" w:rsidP="00000000" w:rsidRDefault="00000000" w:rsidRPr="00000000" w14:paraId="00000034">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The Services may contain links to, or otherwise make available, third-party websites, services, or other resources not operated by us or on our behalf ("Third Party Services"). These links are provided as a convenience only and do not constitute an affiliation with, endorsement or sponsorship of the Third-Party Services.</w:t>
      </w:r>
    </w:p>
    <w:p w:rsidR="00000000" w:rsidDel="00000000" w:rsidP="00000000" w:rsidRDefault="00000000" w:rsidRPr="00000000" w14:paraId="00000035">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Any information you provide to such third parties is not subject to the terms of this Privacy Policy, and we are not responsible for the privacy or security of the information you provide to them or their handling of your information. We recommend that you review the privacy policy of any third party to whom you provide personal information online.</w:t>
      </w:r>
    </w:p>
    <w:p w:rsidR="00000000" w:rsidDel="00000000" w:rsidP="00000000" w:rsidRDefault="00000000" w:rsidRPr="00000000" w14:paraId="00000036">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In addition, we are not responsible for the information collection, use, disclosure or security policies and practices of other organizations, such as Apple, Google, Microsoft, RIM or any other app developer, app provider, operating system provider, wireless service provider or device manufacturer. </w:t>
      </w:r>
    </w:p>
    <w:p w:rsidR="00000000" w:rsidDel="00000000" w:rsidP="00000000" w:rsidRDefault="00000000" w:rsidRPr="00000000" w14:paraId="00000037">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f19rzct9mk2x" w:id="6"/>
      <w:bookmarkEnd w:id="6"/>
      <w:r w:rsidDel="00000000" w:rsidR="00000000" w:rsidRPr="00000000">
        <w:rPr>
          <w:color w:val="262626"/>
          <w:sz w:val="26"/>
          <w:szCs w:val="26"/>
          <w:shd w:fill="f5f5f5" w:val="clear"/>
          <w:rtl w:val="0"/>
        </w:rPr>
        <w:t xml:space="preserve">Information from other sources</w:t>
      </w:r>
    </w:p>
    <w:p w:rsidR="00000000" w:rsidDel="00000000" w:rsidP="00000000" w:rsidRDefault="00000000" w:rsidRPr="00000000" w14:paraId="00000038">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We may also obtain data provided by third parties. For example, we may obtain information from companies to improve the accuracy of the information we have about you (e.g., adding your zip code to your address information). This improves our ability to contact you and increases the relevance of our offers and communications to you.</w:t>
      </w:r>
    </w:p>
    <w:p w:rsidR="00000000" w:rsidDel="00000000" w:rsidP="00000000" w:rsidRDefault="00000000" w:rsidRPr="00000000" w14:paraId="00000039">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6bpshv63wfnl" w:id="7"/>
      <w:bookmarkEnd w:id="7"/>
      <w:r w:rsidDel="00000000" w:rsidR="00000000" w:rsidRPr="00000000">
        <w:rPr>
          <w:color w:val="262626"/>
          <w:sz w:val="26"/>
          <w:szCs w:val="26"/>
          <w:shd w:fill="f5f5f5" w:val="clear"/>
          <w:rtl w:val="0"/>
        </w:rPr>
        <w:t xml:space="preserve">Security</w:t>
      </w:r>
    </w:p>
    <w:p w:rsidR="00000000" w:rsidDel="00000000" w:rsidP="00000000" w:rsidRDefault="00000000" w:rsidRPr="00000000" w14:paraId="0000003A">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We seek to use reasonable physical, technical and administrative safeguards to protect personal information within our organization. Unfortunately, no data transmission or storage system can be guaranteed to be 100% secure. If you have reason to believe that your interaction with us is no longer secure, please immediately contact us in accordance with the "Contact Information" section below.</w:t>
      </w:r>
    </w:p>
    <w:p w:rsidR="00000000" w:rsidDel="00000000" w:rsidP="00000000" w:rsidRDefault="00000000" w:rsidRPr="00000000" w14:paraId="0000003B">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5u0roi19mhvb" w:id="8"/>
      <w:bookmarkEnd w:id="8"/>
      <w:r w:rsidDel="00000000" w:rsidR="00000000" w:rsidRPr="00000000">
        <w:rPr>
          <w:color w:val="262626"/>
          <w:sz w:val="26"/>
          <w:szCs w:val="26"/>
          <w:shd w:fill="f5f5f5" w:val="clear"/>
          <w:rtl w:val="0"/>
        </w:rPr>
        <w:t xml:space="preserve">Cookies and other technologies</w:t>
      </w:r>
    </w:p>
    <w:p w:rsidR="00000000" w:rsidDel="00000000" w:rsidP="00000000" w:rsidRDefault="00000000" w:rsidRPr="00000000" w14:paraId="0000003C">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Like many other websites and online services, we collect information about the Services’ traffic and usage patterns through the use of cookies, web server logs, web beacons and other, similar technologies. We use this information for various purposes, such as to ensure that the Services function properly, to facilitate navigation, to understand use of the Services, to diagnose problems, to measure the success of our marketing campaigns and to otherwise administer the Services.</w:t>
        <w:br w:type="textWrapping"/>
        <w:t xml:space="preserve"> </w:t>
      </w:r>
    </w:p>
    <w:p w:rsidR="00000000" w:rsidDel="00000000" w:rsidP="00000000" w:rsidRDefault="00000000" w:rsidRPr="00000000" w14:paraId="0000003D">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Cookies are small computer files we transfer to your computer's hard drive. These small text files help us personalize content on our pages. Your browser software can be set to reject or accept cookies. Instructions for resetting the browser are available in the Help section of most browsers.</w:t>
      </w:r>
    </w:p>
    <w:p w:rsidR="00000000" w:rsidDel="00000000" w:rsidP="00000000" w:rsidRDefault="00000000" w:rsidRPr="00000000" w14:paraId="0000003E">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Our use of cookies also allows us to collect and retain certain information about a website user, such as the type of web browser used by our customer. Reviewing our web server logs and our customers' use of our site helps us to, among other purposes, statistically monitor how many people are using our site and for what purpose.</w:t>
      </w:r>
    </w:p>
    <w:p w:rsidR="00000000" w:rsidDel="00000000" w:rsidP="00000000" w:rsidRDefault="00000000" w:rsidRPr="00000000" w14:paraId="0000003F">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Your IP address is a number that is automatically assigned to the computer that you are using by your Internet Service Provider. An IP address may be identified and logged automatically in our server log files whenever a user accesses the Services, along with the time of the visit and the page(s) that were visited. Collecting IP addresses is standard practice and is done automatically by many websites, applications and other services. We use IP addresses for purposes such as calculating usage levels of the Services, helping diagnose server problems, and administering the Services.</w:t>
      </w:r>
    </w:p>
    <w:p w:rsidR="00000000" w:rsidDel="00000000" w:rsidP="00000000" w:rsidRDefault="00000000" w:rsidRPr="00000000" w14:paraId="00000040">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94lfnelvxm4t" w:id="9"/>
      <w:bookmarkEnd w:id="9"/>
      <w:r w:rsidDel="00000000" w:rsidR="00000000" w:rsidRPr="00000000">
        <w:rPr>
          <w:color w:val="262626"/>
          <w:sz w:val="26"/>
          <w:szCs w:val="26"/>
          <w:shd w:fill="f5f5f5" w:val="clear"/>
          <w:rtl w:val="0"/>
        </w:rPr>
        <w:t xml:space="preserve">Tracking/Third-Party Advertisers</w:t>
      </w:r>
    </w:p>
    <w:p w:rsidR="00000000" w:rsidDel="00000000" w:rsidP="00000000" w:rsidRDefault="00000000" w:rsidRPr="00000000" w14:paraId="00000041">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384.00000000000006" w:lineRule="auto"/>
        <w:ind w:left="-1440" w:right="-2160" w:hanging="360"/>
      </w:pPr>
      <w:r w:rsidDel="00000000" w:rsidR="00000000" w:rsidRPr="00000000">
        <w:rPr>
          <w:color w:val="262626"/>
          <w:sz w:val="24"/>
          <w:szCs w:val="24"/>
          <w:shd w:fill="f5f5f5" w:val="clear"/>
          <w:rtl w:val="0"/>
        </w:rPr>
        <w:t xml:space="preserve">We may use third-party advertising companies to display advertisements regarding goods and services that may be of interest to you when you access and use the Services, based on information relating to your access to and use of the Services and other online services. To do so, these companies may place or recognize a unique cookie on your browser (including through the use of pixel tags). You can get </w:t>
      </w:r>
      <w:hyperlink r:id="rId11">
        <w:r w:rsidDel="00000000" w:rsidR="00000000" w:rsidRPr="00000000">
          <w:rPr>
            <w:color w:val="8932af"/>
            <w:sz w:val="24"/>
            <w:szCs w:val="24"/>
            <w:u w:val="single"/>
            <w:shd w:fill="f5f5f5" w:val="clear"/>
            <w:rtl w:val="0"/>
          </w:rPr>
          <w:t xml:space="preserve">more information about this practice*</w:t>
        </w:r>
      </w:hyperlink>
      <w:r w:rsidDel="00000000" w:rsidR="00000000" w:rsidRPr="00000000">
        <w:rPr>
          <w:color w:val="262626"/>
          <w:sz w:val="24"/>
          <w:szCs w:val="24"/>
          <w:shd w:fill="f5f5f5" w:val="clear"/>
          <w:rtl w:val="0"/>
        </w:rPr>
        <w:t xml:space="preserve"> and </w:t>
      </w:r>
      <w:hyperlink r:id="rId12">
        <w:r w:rsidDel="00000000" w:rsidR="00000000" w:rsidRPr="00000000">
          <w:rPr>
            <w:color w:val="8932af"/>
            <w:sz w:val="24"/>
            <w:szCs w:val="24"/>
            <w:u w:val="single"/>
            <w:shd w:fill="f5f5f5" w:val="clear"/>
            <w:rtl w:val="0"/>
          </w:rPr>
          <w:t xml:space="preserve">learn about your choices in connection with it.*</w:t>
        </w:r>
      </w:hyperlink>
      <w:r w:rsidDel="00000000" w:rsidR="00000000" w:rsidRPr="00000000">
        <w:rPr>
          <w:color w:val="262626"/>
          <w:sz w:val="24"/>
          <w:szCs w:val="24"/>
          <w:shd w:fill="f5f5f5" w:val="clear"/>
          <w:rtl w:val="0"/>
        </w:rPr>
        <w:t xml:space="preserve"> We do not respond to browser do-not-track signals.</w:t>
        <w:br w:type="textWrapping"/>
        <w:br w:type="textWrapping"/>
        <w:t xml:space="preserve">We may use analytics providers that use cookies, pixel tags and other, similar technologies to collect information about your use of the Services and your use of other websites or online services.</w:t>
      </w:r>
    </w:p>
    <w:p w:rsidR="00000000" w:rsidDel="00000000" w:rsidP="00000000" w:rsidRDefault="00000000" w:rsidRPr="00000000" w14:paraId="00000042">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mz6sf9rsa3yg" w:id="10"/>
      <w:bookmarkEnd w:id="10"/>
      <w:r w:rsidDel="00000000" w:rsidR="00000000" w:rsidRPr="00000000">
        <w:rPr>
          <w:color w:val="262626"/>
          <w:sz w:val="26"/>
          <w:szCs w:val="26"/>
          <w:shd w:fill="f5f5f5" w:val="clear"/>
          <w:rtl w:val="0"/>
        </w:rPr>
        <w:t xml:space="preserve">Fraudulent sites, spam and phishing</w:t>
      </w:r>
    </w:p>
    <w:p w:rsidR="00000000" w:rsidDel="00000000" w:rsidP="00000000" w:rsidRDefault="00000000" w:rsidRPr="00000000" w14:paraId="00000043">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Please be aware that there may be fraudulent websites that illegally use the Business’s logos, and other aspects of the Business’s brand. The Business is in no way associated with any fraudulent websites. These sites may circulate their presence on the internet via spam email, or through fraudulent phishing practices.</w:t>
      </w:r>
    </w:p>
    <w:p w:rsidR="00000000" w:rsidDel="00000000" w:rsidP="00000000" w:rsidRDefault="00000000" w:rsidRPr="00000000" w14:paraId="00000044">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These sites have not been authorized by the Business to use our name and we work aggressively to identify their source and have them shut down. If you are in receipt of this type of spam email, to help protect your privacy you should avoid replying to it or forwarding it to other people.</w:t>
      </w:r>
    </w:p>
    <w:p w:rsidR="00000000" w:rsidDel="00000000" w:rsidP="00000000" w:rsidRDefault="00000000" w:rsidRPr="00000000" w14:paraId="00000045">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In addition to our official websites, the Business works with a number of third parties that host websites and micro-sites that provide information and services to our customers. If you are concerned that a website or an email may be fraudulent, please contact us by contacting Member Services at the phone number on your ID card with your concerns.</w:t>
      </w:r>
    </w:p>
    <w:p w:rsidR="00000000" w:rsidDel="00000000" w:rsidP="00000000" w:rsidRDefault="00000000" w:rsidRPr="00000000" w14:paraId="00000046">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rtpad4s0ui1d" w:id="11"/>
      <w:bookmarkEnd w:id="11"/>
      <w:r w:rsidDel="00000000" w:rsidR="00000000" w:rsidRPr="00000000">
        <w:rPr>
          <w:color w:val="262626"/>
          <w:sz w:val="26"/>
          <w:szCs w:val="26"/>
          <w:shd w:fill="f5f5f5" w:val="clear"/>
          <w:rtl w:val="0"/>
        </w:rPr>
        <w:t xml:space="preserve">Your choices and access</w:t>
      </w:r>
    </w:p>
    <w:p w:rsidR="00000000" w:rsidDel="00000000" w:rsidP="00000000" w:rsidRDefault="00000000" w:rsidRPr="00000000" w14:paraId="00000047">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You can change your communication preferences at any time on your profile page or by contacting Member Services at the phone number on your ID card. If you opt out of receiving emails from us, we may still send you important administrative messages, from which you cannot opt out.</w:t>
        <w:br w:type="textWrapping"/>
        <w:t xml:space="preserve"> </w:t>
      </w:r>
    </w:p>
    <w:p w:rsidR="00000000" w:rsidDel="00000000" w:rsidP="00000000" w:rsidRDefault="00000000" w:rsidRPr="00000000" w14:paraId="00000048">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You can request the removal or modification of the personal information you have provided to us by contacting Member Services at the phone number on your ID card. For your protection, we may only implement requests with respect to the personal information associated with the particular email address that you use to send us your request, and we may need to verify your identity and obtain information on the context in which you provided your personal information before implementing your request. We will try to accommodate your request as soon as reasonably practicable.</w:t>
        <w:br w:type="textWrapping"/>
        <w:t xml:space="preserve"> </w:t>
      </w:r>
    </w:p>
    <w:p w:rsidR="00000000" w:rsidDel="00000000" w:rsidP="00000000" w:rsidRDefault="00000000" w:rsidRPr="00000000" w14:paraId="00000049">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You can stop all further collection of information by the Business’s mobile application by uninstalling the Business’s mobile application. You may use the standard uninstall process available as part of your mobile device or via the mobile application marketplace or network.</w:t>
        <w:br w:type="textWrapping"/>
        <w:t xml:space="preserve"> </w:t>
      </w:r>
    </w:p>
    <w:p w:rsidR="00000000" w:rsidDel="00000000" w:rsidP="00000000" w:rsidRDefault="00000000" w:rsidRPr="00000000" w14:paraId="0000004A">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Note: If you uninstall the mobile application from your device, the Business’s unique identifier associated with your install and/or device might continue to be stored. If you re-install the application on the same device, the Business might be able to re-associate this identifier to your previous transactions and activities.</w:t>
        <w:br w:type="textWrapping"/>
        <w:t xml:space="preserve"> </w:t>
      </w:r>
    </w:p>
    <w:p w:rsidR="00000000" w:rsidDel="00000000" w:rsidP="00000000" w:rsidRDefault="00000000" w:rsidRPr="00000000" w14:paraId="0000004B">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Please note that we may need to retain certain information for recordkeeping purposes and/or to complete any transactions that you began prior to requesting such change or deletion. There may also be residual information that will remain within our databases and other records, which will not be removed.</w:t>
      </w:r>
    </w:p>
    <w:p w:rsidR="00000000" w:rsidDel="00000000" w:rsidP="00000000" w:rsidRDefault="00000000" w:rsidRPr="00000000" w14:paraId="0000004C">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jbai41uedt1r" w:id="12"/>
      <w:bookmarkEnd w:id="12"/>
      <w:r w:rsidDel="00000000" w:rsidR="00000000" w:rsidRPr="00000000">
        <w:rPr>
          <w:color w:val="262626"/>
          <w:sz w:val="26"/>
          <w:szCs w:val="26"/>
          <w:shd w:fill="f5f5f5" w:val="clear"/>
          <w:rtl w:val="0"/>
        </w:rPr>
        <w:t xml:space="preserve">Your California privacy rights</w:t>
      </w:r>
    </w:p>
    <w:p w:rsidR="00000000" w:rsidDel="00000000" w:rsidP="00000000" w:rsidRDefault="00000000" w:rsidRPr="00000000" w14:paraId="0000004D">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384.00000000000006" w:lineRule="auto"/>
        <w:ind w:left="-1440" w:right="-2160" w:hanging="360"/>
      </w:pPr>
      <w:r w:rsidDel="00000000" w:rsidR="00000000" w:rsidRPr="00000000">
        <w:rPr>
          <w:color w:val="262626"/>
          <w:sz w:val="24"/>
          <w:szCs w:val="24"/>
          <w:shd w:fill="f5f5f5" w:val="clear"/>
          <w:rtl w:val="0"/>
        </w:rPr>
        <w:t xml:space="preserve">If you are our customer and a California resident, you may request that we provide you with certain information about the entities with which we have shared our customers' personal information for direct marketing purposes during the preceding calendar year. To do so, please write to us at </w:t>
      </w:r>
      <w:r w:rsidDel="00000000" w:rsidR="00000000" w:rsidRPr="00000000">
        <w:rPr>
          <w:color w:val="8932af"/>
          <w:sz w:val="24"/>
          <w:szCs w:val="24"/>
          <w:u w:val="single"/>
          <w:shd w:fill="f5f5f5" w:val="clear"/>
          <w:rtl w:val="0"/>
        </w:rPr>
        <w:t xml:space="preserve">ConsumerPrivacy@cvshealth.com</w:t>
      </w:r>
      <w:r w:rsidDel="00000000" w:rsidR="00000000" w:rsidRPr="00000000">
        <w:rPr>
          <w:color w:val="262626"/>
          <w:sz w:val="24"/>
          <w:szCs w:val="24"/>
          <w:shd w:fill="f5f5f5" w:val="clear"/>
          <w:rtl w:val="0"/>
        </w:rPr>
        <w:t xml:space="preserve">.</w:t>
      </w:r>
    </w:p>
    <w:p w:rsidR="00000000" w:rsidDel="00000000" w:rsidP="00000000" w:rsidRDefault="00000000" w:rsidRPr="00000000" w14:paraId="0000004E">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2iv9d99bdd5r" w:id="13"/>
      <w:bookmarkEnd w:id="13"/>
      <w:r w:rsidDel="00000000" w:rsidR="00000000" w:rsidRPr="00000000">
        <w:rPr>
          <w:color w:val="262626"/>
          <w:sz w:val="26"/>
          <w:szCs w:val="26"/>
          <w:shd w:fill="f5f5f5" w:val="clear"/>
          <w:rtl w:val="0"/>
        </w:rPr>
        <w:t xml:space="preserve">Your responsibility</w:t>
      </w:r>
    </w:p>
    <w:p w:rsidR="00000000" w:rsidDel="00000000" w:rsidP="00000000" w:rsidRDefault="00000000" w:rsidRPr="00000000" w14:paraId="0000004F">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By establishing a Services account, you agree that it is your responsibility to:</w:t>
        <w:br w:type="textWrapping"/>
        <w:t xml:space="preserve"> </w:t>
      </w:r>
    </w:p>
    <w:p w:rsidR="00000000" w:rsidDel="00000000" w:rsidP="00000000" w:rsidRDefault="00000000" w:rsidRPr="00000000" w14:paraId="00000050">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t xml:space="preserve">Authorize, monitor and control access to and use of your Services account, User ID and password.</w:t>
      </w:r>
    </w:p>
    <w:p w:rsidR="00000000" w:rsidDel="00000000" w:rsidP="00000000" w:rsidRDefault="00000000" w:rsidRPr="00000000" w14:paraId="00000051">
      <w:pPr>
        <w:numPr>
          <w:ilvl w:val="0"/>
          <w:numId w:val="4"/>
        </w:numPr>
        <w:pBdr>
          <w:top w:color="dddddd" w:space="8" w:sz="30" w:val="single"/>
          <w:bottom w:color="auto" w:space="12" w:sz="0" w:val="none"/>
          <w:right w:color="auto" w:space="18" w:sz="0" w:val="none"/>
        </w:pBdr>
        <w:shd w:fill="ffffff" w:val="clear"/>
        <w:spacing w:after="0" w:afterAutospacing="0" w:before="0" w:beforeAutospacing="0" w:lineRule="auto"/>
        <w:ind w:left="-1440" w:right="-2160" w:hanging="360"/>
      </w:pPr>
      <w:r w:rsidDel="00000000" w:rsidR="00000000" w:rsidRPr="00000000">
        <w:rPr>
          <w:color w:val="262626"/>
          <w:sz w:val="24"/>
          <w:szCs w:val="24"/>
          <w:shd w:fill="f5f5f5" w:val="clear"/>
          <w:rtl w:val="0"/>
        </w:rPr>
        <w:br w:type="textWrapping"/>
        <w:t xml:space="preserve">Promptly inform us of any need to deactivate a password or an account by contacting Member Service at the phone number on your ID card. </w:t>
      </w:r>
    </w:p>
    <w:p w:rsidR="00000000" w:rsidDel="00000000" w:rsidP="00000000" w:rsidRDefault="00000000" w:rsidRPr="00000000" w14:paraId="00000052">
      <w:pPr>
        <w:pStyle w:val="Heading3"/>
        <w:keepNext w:val="0"/>
        <w:keepLines w:val="0"/>
        <w:numPr>
          <w:ilvl w:val="0"/>
          <w:numId w:val="4"/>
        </w:numPr>
        <w:pBdr>
          <w:top w:color="dddddd" w:space="8" w:sz="30" w:val="single"/>
          <w:bottom w:color="auto" w:space="12" w:sz="0" w:val="none"/>
          <w:right w:color="auto" w:space="18" w:sz="0" w:val="none"/>
        </w:pBdr>
        <w:shd w:fill="ffffff" w:val="clear"/>
        <w:spacing w:after="0" w:afterAutospacing="0" w:before="0" w:line="360" w:lineRule="auto"/>
        <w:ind w:left="-1080" w:right="-1800" w:hanging="360"/>
      </w:pPr>
      <w:bookmarkStart w:colFirst="0" w:colLast="0" w:name="_prdnukwt8tz" w:id="14"/>
      <w:bookmarkEnd w:id="14"/>
      <w:r w:rsidDel="00000000" w:rsidR="00000000" w:rsidRPr="00000000">
        <w:rPr>
          <w:color w:val="262626"/>
          <w:sz w:val="26"/>
          <w:szCs w:val="26"/>
          <w:shd w:fill="f5f5f5" w:val="clear"/>
          <w:rtl w:val="0"/>
        </w:rPr>
        <w:t xml:space="preserve">Contact information</w:t>
      </w:r>
    </w:p>
    <w:p w:rsidR="00000000" w:rsidDel="00000000" w:rsidP="00000000" w:rsidRDefault="00000000" w:rsidRPr="00000000" w14:paraId="00000053">
      <w:pPr>
        <w:numPr>
          <w:ilvl w:val="0"/>
          <w:numId w:val="4"/>
        </w:numPr>
        <w:pBdr>
          <w:top w:color="dddddd" w:space="8" w:sz="30" w:val="single"/>
          <w:bottom w:color="auto" w:space="12" w:sz="0" w:val="none"/>
          <w:right w:color="auto" w:space="18" w:sz="0" w:val="none"/>
        </w:pBdr>
        <w:shd w:fill="ffffff" w:val="clear"/>
        <w:spacing w:after="600" w:before="0" w:beforeAutospacing="0" w:line="384.00000000000006" w:lineRule="auto"/>
        <w:ind w:left="-1440" w:right="-2160" w:hanging="360"/>
      </w:pPr>
      <w:r w:rsidDel="00000000" w:rsidR="00000000" w:rsidRPr="00000000">
        <w:rPr>
          <w:color w:val="262626"/>
          <w:sz w:val="24"/>
          <w:szCs w:val="24"/>
          <w:shd w:fill="f5f5f5" w:val="clear"/>
          <w:rtl w:val="0"/>
        </w:rPr>
        <w:t xml:space="preserve">If you have any questions about the content of this Privacy Policy, please contact the Aetna Privacy Office at the following address: 151 Farmington Avenue, Hartford CT 06156 or by emailing us at </w:t>
      </w:r>
      <w:r w:rsidDel="00000000" w:rsidR="00000000" w:rsidRPr="00000000">
        <w:rPr>
          <w:color w:val="8932af"/>
          <w:sz w:val="24"/>
          <w:szCs w:val="24"/>
          <w:u w:val="single"/>
          <w:shd w:fill="f5f5f5" w:val="clear"/>
          <w:rtl w:val="0"/>
        </w:rPr>
        <w:t xml:space="preserve">PrivacyAetna@Aetna.com</w:t>
      </w:r>
      <w:r w:rsidDel="00000000" w:rsidR="00000000" w:rsidRPr="00000000">
        <w:rPr>
          <w:color w:val="262626"/>
          <w:sz w:val="24"/>
          <w:szCs w:val="24"/>
          <w:shd w:fill="f5f5f5" w:val="clear"/>
          <w:rtl w:val="0"/>
        </w:rPr>
        <w:t xml:space="preserve">.</w:t>
      </w:r>
    </w:p>
    <w:p w:rsidR="00000000" w:rsidDel="00000000" w:rsidP="00000000" w:rsidRDefault="00000000" w:rsidRPr="00000000" w14:paraId="00000054">
      <w:pPr>
        <w:spacing w:after="900" w:before="300" w:lineRule="auto"/>
        <w:ind w:left="-1080" w:right="-1080" w:firstLine="0"/>
        <w:rPr>
          <w:color w:val="262626"/>
          <w:sz w:val="24"/>
          <w:szCs w:val="24"/>
          <w:shd w:fill="f5f5f5" w:val="clear"/>
        </w:rPr>
      </w:pPr>
      <w:r w:rsidDel="00000000" w:rsidR="00000000" w:rsidRPr="00000000">
        <w:rPr>
          <w:color w:val="262626"/>
          <w:sz w:val="24"/>
          <w:szCs w:val="24"/>
          <w:shd w:fill="f5f5f5" w:val="clear"/>
          <w:rtl w:val="0"/>
        </w:rPr>
        <w:t xml:space="preserve"> </w:t>
      </w:r>
    </w:p>
    <w:p w:rsidR="00000000" w:rsidDel="00000000" w:rsidP="00000000" w:rsidRDefault="00000000" w:rsidRPr="00000000" w14:paraId="00000055">
      <w:pPr>
        <w:spacing w:after="600" w:lineRule="auto"/>
        <w:ind w:left="-1080" w:right="-1080" w:firstLine="0"/>
        <w:rPr>
          <w:color w:val="262626"/>
          <w:sz w:val="24"/>
          <w:szCs w:val="24"/>
          <w:shd w:fill="f5f5f5" w:val="clear"/>
        </w:rPr>
      </w:pPr>
      <w:r w:rsidDel="00000000" w:rsidR="00000000" w:rsidRPr="00000000">
        <w:rPr>
          <w:color w:val="262626"/>
          <w:sz w:val="24"/>
          <w:szCs w:val="24"/>
          <w:shd w:fill="f5f5f5" w:val="clear"/>
          <w:rtl w:val="0"/>
        </w:rPr>
        <w:t xml:space="preserve">Last Updated: May 18, 2026</w:t>
      </w:r>
    </w:p>
    <w:p w:rsidR="00000000" w:rsidDel="00000000" w:rsidP="00000000" w:rsidRDefault="00000000" w:rsidRPr="00000000" w14:paraId="00000056">
      <w:pPr>
        <w:spacing w:after="600" w:lineRule="auto"/>
        <w:ind w:left="-1080" w:right="-1080" w:firstLine="0"/>
        <w:rPr>
          <w:color w:val="262626"/>
          <w:sz w:val="24"/>
          <w:szCs w:val="24"/>
          <w:shd w:fill="f5f5f5" w:val="clear"/>
        </w:rPr>
      </w:pPr>
      <w:r w:rsidDel="00000000" w:rsidR="00000000" w:rsidRPr="00000000">
        <w:rPr>
          <w:color w:val="262626"/>
          <w:sz w:val="24"/>
          <w:szCs w:val="24"/>
          <w:shd w:fill="f5f5f5" w:val="clear"/>
          <w:rtl w:val="0"/>
        </w:rPr>
        <w:t xml:space="preserve"> </w:t>
      </w:r>
    </w:p>
    <w:p w:rsidR="00000000" w:rsidDel="00000000" w:rsidP="00000000" w:rsidRDefault="00000000" w:rsidRPr="00000000" w14:paraId="00000057">
      <w:pPr>
        <w:spacing w:after="600" w:lineRule="auto"/>
        <w:ind w:left="-1080" w:right="-1080" w:firstLine="0"/>
        <w:rPr>
          <w:color w:val="262626"/>
          <w:sz w:val="24"/>
          <w:szCs w:val="24"/>
          <w:shd w:fill="f5f5f5" w:val="clear"/>
        </w:rPr>
      </w:pPr>
      <w:r w:rsidDel="00000000" w:rsidR="00000000" w:rsidRPr="00000000">
        <w:rPr>
          <w:color w:val="262626"/>
          <w:sz w:val="24"/>
          <w:szCs w:val="24"/>
          <w:shd w:fill="f5f5f5" w:val="clear"/>
          <w:rtl w:val="0"/>
        </w:rPr>
        <w:t xml:space="preserve">Coverage may be underwritten or administered by one or more of the following companies: Aetna Better Health Inc., Aetna Health Inc., Aetna Health of California Inc., Aetna Health of Utah Inc., Aetna Health of Iowa Inc., Aetna Life Insurance Company, Coventry Health Care plans, Aetna Better Health plans, Coventry Health and Life Insurance Company, HealthAssurance Pennsylvania, Inc., Innovation Health plans, and Allina Health and Aetna Insurance Company. Mail order pharmacy services may be provided by Caremark, L.L.C. or one or more of its subsidiaries or affiliates.</w:t>
      </w:r>
    </w:p>
    <w:p w:rsidR="00000000" w:rsidDel="00000000" w:rsidP="00000000" w:rsidRDefault="00000000" w:rsidRPr="00000000" w14:paraId="00000058">
      <w:pPr>
        <w:spacing w:after="600" w:lineRule="auto"/>
        <w:ind w:left="-360" w:right="-360" w:firstLine="0"/>
        <w:rPr>
          <w:color w:val="262626"/>
          <w:sz w:val="24"/>
          <w:szCs w:val="24"/>
        </w:rPr>
      </w:pPr>
      <w:r w:rsidDel="00000000" w:rsidR="00000000" w:rsidRPr="00000000">
        <w:rPr>
          <w:color w:val="262626"/>
          <w:sz w:val="24"/>
          <w:szCs w:val="24"/>
          <w:rtl w:val="0"/>
        </w:rPr>
        <w:t xml:space="preserve"> </w:t>
      </w:r>
    </w:p>
    <w:p w:rsidR="00000000" w:rsidDel="00000000" w:rsidP="00000000" w:rsidRDefault="00000000" w:rsidRPr="00000000" w14:paraId="00000059">
      <w:pPr>
        <w:spacing w:after="600" w:lineRule="auto"/>
        <w:ind w:left="-360" w:right="-360" w:firstLine="0"/>
        <w:rPr>
          <w:color w:val="262626"/>
          <w:sz w:val="24"/>
          <w:szCs w:val="24"/>
        </w:rPr>
      </w:pPr>
      <w:r w:rsidDel="00000000" w:rsidR="00000000" w:rsidRPr="00000000">
        <w:rPr>
          <w:color w:val="262626"/>
          <w:sz w:val="24"/>
          <w:szCs w:val="24"/>
        </w:rPr>
        <w:drawing>
          <wp:inline distB="114300" distT="114300" distL="114300" distR="114300">
            <wp:extent cx="635000" cy="635000"/>
            <wp:effectExtent b="0" l="0" r="0" t="0"/>
            <wp:docPr descr="A person with a phone to their right" id="4" name="image4.png"/>
            <a:graphic>
              <a:graphicData uri="http://schemas.openxmlformats.org/drawingml/2006/picture">
                <pic:pic>
                  <pic:nvPicPr>
                    <pic:cNvPr descr="A person with a phone to their right"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600" w:before="0" w:line="360" w:lineRule="auto"/>
        <w:ind w:left="-360" w:right="-360" w:firstLine="0"/>
        <w:rPr>
          <w:color w:val="262626"/>
          <w:sz w:val="36"/>
          <w:szCs w:val="36"/>
        </w:rPr>
      </w:pPr>
      <w:bookmarkStart w:colFirst="0" w:colLast="0" w:name="_865gf9uf9pf" w:id="15"/>
      <w:bookmarkEnd w:id="15"/>
      <w:r w:rsidDel="00000000" w:rsidR="00000000" w:rsidRPr="00000000">
        <w:rPr>
          <w:color w:val="262626"/>
          <w:sz w:val="36"/>
          <w:szCs w:val="36"/>
          <w:rtl w:val="0"/>
        </w:rPr>
        <w:t xml:space="preserve">Need help with Aetna Medicare enrollment?</w:t>
      </w:r>
    </w:p>
    <w:p w:rsidR="00000000" w:rsidDel="00000000" w:rsidP="00000000" w:rsidRDefault="00000000" w:rsidRPr="00000000" w14:paraId="0000005B">
      <w:pPr>
        <w:spacing w:after="960" w:before="260" w:lineRule="auto"/>
        <w:ind w:left="-360" w:right="-360" w:firstLine="0"/>
        <w:rPr>
          <w:color w:val="262626"/>
          <w:sz w:val="24"/>
          <w:szCs w:val="24"/>
        </w:rPr>
      </w:pPr>
      <w:r w:rsidDel="00000000" w:rsidR="00000000" w:rsidRPr="00000000">
        <w:rPr>
          <w:color w:val="414141"/>
          <w:sz w:val="24"/>
          <w:szCs w:val="24"/>
          <w:rtl w:val="0"/>
        </w:rPr>
        <w:t xml:space="preserve">Call a licensed Aetna agent at </w:t>
      </w:r>
      <w:r w:rsidDel="00000000" w:rsidR="00000000" w:rsidRPr="00000000">
        <w:rPr>
          <w:color w:val="8932af"/>
          <w:sz w:val="24"/>
          <w:szCs w:val="24"/>
          <w:u w:val="single"/>
          <w:rtl w:val="0"/>
        </w:rPr>
        <w:t xml:space="preserve">1-855-335-1407</w:t>
      </w:r>
      <w:r w:rsidDel="00000000" w:rsidR="00000000" w:rsidRPr="00000000">
        <w:rPr>
          <w:color w:val="414141"/>
          <w:sz w:val="24"/>
          <w:szCs w:val="24"/>
          <w:rtl w:val="0"/>
        </w:rPr>
        <w:t xml:space="preserve"> </w:t>
      </w:r>
      <w:r w:rsidDel="00000000" w:rsidR="00000000" w:rsidRPr="00000000">
        <w:rPr>
          <w:color w:val="262626"/>
          <w:sz w:val="24"/>
          <w:szCs w:val="24"/>
          <w:rtl w:val="0"/>
        </w:rPr>
        <w:t xml:space="preserve">(TTY: </w:t>
      </w:r>
      <w:r w:rsidDel="00000000" w:rsidR="00000000" w:rsidRPr="00000000">
        <w:rPr>
          <w:color w:val="8932af"/>
          <w:sz w:val="24"/>
          <w:szCs w:val="24"/>
          <w:u w:val="single"/>
          <w:rtl w:val="0"/>
        </w:rPr>
        <w:t xml:space="preserve">711</w:t>
      </w:r>
      <w:r w:rsidDel="00000000" w:rsidR="00000000" w:rsidRPr="00000000">
        <w:rPr>
          <w:color w:val="262626"/>
          <w:sz w:val="24"/>
          <w:szCs w:val="24"/>
          <w:rtl w:val="0"/>
        </w:rPr>
        <w:t xml:space="preserve">)</w:t>
      </w:r>
      <w:r w:rsidDel="00000000" w:rsidR="00000000" w:rsidRPr="00000000">
        <w:rPr>
          <w:color w:val="414141"/>
          <w:sz w:val="24"/>
          <w:szCs w:val="24"/>
          <w:rtl w:val="0"/>
        </w:rPr>
        <w:t xml:space="preserve">, </w:t>
      </w:r>
      <w:r w:rsidDel="00000000" w:rsidR="00000000" w:rsidRPr="00000000">
        <w:rPr>
          <w:color w:val="262626"/>
          <w:sz w:val="24"/>
          <w:szCs w:val="24"/>
          <w:rtl w:val="0"/>
        </w:rPr>
        <w:t xml:space="preserve">Monday to Friday, 8 AM to 8 PM.</w:t>
      </w:r>
    </w:p>
    <w:p w:rsidR="00000000" w:rsidDel="00000000" w:rsidP="00000000" w:rsidRDefault="00000000" w:rsidRPr="00000000" w14:paraId="0000005C">
      <w:pPr>
        <w:spacing w:after="600" w:line="384.00000000000006" w:lineRule="auto"/>
        <w:ind w:left="-360" w:right="-60" w:firstLine="0"/>
        <w:rPr>
          <w:color w:val="8932af"/>
          <w:sz w:val="24"/>
          <w:szCs w:val="24"/>
        </w:rPr>
      </w:pPr>
      <w:hyperlink r:id="rId13">
        <w:r w:rsidDel="00000000" w:rsidR="00000000" w:rsidRPr="00000000">
          <w:rPr>
            <w:color w:val="8932af"/>
            <w:sz w:val="24"/>
            <w:szCs w:val="24"/>
            <w:rtl w:val="0"/>
          </w:rPr>
          <w:t xml:space="preserve">Contact us</w:t>
        </w:r>
      </w:hyperlink>
      <w:r w:rsidDel="00000000" w:rsidR="00000000" w:rsidRPr="00000000">
        <w:rPr>
          <w:rtl w:val="0"/>
        </w:rPr>
      </w:r>
    </w:p>
    <w:p w:rsidR="00000000" w:rsidDel="00000000" w:rsidP="00000000" w:rsidRDefault="00000000" w:rsidRPr="00000000" w14:paraId="0000005D">
      <w:pPr>
        <w:spacing w:after="600" w:lineRule="auto"/>
        <w:ind w:left="-360" w:right="-360" w:firstLine="0"/>
        <w:rPr>
          <w:color w:val="8932af"/>
          <w:sz w:val="24"/>
          <w:szCs w:val="24"/>
        </w:rPr>
      </w:pPr>
      <w:r w:rsidDel="00000000" w:rsidR="00000000" w:rsidRPr="00000000">
        <w:rPr>
          <w:color w:val="8932af"/>
          <w:sz w:val="24"/>
          <w:szCs w:val="24"/>
        </w:rPr>
        <w:drawing>
          <wp:inline distB="114300" distT="114300" distL="114300" distR="114300">
            <wp:extent cx="635000" cy="635000"/>
            <wp:effectExtent b="0" l="0" r="0" t="0"/>
            <wp:docPr descr=" An Aetna member card" id="3" name="image3.png"/>
            <a:graphic>
              <a:graphicData uri="http://schemas.openxmlformats.org/drawingml/2006/picture">
                <pic:pic>
                  <pic:nvPicPr>
                    <pic:cNvPr descr=" An Aetna member card"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spacing w:after="600" w:before="0" w:line="360" w:lineRule="auto"/>
        <w:ind w:left="-360" w:right="-360" w:firstLine="0"/>
        <w:rPr>
          <w:color w:val="262626"/>
          <w:sz w:val="36"/>
          <w:szCs w:val="36"/>
        </w:rPr>
      </w:pPr>
      <w:bookmarkStart w:colFirst="0" w:colLast="0" w:name="_ebd718k4v97" w:id="16"/>
      <w:bookmarkEnd w:id="16"/>
      <w:r w:rsidDel="00000000" w:rsidR="00000000" w:rsidRPr="00000000">
        <w:rPr>
          <w:color w:val="262626"/>
          <w:sz w:val="36"/>
          <w:szCs w:val="36"/>
          <w:rtl w:val="0"/>
        </w:rPr>
        <w:t xml:space="preserve">Aetna Member Services</w:t>
      </w:r>
    </w:p>
    <w:p w:rsidR="00000000" w:rsidDel="00000000" w:rsidP="00000000" w:rsidRDefault="00000000" w:rsidRPr="00000000" w14:paraId="0000005F">
      <w:pPr>
        <w:spacing w:after="960" w:before="260" w:lineRule="auto"/>
        <w:ind w:left="-360" w:right="-360" w:firstLine="0"/>
        <w:rPr>
          <w:color w:val="414141"/>
          <w:sz w:val="24"/>
          <w:szCs w:val="24"/>
        </w:rPr>
      </w:pPr>
      <w:r w:rsidDel="00000000" w:rsidR="00000000" w:rsidRPr="00000000">
        <w:rPr>
          <w:color w:val="414141"/>
          <w:sz w:val="24"/>
          <w:szCs w:val="24"/>
          <w:rtl w:val="0"/>
        </w:rPr>
        <w:t xml:space="preserve">Get help from Member Services. Find contact info for your plan and other resources.</w:t>
      </w:r>
    </w:p>
    <w:p w:rsidR="00000000" w:rsidDel="00000000" w:rsidP="00000000" w:rsidRDefault="00000000" w:rsidRPr="00000000" w14:paraId="00000060">
      <w:pPr>
        <w:spacing w:after="600" w:line="384.00000000000006" w:lineRule="auto"/>
        <w:ind w:left="-360" w:right="-60" w:firstLine="0"/>
        <w:rPr>
          <w:color w:val="8932af"/>
          <w:sz w:val="24"/>
          <w:szCs w:val="24"/>
        </w:rPr>
      </w:pPr>
      <w:hyperlink r:id="rId14">
        <w:r w:rsidDel="00000000" w:rsidR="00000000" w:rsidRPr="00000000">
          <w:rPr>
            <w:color w:val="8932af"/>
            <w:sz w:val="24"/>
            <w:szCs w:val="24"/>
            <w:rtl w:val="0"/>
          </w:rPr>
          <w:t xml:space="preserve">Contact Aetna Member Services</w:t>
        </w:r>
      </w:hyperlink>
      <w:r w:rsidDel="00000000" w:rsidR="00000000" w:rsidRPr="00000000">
        <w:rPr>
          <w:rtl w:val="0"/>
        </w:rPr>
      </w:r>
    </w:p>
    <w:p w:rsidR="00000000" w:rsidDel="00000000" w:rsidP="00000000" w:rsidRDefault="00000000" w:rsidRPr="00000000" w14:paraId="00000061">
      <w:pPr>
        <w:spacing w:after="600" w:lineRule="auto"/>
        <w:ind w:left="-360" w:right="-360" w:firstLine="0"/>
        <w:rPr>
          <w:color w:val="262626"/>
          <w:sz w:val="24"/>
          <w:szCs w:val="24"/>
        </w:rPr>
      </w:pPr>
      <w:r w:rsidDel="00000000" w:rsidR="00000000" w:rsidRPr="00000000">
        <w:rPr>
          <w:color w:val="262626"/>
          <w:sz w:val="24"/>
          <w:szCs w:val="24"/>
          <w:rtl w:val="0"/>
        </w:rPr>
        <w:t xml:space="preserve"> </w:t>
      </w:r>
    </w:p>
    <w:p w:rsidR="00000000" w:rsidDel="00000000" w:rsidP="00000000" w:rsidRDefault="00000000" w:rsidRPr="00000000" w14:paraId="00000062">
      <w:pPr>
        <w:pStyle w:val="Heading2"/>
        <w:keepNext w:val="0"/>
        <w:keepLines w:val="0"/>
        <w:spacing w:after="600" w:before="0" w:line="360" w:lineRule="auto"/>
        <w:rPr>
          <w:color w:val="262626"/>
          <w:sz w:val="26"/>
          <w:szCs w:val="26"/>
        </w:rPr>
      </w:pPr>
      <w:bookmarkStart w:colFirst="0" w:colLast="0" w:name="_jkq9cdi1fr8r" w:id="17"/>
      <w:bookmarkEnd w:id="17"/>
      <w:r w:rsidDel="00000000" w:rsidR="00000000" w:rsidRPr="00000000">
        <w:rPr>
          <w:color w:val="262626"/>
          <w:sz w:val="26"/>
          <w:szCs w:val="26"/>
          <w:rtl w:val="0"/>
        </w:rPr>
        <w:t xml:space="preserve">Also of interest:</w:t>
      </w:r>
    </w:p>
    <w:p w:rsidR="00000000" w:rsidDel="00000000" w:rsidP="00000000" w:rsidRDefault="00000000" w:rsidRPr="00000000" w14:paraId="00000063">
      <w:pPr>
        <w:numPr>
          <w:ilvl w:val="0"/>
          <w:numId w:val="7"/>
        </w:numPr>
        <w:spacing w:after="0" w:afterAutospacing="0" w:line="384.00000000000006" w:lineRule="auto"/>
        <w:ind w:left="720" w:right="720" w:hanging="360"/>
      </w:pPr>
      <w:hyperlink r:id="rId15">
        <w:r w:rsidDel="00000000" w:rsidR="00000000" w:rsidRPr="00000000">
          <w:rPr>
            <w:color w:val="8932af"/>
            <w:sz w:val="24"/>
            <w:szCs w:val="24"/>
            <w:u w:val="single"/>
            <w:rtl w:val="0"/>
          </w:rPr>
          <w:t xml:space="preserve">Do I qualify for financial assistance programs with Medicare?</w:t>
        </w:r>
      </w:hyperlink>
      <w:r w:rsidDel="00000000" w:rsidR="00000000" w:rsidRPr="00000000">
        <w:rPr>
          <w:rtl w:val="0"/>
        </w:rPr>
      </w:r>
    </w:p>
    <w:p w:rsidR="00000000" w:rsidDel="00000000" w:rsidP="00000000" w:rsidRDefault="00000000" w:rsidRPr="00000000" w14:paraId="00000064">
      <w:pPr>
        <w:numPr>
          <w:ilvl w:val="0"/>
          <w:numId w:val="7"/>
        </w:numPr>
        <w:spacing w:after="0" w:afterAutospacing="0" w:line="384.00000000000006" w:lineRule="auto"/>
        <w:ind w:left="720" w:right="720" w:hanging="360"/>
      </w:pPr>
      <w:hyperlink r:id="rId16">
        <w:r w:rsidDel="00000000" w:rsidR="00000000" w:rsidRPr="00000000">
          <w:rPr>
            <w:color w:val="8932af"/>
            <w:sz w:val="24"/>
            <w:szCs w:val="24"/>
            <w:u w:val="single"/>
            <w:rtl w:val="0"/>
          </w:rPr>
          <w:t xml:space="preserve">Aetna® Medicare insurance broker support</w:t>
        </w:r>
      </w:hyperlink>
      <w:r w:rsidDel="00000000" w:rsidR="00000000" w:rsidRPr="00000000">
        <w:rPr>
          <w:rtl w:val="0"/>
        </w:rPr>
      </w:r>
    </w:p>
    <w:p w:rsidR="00000000" w:rsidDel="00000000" w:rsidP="00000000" w:rsidRDefault="00000000" w:rsidRPr="00000000" w14:paraId="00000065">
      <w:pPr>
        <w:numPr>
          <w:ilvl w:val="0"/>
          <w:numId w:val="7"/>
        </w:numPr>
        <w:spacing w:after="840" w:line="384.00000000000006" w:lineRule="auto"/>
        <w:ind w:left="720" w:right="720" w:hanging="360"/>
      </w:pPr>
      <w:hyperlink r:id="rId17">
        <w:r w:rsidDel="00000000" w:rsidR="00000000" w:rsidRPr="00000000">
          <w:rPr>
            <w:color w:val="8932af"/>
            <w:sz w:val="24"/>
            <w:szCs w:val="24"/>
            <w:u w:val="single"/>
            <w:rtl w:val="0"/>
          </w:rPr>
          <w:t xml:space="preserve">Notice of Data Privacy Incident</w:t>
        </w:r>
      </w:hyperlink>
      <w:r w:rsidDel="00000000" w:rsidR="00000000" w:rsidRPr="00000000">
        <w:rPr>
          <w:rtl w:val="0"/>
        </w:rPr>
      </w:r>
    </w:p>
    <w:p w:rsidR="00000000" w:rsidDel="00000000" w:rsidP="00000000" w:rsidRDefault="00000000" w:rsidRPr="00000000" w14:paraId="00000066">
      <w:pPr>
        <w:ind w:left="-360" w:right="-360" w:firstLine="0"/>
        <w:jc w:val="center"/>
        <w:rPr>
          <w:color w:val="8932af"/>
          <w:sz w:val="24"/>
          <w:szCs w:val="24"/>
          <w:u w:val="single"/>
        </w:rPr>
      </w:pPr>
      <w:r w:rsidDel="00000000" w:rsidR="00000000" w:rsidRPr="00000000">
        <w:rPr>
          <w:color w:val="8932af"/>
          <w:sz w:val="24"/>
          <w:szCs w:val="24"/>
          <w:u w:val="single"/>
        </w:rPr>
        <w:drawing>
          <wp:inline distB="114300" distT="114300" distL="114300" distR="114300">
            <wp:extent cx="635000" cy="635000"/>
            <wp:effectExtent b="0" l="0" r="0" t="0"/>
            <wp:docPr descr="Aetna Medicare - Home" id="1" name="image1.png"/>
            <a:graphic>
              <a:graphicData uri="http://schemas.openxmlformats.org/drawingml/2006/picture">
                <pic:pic>
                  <pic:nvPicPr>
                    <pic:cNvPr descr="Aetna Medicare - Hom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"https://www.aetna.com/medicare.html" </w:instrText>
        <w:fldChar w:fldCharType="separate"/>
      </w:r>
      <w:r w:rsidDel="00000000" w:rsidR="00000000" w:rsidRPr="00000000">
        <w:rPr>
          <w:rtl w:val="0"/>
        </w:rPr>
      </w:r>
    </w:p>
    <w:p w:rsidR="00000000" w:rsidDel="00000000" w:rsidP="00000000" w:rsidRDefault="00000000" w:rsidRPr="00000000" w14:paraId="00000067">
      <w:pPr>
        <w:pStyle w:val="Heading2"/>
        <w:keepNext w:val="0"/>
        <w:keepLines w:val="0"/>
        <w:spacing w:after="760" w:before="640" w:line="288" w:lineRule="auto"/>
        <w:ind w:left="-360" w:right="-360" w:firstLine="0"/>
        <w:rPr>
          <w:color w:val="262626"/>
          <w:sz w:val="48"/>
          <w:szCs w:val="48"/>
          <w:highlight w:val="white"/>
        </w:rPr>
      </w:pPr>
      <w:bookmarkStart w:colFirst="0" w:colLast="0" w:name="_v6dtsdrdxx39" w:id="18"/>
      <w:bookmarkEnd w:id="18"/>
      <w:r w:rsidDel="00000000" w:rsidR="00000000" w:rsidRPr="00000000">
        <w:fldChar w:fldCharType="end"/>
      </w:r>
      <w:r w:rsidDel="00000000" w:rsidR="00000000" w:rsidRPr="00000000">
        <w:rPr>
          <w:color w:val="262626"/>
          <w:sz w:val="48"/>
          <w:szCs w:val="48"/>
          <w:highlight w:val="white"/>
          <w:rtl w:val="0"/>
        </w:rPr>
        <w:t xml:space="preserve">Contact us</w:t>
      </w:r>
    </w:p>
    <w:p w:rsidR="00000000" w:rsidDel="00000000" w:rsidP="00000000" w:rsidRDefault="00000000" w:rsidRPr="00000000" w14:paraId="00000068">
      <w:pPr>
        <w:spacing w:after="760" w:before="800" w:line="373.33333333333337" w:lineRule="auto"/>
        <w:ind w:left="-360" w:right="-360" w:firstLine="0"/>
        <w:rPr>
          <w:color w:val="262626"/>
          <w:sz w:val="27"/>
          <w:szCs w:val="27"/>
          <w:highlight w:val="white"/>
        </w:rPr>
      </w:pPr>
      <w:r w:rsidDel="00000000" w:rsidR="00000000" w:rsidRPr="00000000">
        <w:rPr>
          <w:color w:val="8932af"/>
          <w:sz w:val="27"/>
          <w:szCs w:val="27"/>
          <w:highlight w:val="white"/>
          <w:u w:val="single"/>
          <w:rtl w:val="0"/>
        </w:rPr>
        <w:t xml:space="preserve">1-855-335-1407</w:t>
      </w:r>
      <w:r w:rsidDel="00000000" w:rsidR="00000000" w:rsidRPr="00000000">
        <w:rPr>
          <w:color w:val="262626"/>
          <w:sz w:val="27"/>
          <w:szCs w:val="27"/>
          <w:highlight w:val="white"/>
          <w:rtl w:val="0"/>
        </w:rPr>
        <w:t xml:space="preserve"> (TTY: </w:t>
      </w:r>
      <w:r w:rsidDel="00000000" w:rsidR="00000000" w:rsidRPr="00000000">
        <w:rPr>
          <w:color w:val="8932af"/>
          <w:sz w:val="27"/>
          <w:szCs w:val="27"/>
          <w:highlight w:val="white"/>
          <w:u w:val="single"/>
          <w:rtl w:val="0"/>
        </w:rPr>
        <w:t xml:space="preserve">711</w:t>
      </w:r>
      <w:r w:rsidDel="00000000" w:rsidR="00000000" w:rsidRPr="00000000">
        <w:rPr>
          <w:color w:val="262626"/>
          <w:sz w:val="27"/>
          <w:szCs w:val="27"/>
          <w:highlight w:val="white"/>
          <w:rtl w:val="0"/>
        </w:rPr>
        <w:t xml:space="preserve">)</w:t>
      </w:r>
    </w:p>
    <w:p w:rsidR="00000000" w:rsidDel="00000000" w:rsidP="00000000" w:rsidRDefault="00000000" w:rsidRPr="00000000" w14:paraId="00000069">
      <w:pPr>
        <w:spacing w:after="760" w:before="800" w:lineRule="auto"/>
        <w:ind w:left="-360" w:right="-360" w:firstLine="0"/>
        <w:rPr>
          <w:color w:val="262626"/>
          <w:sz w:val="24"/>
          <w:szCs w:val="24"/>
          <w:highlight w:val="white"/>
        </w:rPr>
      </w:pPr>
      <w:r w:rsidDel="00000000" w:rsidR="00000000" w:rsidRPr="00000000">
        <w:rPr>
          <w:color w:val="262626"/>
          <w:sz w:val="24"/>
          <w:szCs w:val="24"/>
          <w:highlight w:val="white"/>
          <w:rtl w:val="0"/>
        </w:rPr>
        <w:t xml:space="preserve">Monday to Friday, 8 AM to 8 PM</w:t>
      </w:r>
    </w:p>
    <w:p w:rsidR="00000000" w:rsidDel="00000000" w:rsidP="00000000" w:rsidRDefault="00000000" w:rsidRPr="00000000" w14:paraId="0000006A">
      <w:pPr>
        <w:pStyle w:val="Heading3"/>
        <w:keepNext w:val="0"/>
        <w:keepLines w:val="0"/>
        <w:spacing w:after="680" w:before="640" w:lineRule="auto"/>
        <w:ind w:left="-360" w:right="-360" w:firstLine="0"/>
        <w:rPr>
          <w:color w:val="262626"/>
          <w:highlight w:val="white"/>
        </w:rPr>
      </w:pPr>
      <w:bookmarkStart w:colFirst="0" w:colLast="0" w:name="_mmiuuq7q9a52" w:id="19"/>
      <w:bookmarkEnd w:id="19"/>
      <w:r w:rsidDel="00000000" w:rsidR="00000000" w:rsidRPr="00000000">
        <w:rPr>
          <w:color w:val="262626"/>
          <w:highlight w:val="white"/>
          <w:rtl w:val="0"/>
        </w:rPr>
        <w:t xml:space="preserve">Helpful Links</w:t>
      </w:r>
    </w:p>
    <w:p w:rsidR="00000000" w:rsidDel="00000000" w:rsidP="00000000" w:rsidRDefault="00000000" w:rsidRPr="00000000" w14:paraId="0000006B">
      <w:pPr>
        <w:numPr>
          <w:ilvl w:val="0"/>
          <w:numId w:val="1"/>
        </w:numPr>
        <w:pBdr>
          <w:top w:color="auto" w:space="0" w:sz="0" w:val="none"/>
          <w:right w:color="auto" w:space="0" w:sz="0" w:val="none"/>
        </w:pBdr>
        <w:spacing w:after="0" w:afterAutospacing="0" w:before="640" w:line="384.00000000000006" w:lineRule="auto"/>
        <w:ind w:left="360" w:right="-360"/>
      </w:pPr>
      <w:hyperlink r:id="rId18">
        <w:r w:rsidDel="00000000" w:rsidR="00000000" w:rsidRPr="00000000">
          <w:rPr>
            <w:color w:val="262626"/>
            <w:sz w:val="24"/>
            <w:szCs w:val="24"/>
            <w:highlight w:val="white"/>
            <w:rtl w:val="0"/>
          </w:rPr>
          <w:t xml:space="preserve">Employers</w:t>
        </w:r>
      </w:hyperlink>
      <w:r w:rsidDel="00000000" w:rsidR="00000000" w:rsidRPr="00000000">
        <w:rPr>
          <w:rtl w:val="0"/>
        </w:rPr>
      </w:r>
    </w:p>
    <w:p w:rsidR="00000000" w:rsidDel="00000000" w:rsidP="00000000" w:rsidRDefault="00000000" w:rsidRPr="00000000" w14:paraId="0000006C">
      <w:pPr>
        <w:numPr>
          <w:ilvl w:val="0"/>
          <w:numId w:val="1"/>
        </w:numPr>
        <w:pBdr>
          <w:top w:color="auto" w:space="0" w:sz="0" w:val="none"/>
          <w:right w:color="auto" w:space="0" w:sz="0" w:val="none"/>
        </w:pBdr>
        <w:spacing w:after="0" w:afterAutospacing="0" w:before="0" w:beforeAutospacing="0" w:line="384.00000000000006" w:lineRule="auto"/>
        <w:ind w:left="360" w:right="-360"/>
      </w:pPr>
      <w:hyperlink r:id="rId19">
        <w:r w:rsidDel="00000000" w:rsidR="00000000" w:rsidRPr="00000000">
          <w:rPr>
            <w:color w:val="262626"/>
            <w:sz w:val="24"/>
            <w:szCs w:val="24"/>
            <w:highlight w:val="white"/>
            <w:rtl w:val="0"/>
          </w:rPr>
          <w:t xml:space="preserve">Producers</w:t>
        </w:r>
      </w:hyperlink>
      <w:r w:rsidDel="00000000" w:rsidR="00000000" w:rsidRPr="00000000">
        <w:rPr>
          <w:rtl w:val="0"/>
        </w:rPr>
      </w:r>
    </w:p>
    <w:p w:rsidR="00000000" w:rsidDel="00000000" w:rsidP="00000000" w:rsidRDefault="00000000" w:rsidRPr="00000000" w14:paraId="0000006D">
      <w:pPr>
        <w:numPr>
          <w:ilvl w:val="0"/>
          <w:numId w:val="1"/>
        </w:numPr>
        <w:pBdr>
          <w:top w:color="auto" w:space="0" w:sz="0" w:val="none"/>
          <w:right w:color="auto" w:space="0" w:sz="0" w:val="none"/>
        </w:pBdr>
        <w:spacing w:after="0" w:afterAutospacing="0" w:before="0" w:beforeAutospacing="0" w:line="384.00000000000006" w:lineRule="auto"/>
        <w:ind w:left="360" w:right="-360"/>
      </w:pPr>
      <w:hyperlink r:id="rId20">
        <w:r w:rsidDel="00000000" w:rsidR="00000000" w:rsidRPr="00000000">
          <w:rPr>
            <w:color w:val="262626"/>
            <w:sz w:val="24"/>
            <w:szCs w:val="24"/>
            <w:highlight w:val="white"/>
            <w:rtl w:val="0"/>
          </w:rPr>
          <w:t xml:space="preserve">Find a doctor</w:t>
        </w:r>
      </w:hyperlink>
      <w:r w:rsidDel="00000000" w:rsidR="00000000" w:rsidRPr="00000000">
        <w:rPr>
          <w:rtl w:val="0"/>
        </w:rPr>
      </w:r>
    </w:p>
    <w:p w:rsidR="00000000" w:rsidDel="00000000" w:rsidP="00000000" w:rsidRDefault="00000000" w:rsidRPr="00000000" w14:paraId="0000006E">
      <w:pPr>
        <w:numPr>
          <w:ilvl w:val="0"/>
          <w:numId w:val="1"/>
        </w:numPr>
        <w:pBdr>
          <w:top w:color="auto" w:space="0" w:sz="0" w:val="none"/>
          <w:right w:color="auto" w:space="0" w:sz="0" w:val="none"/>
        </w:pBdr>
        <w:spacing w:after="0" w:afterAutospacing="0" w:before="0" w:beforeAutospacing="0" w:line="384.00000000000006" w:lineRule="auto"/>
        <w:ind w:left="360" w:right="-360"/>
      </w:pPr>
      <w:hyperlink r:id="rId21">
        <w:r w:rsidDel="00000000" w:rsidR="00000000" w:rsidRPr="00000000">
          <w:rPr>
            <w:color w:val="262626"/>
            <w:sz w:val="24"/>
            <w:szCs w:val="24"/>
            <w:highlight w:val="white"/>
            <w:rtl w:val="0"/>
          </w:rPr>
          <w:t xml:space="preserve">Find a pharmacy</w:t>
        </w:r>
      </w:hyperlink>
      <w:r w:rsidDel="00000000" w:rsidR="00000000" w:rsidRPr="00000000">
        <w:rPr>
          <w:rtl w:val="0"/>
        </w:rPr>
      </w:r>
    </w:p>
    <w:p w:rsidR="00000000" w:rsidDel="00000000" w:rsidP="00000000" w:rsidRDefault="00000000" w:rsidRPr="00000000" w14:paraId="0000006F">
      <w:pPr>
        <w:numPr>
          <w:ilvl w:val="0"/>
          <w:numId w:val="1"/>
        </w:numPr>
        <w:pBdr>
          <w:top w:color="auto" w:space="0" w:sz="0" w:val="none"/>
          <w:right w:color="auto" w:space="0" w:sz="0" w:val="none"/>
        </w:pBdr>
        <w:spacing w:after="0" w:afterAutospacing="0" w:before="0" w:beforeAutospacing="0" w:line="384.00000000000006" w:lineRule="auto"/>
        <w:ind w:left="360" w:right="-360"/>
      </w:pPr>
      <w:hyperlink r:id="rId22">
        <w:r w:rsidDel="00000000" w:rsidR="00000000" w:rsidRPr="00000000">
          <w:rPr>
            <w:color w:val="262626"/>
            <w:sz w:val="24"/>
            <w:szCs w:val="24"/>
            <w:highlight w:val="white"/>
            <w:rtl w:val="0"/>
          </w:rPr>
          <w:t xml:space="preserve">Check our drug list</w:t>
        </w:r>
      </w:hyperlink>
      <w:r w:rsidDel="00000000" w:rsidR="00000000" w:rsidRPr="00000000">
        <w:rPr>
          <w:rtl w:val="0"/>
        </w:rPr>
      </w:r>
    </w:p>
    <w:p w:rsidR="00000000" w:rsidDel="00000000" w:rsidP="00000000" w:rsidRDefault="00000000" w:rsidRPr="00000000" w14:paraId="00000070">
      <w:pPr>
        <w:numPr>
          <w:ilvl w:val="0"/>
          <w:numId w:val="1"/>
        </w:numPr>
        <w:pBdr>
          <w:top w:color="auto" w:space="0" w:sz="0" w:val="none"/>
          <w:right w:color="auto" w:space="0" w:sz="0" w:val="none"/>
        </w:pBdr>
        <w:spacing w:after="0" w:afterAutospacing="0" w:before="0" w:beforeAutospacing="0" w:line="384.00000000000006" w:lineRule="auto"/>
        <w:ind w:left="360" w:right="-360"/>
      </w:pPr>
      <w:hyperlink r:id="rId23">
        <w:r w:rsidDel="00000000" w:rsidR="00000000" w:rsidRPr="00000000">
          <w:rPr>
            <w:color w:val="262626"/>
            <w:sz w:val="24"/>
            <w:szCs w:val="24"/>
            <w:highlight w:val="white"/>
            <w:rtl w:val="0"/>
          </w:rPr>
          <w:t xml:space="preserve">Site map</w:t>
        </w:r>
      </w:hyperlink>
      <w:r w:rsidDel="00000000" w:rsidR="00000000" w:rsidRPr="00000000">
        <w:rPr>
          <w:rtl w:val="0"/>
        </w:rPr>
      </w:r>
    </w:p>
    <w:p w:rsidR="00000000" w:rsidDel="00000000" w:rsidP="00000000" w:rsidRDefault="00000000" w:rsidRPr="00000000" w14:paraId="00000071">
      <w:pPr>
        <w:numPr>
          <w:ilvl w:val="0"/>
          <w:numId w:val="1"/>
        </w:numPr>
        <w:pBdr>
          <w:top w:color="auto" w:space="0" w:sz="0" w:val="none"/>
          <w:right w:color="auto" w:space="0" w:sz="0" w:val="none"/>
        </w:pBdr>
        <w:spacing w:after="0" w:afterAutospacing="0" w:before="0" w:beforeAutospacing="0" w:line="384.00000000000006" w:lineRule="auto"/>
        <w:ind w:left="360" w:right="-360"/>
      </w:pPr>
      <w:hyperlink r:id="rId24">
        <w:r w:rsidDel="00000000" w:rsidR="00000000" w:rsidRPr="00000000">
          <w:rPr>
            <w:color w:val="262626"/>
            <w:sz w:val="24"/>
            <w:szCs w:val="24"/>
            <w:highlight w:val="white"/>
            <w:rtl w:val="0"/>
          </w:rPr>
          <w:t xml:space="preserve">Glossary</w:t>
        </w:r>
      </w:hyperlink>
      <w:r w:rsidDel="00000000" w:rsidR="00000000" w:rsidRPr="00000000">
        <w:rPr>
          <w:rtl w:val="0"/>
        </w:rPr>
      </w:r>
    </w:p>
    <w:p w:rsidR="00000000" w:rsidDel="00000000" w:rsidP="00000000" w:rsidRDefault="00000000" w:rsidRPr="00000000" w14:paraId="00000072">
      <w:pPr>
        <w:numPr>
          <w:ilvl w:val="0"/>
          <w:numId w:val="1"/>
        </w:numPr>
        <w:pBdr>
          <w:top w:color="auto" w:space="0" w:sz="0" w:val="none"/>
          <w:right w:color="auto" w:space="0" w:sz="0" w:val="none"/>
        </w:pBdr>
        <w:spacing w:after="0" w:afterAutospacing="0" w:before="0" w:beforeAutospacing="0" w:line="384.00000000000006" w:lineRule="auto"/>
        <w:ind w:left="360" w:right="-360"/>
      </w:pPr>
      <w:hyperlink r:id="rId25">
        <w:r w:rsidDel="00000000" w:rsidR="00000000" w:rsidRPr="00000000">
          <w:rPr>
            <w:color w:val="262626"/>
            <w:sz w:val="24"/>
            <w:szCs w:val="24"/>
            <w:highlight w:val="white"/>
            <w:rtl w:val="0"/>
          </w:rPr>
          <w:t xml:space="preserve">Get a form</w:t>
        </w:r>
      </w:hyperlink>
      <w:r w:rsidDel="00000000" w:rsidR="00000000" w:rsidRPr="00000000">
        <w:rPr>
          <w:rtl w:val="0"/>
        </w:rPr>
      </w:r>
    </w:p>
    <w:p w:rsidR="00000000" w:rsidDel="00000000" w:rsidP="00000000" w:rsidRDefault="00000000" w:rsidRPr="00000000" w14:paraId="00000073">
      <w:pPr>
        <w:numPr>
          <w:ilvl w:val="0"/>
          <w:numId w:val="1"/>
        </w:numPr>
        <w:pBdr>
          <w:top w:color="auto" w:space="0" w:sz="0" w:val="none"/>
          <w:right w:color="auto" w:space="0" w:sz="0" w:val="none"/>
        </w:pBdr>
        <w:spacing w:after="460" w:before="0" w:beforeAutospacing="0" w:line="384.00000000000006" w:lineRule="auto"/>
        <w:ind w:left="360" w:right="-360"/>
      </w:pPr>
      <w:hyperlink r:id="rId26">
        <w:r w:rsidDel="00000000" w:rsidR="00000000" w:rsidRPr="00000000">
          <w:rPr>
            <w:color w:val="262626"/>
            <w:sz w:val="24"/>
            <w:szCs w:val="24"/>
            <w:highlight w:val="white"/>
            <w:rtl w:val="0"/>
          </w:rPr>
          <w:t xml:space="preserve">Pay your premium</w:t>
        </w:r>
      </w:hyperlink>
      <w:r w:rsidDel="00000000" w:rsidR="00000000" w:rsidRPr="00000000">
        <w:rPr>
          <w:rtl w:val="0"/>
        </w:rPr>
      </w:r>
    </w:p>
    <w:p w:rsidR="00000000" w:rsidDel="00000000" w:rsidP="00000000" w:rsidRDefault="00000000" w:rsidRPr="00000000" w14:paraId="00000074">
      <w:pPr>
        <w:pStyle w:val="Heading3"/>
        <w:keepNext w:val="0"/>
        <w:keepLines w:val="0"/>
        <w:spacing w:after="680" w:before="640" w:lineRule="auto"/>
        <w:ind w:left="-360" w:right="-360" w:firstLine="0"/>
        <w:rPr>
          <w:color w:val="262626"/>
          <w:highlight w:val="white"/>
        </w:rPr>
      </w:pPr>
      <w:bookmarkStart w:colFirst="0" w:colLast="0" w:name="_u8n1ygr98sa8" w:id="20"/>
      <w:bookmarkEnd w:id="20"/>
      <w:r w:rsidDel="00000000" w:rsidR="00000000" w:rsidRPr="00000000">
        <w:rPr>
          <w:color w:val="262626"/>
          <w:highlight w:val="white"/>
          <w:rtl w:val="0"/>
        </w:rPr>
        <w:t xml:space="preserve">Policies &amp; Procedures</w:t>
      </w:r>
    </w:p>
    <w:p w:rsidR="00000000" w:rsidDel="00000000" w:rsidP="00000000" w:rsidRDefault="00000000" w:rsidRPr="00000000" w14:paraId="00000075">
      <w:pPr>
        <w:numPr>
          <w:ilvl w:val="0"/>
          <w:numId w:val="2"/>
        </w:numPr>
        <w:pBdr>
          <w:top w:color="auto" w:space="0" w:sz="0" w:val="none"/>
          <w:right w:color="auto" w:space="0" w:sz="0" w:val="none"/>
        </w:pBdr>
        <w:spacing w:after="0" w:afterAutospacing="0" w:before="640" w:line="384.00000000000006" w:lineRule="auto"/>
        <w:ind w:left="360" w:right="-360"/>
      </w:pPr>
      <w:hyperlink r:id="rId27">
        <w:r w:rsidDel="00000000" w:rsidR="00000000" w:rsidRPr="00000000">
          <w:rPr>
            <w:color w:val="262626"/>
            <w:sz w:val="24"/>
            <w:szCs w:val="24"/>
            <w:highlight w:val="white"/>
            <w:rtl w:val="0"/>
          </w:rPr>
          <w:t xml:space="preserve">Disclaimers</w:t>
        </w:r>
      </w:hyperlink>
      <w:r w:rsidDel="00000000" w:rsidR="00000000" w:rsidRPr="00000000">
        <w:rPr>
          <w:rtl w:val="0"/>
        </w:rPr>
      </w:r>
    </w:p>
    <w:p w:rsidR="00000000" w:rsidDel="00000000" w:rsidP="00000000" w:rsidRDefault="00000000" w:rsidRPr="00000000" w14:paraId="00000076">
      <w:pPr>
        <w:numPr>
          <w:ilvl w:val="0"/>
          <w:numId w:val="2"/>
        </w:numPr>
        <w:pBdr>
          <w:top w:color="auto" w:space="0" w:sz="0" w:val="none"/>
          <w:right w:color="auto" w:space="0" w:sz="0" w:val="none"/>
        </w:pBdr>
        <w:spacing w:after="0" w:afterAutospacing="0" w:before="0" w:beforeAutospacing="0" w:line="384.00000000000006" w:lineRule="auto"/>
        <w:ind w:left="360" w:right="-360"/>
      </w:pPr>
      <w:hyperlink r:id="rId28">
        <w:r w:rsidDel="00000000" w:rsidR="00000000" w:rsidRPr="00000000">
          <w:rPr>
            <w:color w:val="262626"/>
            <w:sz w:val="24"/>
            <w:szCs w:val="24"/>
            <w:highlight w:val="white"/>
            <w:rtl w:val="0"/>
          </w:rPr>
          <w:t xml:space="preserve">Quality management &amp; improvement efforts</w:t>
        </w:r>
      </w:hyperlink>
      <w:r w:rsidDel="00000000" w:rsidR="00000000" w:rsidRPr="00000000">
        <w:rPr>
          <w:rtl w:val="0"/>
        </w:rPr>
      </w:r>
    </w:p>
    <w:p w:rsidR="00000000" w:rsidDel="00000000" w:rsidP="00000000" w:rsidRDefault="00000000" w:rsidRPr="00000000" w14:paraId="00000077">
      <w:pPr>
        <w:numPr>
          <w:ilvl w:val="0"/>
          <w:numId w:val="2"/>
        </w:numPr>
        <w:pBdr>
          <w:top w:color="auto" w:space="0" w:sz="0" w:val="none"/>
          <w:right w:color="auto" w:space="0" w:sz="0" w:val="none"/>
        </w:pBdr>
        <w:spacing w:after="0" w:afterAutospacing="0" w:before="0" w:beforeAutospacing="0" w:line="384.00000000000006" w:lineRule="auto"/>
        <w:ind w:left="360" w:right="-360"/>
      </w:pPr>
      <w:hyperlink r:id="rId29">
        <w:r w:rsidDel="00000000" w:rsidR="00000000" w:rsidRPr="00000000">
          <w:rPr>
            <w:color w:val="262626"/>
            <w:sz w:val="24"/>
            <w:szCs w:val="24"/>
            <w:highlight w:val="white"/>
            <w:rtl w:val="0"/>
          </w:rPr>
          <w:t xml:space="preserve">Privacy center</w:t>
        </w:r>
      </w:hyperlink>
      <w:r w:rsidDel="00000000" w:rsidR="00000000" w:rsidRPr="00000000">
        <w:rPr>
          <w:rtl w:val="0"/>
        </w:rPr>
      </w:r>
    </w:p>
    <w:p w:rsidR="00000000" w:rsidDel="00000000" w:rsidP="00000000" w:rsidRDefault="00000000" w:rsidRPr="00000000" w14:paraId="00000078">
      <w:pPr>
        <w:numPr>
          <w:ilvl w:val="0"/>
          <w:numId w:val="2"/>
        </w:numPr>
        <w:pBdr>
          <w:top w:color="auto" w:space="0" w:sz="0" w:val="none"/>
          <w:right w:color="auto" w:space="0" w:sz="0" w:val="none"/>
        </w:pBdr>
        <w:spacing w:after="0" w:afterAutospacing="0" w:before="0" w:beforeAutospacing="0" w:line="384.00000000000006" w:lineRule="auto"/>
        <w:ind w:left="360" w:right="-360"/>
      </w:pPr>
      <w:hyperlink r:id="rId30">
        <w:r w:rsidDel="00000000" w:rsidR="00000000" w:rsidRPr="00000000">
          <w:rPr>
            <w:color w:val="262626"/>
            <w:sz w:val="24"/>
            <w:szCs w:val="24"/>
            <w:highlight w:val="white"/>
            <w:rtl w:val="0"/>
          </w:rPr>
          <w:t xml:space="preserve">Terms of use</w:t>
        </w:r>
      </w:hyperlink>
      <w:r w:rsidDel="00000000" w:rsidR="00000000" w:rsidRPr="00000000">
        <w:rPr>
          <w:rtl w:val="0"/>
        </w:rPr>
      </w:r>
    </w:p>
    <w:p w:rsidR="00000000" w:rsidDel="00000000" w:rsidP="00000000" w:rsidRDefault="00000000" w:rsidRPr="00000000" w14:paraId="00000079">
      <w:pPr>
        <w:numPr>
          <w:ilvl w:val="0"/>
          <w:numId w:val="2"/>
        </w:numPr>
        <w:pBdr>
          <w:top w:color="auto" w:space="0" w:sz="0" w:val="none"/>
          <w:right w:color="auto" w:space="0" w:sz="0" w:val="none"/>
        </w:pBdr>
        <w:spacing w:after="0" w:afterAutospacing="0" w:before="0" w:beforeAutospacing="0" w:line="384.00000000000006" w:lineRule="auto"/>
        <w:ind w:left="360" w:right="-360"/>
      </w:pPr>
      <w:hyperlink r:id="rId31">
        <w:r w:rsidDel="00000000" w:rsidR="00000000" w:rsidRPr="00000000">
          <w:rPr>
            <w:color w:val="262626"/>
            <w:sz w:val="24"/>
            <w:szCs w:val="24"/>
            <w:highlight w:val="white"/>
            <w:rtl w:val="0"/>
          </w:rPr>
          <w:t xml:space="preserve">Nondiscrimination notice</w:t>
        </w:r>
      </w:hyperlink>
      <w:r w:rsidDel="00000000" w:rsidR="00000000" w:rsidRPr="00000000">
        <w:rPr>
          <w:rtl w:val="0"/>
        </w:rPr>
      </w:r>
    </w:p>
    <w:p w:rsidR="00000000" w:rsidDel="00000000" w:rsidP="00000000" w:rsidRDefault="00000000" w:rsidRPr="00000000" w14:paraId="0000007A">
      <w:pPr>
        <w:numPr>
          <w:ilvl w:val="0"/>
          <w:numId w:val="2"/>
        </w:numPr>
        <w:pBdr>
          <w:top w:color="auto" w:space="0" w:sz="0" w:val="none"/>
          <w:right w:color="auto" w:space="0" w:sz="0" w:val="none"/>
        </w:pBdr>
        <w:spacing w:after="0" w:afterAutospacing="0" w:before="0" w:beforeAutospacing="0" w:line="384.00000000000006" w:lineRule="auto"/>
        <w:ind w:left="360" w:right="-360"/>
      </w:pPr>
      <w:hyperlink r:id="rId32">
        <w:r w:rsidDel="00000000" w:rsidR="00000000" w:rsidRPr="00000000">
          <w:rPr>
            <w:color w:val="262626"/>
            <w:sz w:val="24"/>
            <w:szCs w:val="24"/>
            <w:highlight w:val="white"/>
            <w:rtl w:val="0"/>
          </w:rPr>
          <w:t xml:space="preserve">Fraud &amp; abuse</w:t>
        </w:r>
      </w:hyperlink>
      <w:r w:rsidDel="00000000" w:rsidR="00000000" w:rsidRPr="00000000">
        <w:rPr>
          <w:rtl w:val="0"/>
        </w:rPr>
      </w:r>
    </w:p>
    <w:p w:rsidR="00000000" w:rsidDel="00000000" w:rsidP="00000000" w:rsidRDefault="00000000" w:rsidRPr="00000000" w14:paraId="0000007B">
      <w:pPr>
        <w:numPr>
          <w:ilvl w:val="0"/>
          <w:numId w:val="2"/>
        </w:numPr>
        <w:pBdr>
          <w:top w:color="auto" w:space="0" w:sz="0" w:val="none"/>
          <w:right w:color="auto" w:space="0" w:sz="0" w:val="none"/>
        </w:pBdr>
        <w:spacing w:after="460" w:before="0" w:beforeAutospacing="0" w:line="384.00000000000006" w:lineRule="auto"/>
        <w:ind w:left="360" w:right="-360"/>
      </w:pPr>
      <w:hyperlink r:id="rId33">
        <w:r w:rsidDel="00000000" w:rsidR="00000000" w:rsidRPr="00000000">
          <w:rPr>
            <w:color w:val="262626"/>
            <w:sz w:val="24"/>
            <w:szCs w:val="24"/>
            <w:highlight w:val="white"/>
            <w:rtl w:val="0"/>
          </w:rPr>
          <w:t xml:space="preserve">2025 Prior authorization metrics (PDF)</w:t>
        </w:r>
      </w:hyperlink>
      <w:r w:rsidDel="00000000" w:rsidR="00000000" w:rsidRPr="00000000">
        <w:rPr>
          <w:rtl w:val="0"/>
        </w:rPr>
      </w:r>
    </w:p>
    <w:p w:rsidR="00000000" w:rsidDel="00000000" w:rsidP="00000000" w:rsidRDefault="00000000" w:rsidRPr="00000000" w14:paraId="0000007C">
      <w:pPr>
        <w:pStyle w:val="Heading3"/>
        <w:keepNext w:val="0"/>
        <w:keepLines w:val="0"/>
        <w:spacing w:after="220" w:before="640" w:lineRule="auto"/>
        <w:ind w:left="-360" w:right="-360" w:firstLine="0"/>
        <w:rPr>
          <w:color w:val="262626"/>
          <w:highlight w:val="white"/>
        </w:rPr>
      </w:pPr>
      <w:bookmarkStart w:colFirst="0" w:colLast="0" w:name="_scvxvfkgb6td" w:id="21"/>
      <w:bookmarkEnd w:id="21"/>
      <w:r w:rsidDel="00000000" w:rsidR="00000000" w:rsidRPr="00000000">
        <w:rPr>
          <w:color w:val="262626"/>
          <w:highlight w:val="white"/>
          <w:rtl w:val="0"/>
        </w:rPr>
        <w:t xml:space="preserve">About Aetna</w:t>
      </w:r>
    </w:p>
    <w:p w:rsidR="00000000" w:rsidDel="00000000" w:rsidP="00000000" w:rsidRDefault="00000000" w:rsidRPr="00000000" w14:paraId="0000007D">
      <w:pPr>
        <w:numPr>
          <w:ilvl w:val="0"/>
          <w:numId w:val="5"/>
        </w:numPr>
        <w:pBdr>
          <w:top w:color="auto" w:space="0" w:sz="0" w:val="none"/>
          <w:right w:color="auto" w:space="0" w:sz="0" w:val="none"/>
        </w:pBdr>
        <w:spacing w:after="0" w:afterAutospacing="0" w:before="640" w:line="384.00000000000006" w:lineRule="auto"/>
        <w:ind w:left="360" w:right="-360"/>
      </w:pPr>
      <w:hyperlink r:id="rId34">
        <w:r w:rsidDel="00000000" w:rsidR="00000000" w:rsidRPr="00000000">
          <w:rPr>
            <w:color w:val="262626"/>
            <w:sz w:val="24"/>
            <w:szCs w:val="24"/>
            <w:highlight w:val="white"/>
            <w:rtl w:val="0"/>
          </w:rPr>
          <w:t xml:space="preserve">Who we are</w:t>
        </w:r>
      </w:hyperlink>
      <w:r w:rsidDel="00000000" w:rsidR="00000000" w:rsidRPr="00000000">
        <w:rPr>
          <w:rtl w:val="0"/>
        </w:rPr>
      </w:r>
    </w:p>
    <w:p w:rsidR="00000000" w:rsidDel="00000000" w:rsidP="00000000" w:rsidRDefault="00000000" w:rsidRPr="00000000" w14:paraId="0000007E">
      <w:pPr>
        <w:numPr>
          <w:ilvl w:val="0"/>
          <w:numId w:val="5"/>
        </w:numPr>
        <w:pBdr>
          <w:top w:color="auto" w:space="0" w:sz="0" w:val="none"/>
          <w:right w:color="auto" w:space="0" w:sz="0" w:val="none"/>
        </w:pBdr>
        <w:spacing w:before="0" w:beforeAutospacing="0" w:line="384.00000000000006" w:lineRule="auto"/>
        <w:ind w:left="360" w:right="-360"/>
      </w:pPr>
      <w:hyperlink r:id="rId35">
        <w:r w:rsidDel="00000000" w:rsidR="00000000" w:rsidRPr="00000000">
          <w:rPr>
            <w:color w:val="262626"/>
            <w:sz w:val="24"/>
            <w:szCs w:val="24"/>
            <w:highlight w:val="white"/>
            <w:rtl w:val="0"/>
          </w:rPr>
          <w:t xml:space="preserve">Contact us</w:t>
        </w:r>
      </w:hyperlink>
      <w:r w:rsidDel="00000000" w:rsidR="00000000" w:rsidRPr="00000000">
        <w:rPr>
          <w:rtl w:val="0"/>
        </w:rPr>
      </w:r>
    </w:p>
    <w:p w:rsidR="00000000" w:rsidDel="00000000" w:rsidP="00000000" w:rsidRDefault="00000000" w:rsidRPr="00000000" w14:paraId="0000007F">
      <w:pPr>
        <w:shd w:fill="5a2e6f" w:val="clear"/>
        <w:spacing w:before="600" w:lineRule="auto"/>
        <w:ind w:left="-360" w:right="-360" w:firstLine="0"/>
        <w:rPr>
          <w:color w:val="262626"/>
          <w:sz w:val="24"/>
          <w:szCs w:val="24"/>
          <w:highlight w:val="white"/>
        </w:rPr>
      </w:pPr>
      <w:r w:rsidDel="00000000" w:rsidR="00000000" w:rsidRPr="00000000">
        <w:rPr>
          <w:color w:val="262626"/>
          <w:sz w:val="24"/>
          <w:szCs w:val="24"/>
          <w:highlight w:val="white"/>
          <w:rtl w:val="0"/>
        </w:rPr>
        <w:t xml:space="preserve">Page last updated: May 18, 2026</w:t>
      </w:r>
    </w:p>
    <w:p w:rsidR="00000000" w:rsidDel="00000000" w:rsidP="00000000" w:rsidRDefault="00000000" w:rsidRPr="00000000" w14:paraId="00000080">
      <w:pPr>
        <w:shd w:fill="5a2e6f" w:val="clear"/>
        <w:spacing w:before="1060" w:lineRule="auto"/>
        <w:ind w:left="-360" w:right="-360" w:firstLine="0"/>
        <w:rPr>
          <w:color w:val="262626"/>
          <w:sz w:val="24"/>
          <w:szCs w:val="24"/>
          <w:highlight w:val="white"/>
        </w:rPr>
      </w:pPr>
      <w:r w:rsidDel="00000000" w:rsidR="00000000" w:rsidRPr="00000000">
        <w:rPr>
          <w:color w:val="262626"/>
          <w:sz w:val="24"/>
          <w:szCs w:val="24"/>
          <w:highlight w:val="white"/>
          <w:rtl w:val="0"/>
        </w:rPr>
        <w:t xml:space="preserve">©2026 Aetna Inc.</w:t>
      </w:r>
    </w:p>
    <w:p w:rsidR="00000000" w:rsidDel="00000000" w:rsidP="00000000" w:rsidRDefault="00000000" w:rsidRPr="00000000" w14:paraId="00000081">
      <w:pPr>
        <w:shd w:fill="5a2e6f" w:val="clear"/>
        <w:spacing w:before="1060" w:lineRule="auto"/>
        <w:ind w:left="-360" w:right="-360" w:firstLine="0"/>
        <w:rPr>
          <w:color w:val="262626"/>
          <w:sz w:val="24"/>
          <w:szCs w:val="24"/>
          <w:highlight w:val="white"/>
        </w:rPr>
      </w:pPr>
      <w:r w:rsidDel="00000000" w:rsidR="00000000" w:rsidRPr="00000000">
        <w:rPr>
          <w:color w:val="262626"/>
          <w:sz w:val="24"/>
          <w:szCs w:val="24"/>
          <w:highlight w:val="white"/>
          <w:rtl w:val="0"/>
        </w:rPr>
        <w:t xml:space="preserve"> </w:t>
      </w:r>
    </w:p>
    <w:p w:rsidR="00000000" w:rsidDel="00000000" w:rsidP="00000000" w:rsidRDefault="00000000" w:rsidRPr="00000000" w14:paraId="00000082">
      <w:pPr>
        <w:shd w:fill="5a2e6f" w:val="clear"/>
        <w:spacing w:before="1060" w:line="384.00000000000006" w:lineRule="auto"/>
        <w:ind w:left="-360" w:right="-360" w:firstLine="0"/>
        <w:rPr>
          <w:color w:val="8932af"/>
          <w:sz w:val="24"/>
          <w:szCs w:val="24"/>
          <w:highlight w:val="white"/>
          <w:u w:val="single"/>
        </w:rPr>
      </w:pPr>
      <w:hyperlink r:id="rId36">
        <w:r w:rsidDel="00000000" w:rsidR="00000000" w:rsidRPr="00000000">
          <w:rPr>
            <w:color w:val="8932af"/>
            <w:sz w:val="24"/>
            <w:szCs w:val="24"/>
            <w:highlight w:val="white"/>
            <w:u w:val="single"/>
            <w:rtl w:val="0"/>
          </w:rPr>
          <w:t xml:space="preserve">For language services, please call the number on your member ID card and request an operator. For other language services:</w:t>
        </w:r>
      </w:hyperlink>
      <w:r w:rsidDel="00000000" w:rsidR="00000000" w:rsidRPr="00000000">
        <w:rPr>
          <w:color w:val="262626"/>
          <w:sz w:val="24"/>
          <w:szCs w:val="24"/>
          <w:highlight w:val="white"/>
          <w:rtl w:val="0"/>
        </w:rPr>
        <w:t xml:space="preserve"> </w:t>
      </w:r>
      <w:hyperlink r:id="rId37">
        <w:r w:rsidDel="00000000" w:rsidR="00000000" w:rsidRPr="00000000">
          <w:rPr>
            <w:color w:val="8932af"/>
            <w:sz w:val="24"/>
            <w:szCs w:val="24"/>
            <w:highlight w:val="white"/>
            <w:u w:val="single"/>
            <w:rtl w:val="0"/>
          </w:rPr>
          <w:t xml:space="preserve">Español</w:t>
        </w:r>
      </w:hyperlink>
      <w:r w:rsidDel="00000000" w:rsidR="00000000" w:rsidRPr="00000000">
        <w:rPr>
          <w:color w:val="262626"/>
          <w:sz w:val="24"/>
          <w:szCs w:val="24"/>
          <w:highlight w:val="white"/>
          <w:rtl w:val="0"/>
        </w:rPr>
        <w:t xml:space="preserve"> | </w:t>
      </w:r>
      <w:hyperlink r:id="rId38">
        <w:r w:rsidDel="00000000" w:rsidR="00000000" w:rsidRPr="00000000">
          <w:rPr>
            <w:color w:val="8932af"/>
            <w:sz w:val="24"/>
            <w:szCs w:val="24"/>
            <w:highlight w:val="white"/>
            <w:u w:val="single"/>
            <w:rtl w:val="0"/>
          </w:rPr>
          <w:t xml:space="preserve">አማርኛ</w:t>
        </w:r>
      </w:hyperlink>
      <w:r w:rsidDel="00000000" w:rsidR="00000000" w:rsidRPr="00000000">
        <w:rPr>
          <w:color w:val="262626"/>
          <w:sz w:val="24"/>
          <w:szCs w:val="24"/>
          <w:highlight w:val="white"/>
          <w:rtl w:val="0"/>
        </w:rPr>
        <w:t xml:space="preserve"> | </w:t>
      </w:r>
      <w:hyperlink r:id="rId39">
        <w:r w:rsidDel="00000000" w:rsidR="00000000" w:rsidRPr="00000000">
          <w:rPr>
            <w:color w:val="8932af"/>
            <w:sz w:val="24"/>
            <w:szCs w:val="24"/>
            <w:highlight w:val="white"/>
            <w:u w:val="single"/>
            <w:rtl w:val="1"/>
          </w:rPr>
          <w:t xml:space="preserve">العربية</w:t>
        </w:r>
      </w:hyperlink>
      <w:r w:rsidDel="00000000" w:rsidR="00000000" w:rsidRPr="00000000">
        <w:rPr>
          <w:color w:val="262626"/>
          <w:sz w:val="24"/>
          <w:szCs w:val="24"/>
          <w:highlight w:val="white"/>
          <w:rtl w:val="0"/>
        </w:rPr>
        <w:t xml:space="preserve"> | </w:t>
      </w:r>
      <w:hyperlink r:id="rId40">
        <w:r w:rsidDel="00000000" w:rsidR="00000000" w:rsidRPr="00000000">
          <w:rPr>
            <w:color w:val="8932af"/>
            <w:sz w:val="24"/>
            <w:szCs w:val="24"/>
            <w:highlight w:val="white"/>
            <w:u w:val="single"/>
            <w:rtl w:val="0"/>
          </w:rPr>
          <w:t xml:space="preserve">中文</w:t>
        </w:r>
      </w:hyperlink>
      <w:r w:rsidDel="00000000" w:rsidR="00000000" w:rsidRPr="00000000">
        <w:rPr>
          <w:color w:val="262626"/>
          <w:sz w:val="24"/>
          <w:szCs w:val="24"/>
          <w:highlight w:val="white"/>
          <w:rtl w:val="0"/>
        </w:rPr>
        <w:t xml:space="preserve"> | </w:t>
      </w:r>
      <w:hyperlink r:id="rId41">
        <w:r w:rsidDel="00000000" w:rsidR="00000000" w:rsidRPr="00000000">
          <w:rPr>
            <w:color w:val="8932af"/>
            <w:sz w:val="24"/>
            <w:szCs w:val="24"/>
            <w:highlight w:val="white"/>
            <w:u w:val="single"/>
            <w:rtl w:val="0"/>
          </w:rPr>
          <w:t xml:space="preserve">Afaan Oromo - kushitiki</w:t>
        </w:r>
      </w:hyperlink>
      <w:r w:rsidDel="00000000" w:rsidR="00000000" w:rsidRPr="00000000">
        <w:rPr>
          <w:color w:val="262626"/>
          <w:sz w:val="24"/>
          <w:szCs w:val="24"/>
          <w:highlight w:val="white"/>
          <w:rtl w:val="0"/>
        </w:rPr>
        <w:t xml:space="preserve"> | </w:t>
      </w:r>
      <w:hyperlink r:id="rId42">
        <w:r w:rsidDel="00000000" w:rsidR="00000000" w:rsidRPr="00000000">
          <w:rPr>
            <w:color w:val="8932af"/>
            <w:sz w:val="24"/>
            <w:szCs w:val="24"/>
            <w:highlight w:val="white"/>
            <w:u w:val="single"/>
            <w:rtl w:val="1"/>
          </w:rPr>
          <w:t xml:space="preserve">فارسی</w:t>
        </w:r>
      </w:hyperlink>
      <w:r w:rsidDel="00000000" w:rsidR="00000000" w:rsidRPr="00000000">
        <w:rPr>
          <w:color w:val="262626"/>
          <w:sz w:val="24"/>
          <w:szCs w:val="24"/>
          <w:highlight w:val="white"/>
          <w:rtl w:val="0"/>
        </w:rPr>
        <w:t xml:space="preserve"> | </w:t>
      </w:r>
      <w:hyperlink r:id="rId43">
        <w:r w:rsidDel="00000000" w:rsidR="00000000" w:rsidRPr="00000000">
          <w:rPr>
            <w:color w:val="8932af"/>
            <w:sz w:val="24"/>
            <w:szCs w:val="24"/>
            <w:highlight w:val="white"/>
            <w:u w:val="single"/>
            <w:rtl w:val="0"/>
          </w:rPr>
          <w:t xml:space="preserve">Français</w:t>
        </w:r>
      </w:hyperlink>
      <w:r w:rsidDel="00000000" w:rsidR="00000000" w:rsidRPr="00000000">
        <w:rPr>
          <w:color w:val="262626"/>
          <w:sz w:val="24"/>
          <w:szCs w:val="24"/>
          <w:highlight w:val="white"/>
          <w:rtl w:val="0"/>
        </w:rPr>
        <w:t xml:space="preserve"> | </w:t>
      </w:r>
      <w:hyperlink r:id="rId44">
        <w:r w:rsidDel="00000000" w:rsidR="00000000" w:rsidRPr="00000000">
          <w:rPr>
            <w:color w:val="8932af"/>
            <w:sz w:val="24"/>
            <w:szCs w:val="24"/>
            <w:highlight w:val="white"/>
            <w:u w:val="single"/>
            <w:rtl w:val="0"/>
          </w:rPr>
          <w:t xml:space="preserve">French Creole</w:t>
        </w:r>
      </w:hyperlink>
      <w:r w:rsidDel="00000000" w:rsidR="00000000" w:rsidRPr="00000000">
        <w:rPr>
          <w:color w:val="262626"/>
          <w:sz w:val="24"/>
          <w:szCs w:val="24"/>
          <w:highlight w:val="white"/>
          <w:rtl w:val="0"/>
        </w:rPr>
        <w:t xml:space="preserve"> | </w:t>
      </w:r>
      <w:hyperlink r:id="rId45">
        <w:r w:rsidDel="00000000" w:rsidR="00000000" w:rsidRPr="00000000">
          <w:rPr>
            <w:color w:val="8932af"/>
            <w:sz w:val="24"/>
            <w:szCs w:val="24"/>
            <w:highlight w:val="white"/>
            <w:u w:val="single"/>
            <w:rtl w:val="0"/>
          </w:rPr>
          <w:t xml:space="preserve">Deutsch</w:t>
        </w:r>
      </w:hyperlink>
      <w:r w:rsidDel="00000000" w:rsidR="00000000" w:rsidRPr="00000000">
        <w:rPr>
          <w:color w:val="262626"/>
          <w:sz w:val="24"/>
          <w:szCs w:val="24"/>
          <w:highlight w:val="white"/>
          <w:rtl w:val="0"/>
        </w:rPr>
        <w:t xml:space="preserve"> | </w:t>
      </w:r>
      <w:hyperlink r:id="rId46">
        <w:r w:rsidDel="00000000" w:rsidR="00000000" w:rsidRPr="00000000">
          <w:rPr>
            <w:color w:val="8932af"/>
            <w:sz w:val="24"/>
            <w:szCs w:val="24"/>
            <w:highlight w:val="white"/>
            <w:u w:val="single"/>
            <w:rtl w:val="0"/>
          </w:rPr>
          <w:t xml:space="preserve">Hawaiian</w:t>
        </w:r>
      </w:hyperlink>
      <w:r w:rsidDel="00000000" w:rsidR="00000000" w:rsidRPr="00000000">
        <w:rPr>
          <w:color w:val="262626"/>
          <w:sz w:val="24"/>
          <w:szCs w:val="24"/>
          <w:highlight w:val="white"/>
          <w:rtl w:val="0"/>
        </w:rPr>
        <w:t xml:space="preserve"> | </w:t>
      </w:r>
      <w:hyperlink r:id="rId47">
        <w:r w:rsidDel="00000000" w:rsidR="00000000" w:rsidRPr="00000000">
          <w:rPr>
            <w:color w:val="8932af"/>
            <w:sz w:val="24"/>
            <w:szCs w:val="24"/>
            <w:highlight w:val="white"/>
            <w:u w:val="single"/>
            <w:rtl w:val="0"/>
          </w:rPr>
          <w:t xml:space="preserve">Lus Hmoob</w:t>
        </w:r>
      </w:hyperlink>
      <w:r w:rsidDel="00000000" w:rsidR="00000000" w:rsidRPr="00000000">
        <w:rPr>
          <w:color w:val="262626"/>
          <w:sz w:val="24"/>
          <w:szCs w:val="24"/>
          <w:highlight w:val="white"/>
          <w:rtl w:val="0"/>
        </w:rPr>
        <w:t xml:space="preserve"> | </w:t>
      </w:r>
      <w:hyperlink r:id="rId48">
        <w:r w:rsidDel="00000000" w:rsidR="00000000" w:rsidRPr="00000000">
          <w:rPr>
            <w:color w:val="8932af"/>
            <w:sz w:val="24"/>
            <w:szCs w:val="24"/>
            <w:highlight w:val="white"/>
            <w:u w:val="single"/>
            <w:rtl w:val="0"/>
          </w:rPr>
          <w:t xml:space="preserve">Italiano</w:t>
        </w:r>
      </w:hyperlink>
      <w:r w:rsidDel="00000000" w:rsidR="00000000" w:rsidRPr="00000000">
        <w:rPr>
          <w:color w:val="262626"/>
          <w:sz w:val="24"/>
          <w:szCs w:val="24"/>
          <w:highlight w:val="white"/>
          <w:rtl w:val="0"/>
        </w:rPr>
        <w:t xml:space="preserve"> | </w:t>
      </w:r>
      <w:hyperlink r:id="rId49">
        <w:r w:rsidDel="00000000" w:rsidR="00000000" w:rsidRPr="00000000">
          <w:rPr>
            <w:color w:val="8932af"/>
            <w:sz w:val="24"/>
            <w:szCs w:val="24"/>
            <w:highlight w:val="white"/>
            <w:u w:val="single"/>
            <w:rtl w:val="0"/>
          </w:rPr>
          <w:t xml:space="preserve">日本語</w:t>
        </w:r>
      </w:hyperlink>
      <w:r w:rsidDel="00000000" w:rsidR="00000000" w:rsidRPr="00000000">
        <w:rPr>
          <w:color w:val="262626"/>
          <w:sz w:val="24"/>
          <w:szCs w:val="24"/>
          <w:highlight w:val="white"/>
          <w:rtl w:val="0"/>
        </w:rPr>
        <w:t xml:space="preserve"> | </w:t>
      </w:r>
      <w:hyperlink r:id="rId50">
        <w:r w:rsidDel="00000000" w:rsidR="00000000" w:rsidRPr="00000000">
          <w:rPr>
            <w:color w:val="8932af"/>
            <w:sz w:val="24"/>
            <w:szCs w:val="24"/>
            <w:highlight w:val="white"/>
            <w:u w:val="single"/>
            <w:rtl w:val="0"/>
          </w:rPr>
          <w:t xml:space="preserve">ကညီ</w:t>
        </w:r>
      </w:hyperlink>
      <w:r w:rsidDel="00000000" w:rsidR="00000000" w:rsidRPr="00000000">
        <w:rPr>
          <w:color w:val="262626"/>
          <w:sz w:val="24"/>
          <w:szCs w:val="24"/>
          <w:highlight w:val="white"/>
          <w:rtl w:val="0"/>
        </w:rPr>
        <w:t xml:space="preserve"> | </w:t>
      </w:r>
      <w:hyperlink r:id="rId51">
        <w:r w:rsidDel="00000000" w:rsidR="00000000" w:rsidRPr="00000000">
          <w:rPr>
            <w:color w:val="8932af"/>
            <w:sz w:val="24"/>
            <w:szCs w:val="24"/>
            <w:highlight w:val="white"/>
            <w:u w:val="single"/>
            <w:rtl w:val="0"/>
          </w:rPr>
          <w:t xml:space="preserve">한국어</w:t>
        </w:r>
      </w:hyperlink>
      <w:r w:rsidDel="00000000" w:rsidR="00000000" w:rsidRPr="00000000">
        <w:rPr>
          <w:color w:val="262626"/>
          <w:sz w:val="24"/>
          <w:szCs w:val="24"/>
          <w:highlight w:val="white"/>
          <w:rtl w:val="0"/>
        </w:rPr>
        <w:t xml:space="preserve"> | </w:t>
      </w:r>
      <w:hyperlink r:id="rId52">
        <w:r w:rsidDel="00000000" w:rsidR="00000000" w:rsidRPr="00000000">
          <w:rPr>
            <w:color w:val="8932af"/>
            <w:sz w:val="24"/>
            <w:szCs w:val="24"/>
            <w:highlight w:val="white"/>
            <w:u w:val="single"/>
            <w:rtl w:val="0"/>
          </w:rPr>
          <w:t xml:space="preserve">ພາສາລາວ</w:t>
        </w:r>
      </w:hyperlink>
      <w:r w:rsidDel="00000000" w:rsidR="00000000" w:rsidRPr="00000000">
        <w:rPr>
          <w:color w:val="262626"/>
          <w:sz w:val="24"/>
          <w:szCs w:val="24"/>
          <w:highlight w:val="white"/>
          <w:rtl w:val="0"/>
        </w:rPr>
        <w:t xml:space="preserve"> | </w:t>
      </w:r>
      <w:hyperlink r:id="rId53">
        <w:r w:rsidDel="00000000" w:rsidR="00000000" w:rsidRPr="00000000">
          <w:rPr>
            <w:color w:val="8932af"/>
            <w:sz w:val="24"/>
            <w:szCs w:val="24"/>
            <w:highlight w:val="white"/>
            <w:u w:val="single"/>
            <w:rtl w:val="0"/>
          </w:rPr>
          <w:t xml:space="preserve">ខ្មែរ</w:t>
        </w:r>
      </w:hyperlink>
      <w:r w:rsidDel="00000000" w:rsidR="00000000" w:rsidRPr="00000000">
        <w:rPr>
          <w:color w:val="262626"/>
          <w:sz w:val="24"/>
          <w:szCs w:val="24"/>
          <w:highlight w:val="white"/>
          <w:rtl w:val="0"/>
        </w:rPr>
        <w:t xml:space="preserve"> | </w:t>
      </w:r>
      <w:hyperlink r:id="rId54">
        <w:r w:rsidDel="00000000" w:rsidR="00000000" w:rsidRPr="00000000">
          <w:rPr>
            <w:color w:val="8932af"/>
            <w:sz w:val="24"/>
            <w:szCs w:val="24"/>
            <w:highlight w:val="white"/>
            <w:u w:val="single"/>
            <w:rtl w:val="0"/>
          </w:rPr>
          <w:t xml:space="preserve">Polski</w:t>
        </w:r>
      </w:hyperlink>
      <w:r w:rsidDel="00000000" w:rsidR="00000000" w:rsidRPr="00000000">
        <w:rPr>
          <w:color w:val="262626"/>
          <w:sz w:val="24"/>
          <w:szCs w:val="24"/>
          <w:highlight w:val="white"/>
          <w:rtl w:val="0"/>
        </w:rPr>
        <w:t xml:space="preserve"> | </w:t>
      </w:r>
      <w:hyperlink r:id="rId55">
        <w:r w:rsidDel="00000000" w:rsidR="00000000" w:rsidRPr="00000000">
          <w:rPr>
            <w:color w:val="8932af"/>
            <w:sz w:val="24"/>
            <w:szCs w:val="24"/>
            <w:highlight w:val="white"/>
            <w:u w:val="single"/>
            <w:rtl w:val="0"/>
          </w:rPr>
          <w:t xml:space="preserve">Português</w:t>
        </w:r>
      </w:hyperlink>
      <w:r w:rsidDel="00000000" w:rsidR="00000000" w:rsidRPr="00000000">
        <w:rPr>
          <w:color w:val="262626"/>
          <w:sz w:val="24"/>
          <w:szCs w:val="24"/>
          <w:highlight w:val="white"/>
          <w:rtl w:val="0"/>
        </w:rPr>
        <w:t xml:space="preserve"> | </w:t>
      </w:r>
      <w:hyperlink r:id="rId56">
        <w:r w:rsidDel="00000000" w:rsidR="00000000" w:rsidRPr="00000000">
          <w:rPr>
            <w:color w:val="8932af"/>
            <w:sz w:val="24"/>
            <w:szCs w:val="24"/>
            <w:highlight w:val="white"/>
            <w:u w:val="single"/>
            <w:rtl w:val="0"/>
          </w:rPr>
          <w:t xml:space="preserve">Русский</w:t>
        </w:r>
      </w:hyperlink>
      <w:r w:rsidDel="00000000" w:rsidR="00000000" w:rsidRPr="00000000">
        <w:rPr>
          <w:color w:val="262626"/>
          <w:sz w:val="24"/>
          <w:szCs w:val="24"/>
          <w:highlight w:val="white"/>
          <w:rtl w:val="0"/>
        </w:rPr>
        <w:t xml:space="preserve"> | </w:t>
      </w:r>
      <w:hyperlink r:id="rId57">
        <w:r w:rsidDel="00000000" w:rsidR="00000000" w:rsidRPr="00000000">
          <w:rPr>
            <w:color w:val="8932af"/>
            <w:sz w:val="24"/>
            <w:szCs w:val="24"/>
            <w:highlight w:val="white"/>
            <w:u w:val="single"/>
            <w:rtl w:val="0"/>
          </w:rPr>
          <w:t xml:space="preserve">Tagalog</w:t>
        </w:r>
      </w:hyperlink>
      <w:r w:rsidDel="00000000" w:rsidR="00000000" w:rsidRPr="00000000">
        <w:rPr>
          <w:color w:val="262626"/>
          <w:sz w:val="24"/>
          <w:szCs w:val="24"/>
          <w:highlight w:val="white"/>
          <w:rtl w:val="0"/>
        </w:rPr>
        <w:t xml:space="preserve"> | </w:t>
      </w:r>
      <w:hyperlink r:id="rId58">
        <w:r w:rsidDel="00000000" w:rsidR="00000000" w:rsidRPr="00000000">
          <w:rPr>
            <w:color w:val="8932af"/>
            <w:sz w:val="24"/>
            <w:szCs w:val="24"/>
            <w:highlight w:val="white"/>
            <w:u w:val="single"/>
            <w:rtl w:val="0"/>
          </w:rPr>
          <w:t xml:space="preserve">Tiếng Việt</w:t>
        </w:r>
      </w:hyperlink>
      <w:r w:rsidDel="00000000" w:rsidR="00000000" w:rsidRPr="00000000">
        <w:rPr>
          <w:rtl w:val="0"/>
        </w:rPr>
      </w:r>
    </w:p>
    <w:p w:rsidR="00000000" w:rsidDel="00000000" w:rsidP="00000000" w:rsidRDefault="00000000" w:rsidRPr="00000000" w14:paraId="00000083">
      <w:pPr>
        <w:shd w:fill="5a2e6f" w:val="clear"/>
        <w:spacing w:before="1060" w:lineRule="auto"/>
        <w:ind w:left="-360" w:right="-360" w:firstLine="0"/>
        <w:rPr>
          <w:color w:val="262626"/>
          <w:sz w:val="24"/>
          <w:szCs w:val="24"/>
          <w:highlight w:val="white"/>
        </w:rPr>
      </w:pPr>
      <w:r w:rsidDel="00000000" w:rsidR="00000000" w:rsidRPr="00000000">
        <w:rPr>
          <w:color w:val="262626"/>
          <w:sz w:val="24"/>
          <w:szCs w:val="24"/>
          <w:highlight w:val="white"/>
          <w:rtl w:val="0"/>
        </w:rPr>
        <w:t xml:space="preserve"> </w:t>
      </w:r>
    </w:p>
    <w:p w:rsidR="00000000" w:rsidDel="00000000" w:rsidP="00000000" w:rsidRDefault="00000000" w:rsidRPr="00000000" w14:paraId="00000084">
      <w:pPr>
        <w:shd w:fill="5a2e6f" w:val="clear"/>
        <w:spacing w:before="600" w:lineRule="auto"/>
        <w:ind w:left="-360" w:right="-360" w:firstLine="0"/>
        <w:rPr>
          <w:color w:val="262626"/>
          <w:sz w:val="24"/>
          <w:szCs w:val="24"/>
          <w:highlight w:val="white"/>
        </w:rPr>
      </w:pPr>
      <w:r w:rsidDel="00000000" w:rsidR="00000000" w:rsidRPr="00000000">
        <w:rPr>
          <w:color w:val="262626"/>
          <w:sz w:val="24"/>
          <w:szCs w:val="24"/>
          <w:highlight w:val="white"/>
          <w:rtl w:val="0"/>
        </w:rPr>
        <w:t xml:space="preserve">Y0001_5205523_2026_M</w:t>
      </w:r>
    </w:p>
    <w:p w:rsidR="00000000" w:rsidDel="00000000" w:rsidP="00000000" w:rsidRDefault="00000000" w:rsidRPr="00000000" w14:paraId="00000085">
      <w:pPr>
        <w:jc w:val="center"/>
        <w:rPr>
          <w:sz w:val="21"/>
          <w:szCs w:val="21"/>
        </w:rPr>
      </w:pPr>
      <w:r w:rsidDel="00000000" w:rsidR="00000000" w:rsidRPr="00000000">
        <w:rPr>
          <w:sz w:val="21"/>
          <w:szCs w:val="21"/>
          <w:rtl w:val="0"/>
        </w:rPr>
        <w:t xml:space="preserve">Feedback</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6262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6262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62626"/>
        <w:sz w:val="24"/>
        <w:szCs w:val="24"/>
        <w:u w:val="none"/>
        <w:shd w:fill="f5f5f5" w:val="clear"/>
      </w:rPr>
    </w:lvl>
    <w:lvl w:ilvl="1">
      <w:start w:val="1"/>
      <w:numFmt w:val="bullet"/>
      <w:lvlText w:val="●"/>
      <w:lvlJc w:val="left"/>
      <w:pPr>
        <w:ind w:left="1440" w:hanging="360"/>
      </w:pPr>
      <w:rPr>
        <w:b w:val="0"/>
        <w:bCs w:val="0"/>
        <w:i w:val="0"/>
        <w:iCs w:val="0"/>
        <w:smallCaps w:val="0"/>
        <w:color w:val="262626"/>
        <w:sz w:val="24"/>
        <w:szCs w:val="24"/>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6262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262626"/>
        <w:sz w:val="24"/>
        <w:szCs w:val="24"/>
        <w:u w:val="none"/>
        <w:shd w:fill="f5f5f5"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etna.com/medicare/footers/notice-of-non-discrimination.html#Chinese" TargetMode="External"/><Relationship Id="rId42" Type="http://schemas.openxmlformats.org/officeDocument/2006/relationships/hyperlink" Target="https://www.aetna.com/medicare/footers/notice-of-non-discrimination.html#Persian" TargetMode="External"/><Relationship Id="rId41" Type="http://schemas.openxmlformats.org/officeDocument/2006/relationships/hyperlink" Target="https://www.aetna.com/medicare/footers/notice-of-non-discrimination.html#Cushite" TargetMode="External"/><Relationship Id="rId44" Type="http://schemas.openxmlformats.org/officeDocument/2006/relationships/hyperlink" Target="https://www.aetna.com/medicare/footers/notice-of-non-discrimination.html#Creole" TargetMode="External"/><Relationship Id="rId43" Type="http://schemas.openxmlformats.org/officeDocument/2006/relationships/hyperlink" Target="https://www.aetna.com/medicare/footers/notice-of-non-discrimination.html#French" TargetMode="External"/><Relationship Id="rId46" Type="http://schemas.openxmlformats.org/officeDocument/2006/relationships/hyperlink" Target="https://www.aetna.com/medicare/footers/notice-of-non-discrimination.html#Hawaiian" TargetMode="External"/><Relationship Id="rId45" Type="http://schemas.openxmlformats.org/officeDocument/2006/relationships/hyperlink" Target="https://www.aetna.com/medicare/footers/notice-of-non-discrimination.html#Germ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etna.com/" TargetMode="External"/><Relationship Id="rId48" Type="http://schemas.openxmlformats.org/officeDocument/2006/relationships/hyperlink" Target="https://www.aetna.com/medicare/footers/notice-of-non-discrimination.html#Italian" TargetMode="External"/><Relationship Id="rId47" Type="http://schemas.openxmlformats.org/officeDocument/2006/relationships/hyperlink" Target="https://www.aetna.com/medicare/footers/notice-of-non-discrimination.html#Hmong" TargetMode="External"/><Relationship Id="rId49" Type="http://schemas.openxmlformats.org/officeDocument/2006/relationships/hyperlink" Target="https://www.aetna.com/medicare/footers/notice-of-non-discrimination.html#Japanes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aetna.com/medicare.html" TargetMode="External"/><Relationship Id="rId8" Type="http://schemas.openxmlformats.org/officeDocument/2006/relationships/image" Target="media/image5.jpg"/><Relationship Id="rId31" Type="http://schemas.openxmlformats.org/officeDocument/2006/relationships/hyperlink" Target="https://www.aetna.com/medicare/footers/notice-of-non-discrimination.html" TargetMode="External"/><Relationship Id="rId30" Type="http://schemas.openxmlformats.org/officeDocument/2006/relationships/hyperlink" Target="https://www.aetna.com/medicare/footers/terms-of-use.html" TargetMode="External"/><Relationship Id="rId33" Type="http://schemas.openxmlformats.org/officeDocument/2006/relationships/hyperlink" Target="https://www.aetna.com/medicare/documents/individual/website/2025_PA_Metric_Report.pdf" TargetMode="External"/><Relationship Id="rId32" Type="http://schemas.openxmlformats.org/officeDocument/2006/relationships/hyperlink" Target="https://www.aetna.com/medicare/footers/fraud-waste-abuse.html" TargetMode="External"/><Relationship Id="rId35" Type="http://schemas.openxmlformats.org/officeDocument/2006/relationships/hyperlink" Target="https://www.aetna.com/medicare/contact-us.html" TargetMode="External"/><Relationship Id="rId34" Type="http://schemas.openxmlformats.org/officeDocument/2006/relationships/hyperlink" Target="https://www.aetna.com/medicare/footers/about-us.html" TargetMode="External"/><Relationship Id="rId37" Type="http://schemas.openxmlformats.org/officeDocument/2006/relationships/hyperlink" Target="https://www.aetna.com/medicare/footers/notice-of-non-discrimination.html#Spanish" TargetMode="External"/><Relationship Id="rId36" Type="http://schemas.openxmlformats.org/officeDocument/2006/relationships/hyperlink" Target="https://www.aetna.com/medicare/footers/notice-of-non-discrimination.html#Noticeofavailability" TargetMode="External"/><Relationship Id="rId39" Type="http://schemas.openxmlformats.org/officeDocument/2006/relationships/hyperlink" Target="https://www.aetna.com/medicare/footers/notice-of-non-discrimination.html#Arabic" TargetMode="External"/><Relationship Id="rId38" Type="http://schemas.openxmlformats.org/officeDocument/2006/relationships/hyperlink" Target="https://www.aetna.com/medicare/footers/notice-of-non-discrimination.html#Amharic" TargetMode="External"/><Relationship Id="rId20" Type="http://schemas.openxmlformats.org/officeDocument/2006/relationships/hyperlink" Target="https://www.aetna.com/medicare/find-provider.html" TargetMode="External"/><Relationship Id="rId22" Type="http://schemas.openxmlformats.org/officeDocument/2006/relationships/hyperlink" Target="https://www.aetna.com/medicare/prescription-drugs/check-medicare-drug-list.html" TargetMode="External"/><Relationship Id="rId21" Type="http://schemas.openxmlformats.org/officeDocument/2006/relationships/hyperlink" Target="https://www.aetna.com/medicare/prescription-drugs/find-pharmacy.html" TargetMode="External"/><Relationship Id="rId24" Type="http://schemas.openxmlformats.org/officeDocument/2006/relationships/hyperlink" Target="https://www.aetna.com/medicare/faq/glossary.html" TargetMode="External"/><Relationship Id="rId23" Type="http://schemas.openxmlformats.org/officeDocument/2006/relationships/hyperlink" Target="https://www.aetna.com/medicare/site-map.html" TargetMode="External"/><Relationship Id="rId26" Type="http://schemas.openxmlformats.org/officeDocument/2006/relationships/hyperlink" Target="https://www.aetna.com/medicare/for-members/pay-medicare-premium.html" TargetMode="External"/><Relationship Id="rId25" Type="http://schemas.openxmlformats.org/officeDocument/2006/relationships/hyperlink" Target="https://www.aetna.com/medicare/contact-us/print-forms.html" TargetMode="External"/><Relationship Id="rId28" Type="http://schemas.openxmlformats.org/officeDocument/2006/relationships/hyperlink" Target="https://www.aetna.com/individuals-families/member-rights-resources/commitment-quality/quality-management.html" TargetMode="External"/><Relationship Id="rId27" Type="http://schemas.openxmlformats.org/officeDocument/2006/relationships/hyperlink" Target="https://www.aetna.com/medicare/footers/disclaimers.html" TargetMode="External"/><Relationship Id="rId29" Type="http://schemas.openxmlformats.org/officeDocument/2006/relationships/hyperlink" Target="https://www.aetna.com/medicare/footers/privacy-information-footer.html" TargetMode="External"/><Relationship Id="rId51" Type="http://schemas.openxmlformats.org/officeDocument/2006/relationships/hyperlink" Target="https://www.aetna.com/medicare/footers/notice-of-non-discrimination.html#Korean" TargetMode="External"/><Relationship Id="rId50" Type="http://schemas.openxmlformats.org/officeDocument/2006/relationships/hyperlink" Target="https://www.aetna.com/medicare/footers/notice-of-non-discrimination.html#Karen" TargetMode="External"/><Relationship Id="rId53" Type="http://schemas.openxmlformats.org/officeDocument/2006/relationships/hyperlink" Target="https://www.aetna.com/medicare/footers/notice-of-non-discrimination.html#Cambodian" TargetMode="External"/><Relationship Id="rId52" Type="http://schemas.openxmlformats.org/officeDocument/2006/relationships/hyperlink" Target="https://www.aetna.com/medicare/footers/notice-of-non-discrimination.html#Laotian" TargetMode="External"/><Relationship Id="rId11" Type="http://schemas.openxmlformats.org/officeDocument/2006/relationships/hyperlink" Target="https://www.aetna.com/medicare/footers/privacy-information-footer.html#" TargetMode="External"/><Relationship Id="rId55" Type="http://schemas.openxmlformats.org/officeDocument/2006/relationships/hyperlink" Target="https://www.aetna.com/medicare/footers/notice-of-non-discrimination.html#Portugese" TargetMode="External"/><Relationship Id="rId10" Type="http://schemas.openxmlformats.org/officeDocument/2006/relationships/hyperlink" Target="https://www.aetna.com/medicare/footers/privacy-information-footer.html?123#tab_content_section_responsivegrid_copy_responsivegrid_tabs_515817783_link_tabs_515817783_2" TargetMode="External"/><Relationship Id="rId54" Type="http://schemas.openxmlformats.org/officeDocument/2006/relationships/hyperlink" Target="https://www.aetna.com/medicare/footers/notice-of-non-discrimination.html#Polish" TargetMode="External"/><Relationship Id="rId13" Type="http://schemas.openxmlformats.org/officeDocument/2006/relationships/hyperlink" Target="https://www.aetna.com/medicare/contact-us.html" TargetMode="External"/><Relationship Id="rId57" Type="http://schemas.openxmlformats.org/officeDocument/2006/relationships/hyperlink" Target="https://www.aetna.com/medicare/footers/notice-of-non-discrimination.html#Tagalog" TargetMode="External"/><Relationship Id="rId12" Type="http://schemas.openxmlformats.org/officeDocument/2006/relationships/hyperlink" Target="https://www.aetna.com/medicare/footers/privacy-information-footer.html#" TargetMode="External"/><Relationship Id="rId56" Type="http://schemas.openxmlformats.org/officeDocument/2006/relationships/hyperlink" Target="https://www.aetna.com/medicare/footers/notice-of-non-discrimination.html#Russian" TargetMode="External"/><Relationship Id="rId15" Type="http://schemas.openxmlformats.org/officeDocument/2006/relationships/hyperlink" Target="https://www.aetna.com/medicare/understanding-medicare/do-i-qualify-for-medicare-financial-assistance.html" TargetMode="External"/><Relationship Id="rId14" Type="http://schemas.openxmlformats.org/officeDocument/2006/relationships/hyperlink" Target="https://www.aetna.com/medicare/contact-member-services.html" TargetMode="External"/><Relationship Id="rId58" Type="http://schemas.openxmlformats.org/officeDocument/2006/relationships/hyperlink" Target="https://www.aetna.com/medicare/footers/notice-of-non-discrimination.html#Vietnamese" TargetMode="External"/><Relationship Id="rId17" Type="http://schemas.openxmlformats.org/officeDocument/2006/relationships/hyperlink" Target="https://www.aetna.com/medicare/news/2025-07-01-data-privacy-incident.html" TargetMode="External"/><Relationship Id="rId16" Type="http://schemas.openxmlformats.org/officeDocument/2006/relationships/hyperlink" Target="https://www.aetna.com/medicare/for-producers.html" TargetMode="External"/><Relationship Id="rId19" Type="http://schemas.openxmlformats.org/officeDocument/2006/relationships/hyperlink" Target="https://www.aetna.com/medicare/for-producers.html" TargetMode="External"/><Relationship Id="rId18" Type="http://schemas.openxmlformats.org/officeDocument/2006/relationships/hyperlink" Target="https://www.aetna.com/employers-organizations/retiree-health-pla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