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77F86" w14:textId="77777777" w:rsidR="00C73FE0" w:rsidRDefault="00000000">
      <w:pPr>
        <w:pStyle w:val="Title"/>
      </w:pPr>
      <w:r>
        <w:t>EPI 590R Surveillance Assignment 3</w:t>
      </w:r>
    </w:p>
    <w:p w14:paraId="26177F87" w14:textId="77777777" w:rsidR="00C73FE0" w:rsidRDefault="00000000">
      <w:pPr>
        <w:pStyle w:val="Author"/>
      </w:pPr>
      <w:r>
        <w:t>Victoria Ngo</w:t>
      </w:r>
    </w:p>
    <w:p w14:paraId="26177F88" w14:textId="77777777" w:rsidR="00C73FE0" w:rsidRDefault="00000000">
      <w:pPr>
        <w:pStyle w:val="Date"/>
      </w:pPr>
      <w:r>
        <w:t>2024-10-28</w:t>
      </w:r>
    </w:p>
    <w:p w14:paraId="26177F89" w14:textId="77777777" w:rsidR="00C73FE0" w:rsidRDefault="00000000">
      <w:pPr>
        <w:pStyle w:val="Heading2"/>
      </w:pPr>
      <w:bookmarkStart w:id="0" w:name="tables-and-figures-for-dataset-b"/>
      <w:r>
        <w:t>Tables and Figures for Dataset B</w:t>
      </w:r>
    </w:p>
    <w:p w14:paraId="26177F8A" w14:textId="77777777" w:rsidR="00C73FE0" w:rsidRDefault="00000000">
      <w:pPr>
        <w:pStyle w:val="SourceCode"/>
      </w:pPr>
      <w:r>
        <w:rPr>
          <w:rStyle w:val="CommentTok"/>
        </w:rPr>
        <w:t># Filtering out unknown or NA values for gender</w:t>
      </w:r>
      <w:r>
        <w:br/>
      </w:r>
      <w:r>
        <w:rPr>
          <w:rStyle w:val="NormalTok"/>
        </w:rPr>
        <w:t xml:space="preserve">datab_filtered </w:t>
      </w:r>
      <w:r>
        <w:rPr>
          <w:rStyle w:val="OtherTok"/>
        </w:rPr>
        <w:t>&lt;-</w:t>
      </w:r>
      <w:r>
        <w:rPr>
          <w:rStyle w:val="NormalTok"/>
        </w:rPr>
        <w:t xml:space="preserve"> dataB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(case_gender), case_gender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Calculating total number of patients for each gender</w:t>
      </w:r>
      <w:r>
        <w:br/>
      </w:r>
      <w:r>
        <w:rPr>
          <w:rStyle w:val="NormalTok"/>
        </w:rPr>
        <w:t xml:space="preserve">total_by_gender </w:t>
      </w:r>
      <w:r>
        <w:rPr>
          <w:rStyle w:val="OtherTok"/>
        </w:rPr>
        <w:t>&lt;-</w:t>
      </w:r>
      <w:r>
        <w:rPr>
          <w:rStyle w:val="NormalTok"/>
        </w:rPr>
        <w:t xml:space="preserve"> datab_filtered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(case_gender)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Summarizing the count of each symptom by gender</w:t>
      </w:r>
      <w:r>
        <w:br/>
      </w:r>
      <w:r>
        <w:rPr>
          <w:rStyle w:val="NormalTok"/>
        </w:rPr>
        <w:t xml:space="preserve">symptom_counts </w:t>
      </w:r>
      <w:r>
        <w:rPr>
          <w:rStyle w:val="OtherTok"/>
        </w:rPr>
        <w:t>&lt;-</w:t>
      </w:r>
      <w:r>
        <w:rPr>
          <w:rStyle w:val="NormalTok"/>
        </w:rPr>
        <w:t xml:space="preserve"> datab_filtered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(case_gender)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Fever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(sym_fever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Subjective_Fever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(sym_subjfever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Myalgia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(sym_myalgia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Loss_Taste_Smell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(sym_losstastesmell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Sore_Throat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(sym_sorethroat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Cough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(sym_cough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Headache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(sym_headache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Merging the total counts and calculate percentages for each gender</w:t>
      </w:r>
      <w:r>
        <w:br/>
      </w:r>
      <w:r>
        <w:rPr>
          <w:rStyle w:val="NormalTok"/>
        </w:rPr>
        <w:t xml:space="preserve">symptom_counts_with_percent </w:t>
      </w:r>
      <w:r>
        <w:rPr>
          <w:rStyle w:val="OtherTok"/>
        </w:rPr>
        <w:t>&lt;-</w:t>
      </w:r>
      <w:r>
        <w:rPr>
          <w:rStyle w:val="NormalTok"/>
        </w:rPr>
        <w:t xml:space="preserve"> symptom_counts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(total_by_gender,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"case_gender"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Fever_Percentage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((Fever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(Fever))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Subjective_Fever_Percentage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((Subjective_Fever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(Subjective_Fever))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Myalgia_Percentage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((Myalgia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(Myalgia))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Loss_Taste_Smell_Percentage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((Loss_Taste_Smell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(Loss_Taste_Smell))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Sore_Throat_Percentage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((Sore_Throat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(Sore_Throat))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Cough_Percentage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((Cough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(Cough))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Headache_Percentage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((Headache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(Headache))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Reshaping the table to have symptoms as rows and gender as columns</w:t>
      </w:r>
      <w:r>
        <w:br/>
      </w:r>
      <w:r>
        <w:rPr>
          <w:rStyle w:val="NormalTok"/>
        </w:rPr>
        <w:lastRenderedPageBreak/>
        <w:t xml:space="preserve">transposed_table </w:t>
      </w:r>
      <w:r>
        <w:rPr>
          <w:rStyle w:val="OtherTok"/>
        </w:rPr>
        <w:t>&lt;-</w:t>
      </w:r>
      <w:r>
        <w:rPr>
          <w:rStyle w:val="NormalTok"/>
        </w:rPr>
        <w:t xml:space="preserve"> symptom_counts_with_percent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(case_gender, Fever_Percentage</w:t>
      </w:r>
      <w:r>
        <w:rPr>
          <w:rStyle w:val="SpecialCharTok"/>
        </w:rPr>
        <w:t>:</w:t>
      </w:r>
      <w:r>
        <w:rPr>
          <w:rStyle w:val="NormalTok"/>
        </w:rPr>
        <w:t xml:space="preserve">Headache_Percentage)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case_gender,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"Symptom"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case_gender, </w:t>
      </w:r>
      <w:r>
        <w:rPr>
          <w:rStyle w:val="AttributeTok"/>
        </w:rPr>
        <w:t>values_from =</w:t>
      </w:r>
      <w:r>
        <w:rPr>
          <w:rStyle w:val="NormalTok"/>
        </w:rPr>
        <w:t xml:space="preserve"> Percentage)</w:t>
      </w:r>
      <w:r>
        <w:br/>
      </w:r>
      <w:r>
        <w:br/>
      </w:r>
      <w:r>
        <w:rPr>
          <w:rStyle w:val="CommentTok"/>
        </w:rPr>
        <w:t># View the final transposed table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(transposed_table)</w:t>
      </w:r>
    </w:p>
    <w:p w14:paraId="26177F8B" w14:textId="77777777" w:rsidR="00C73FE0" w:rsidRDefault="00000000">
      <w:pPr>
        <w:pStyle w:val="SourceCode"/>
      </w:pPr>
      <w:r>
        <w:rPr>
          <w:rStyle w:val="VerbatimChar"/>
        </w:rPr>
        <w:t>## # A tibble: 7 × 3</w:t>
      </w:r>
      <w:r>
        <w:br/>
      </w:r>
      <w:r>
        <w:rPr>
          <w:rStyle w:val="VerbatimChar"/>
        </w:rPr>
        <w:t>##   Symptom                     Female  Male</w:t>
      </w:r>
      <w:r>
        <w:br/>
      </w:r>
      <w:r>
        <w:rPr>
          <w:rStyle w:val="VerbatimChar"/>
        </w:rPr>
        <w:t>##   &lt;chr&gt;                        &lt;dbl&gt; &lt;dbl&gt;</w:t>
      </w:r>
      <w:r>
        <w:br/>
      </w:r>
      <w:r>
        <w:rPr>
          <w:rStyle w:val="VerbatimChar"/>
        </w:rPr>
        <w:t>## 1 Fever_Percentage              47.7  52.3</w:t>
      </w:r>
      <w:r>
        <w:br/>
      </w:r>
      <w:r>
        <w:rPr>
          <w:rStyle w:val="VerbatimChar"/>
        </w:rPr>
        <w:t>## 2 Subjective_Fever_Percentage   52.1  47.9</w:t>
      </w:r>
      <w:r>
        <w:br/>
      </w:r>
      <w:r>
        <w:rPr>
          <w:rStyle w:val="VerbatimChar"/>
        </w:rPr>
        <w:t>## 3 Myalgia_Percentage            54.4  45.6</w:t>
      </w:r>
      <w:r>
        <w:br/>
      </w:r>
      <w:r>
        <w:rPr>
          <w:rStyle w:val="VerbatimChar"/>
        </w:rPr>
        <w:t>## 4 Loss_Taste_Smell_Percentage   64.2  35.8</w:t>
      </w:r>
      <w:r>
        <w:br/>
      </w:r>
      <w:r>
        <w:rPr>
          <w:rStyle w:val="VerbatimChar"/>
        </w:rPr>
        <w:t>## 5 Sore_Throat_Percentage        55.6  44.4</w:t>
      </w:r>
      <w:r>
        <w:br/>
      </w:r>
      <w:r>
        <w:rPr>
          <w:rStyle w:val="VerbatimChar"/>
        </w:rPr>
        <w:t>## 6 Cough_Percentage              52.4  47.6</w:t>
      </w:r>
      <w:r>
        <w:br/>
      </w:r>
      <w:r>
        <w:rPr>
          <w:rStyle w:val="VerbatimChar"/>
        </w:rPr>
        <w:t>## 7 Headache_Percentage           59.3  40.7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38C3" w14:paraId="31A61196" w14:textId="77777777" w:rsidTr="00CC7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14:paraId="3087BE17" w14:textId="7738D418" w:rsidR="00A338C3" w:rsidRPr="00CC79E7" w:rsidRDefault="00A338C3">
            <w:pPr>
              <w:pStyle w:val="FirstParagraph"/>
              <w:rPr>
                <w:rFonts w:ascii="Times New Roman" w:hAnsi="Times New Roman" w:cs="Times New Roman"/>
              </w:rPr>
            </w:pPr>
            <w:r w:rsidRPr="00CC79E7">
              <w:rPr>
                <w:rFonts w:ascii="Times New Roman" w:hAnsi="Times New Roman" w:cs="Times New Roman"/>
              </w:rPr>
              <w:t>Symptom</w:t>
            </w:r>
          </w:p>
        </w:tc>
        <w:tc>
          <w:tcPr>
            <w:tcW w:w="3192" w:type="dxa"/>
          </w:tcPr>
          <w:p w14:paraId="62945291" w14:textId="2C4E0E29" w:rsidR="00A338C3" w:rsidRPr="00CC79E7" w:rsidRDefault="00A338C3">
            <w:pPr>
              <w:pStyle w:val="Fir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Fonts w:ascii="Times New Roman" w:hAnsi="Times New Roman" w:cs="Times New Roman"/>
              </w:rPr>
              <w:t>Female</w:t>
            </w:r>
            <w:r w:rsidR="00EE0018" w:rsidRPr="00CC79E7">
              <w:rPr>
                <w:rFonts w:ascii="Times New Roman" w:hAnsi="Times New Roman" w:cs="Times New Roman"/>
              </w:rPr>
              <w:t xml:space="preserve"> </w:t>
            </w:r>
            <w:r w:rsidR="00E0006B" w:rsidRPr="00CC79E7">
              <w:rPr>
                <w:rFonts w:ascii="Times New Roman" w:hAnsi="Times New Roman" w:cs="Times New Roman"/>
              </w:rPr>
              <w:t>(%)</w:t>
            </w:r>
          </w:p>
        </w:tc>
        <w:tc>
          <w:tcPr>
            <w:tcW w:w="3192" w:type="dxa"/>
          </w:tcPr>
          <w:p w14:paraId="6F307930" w14:textId="6BF8FD93" w:rsidR="00A338C3" w:rsidRPr="00CC79E7" w:rsidRDefault="00A338C3">
            <w:pPr>
              <w:pStyle w:val="Fir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Fonts w:ascii="Times New Roman" w:hAnsi="Times New Roman" w:cs="Times New Roman"/>
              </w:rPr>
              <w:t>Male</w:t>
            </w:r>
            <w:r w:rsidR="00C06D64" w:rsidRPr="00CC79E7">
              <w:rPr>
                <w:rFonts w:ascii="Times New Roman" w:hAnsi="Times New Roman" w:cs="Times New Roman"/>
              </w:rPr>
              <w:t xml:space="preserve"> </w:t>
            </w:r>
            <w:r w:rsidR="00E0006B" w:rsidRPr="00CC79E7">
              <w:rPr>
                <w:rFonts w:ascii="Times New Roman" w:hAnsi="Times New Roman" w:cs="Times New Roman"/>
              </w:rPr>
              <w:t>(%)</w:t>
            </w:r>
          </w:p>
        </w:tc>
      </w:tr>
      <w:tr w:rsidR="00A338C3" w14:paraId="49121062" w14:textId="77777777" w:rsidTr="00CC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FD77BD" w14:textId="78A6D361" w:rsidR="00A338C3" w:rsidRPr="00CC79E7" w:rsidRDefault="00A338C3">
            <w:pPr>
              <w:pStyle w:val="FirstParagraph"/>
              <w:rPr>
                <w:rFonts w:ascii="Times New Roman" w:hAnsi="Times New Roman" w:cs="Times New Roman"/>
              </w:rPr>
            </w:pPr>
            <w:r w:rsidRPr="00CC79E7">
              <w:rPr>
                <w:rFonts w:ascii="Times New Roman" w:hAnsi="Times New Roman" w:cs="Times New Roman"/>
              </w:rPr>
              <w:t>Fever</w:t>
            </w:r>
          </w:p>
        </w:tc>
        <w:tc>
          <w:tcPr>
            <w:tcW w:w="3192" w:type="dxa"/>
          </w:tcPr>
          <w:p w14:paraId="78E77C1A" w14:textId="2F43F1A8" w:rsidR="00A338C3" w:rsidRPr="00CC79E7" w:rsidRDefault="00D05B09">
            <w:pPr>
              <w:pStyle w:val="Fir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Style w:val="VerbatimChar"/>
                <w:rFonts w:ascii="Times New Roman" w:hAnsi="Times New Roman" w:cs="Times New Roman"/>
              </w:rPr>
              <w:t xml:space="preserve">638 </w:t>
            </w:r>
            <w:r w:rsidR="00E0006B" w:rsidRPr="00CC79E7">
              <w:rPr>
                <w:rStyle w:val="VerbatimChar"/>
                <w:rFonts w:ascii="Times New Roman" w:hAnsi="Times New Roman" w:cs="Times New Roman"/>
              </w:rPr>
              <w:t>(</w:t>
            </w:r>
            <w:r w:rsidR="00DA026A" w:rsidRPr="00CC79E7">
              <w:rPr>
                <w:rStyle w:val="VerbatimChar"/>
                <w:rFonts w:ascii="Times New Roman" w:hAnsi="Times New Roman" w:cs="Times New Roman"/>
              </w:rPr>
              <w:t>47.7</w:t>
            </w:r>
            <w:r w:rsidR="00E0006B" w:rsidRPr="00CC79E7">
              <w:rPr>
                <w:rStyle w:val="VerbatimChar"/>
                <w:rFonts w:ascii="Times New Roman" w:hAnsi="Times New Roman" w:cs="Times New Roman"/>
              </w:rPr>
              <w:t>)</w:t>
            </w:r>
          </w:p>
        </w:tc>
        <w:tc>
          <w:tcPr>
            <w:tcW w:w="3192" w:type="dxa"/>
          </w:tcPr>
          <w:p w14:paraId="6390E79B" w14:textId="284B0E36" w:rsidR="00A338C3" w:rsidRPr="00CC79E7" w:rsidRDefault="00CC79E7">
            <w:pPr>
              <w:pStyle w:val="Fir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Style w:val="VerbatimChar"/>
                <w:rFonts w:ascii="Times New Roman" w:hAnsi="Times New Roman" w:cs="Times New Roman"/>
              </w:rPr>
              <w:t xml:space="preserve">699 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(</w:t>
            </w:r>
            <w:r w:rsidR="00DA026A" w:rsidRPr="00CC79E7">
              <w:rPr>
                <w:rStyle w:val="VerbatimChar"/>
                <w:rFonts w:ascii="Times New Roman" w:hAnsi="Times New Roman" w:cs="Times New Roman"/>
              </w:rPr>
              <w:t>52.3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)</w:t>
            </w:r>
          </w:p>
        </w:tc>
      </w:tr>
      <w:tr w:rsidR="00A338C3" w14:paraId="01EF6598" w14:textId="77777777" w:rsidTr="00CC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50B48BB" w14:textId="560863BE" w:rsidR="00A338C3" w:rsidRPr="00CC79E7" w:rsidRDefault="00BB0960">
            <w:pPr>
              <w:pStyle w:val="FirstParagraph"/>
              <w:rPr>
                <w:rFonts w:ascii="Times New Roman" w:hAnsi="Times New Roman" w:cs="Times New Roman"/>
              </w:rPr>
            </w:pPr>
            <w:r w:rsidRPr="00CC79E7">
              <w:rPr>
                <w:rFonts w:ascii="Times New Roman" w:hAnsi="Times New Roman" w:cs="Times New Roman"/>
              </w:rPr>
              <w:t>Subjective Fever</w:t>
            </w:r>
          </w:p>
        </w:tc>
        <w:tc>
          <w:tcPr>
            <w:tcW w:w="3192" w:type="dxa"/>
          </w:tcPr>
          <w:p w14:paraId="2CF21290" w14:textId="0AF76CC4" w:rsidR="00A338C3" w:rsidRPr="00CC79E7" w:rsidRDefault="00D05B09">
            <w:pPr>
              <w:pStyle w:val="Fir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Style w:val="VerbatimChar"/>
                <w:rFonts w:ascii="Times New Roman" w:hAnsi="Times New Roman" w:cs="Times New Roman"/>
              </w:rPr>
              <w:t xml:space="preserve">560 </w:t>
            </w:r>
            <w:r w:rsidR="00E0006B" w:rsidRPr="00CC79E7">
              <w:rPr>
                <w:rStyle w:val="VerbatimChar"/>
                <w:rFonts w:ascii="Times New Roman" w:hAnsi="Times New Roman" w:cs="Times New Roman"/>
              </w:rPr>
              <w:t>(</w:t>
            </w:r>
            <w:r w:rsidR="00DA026A" w:rsidRPr="00CC79E7">
              <w:rPr>
                <w:rStyle w:val="VerbatimChar"/>
                <w:rFonts w:ascii="Times New Roman" w:hAnsi="Times New Roman" w:cs="Times New Roman"/>
              </w:rPr>
              <w:t>52.1</w:t>
            </w:r>
            <w:r w:rsidR="00E0006B" w:rsidRPr="00CC79E7">
              <w:rPr>
                <w:rStyle w:val="VerbatimChar"/>
                <w:rFonts w:ascii="Times New Roman" w:hAnsi="Times New Roman" w:cs="Times New Roman"/>
              </w:rPr>
              <w:t>)</w:t>
            </w:r>
          </w:p>
        </w:tc>
        <w:tc>
          <w:tcPr>
            <w:tcW w:w="3192" w:type="dxa"/>
          </w:tcPr>
          <w:p w14:paraId="5DBEF5FA" w14:textId="26261AAD" w:rsidR="00A338C3" w:rsidRPr="00CC79E7" w:rsidRDefault="00CC79E7">
            <w:pPr>
              <w:pStyle w:val="Fir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Style w:val="VerbatimChar"/>
                <w:rFonts w:ascii="Times New Roman" w:hAnsi="Times New Roman" w:cs="Times New Roman"/>
              </w:rPr>
              <w:t xml:space="preserve">514 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(</w:t>
            </w:r>
            <w:r w:rsidR="00DA026A" w:rsidRPr="00CC79E7">
              <w:rPr>
                <w:rStyle w:val="VerbatimChar"/>
                <w:rFonts w:ascii="Times New Roman" w:hAnsi="Times New Roman" w:cs="Times New Roman"/>
              </w:rPr>
              <w:t>47.9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)</w:t>
            </w:r>
          </w:p>
        </w:tc>
      </w:tr>
      <w:tr w:rsidR="00A338C3" w14:paraId="46C3391F" w14:textId="77777777" w:rsidTr="00CC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8192FAA" w14:textId="17C7A0CA" w:rsidR="00A338C3" w:rsidRPr="00CC79E7" w:rsidRDefault="00BB0960">
            <w:pPr>
              <w:pStyle w:val="FirstParagraph"/>
              <w:rPr>
                <w:rFonts w:ascii="Times New Roman" w:hAnsi="Times New Roman" w:cs="Times New Roman"/>
              </w:rPr>
            </w:pPr>
            <w:r w:rsidRPr="00CC79E7">
              <w:rPr>
                <w:rFonts w:ascii="Times New Roman" w:hAnsi="Times New Roman" w:cs="Times New Roman"/>
              </w:rPr>
              <w:t>Myalgia</w:t>
            </w:r>
          </w:p>
        </w:tc>
        <w:tc>
          <w:tcPr>
            <w:tcW w:w="3192" w:type="dxa"/>
          </w:tcPr>
          <w:p w14:paraId="5946767C" w14:textId="3CE95953" w:rsidR="00A338C3" w:rsidRPr="00CC79E7" w:rsidRDefault="00CC79E7">
            <w:pPr>
              <w:pStyle w:val="Fir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Style w:val="VerbatimChar"/>
                <w:rFonts w:ascii="Times New Roman" w:hAnsi="Times New Roman" w:cs="Times New Roman"/>
              </w:rPr>
              <w:t xml:space="preserve">684 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(</w:t>
            </w:r>
            <w:r w:rsidR="00DA026A" w:rsidRPr="00CC79E7">
              <w:rPr>
                <w:rStyle w:val="VerbatimChar"/>
                <w:rFonts w:ascii="Times New Roman" w:hAnsi="Times New Roman" w:cs="Times New Roman"/>
              </w:rPr>
              <w:t>54.4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)</w:t>
            </w:r>
          </w:p>
        </w:tc>
        <w:tc>
          <w:tcPr>
            <w:tcW w:w="3192" w:type="dxa"/>
          </w:tcPr>
          <w:p w14:paraId="7F3C48D6" w14:textId="598F3F76" w:rsidR="00A338C3" w:rsidRPr="00CC79E7" w:rsidRDefault="00CC79E7">
            <w:pPr>
              <w:pStyle w:val="Fir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Style w:val="VerbatimChar"/>
                <w:rFonts w:ascii="Times New Roman" w:hAnsi="Times New Roman" w:cs="Times New Roman"/>
              </w:rPr>
              <w:t xml:space="preserve">574 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(</w:t>
            </w:r>
            <w:r w:rsidR="00DA026A" w:rsidRPr="00CC79E7">
              <w:rPr>
                <w:rStyle w:val="VerbatimChar"/>
                <w:rFonts w:ascii="Times New Roman" w:hAnsi="Times New Roman" w:cs="Times New Roman"/>
              </w:rPr>
              <w:t>45.6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)</w:t>
            </w:r>
          </w:p>
        </w:tc>
      </w:tr>
      <w:tr w:rsidR="00A338C3" w14:paraId="105DBA36" w14:textId="77777777" w:rsidTr="00CC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732C02" w14:textId="6A1D0BC5" w:rsidR="00A338C3" w:rsidRPr="00CC79E7" w:rsidRDefault="00BB0960">
            <w:pPr>
              <w:pStyle w:val="FirstParagraph"/>
              <w:rPr>
                <w:rFonts w:ascii="Times New Roman" w:hAnsi="Times New Roman" w:cs="Times New Roman"/>
              </w:rPr>
            </w:pPr>
            <w:r w:rsidRPr="00CC79E7">
              <w:rPr>
                <w:rFonts w:ascii="Times New Roman" w:hAnsi="Times New Roman" w:cs="Times New Roman"/>
              </w:rPr>
              <w:t>Loss of Taste and Smell</w:t>
            </w:r>
          </w:p>
        </w:tc>
        <w:tc>
          <w:tcPr>
            <w:tcW w:w="3192" w:type="dxa"/>
          </w:tcPr>
          <w:p w14:paraId="3F6C2916" w14:textId="207CD483" w:rsidR="00A338C3" w:rsidRPr="00CC79E7" w:rsidRDefault="00CC79E7">
            <w:pPr>
              <w:pStyle w:val="Fir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Style w:val="VerbatimChar"/>
                <w:rFonts w:ascii="Times New Roman" w:hAnsi="Times New Roman" w:cs="Times New Roman"/>
              </w:rPr>
              <w:t xml:space="preserve">68 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(</w:t>
            </w:r>
            <w:r w:rsidR="00DA026A" w:rsidRPr="00CC79E7">
              <w:rPr>
                <w:rStyle w:val="VerbatimChar"/>
                <w:rFonts w:ascii="Times New Roman" w:hAnsi="Times New Roman" w:cs="Times New Roman"/>
              </w:rPr>
              <w:t>64.2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)</w:t>
            </w:r>
          </w:p>
        </w:tc>
        <w:tc>
          <w:tcPr>
            <w:tcW w:w="3192" w:type="dxa"/>
          </w:tcPr>
          <w:p w14:paraId="3370FB19" w14:textId="00EC49C0" w:rsidR="00A338C3" w:rsidRPr="00CC79E7" w:rsidRDefault="00CC79E7">
            <w:pPr>
              <w:pStyle w:val="Fir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Style w:val="VerbatimChar"/>
                <w:rFonts w:ascii="Times New Roman" w:hAnsi="Times New Roman" w:cs="Times New Roman"/>
              </w:rPr>
              <w:t xml:space="preserve">38 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(</w:t>
            </w:r>
            <w:r w:rsidR="00DA026A" w:rsidRPr="00CC79E7">
              <w:rPr>
                <w:rStyle w:val="VerbatimChar"/>
                <w:rFonts w:ascii="Times New Roman" w:hAnsi="Times New Roman" w:cs="Times New Roman"/>
              </w:rPr>
              <w:t>35.8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)</w:t>
            </w:r>
          </w:p>
        </w:tc>
      </w:tr>
      <w:tr w:rsidR="00A338C3" w14:paraId="0EE04597" w14:textId="77777777" w:rsidTr="00CC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6BD7212" w14:textId="3C436F6C" w:rsidR="00A338C3" w:rsidRPr="00CC79E7" w:rsidRDefault="00BB0960">
            <w:pPr>
              <w:pStyle w:val="FirstParagraph"/>
              <w:rPr>
                <w:rFonts w:ascii="Times New Roman" w:hAnsi="Times New Roman" w:cs="Times New Roman"/>
              </w:rPr>
            </w:pPr>
            <w:r w:rsidRPr="00CC79E7">
              <w:rPr>
                <w:rFonts w:ascii="Times New Roman" w:hAnsi="Times New Roman" w:cs="Times New Roman"/>
              </w:rPr>
              <w:t>Sore Throat</w:t>
            </w:r>
          </w:p>
        </w:tc>
        <w:tc>
          <w:tcPr>
            <w:tcW w:w="3192" w:type="dxa"/>
          </w:tcPr>
          <w:p w14:paraId="5CCE0F2E" w14:textId="3346B73D" w:rsidR="00A338C3" w:rsidRPr="00CC79E7" w:rsidRDefault="00CC79E7">
            <w:pPr>
              <w:pStyle w:val="Fir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Style w:val="VerbatimChar"/>
                <w:rFonts w:ascii="Times New Roman" w:hAnsi="Times New Roman" w:cs="Times New Roman"/>
              </w:rPr>
              <w:t xml:space="preserve">397 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(</w:t>
            </w:r>
            <w:r w:rsidR="00DA026A" w:rsidRPr="00CC79E7">
              <w:rPr>
                <w:rStyle w:val="VerbatimChar"/>
                <w:rFonts w:ascii="Times New Roman" w:hAnsi="Times New Roman" w:cs="Times New Roman"/>
              </w:rPr>
              <w:t>55.6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)</w:t>
            </w:r>
          </w:p>
        </w:tc>
        <w:tc>
          <w:tcPr>
            <w:tcW w:w="3192" w:type="dxa"/>
          </w:tcPr>
          <w:p w14:paraId="68292E40" w14:textId="0D8E2A07" w:rsidR="00A338C3" w:rsidRPr="00CC79E7" w:rsidRDefault="00CC79E7">
            <w:pPr>
              <w:pStyle w:val="Fir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Style w:val="VerbatimChar"/>
                <w:rFonts w:ascii="Times New Roman" w:hAnsi="Times New Roman" w:cs="Times New Roman"/>
              </w:rPr>
              <w:t xml:space="preserve">317 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(</w:t>
            </w:r>
            <w:r w:rsidR="00DA026A" w:rsidRPr="00CC79E7">
              <w:rPr>
                <w:rStyle w:val="VerbatimChar"/>
                <w:rFonts w:ascii="Times New Roman" w:hAnsi="Times New Roman" w:cs="Times New Roman"/>
              </w:rPr>
              <w:t>44.4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)</w:t>
            </w:r>
          </w:p>
        </w:tc>
      </w:tr>
      <w:tr w:rsidR="00A338C3" w14:paraId="1524E0BC" w14:textId="77777777" w:rsidTr="00CC7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CDA5A64" w14:textId="44955E2E" w:rsidR="00A338C3" w:rsidRPr="00CC79E7" w:rsidRDefault="00BB0960">
            <w:pPr>
              <w:pStyle w:val="FirstParagraph"/>
              <w:rPr>
                <w:rFonts w:ascii="Times New Roman" w:hAnsi="Times New Roman" w:cs="Times New Roman"/>
              </w:rPr>
            </w:pPr>
            <w:r w:rsidRPr="00CC79E7">
              <w:rPr>
                <w:rFonts w:ascii="Times New Roman" w:hAnsi="Times New Roman" w:cs="Times New Roman"/>
              </w:rPr>
              <w:t>Cough</w:t>
            </w:r>
          </w:p>
        </w:tc>
        <w:tc>
          <w:tcPr>
            <w:tcW w:w="3192" w:type="dxa"/>
          </w:tcPr>
          <w:p w14:paraId="6FCA926E" w14:textId="05750858" w:rsidR="00A338C3" w:rsidRPr="00CC79E7" w:rsidRDefault="00CC79E7">
            <w:pPr>
              <w:pStyle w:val="Fir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Style w:val="VerbatimChar"/>
                <w:rFonts w:ascii="Times New Roman" w:hAnsi="Times New Roman" w:cs="Times New Roman"/>
              </w:rPr>
              <w:t xml:space="preserve">820 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(</w:t>
            </w:r>
            <w:r w:rsidR="00DA026A" w:rsidRPr="00CC79E7">
              <w:rPr>
                <w:rStyle w:val="VerbatimChar"/>
                <w:rFonts w:ascii="Times New Roman" w:hAnsi="Times New Roman" w:cs="Times New Roman"/>
              </w:rPr>
              <w:t>52.4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)</w:t>
            </w:r>
          </w:p>
        </w:tc>
        <w:tc>
          <w:tcPr>
            <w:tcW w:w="3192" w:type="dxa"/>
          </w:tcPr>
          <w:p w14:paraId="49607993" w14:textId="4DB79089" w:rsidR="00A338C3" w:rsidRPr="00CC79E7" w:rsidRDefault="00CC79E7">
            <w:pPr>
              <w:pStyle w:val="Fir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Style w:val="VerbatimChar"/>
                <w:rFonts w:ascii="Times New Roman" w:hAnsi="Times New Roman" w:cs="Times New Roman"/>
              </w:rPr>
              <w:t xml:space="preserve">745 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(</w:t>
            </w:r>
            <w:r w:rsidR="00DA026A" w:rsidRPr="00CC79E7">
              <w:rPr>
                <w:rStyle w:val="VerbatimChar"/>
                <w:rFonts w:ascii="Times New Roman" w:hAnsi="Times New Roman" w:cs="Times New Roman"/>
              </w:rPr>
              <w:t>47.6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)</w:t>
            </w:r>
          </w:p>
        </w:tc>
      </w:tr>
      <w:tr w:rsidR="00B73057" w14:paraId="5772BA57" w14:textId="77777777" w:rsidTr="00CC7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8139C45" w14:textId="03272799" w:rsidR="00B73057" w:rsidRPr="00CC79E7" w:rsidRDefault="00B73057">
            <w:pPr>
              <w:pStyle w:val="FirstParagraph"/>
              <w:rPr>
                <w:rFonts w:ascii="Times New Roman" w:hAnsi="Times New Roman" w:cs="Times New Roman"/>
              </w:rPr>
            </w:pPr>
            <w:r w:rsidRPr="00CC79E7">
              <w:rPr>
                <w:rFonts w:ascii="Times New Roman" w:hAnsi="Times New Roman" w:cs="Times New Roman"/>
              </w:rPr>
              <w:t>Headache</w:t>
            </w:r>
          </w:p>
        </w:tc>
        <w:tc>
          <w:tcPr>
            <w:tcW w:w="3192" w:type="dxa"/>
          </w:tcPr>
          <w:p w14:paraId="435EBB1D" w14:textId="1C6E56C9" w:rsidR="00B73057" w:rsidRPr="00CC79E7" w:rsidRDefault="00CC79E7">
            <w:pPr>
              <w:pStyle w:val="Fir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Style w:val="VerbatimChar"/>
                <w:rFonts w:ascii="Times New Roman" w:hAnsi="Times New Roman" w:cs="Times New Roman"/>
              </w:rPr>
              <w:t xml:space="preserve">678 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(</w:t>
            </w:r>
            <w:r w:rsidR="00DA026A" w:rsidRPr="00CC79E7">
              <w:rPr>
                <w:rStyle w:val="VerbatimChar"/>
                <w:rFonts w:ascii="Times New Roman" w:hAnsi="Times New Roman" w:cs="Times New Roman"/>
              </w:rPr>
              <w:t>59.3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)</w:t>
            </w:r>
          </w:p>
        </w:tc>
        <w:tc>
          <w:tcPr>
            <w:tcW w:w="3192" w:type="dxa"/>
          </w:tcPr>
          <w:p w14:paraId="243D1C48" w14:textId="4E8657BD" w:rsidR="00B73057" w:rsidRPr="00CC79E7" w:rsidRDefault="00CC79E7">
            <w:pPr>
              <w:pStyle w:val="Fir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79E7">
              <w:rPr>
                <w:rStyle w:val="VerbatimChar"/>
                <w:rFonts w:ascii="Times New Roman" w:hAnsi="Times New Roman" w:cs="Times New Roman"/>
              </w:rPr>
              <w:t xml:space="preserve">465 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(</w:t>
            </w:r>
            <w:r w:rsidR="00DA026A" w:rsidRPr="00CC79E7">
              <w:rPr>
                <w:rStyle w:val="VerbatimChar"/>
                <w:rFonts w:ascii="Times New Roman" w:hAnsi="Times New Roman" w:cs="Times New Roman"/>
              </w:rPr>
              <w:t>40.7</w:t>
            </w:r>
            <w:r w:rsidR="00D05B09" w:rsidRPr="00CC79E7">
              <w:rPr>
                <w:rStyle w:val="VerbatimChar"/>
                <w:rFonts w:ascii="Times New Roman" w:hAnsi="Times New Roman" w:cs="Times New Roman"/>
              </w:rPr>
              <w:t>)</w:t>
            </w:r>
          </w:p>
        </w:tc>
      </w:tr>
    </w:tbl>
    <w:p w14:paraId="25EEE237" w14:textId="77777777" w:rsidR="00D068EC" w:rsidRDefault="00D068EC">
      <w:pPr>
        <w:pStyle w:val="FirstParagraph"/>
      </w:pPr>
    </w:p>
    <w:p w14:paraId="26177F8C" w14:textId="0DA06CC4" w:rsidR="00C73FE0" w:rsidRDefault="00000000">
      <w:pPr>
        <w:pStyle w:val="FirstParagraph"/>
      </w:pPr>
      <w:r>
        <w:t>Table 1. Gender</w:t>
      </w:r>
      <w:r w:rsidR="00F12177">
        <w:t xml:space="preserve"> and</w:t>
      </w:r>
      <w:r>
        <w:t xml:space="preserve"> percentages by symptom</w:t>
      </w:r>
    </w:p>
    <w:p w14:paraId="26177F8D" w14:textId="77777777" w:rsidR="00C73FE0" w:rsidRDefault="00000000">
      <w:pPr>
        <w:pStyle w:val="SourceCode"/>
      </w:pPr>
      <w:r>
        <w:rPr>
          <w:rStyle w:val="CommentTok"/>
        </w:rPr>
        <w:t># Summarizing the data by city, gender, and race, excluding "Unknown" and NA values for gender</w:t>
      </w:r>
      <w:r>
        <w:br/>
      </w:r>
      <w:r>
        <w:rPr>
          <w:rStyle w:val="NormalTok"/>
        </w:rPr>
        <w:t xml:space="preserve">city_summary </w:t>
      </w:r>
      <w:r>
        <w:rPr>
          <w:rStyle w:val="OtherTok"/>
        </w:rPr>
        <w:t>&lt;-</w:t>
      </w:r>
      <w:r>
        <w:rPr>
          <w:rStyle w:val="NormalTok"/>
        </w:rPr>
        <w:t xml:space="preserve"> dataB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(confirmed_case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(case_gender), </w:t>
      </w:r>
      <w:r>
        <w:br/>
      </w:r>
      <w:r>
        <w:rPr>
          <w:rStyle w:val="NormalTok"/>
        </w:rPr>
        <w:lastRenderedPageBreak/>
        <w:t xml:space="preserve">         case_gender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"Unknown"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(case_city, case_gender, case_race)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Case_Count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</w:p>
    <w:p w14:paraId="26177F8E" w14:textId="77777777" w:rsidR="00C73FE0" w:rsidRDefault="00000000">
      <w:pPr>
        <w:pStyle w:val="SourceCode"/>
      </w:pPr>
      <w:r>
        <w:rPr>
          <w:rStyle w:val="VerbatimChar"/>
        </w:rPr>
        <w:t>## `summarise()` has grouped output by 'case_city', 'case_gender'. You can</w:t>
      </w:r>
      <w:r>
        <w:br/>
      </w:r>
      <w:r>
        <w:rPr>
          <w:rStyle w:val="VerbatimChar"/>
        </w:rPr>
        <w:t>## override using the `.groups` argument.</w:t>
      </w:r>
    </w:p>
    <w:p w14:paraId="26177F8F" w14:textId="77777777" w:rsidR="00C73FE0" w:rsidRDefault="00000000">
      <w:pPr>
        <w:pStyle w:val="SourceCode"/>
      </w:pPr>
      <w:r>
        <w:rPr>
          <w:rStyle w:val="CommentTok"/>
        </w:rPr>
        <w:t># Plotting a bar chart to visualize the disease burden by city, gender, and race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(city_summary,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case_gender, </w:t>
      </w:r>
      <w:r>
        <w:rPr>
          <w:rStyle w:val="AttributeTok"/>
        </w:rPr>
        <w:t>y =</w:t>
      </w:r>
      <w:r>
        <w:rPr>
          <w:rStyle w:val="NormalTok"/>
        </w:rPr>
        <w:t xml:space="preserve"> Case_Count, </w:t>
      </w:r>
      <w:r>
        <w:rPr>
          <w:rStyle w:val="AttributeTok"/>
        </w:rPr>
        <w:t>fill =</w:t>
      </w:r>
      <w:r>
        <w:rPr>
          <w:rStyle w:val="NormalTok"/>
        </w:rPr>
        <w:t xml:space="preserve"> case_race))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case_city)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"Disease Burden by City, Gender, and Race"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Confirmed Cases"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"Race"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6177F90" w14:textId="77777777" w:rsidR="00C73FE0" w:rsidRDefault="00000000">
      <w:pPr>
        <w:pStyle w:val="FirstParagraph"/>
      </w:pPr>
      <w:r>
        <w:rPr>
          <w:noProof/>
        </w:rPr>
        <w:drawing>
          <wp:inline distT="0" distB="0" distL="0" distR="0" wp14:anchorId="26177F92" wp14:editId="6EDBDEFB">
            <wp:extent cx="5969479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Ngo_Victoria-Assignment-3-Dataset-B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50" cy="369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77F91" w14:textId="77777777" w:rsidR="00C73FE0" w:rsidRDefault="00000000">
      <w:pPr>
        <w:pStyle w:val="BodyText"/>
      </w:pPr>
      <w:r>
        <w:t>Figure 1. Disease Burden by Case City, Gender, and Race</w:t>
      </w:r>
      <w:bookmarkEnd w:id="0"/>
    </w:p>
    <w:sectPr w:rsidR="00C73F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ECD6F" w14:textId="77777777" w:rsidR="00FC0A21" w:rsidRDefault="00FC0A21">
      <w:pPr>
        <w:spacing w:after="0"/>
      </w:pPr>
      <w:r>
        <w:separator/>
      </w:r>
    </w:p>
  </w:endnote>
  <w:endnote w:type="continuationSeparator" w:id="0">
    <w:p w14:paraId="34965F2B" w14:textId="77777777" w:rsidR="00FC0A21" w:rsidRDefault="00FC0A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B4691" w14:textId="77777777" w:rsidR="00FC0A21" w:rsidRDefault="00FC0A21">
      <w:r>
        <w:separator/>
      </w:r>
    </w:p>
  </w:footnote>
  <w:footnote w:type="continuationSeparator" w:id="0">
    <w:p w14:paraId="1E37FA7B" w14:textId="77777777" w:rsidR="00FC0A21" w:rsidRDefault="00FC0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06AE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831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FE0"/>
    <w:rsid w:val="0087219C"/>
    <w:rsid w:val="00A338C3"/>
    <w:rsid w:val="00B73057"/>
    <w:rsid w:val="00BB0960"/>
    <w:rsid w:val="00C06D64"/>
    <w:rsid w:val="00C73FE0"/>
    <w:rsid w:val="00CC79E7"/>
    <w:rsid w:val="00CD5A5A"/>
    <w:rsid w:val="00D05B09"/>
    <w:rsid w:val="00D068EC"/>
    <w:rsid w:val="00DA026A"/>
    <w:rsid w:val="00E0006B"/>
    <w:rsid w:val="00EE0018"/>
    <w:rsid w:val="00F12177"/>
    <w:rsid w:val="00FC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7F86"/>
  <w15:docId w15:val="{58A4964A-1B4C-4E5E-8099-2EBC4D94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A338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rsid w:val="00CC79E7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EPI 590R Surveillance Assignment 3</vt:lpstr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 590R Surveillance Assignment 3</dc:title>
  <dc:creator>Victoria Ngo</dc:creator>
  <cp:keywords/>
  <cp:lastModifiedBy>Victoria Ngo</cp:lastModifiedBy>
  <cp:revision>12</cp:revision>
  <dcterms:created xsi:type="dcterms:W3CDTF">2024-10-29T00:20:00Z</dcterms:created>
  <dcterms:modified xsi:type="dcterms:W3CDTF">2024-10-29T01:07:00Z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2024-10-28</vt:lpwstr>
  </property>
  <property fmtid="{D5CDD505-2E9C-101B-9397-08002B2CF9AE}" pid="3" name="output">
    <vt:lpwstr>word_document</vt:lpwstr>
  </property>
</Properties>
</file>