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44546A" w:themeColor="text2"/>
  <w:body>
    <w:p w:rsidR="00497FBA" w:rsidRDefault="005A7771">
      <w:pPr>
        <w:rPr>
          <w:rFonts w:ascii="Georgia" w:hAnsi="Georgia" w:cs="Calibri"/>
          <w:sz w:val="56"/>
        </w:rPr>
      </w:pPr>
      <w:r>
        <w:rPr>
          <w:rFonts w:ascii="Georgia" w:hAnsi="Georgia" w:cs="Calibri"/>
          <w:sz w:val="56"/>
        </w:rPr>
        <w:t>ANALISIS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Análisis del videojuego: </w:t>
      </w:r>
      <w:proofErr w:type="spellStart"/>
      <w:r w:rsidRPr="005A7771">
        <w:rPr>
          <w:rFonts w:ascii="Georgia" w:hAnsi="Georgia"/>
        </w:rPr>
        <w:t>Minecraft</w:t>
      </w:r>
      <w:proofErr w:type="spellEnd"/>
    </w:p>
    <w:p w:rsidR="005A7771" w:rsidRPr="005A7771" w:rsidRDefault="005A7771" w:rsidP="005A7771">
      <w:pPr>
        <w:rPr>
          <w:rFonts w:ascii="Georgia" w:hAnsi="Georgia"/>
        </w:rPr>
      </w:pP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Videojuego: </w:t>
      </w:r>
      <w:proofErr w:type="spellStart"/>
      <w:r w:rsidRPr="005A7771">
        <w:rPr>
          <w:rFonts w:ascii="Georgia" w:hAnsi="Georgia"/>
        </w:rPr>
        <w:t>Minecraft</w:t>
      </w:r>
      <w:proofErr w:type="spellEnd"/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Género: Supervivencia, aventura y construcción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Desarrollador: </w:t>
      </w:r>
      <w:proofErr w:type="spellStart"/>
      <w:r w:rsidRPr="005A7771">
        <w:rPr>
          <w:rFonts w:ascii="Georgia" w:hAnsi="Georgia"/>
        </w:rPr>
        <w:t>Mojang</w:t>
      </w:r>
      <w:proofErr w:type="spellEnd"/>
      <w:r w:rsidRPr="005A7771">
        <w:rPr>
          <w:rFonts w:ascii="Georgia" w:hAnsi="Georgia"/>
        </w:rPr>
        <w:t xml:space="preserve"> </w:t>
      </w:r>
      <w:proofErr w:type="spellStart"/>
      <w:r w:rsidRPr="005A7771">
        <w:rPr>
          <w:rFonts w:ascii="Georgia" w:hAnsi="Georgia"/>
        </w:rPr>
        <w:t>Studios</w:t>
      </w:r>
      <w:proofErr w:type="spellEnd"/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Objetivo: Explorar un mundo abierto, conseguir recursos, construir estructuras y sobrevivir a diferentes peligros.</w:t>
      </w:r>
    </w:p>
    <w:p w:rsidR="005A7771" w:rsidRPr="005A7771" w:rsidRDefault="005A7771" w:rsidP="005A7771">
      <w:pPr>
        <w:rPr>
          <w:rFonts w:ascii="Georgia" w:hAnsi="Georgia"/>
          <w:sz w:val="36"/>
        </w:rPr>
      </w:pPr>
      <w:r w:rsidRPr="005A7771">
        <w:rPr>
          <w:rFonts w:ascii="Georgia" w:hAnsi="Georgia"/>
          <w:sz w:val="36"/>
        </w:rPr>
        <w:t>1. Manejo de errores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En programación, el manejo de errores permite que el programa continúe </w:t>
      </w:r>
      <w:proofErr w:type="gramStart"/>
      <w:r w:rsidRPr="005A7771">
        <w:rPr>
          <w:rFonts w:ascii="Georgia" w:hAnsi="Georgia"/>
        </w:rPr>
        <w:t>funcionando</w:t>
      </w:r>
      <w:proofErr w:type="gramEnd"/>
      <w:r w:rsidRPr="005A7771">
        <w:rPr>
          <w:rFonts w:ascii="Georgia" w:hAnsi="Georgia"/>
        </w:rPr>
        <w:t xml:space="preserve"> aunque ocurra una situación inesperada.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En </w:t>
      </w:r>
      <w:proofErr w:type="spellStart"/>
      <w:r w:rsidRPr="005A7771">
        <w:rPr>
          <w:rFonts w:ascii="Georgia" w:hAnsi="Georgia"/>
        </w:rPr>
        <w:t>Minecraft</w:t>
      </w:r>
      <w:proofErr w:type="spellEnd"/>
      <w:r w:rsidRPr="005A7771">
        <w:rPr>
          <w:rFonts w:ascii="Georgia" w:hAnsi="Georgia"/>
        </w:rPr>
        <w:t xml:space="preserve"> pueden existir situaciones como: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Intentar realizar una acción sin tener los recursos necesarios.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Introducir datos incorrectos en una configuración.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Intentar cargar un mundo que tenga algún problema.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Realizar una operación que no sea válida dentro del juego.</w:t>
      </w:r>
    </w:p>
    <w:p w:rsidR="005A7771" w:rsidRPr="005A7771" w:rsidRDefault="005A7771" w:rsidP="005A7771">
      <w:pPr>
        <w:rPr>
          <w:rFonts w:ascii="Georgia" w:hAnsi="Georgia"/>
          <w:sz w:val="36"/>
          <w:szCs w:val="36"/>
        </w:rPr>
      </w:pPr>
      <w:r w:rsidRPr="005A7771">
        <w:rPr>
          <w:rFonts w:ascii="Georgia" w:hAnsi="Georgia"/>
          <w:sz w:val="36"/>
          <w:szCs w:val="36"/>
        </w:rPr>
        <w:t xml:space="preserve">2. </w:t>
      </w:r>
      <w:proofErr w:type="spellStart"/>
      <w:r w:rsidRPr="005A7771">
        <w:rPr>
          <w:rFonts w:ascii="Georgia" w:hAnsi="Georgia"/>
          <w:sz w:val="36"/>
          <w:szCs w:val="36"/>
        </w:rPr>
        <w:t>Tuplas</w:t>
      </w:r>
      <w:proofErr w:type="spellEnd"/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Las </w:t>
      </w:r>
      <w:proofErr w:type="spellStart"/>
      <w:r w:rsidRPr="005A7771">
        <w:rPr>
          <w:rFonts w:ascii="Georgia" w:hAnsi="Georgia"/>
        </w:rPr>
        <w:t>tuplas</w:t>
      </w:r>
      <w:proofErr w:type="spellEnd"/>
      <w:r w:rsidRPr="005A7771">
        <w:rPr>
          <w:rFonts w:ascii="Georgia" w:hAnsi="Georgia"/>
        </w:rPr>
        <w:t xml:space="preserve"> permiten almacenar varios datos relacionados dentro de una sola variable. Son similares a las listas, pero sus elementos no se pueden modificar directamente.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Por ejemplo, podemos representar la posición de un jugador: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posicion_jugador</w:t>
      </w:r>
      <w:proofErr w:type="spellEnd"/>
      <w:r w:rsidRPr="005A7771">
        <w:rPr>
          <w:rFonts w:ascii="Georgia" w:hAnsi="Georgia"/>
        </w:rPr>
        <w:t xml:space="preserve"> = (120, 64, -35)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print</w:t>
      </w:r>
      <w:proofErr w:type="spellEnd"/>
      <w:r w:rsidRPr="005A7771">
        <w:rPr>
          <w:rFonts w:ascii="Georgia" w:hAnsi="Georgia"/>
        </w:rPr>
        <w:t>(</w:t>
      </w:r>
      <w:proofErr w:type="spellStart"/>
      <w:r w:rsidRPr="005A7771">
        <w:rPr>
          <w:rFonts w:ascii="Georgia" w:hAnsi="Georgia"/>
        </w:rPr>
        <w:t>posicion_jugador</w:t>
      </w:r>
      <w:proofErr w:type="spellEnd"/>
      <w:r w:rsidRPr="005A7771">
        <w:rPr>
          <w:rFonts w:ascii="Georgia" w:hAnsi="Georgia"/>
        </w:rPr>
        <w:t>)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La </w:t>
      </w:r>
      <w:proofErr w:type="spellStart"/>
      <w:r w:rsidRPr="005A7771">
        <w:rPr>
          <w:rFonts w:ascii="Georgia" w:hAnsi="Georgia"/>
        </w:rPr>
        <w:t>tupla</w:t>
      </w:r>
      <w:proofErr w:type="spellEnd"/>
      <w:r w:rsidRPr="005A7771">
        <w:rPr>
          <w:rFonts w:ascii="Georgia" w:hAnsi="Georgia"/>
        </w:rPr>
        <w:t xml:space="preserve"> contiene:</w:t>
      </w:r>
    </w:p>
    <w:p w:rsid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120 </w:t>
      </w:r>
      <w:r w:rsidRPr="005A7771">
        <w:rPr>
          <w:rFonts w:ascii="Times New Roman" w:hAnsi="Times New Roman" w:cs="Times New Roman"/>
        </w:rPr>
        <w:t>→</w:t>
      </w:r>
      <w:r>
        <w:rPr>
          <w:rFonts w:ascii="Georgia" w:hAnsi="Georgia"/>
        </w:rPr>
        <w:t xml:space="preserve"> coordenada X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64 </w:t>
      </w:r>
      <w:r w:rsidRPr="005A7771">
        <w:rPr>
          <w:rFonts w:ascii="Times New Roman" w:hAnsi="Times New Roman" w:cs="Times New Roman"/>
        </w:rPr>
        <w:t>→</w:t>
      </w:r>
      <w:r w:rsidRPr="005A7771">
        <w:rPr>
          <w:rFonts w:ascii="Georgia" w:hAnsi="Georgia"/>
        </w:rPr>
        <w:t xml:space="preserve"> coordenada Y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-35 </w:t>
      </w:r>
      <w:r w:rsidRPr="005A7771">
        <w:rPr>
          <w:rFonts w:ascii="Times New Roman" w:hAnsi="Times New Roman" w:cs="Times New Roman"/>
        </w:rPr>
        <w:t>→</w:t>
      </w:r>
      <w:r w:rsidRPr="005A7771">
        <w:rPr>
          <w:rFonts w:ascii="Georgia" w:hAnsi="Georgia"/>
        </w:rPr>
        <w:t xml:space="preserve"> coordenada Z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También podría utilizarse para guardar información de un objeto:</w:t>
      </w:r>
    </w:p>
    <w:p w:rsidR="005A7771" w:rsidRPr="005A7771" w:rsidRDefault="005A7771" w:rsidP="005A7771">
      <w:pPr>
        <w:rPr>
          <w:rFonts w:ascii="Georgia" w:hAnsi="Georgia"/>
          <w:sz w:val="36"/>
          <w:szCs w:val="36"/>
        </w:rPr>
      </w:pPr>
      <w:r w:rsidRPr="005A7771">
        <w:rPr>
          <w:rFonts w:ascii="Georgia" w:hAnsi="Georgia"/>
          <w:sz w:val="36"/>
          <w:szCs w:val="36"/>
        </w:rPr>
        <w:t>espada = ("Diamante", 7, 1561)</w:t>
      </w:r>
    </w:p>
    <w:p w:rsidR="005A7771" w:rsidRPr="005A7771" w:rsidRDefault="005A7771" w:rsidP="005A7771">
      <w:pPr>
        <w:rPr>
          <w:rFonts w:ascii="Georgia" w:hAnsi="Georgia"/>
          <w:sz w:val="36"/>
          <w:szCs w:val="36"/>
        </w:rPr>
      </w:pPr>
      <w:r w:rsidRPr="005A7771">
        <w:rPr>
          <w:rFonts w:ascii="Georgia" w:hAnsi="Georgia"/>
          <w:sz w:val="36"/>
          <w:szCs w:val="36"/>
        </w:rPr>
        <w:t>3. Casos de uso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lastRenderedPageBreak/>
        <w:t>Los casos de uso describen las acciones que puede realizar un jugador dentro del videojuego.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Caso de uso</w:t>
      </w:r>
      <w:r w:rsidRPr="005A7771">
        <w:rPr>
          <w:rFonts w:ascii="Georgia" w:hAnsi="Georgia"/>
        </w:rPr>
        <w:tab/>
        <w:t>Descripción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Crear mundo</w:t>
      </w:r>
      <w:r w:rsidRPr="005A7771">
        <w:rPr>
          <w:rFonts w:ascii="Georgia" w:hAnsi="Georgia"/>
        </w:rPr>
        <w:tab/>
        <w:t>El jugador genera un nuevo mundo.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Explorar</w:t>
      </w:r>
      <w:r w:rsidRPr="005A7771">
        <w:rPr>
          <w:rFonts w:ascii="Georgia" w:hAnsi="Georgia"/>
        </w:rPr>
        <w:tab/>
        <w:t>Se desplaza por diferentes lugares del mapa.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Recolectar recursos</w:t>
      </w:r>
      <w:r w:rsidRPr="005A7771">
        <w:rPr>
          <w:rFonts w:ascii="Georgia" w:hAnsi="Georgia"/>
        </w:rPr>
        <w:tab/>
        <w:t>Obtiene madera, piedra, minerales, alimentos, etc.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Fabricar objetos</w:t>
      </w:r>
      <w:r w:rsidRPr="005A7771">
        <w:rPr>
          <w:rFonts w:ascii="Georgia" w:hAnsi="Georgia"/>
        </w:rPr>
        <w:tab/>
        <w:t>Utiliza recursos para crear herramientas y objetos.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Construir</w:t>
      </w:r>
      <w:r w:rsidRPr="005A7771">
        <w:rPr>
          <w:rFonts w:ascii="Georgia" w:hAnsi="Georgia"/>
        </w:rPr>
        <w:tab/>
        <w:t>Coloca bloques para crear estructuras.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Combatir</w:t>
      </w:r>
      <w:r w:rsidRPr="005A7771">
        <w:rPr>
          <w:rFonts w:ascii="Georgia" w:hAnsi="Georgia"/>
        </w:rPr>
        <w:tab/>
        <w:t>Se enfrenta a criaturas y otros enemigos.</w:t>
      </w:r>
    </w:p>
    <w:p w:rsid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Guardar partida</w:t>
      </w:r>
      <w:r w:rsidRPr="005A7771">
        <w:rPr>
          <w:rFonts w:ascii="Georgia" w:hAnsi="Georgia"/>
        </w:rPr>
        <w:tab/>
      </w:r>
      <w:r>
        <w:rPr>
          <w:rFonts w:ascii="Georgia" w:hAnsi="Georgia"/>
        </w:rPr>
        <w:t>Conserva el progreso realizado</w:t>
      </w:r>
    </w:p>
    <w:p w:rsidR="005A7771" w:rsidRPr="005A7771" w:rsidRDefault="005A7771" w:rsidP="005A7771">
      <w:pPr>
        <w:rPr>
          <w:rFonts w:ascii="Georgia" w:hAnsi="Georgia"/>
        </w:rPr>
      </w:pPr>
      <w:proofErr w:type="gramStart"/>
      <w:r>
        <w:rPr>
          <w:rFonts w:ascii="Georgia" w:hAnsi="Georgia"/>
        </w:rPr>
        <w:t>.</w:t>
      </w:r>
      <w:r w:rsidRPr="005A7771">
        <w:rPr>
          <w:rFonts w:ascii="Georgia" w:hAnsi="Georgia"/>
        </w:rPr>
        <w:t>Ejemplo</w:t>
      </w:r>
      <w:proofErr w:type="gramEnd"/>
      <w:r w:rsidRPr="005A7771">
        <w:rPr>
          <w:rFonts w:ascii="Georgia" w:hAnsi="Georgia"/>
        </w:rPr>
        <w:t xml:space="preserve"> de caso de uso: Fabricar una herramienta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El jugador obtiene materiales.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Abre la mesa de fabricación.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Selecciona la receta.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El sistema comprueba si tiene los materiales.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Si los tiene, crea el objeto.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Si no los tiene, muestra que faltan recursos.</w:t>
      </w:r>
    </w:p>
    <w:p w:rsidR="005A7771" w:rsidRPr="005A7771" w:rsidRDefault="005A7771" w:rsidP="005A7771">
      <w:pPr>
        <w:rPr>
          <w:rFonts w:ascii="Georgia" w:hAnsi="Georgia"/>
          <w:sz w:val="36"/>
          <w:szCs w:val="36"/>
        </w:rPr>
      </w:pPr>
      <w:r w:rsidRPr="005A7771">
        <w:rPr>
          <w:rFonts w:ascii="Georgia" w:hAnsi="Georgia"/>
          <w:sz w:val="36"/>
          <w:szCs w:val="36"/>
        </w:rPr>
        <w:t>4. Funciones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Las funciones permiten dividir un programa en pequeñas tareas específicas.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Podríamos representar algunas acciones del juego mediante funciones: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def</w:t>
      </w:r>
      <w:proofErr w:type="spellEnd"/>
      <w:r w:rsidRPr="005A7771">
        <w:rPr>
          <w:rFonts w:ascii="Georgia" w:hAnsi="Georgia"/>
        </w:rPr>
        <w:t xml:space="preserve"> </w:t>
      </w:r>
      <w:proofErr w:type="spellStart"/>
      <w:r w:rsidRPr="005A7771">
        <w:rPr>
          <w:rFonts w:ascii="Georgia" w:hAnsi="Georgia"/>
        </w:rPr>
        <w:t>recolectar_recurso</w:t>
      </w:r>
      <w:proofErr w:type="spellEnd"/>
      <w:r w:rsidRPr="005A7771">
        <w:rPr>
          <w:rFonts w:ascii="Georgia" w:hAnsi="Georgia"/>
        </w:rPr>
        <w:t>(recurso):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    </w:t>
      </w:r>
      <w:proofErr w:type="spellStart"/>
      <w:proofErr w:type="gramStart"/>
      <w:r w:rsidRPr="005A7771">
        <w:rPr>
          <w:rFonts w:ascii="Georgia" w:hAnsi="Georgia"/>
        </w:rPr>
        <w:t>print</w:t>
      </w:r>
      <w:proofErr w:type="spellEnd"/>
      <w:r w:rsidRPr="005A7771">
        <w:rPr>
          <w:rFonts w:ascii="Georgia" w:hAnsi="Georgia"/>
        </w:rPr>
        <w:t>(</w:t>
      </w:r>
      <w:proofErr w:type="gramEnd"/>
      <w:r w:rsidRPr="005A7771">
        <w:rPr>
          <w:rFonts w:ascii="Georgia" w:hAnsi="Georgia"/>
        </w:rPr>
        <w:t>"Has recolectado:", recurso)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def</w:t>
      </w:r>
      <w:proofErr w:type="spellEnd"/>
      <w:r w:rsidRPr="005A7771">
        <w:rPr>
          <w:rFonts w:ascii="Georgia" w:hAnsi="Georgia"/>
        </w:rPr>
        <w:t xml:space="preserve"> </w:t>
      </w:r>
      <w:proofErr w:type="spellStart"/>
      <w:r w:rsidRPr="005A7771">
        <w:rPr>
          <w:rFonts w:ascii="Georgia" w:hAnsi="Georgia"/>
        </w:rPr>
        <w:t>fabricar_objeto</w:t>
      </w:r>
      <w:proofErr w:type="spellEnd"/>
      <w:r w:rsidRPr="005A7771">
        <w:rPr>
          <w:rFonts w:ascii="Georgia" w:hAnsi="Georgia"/>
        </w:rPr>
        <w:t>(objeto):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    </w:t>
      </w:r>
      <w:proofErr w:type="spellStart"/>
      <w:proofErr w:type="gramStart"/>
      <w:r w:rsidRPr="005A7771">
        <w:rPr>
          <w:rFonts w:ascii="Georgia" w:hAnsi="Georgia"/>
        </w:rPr>
        <w:t>print</w:t>
      </w:r>
      <w:proofErr w:type="spellEnd"/>
      <w:r w:rsidRPr="005A7771">
        <w:rPr>
          <w:rFonts w:ascii="Georgia" w:hAnsi="Georgia"/>
        </w:rPr>
        <w:t>(</w:t>
      </w:r>
      <w:proofErr w:type="gramEnd"/>
      <w:r w:rsidRPr="005A7771">
        <w:rPr>
          <w:rFonts w:ascii="Georgia" w:hAnsi="Georgia"/>
        </w:rPr>
        <w:t>"Has fabricado:", objeto)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def</w:t>
      </w:r>
      <w:proofErr w:type="spellEnd"/>
      <w:r w:rsidRPr="005A7771">
        <w:rPr>
          <w:rFonts w:ascii="Georgia" w:hAnsi="Georgia"/>
        </w:rPr>
        <w:t xml:space="preserve"> construir(estructura):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    </w:t>
      </w:r>
      <w:proofErr w:type="spellStart"/>
      <w:proofErr w:type="gramStart"/>
      <w:r w:rsidRPr="005A7771">
        <w:rPr>
          <w:rFonts w:ascii="Georgia" w:hAnsi="Georgia"/>
        </w:rPr>
        <w:t>print</w:t>
      </w:r>
      <w:proofErr w:type="spellEnd"/>
      <w:r w:rsidRPr="005A7771">
        <w:rPr>
          <w:rFonts w:ascii="Georgia" w:hAnsi="Georgia"/>
        </w:rPr>
        <w:t>(</w:t>
      </w:r>
      <w:proofErr w:type="gramEnd"/>
      <w:r w:rsidRPr="005A7771">
        <w:rPr>
          <w:rFonts w:ascii="Georgia" w:hAnsi="Georgia"/>
        </w:rPr>
        <w:t>"Construyendo:", estructura)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Después podemos utilizarlas: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recolectar_recurso</w:t>
      </w:r>
      <w:proofErr w:type="spellEnd"/>
      <w:r w:rsidRPr="005A7771">
        <w:rPr>
          <w:rFonts w:ascii="Georgia" w:hAnsi="Georgia"/>
        </w:rPr>
        <w:t>("Madera")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fabricar_objeto</w:t>
      </w:r>
      <w:proofErr w:type="spellEnd"/>
      <w:r w:rsidRPr="005A7771">
        <w:rPr>
          <w:rFonts w:ascii="Georgia" w:hAnsi="Georgia"/>
        </w:rPr>
        <w:t>("Pico")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construir("Casa")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lastRenderedPageBreak/>
        <w:t>Esto hace que el código sea más organizado y fácil de reutilizar.</w:t>
      </w:r>
    </w:p>
    <w:p w:rsidR="005A7771" w:rsidRPr="005A7771" w:rsidRDefault="005A7771" w:rsidP="005A7771">
      <w:pPr>
        <w:rPr>
          <w:rFonts w:ascii="Georgia" w:hAnsi="Georgia"/>
          <w:sz w:val="36"/>
          <w:szCs w:val="36"/>
        </w:rPr>
      </w:pPr>
      <w:r w:rsidRPr="005A7771">
        <w:rPr>
          <w:rFonts w:ascii="Georgia" w:hAnsi="Georgia"/>
          <w:sz w:val="36"/>
          <w:szCs w:val="36"/>
        </w:rPr>
        <w:t>5. Ámbito de variables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El ámbito de una variable determina en qué parte del programa puede utilizarse.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Por ejemplo: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nombre_jugador</w:t>
      </w:r>
      <w:proofErr w:type="spellEnd"/>
      <w:r w:rsidRPr="005A7771">
        <w:rPr>
          <w:rFonts w:ascii="Georgia" w:hAnsi="Georgia"/>
        </w:rPr>
        <w:t xml:space="preserve"> = "Alex"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def</w:t>
      </w:r>
      <w:proofErr w:type="spellEnd"/>
      <w:r w:rsidRPr="005A7771">
        <w:rPr>
          <w:rFonts w:ascii="Georgia" w:hAnsi="Georgia"/>
        </w:rPr>
        <w:t xml:space="preserve"> </w:t>
      </w:r>
      <w:proofErr w:type="spellStart"/>
      <w:r w:rsidRPr="005A7771">
        <w:rPr>
          <w:rFonts w:ascii="Georgia" w:hAnsi="Georgia"/>
        </w:rPr>
        <w:t>mostrar_</w:t>
      </w:r>
      <w:proofErr w:type="gramStart"/>
      <w:r w:rsidRPr="005A7771">
        <w:rPr>
          <w:rFonts w:ascii="Georgia" w:hAnsi="Georgia"/>
        </w:rPr>
        <w:t>jugador</w:t>
      </w:r>
      <w:proofErr w:type="spellEnd"/>
      <w:r w:rsidRPr="005A7771">
        <w:rPr>
          <w:rFonts w:ascii="Georgia" w:hAnsi="Georgia"/>
        </w:rPr>
        <w:t>(</w:t>
      </w:r>
      <w:proofErr w:type="gramEnd"/>
      <w:r w:rsidRPr="005A7771">
        <w:rPr>
          <w:rFonts w:ascii="Georgia" w:hAnsi="Georgia"/>
        </w:rPr>
        <w:t>):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    nivel = 10</w:t>
      </w:r>
    </w:p>
    <w:p w:rsidR="005A7771" w:rsidRPr="005A7771" w:rsidRDefault="005A7771" w:rsidP="005A7771">
      <w:pPr>
        <w:rPr>
          <w:rFonts w:ascii="Georgia" w:hAnsi="Georgia"/>
        </w:rPr>
      </w:pPr>
      <w:r>
        <w:rPr>
          <w:rFonts w:ascii="Georgia" w:hAnsi="Georgia"/>
        </w:rPr>
        <w:t xml:space="preserve"> </w:t>
      </w:r>
      <w:proofErr w:type="spellStart"/>
      <w:r w:rsidRPr="005A7771">
        <w:rPr>
          <w:rFonts w:ascii="Georgia" w:hAnsi="Georgia"/>
        </w:rPr>
        <w:t>print</w:t>
      </w:r>
      <w:proofErr w:type="spellEnd"/>
      <w:r w:rsidRPr="005A7771">
        <w:rPr>
          <w:rFonts w:ascii="Georgia" w:hAnsi="Georgia"/>
        </w:rPr>
        <w:t>(</w:t>
      </w:r>
      <w:proofErr w:type="spellStart"/>
      <w:r w:rsidRPr="005A7771">
        <w:rPr>
          <w:rFonts w:ascii="Georgia" w:hAnsi="Georgia"/>
        </w:rPr>
        <w:t>nombre_jugador</w:t>
      </w:r>
      <w:proofErr w:type="spellEnd"/>
      <w:r w:rsidRPr="005A7771">
        <w:rPr>
          <w:rFonts w:ascii="Georgia" w:hAnsi="Georgia"/>
        </w:rPr>
        <w:t>)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  </w:t>
      </w:r>
      <w:proofErr w:type="spellStart"/>
      <w:r w:rsidRPr="005A7771">
        <w:rPr>
          <w:rFonts w:ascii="Georgia" w:hAnsi="Georgia"/>
        </w:rPr>
        <w:t>print</w:t>
      </w:r>
      <w:proofErr w:type="spellEnd"/>
      <w:r w:rsidRPr="005A7771">
        <w:rPr>
          <w:rFonts w:ascii="Georgia" w:hAnsi="Georgia"/>
        </w:rPr>
        <w:t>(nivel)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>
        <w:rPr>
          <w:rFonts w:ascii="Georgia" w:hAnsi="Georgia"/>
        </w:rPr>
        <w:t>mostrar_</w:t>
      </w:r>
      <w:proofErr w:type="gramStart"/>
      <w:r>
        <w:rPr>
          <w:rFonts w:ascii="Georgia" w:hAnsi="Georgia"/>
        </w:rPr>
        <w:t>jugador</w:t>
      </w:r>
      <w:proofErr w:type="spellEnd"/>
      <w:r>
        <w:rPr>
          <w:rFonts w:ascii="Georgia" w:hAnsi="Georgia"/>
        </w:rPr>
        <w:t>(</w:t>
      </w:r>
      <w:proofErr w:type="gramEnd"/>
      <w:r>
        <w:rPr>
          <w:rFonts w:ascii="Georgia" w:hAnsi="Georgia"/>
        </w:rPr>
        <w:t>)</w:t>
      </w:r>
      <w:r w:rsidRPr="005A7771">
        <w:rPr>
          <w:rFonts w:ascii="Georgia" w:hAnsi="Georgia"/>
        </w:rPr>
        <w:t>En este caso: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r w:rsidRPr="005A7771">
        <w:rPr>
          <w:rFonts w:ascii="Georgia" w:hAnsi="Georgia"/>
        </w:rPr>
        <w:t>nombre_jugador</w:t>
      </w:r>
      <w:proofErr w:type="spellEnd"/>
      <w:r w:rsidRPr="005A7771">
        <w:rPr>
          <w:rFonts w:ascii="Georgia" w:hAnsi="Georgia"/>
        </w:rPr>
        <w:t xml:space="preserve"> es una variable global, porque puede ser utilizada dentro de la función.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nivel es una variable local, porque solamente existe dentro de </w:t>
      </w:r>
      <w:proofErr w:type="spellStart"/>
      <w:r w:rsidRPr="005A7771">
        <w:rPr>
          <w:rFonts w:ascii="Georgia" w:hAnsi="Georgia"/>
        </w:rPr>
        <w:t>mostrar_</w:t>
      </w:r>
      <w:proofErr w:type="gramStart"/>
      <w:r w:rsidRPr="005A7771">
        <w:rPr>
          <w:rFonts w:ascii="Georgia" w:hAnsi="Georgia"/>
        </w:rPr>
        <w:t>jugador</w:t>
      </w:r>
      <w:proofErr w:type="spellEnd"/>
      <w:r w:rsidRPr="005A7771">
        <w:rPr>
          <w:rFonts w:ascii="Georgia" w:hAnsi="Georgia"/>
        </w:rPr>
        <w:t>(</w:t>
      </w:r>
      <w:proofErr w:type="gramEnd"/>
      <w:r w:rsidRPr="005A7771">
        <w:rPr>
          <w:rFonts w:ascii="Georgia" w:hAnsi="Georgia"/>
        </w:rPr>
        <w:t>).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En un videojuego esto puede servir para separar información general del jugador de información que solamente necesita una determinada función.</w:t>
      </w:r>
    </w:p>
    <w:p w:rsidR="005A7771" w:rsidRPr="005A7771" w:rsidRDefault="005A7771" w:rsidP="005A7771">
      <w:pPr>
        <w:rPr>
          <w:rFonts w:ascii="Georgia" w:hAnsi="Georgia"/>
          <w:sz w:val="36"/>
          <w:szCs w:val="36"/>
        </w:rPr>
      </w:pPr>
      <w:r w:rsidRPr="005A7771">
        <w:rPr>
          <w:rFonts w:ascii="Georgia" w:hAnsi="Georgia"/>
          <w:sz w:val="36"/>
          <w:szCs w:val="36"/>
        </w:rPr>
        <w:t>6. Funciones anónimas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Las funciones anónimas, también conocidas como funciones lambda en Python, son funciones pequeñas que normalmente se utilizan para </w:t>
      </w:r>
      <w:r>
        <w:rPr>
          <w:rFonts w:ascii="Georgia" w:hAnsi="Georgia"/>
        </w:rPr>
        <w:t xml:space="preserve">realizar operaciones </w:t>
      </w:r>
      <w:proofErr w:type="spellStart"/>
      <w:proofErr w:type="gramStart"/>
      <w:r>
        <w:rPr>
          <w:rFonts w:ascii="Georgia" w:hAnsi="Georgia"/>
        </w:rPr>
        <w:t>sencillas.</w:t>
      </w:r>
      <w:r w:rsidRPr="005A7771">
        <w:rPr>
          <w:rFonts w:ascii="Georgia" w:hAnsi="Georgia"/>
        </w:rPr>
        <w:t>Ejemplo</w:t>
      </w:r>
      <w:proofErr w:type="spellEnd"/>
      <w:proofErr w:type="gramEnd"/>
      <w:r w:rsidRPr="005A7771">
        <w:rPr>
          <w:rFonts w:ascii="Georgia" w:hAnsi="Georgia"/>
        </w:rPr>
        <w:t>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daño = lambda ataque, defensa: ataque - defensa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 xml:space="preserve">resultado = </w:t>
      </w:r>
      <w:proofErr w:type="gramStart"/>
      <w:r w:rsidRPr="005A7771">
        <w:rPr>
          <w:rFonts w:ascii="Georgia" w:hAnsi="Georgia"/>
        </w:rPr>
        <w:t>daño(</w:t>
      </w:r>
      <w:proofErr w:type="gramEnd"/>
      <w:r w:rsidRPr="005A7771">
        <w:rPr>
          <w:rFonts w:ascii="Georgia" w:hAnsi="Georgia"/>
        </w:rPr>
        <w:t>10, 3)</w:t>
      </w:r>
    </w:p>
    <w:p w:rsidR="005A7771" w:rsidRPr="005A7771" w:rsidRDefault="005A7771" w:rsidP="005A7771">
      <w:pPr>
        <w:rPr>
          <w:rFonts w:ascii="Georgia" w:hAnsi="Georgia"/>
        </w:rPr>
      </w:pPr>
      <w:proofErr w:type="spellStart"/>
      <w:proofErr w:type="gramStart"/>
      <w:r w:rsidRPr="005A7771">
        <w:rPr>
          <w:rFonts w:ascii="Georgia" w:hAnsi="Georgia"/>
        </w:rPr>
        <w:t>print</w:t>
      </w:r>
      <w:proofErr w:type="spellEnd"/>
      <w:r w:rsidRPr="005A7771">
        <w:rPr>
          <w:rFonts w:ascii="Georgia" w:hAnsi="Georgia"/>
        </w:rPr>
        <w:t>(</w:t>
      </w:r>
      <w:proofErr w:type="gramEnd"/>
      <w:r w:rsidRPr="005A7771">
        <w:rPr>
          <w:rFonts w:ascii="Georgia" w:hAnsi="Georgia"/>
        </w:rPr>
        <w:t>"D</w:t>
      </w:r>
      <w:r>
        <w:rPr>
          <w:rFonts w:ascii="Georgia" w:hAnsi="Georgia"/>
        </w:rPr>
        <w:t>año realizado:", resultado)</w:t>
      </w:r>
      <w:r w:rsidRPr="005A7771">
        <w:rPr>
          <w:rFonts w:ascii="Georgia" w:hAnsi="Georgia"/>
        </w:rPr>
        <w:t>El resultado sería: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Daño realizado: 7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En un videojuego podrían utilizarse para realizar cálculos rápidos, como: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Daño de un ataque.</w:t>
      </w:r>
    </w:p>
    <w:p w:rsidR="005A7771" w:rsidRPr="005A7771" w:rsidRDefault="005A7771" w:rsidP="005A7771">
      <w:pPr>
        <w:rPr>
          <w:rFonts w:ascii="Georgia" w:hAnsi="Georgia"/>
        </w:rPr>
      </w:pPr>
      <w:r w:rsidRPr="005A7771">
        <w:rPr>
          <w:rFonts w:ascii="Georgia" w:hAnsi="Georgia"/>
        </w:rPr>
        <w:t>Puntos obtenidos.</w:t>
      </w:r>
    </w:p>
    <w:p w:rsidR="005A7771" w:rsidRPr="005A7771" w:rsidRDefault="005A7771" w:rsidP="005A7771">
      <w:pPr>
        <w:rPr>
          <w:rFonts w:ascii="Georgia" w:hAnsi="Georgia"/>
          <w:sz w:val="36"/>
        </w:rPr>
      </w:pPr>
      <w:r w:rsidRPr="005A7771">
        <w:rPr>
          <w:rFonts w:ascii="Georgia" w:hAnsi="Georgia"/>
          <w:sz w:val="36"/>
        </w:rPr>
        <w:t>Conclusión</w:t>
      </w:r>
    </w:p>
    <w:p w:rsidR="005A7771" w:rsidRPr="005A7771" w:rsidRDefault="005A7771" w:rsidP="005A7771">
      <w:pPr>
        <w:rPr>
          <w:rFonts w:ascii="Georgia" w:hAnsi="Georgia"/>
        </w:rPr>
      </w:pPr>
    </w:p>
    <w:p w:rsidR="00497FBA" w:rsidRPr="005A7771" w:rsidRDefault="005A7771">
      <w:pPr>
        <w:rPr>
          <w:rFonts w:ascii="Georgia" w:hAnsi="Georgia"/>
          <w:sz w:val="18"/>
        </w:rPr>
      </w:pPr>
      <w:proofErr w:type="spellStart"/>
      <w:r w:rsidRPr="005A7771">
        <w:rPr>
          <w:rFonts w:ascii="Georgia" w:hAnsi="Georgia"/>
          <w:sz w:val="18"/>
        </w:rPr>
        <w:t>Minecraft</w:t>
      </w:r>
      <w:proofErr w:type="spellEnd"/>
      <w:r w:rsidRPr="005A7771">
        <w:rPr>
          <w:rFonts w:ascii="Georgia" w:hAnsi="Georgia"/>
          <w:sz w:val="18"/>
        </w:rPr>
        <w:t xml:space="preserve"> es un buen ejemplo para analizar conceptos de programación porque un videojuego necesita manejar diferentes acciones, datos y situaciones durante su funcionamiento. El manejo de errores ayuda a evitar fallos, las </w:t>
      </w:r>
      <w:proofErr w:type="spellStart"/>
      <w:r w:rsidRPr="005A7771">
        <w:rPr>
          <w:rFonts w:ascii="Georgia" w:hAnsi="Georgia"/>
          <w:sz w:val="18"/>
        </w:rPr>
        <w:t>tuplas</w:t>
      </w:r>
      <w:proofErr w:type="spellEnd"/>
      <w:r w:rsidRPr="005A7771">
        <w:rPr>
          <w:rFonts w:ascii="Georgia" w:hAnsi="Georgia"/>
          <w:sz w:val="18"/>
        </w:rPr>
        <w:t xml:space="preserve"> permiten agrupar datos relacionados, los casos de uso representan las acciones del jugador, las funciones organizan el código, el ámbito de variables controla dónde pueden utilizarse los datos y las funciones anónimas permiten realizar operaciones pequeñas de manera rápida.</w:t>
      </w:r>
      <w:bookmarkStart w:id="0" w:name="_GoBack"/>
      <w:bookmarkEnd w:id="0"/>
    </w:p>
    <w:sectPr w:rsidR="00497FBA" w:rsidRPr="005A7771" w:rsidSect="00497FBA">
      <w:pgSz w:w="12240" w:h="15840"/>
      <w:pgMar w:top="1417" w:right="1701" w:bottom="1417" w:left="1701" w:header="708" w:footer="708" w:gutter="0"/>
      <w:pgBorders w:offsetFrom="page">
        <w:top w:val="single" w:sz="48" w:space="24" w:color="FFFFFF" w:themeColor="background1" w:shadow="1"/>
        <w:left w:val="single" w:sz="48" w:space="24" w:color="FFFFFF" w:themeColor="background1" w:shadow="1"/>
        <w:bottom w:val="single" w:sz="48" w:space="24" w:color="FFFFFF" w:themeColor="background1" w:shadow="1"/>
        <w:right w:val="single" w:sz="48" w:space="24" w:color="FFFFFF" w:themeColor="background1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FBA"/>
    <w:rsid w:val="00497FBA"/>
    <w:rsid w:val="005A7771"/>
    <w:rsid w:val="008B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8EC6"/>
  <w15:chartTrackingRefBased/>
  <w15:docId w15:val="{C6ABD4EB-5AF0-49E7-8D1B-A69744F0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2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2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16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7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94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9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4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3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92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0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9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1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9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876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0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2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83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7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73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9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3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8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2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62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7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8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0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1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13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91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0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13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1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0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6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54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6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43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7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92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7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73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1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Quetzali Sánchez López</dc:creator>
  <cp:keywords/>
  <dc:description/>
  <cp:lastModifiedBy>Victoria Quetzali Sánchez López</cp:lastModifiedBy>
  <cp:revision>1</cp:revision>
  <dcterms:created xsi:type="dcterms:W3CDTF">2026-09-17T01:31:00Z</dcterms:created>
  <dcterms:modified xsi:type="dcterms:W3CDTF">2026-09-17T02:07:00Z</dcterms:modified>
</cp:coreProperties>
</file>