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C317C4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Invitation Letter – to </w:t>
      </w:r>
      <w:r w:rsidR="003238E6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3238E6" w:rsidRPr="003238E6">
        <w:rPr>
          <w:rFonts w:asciiTheme="majorHAnsi" w:hAnsiTheme="majorHAnsi"/>
          <w:b/>
          <w:sz w:val="24"/>
          <w:szCs w:val="24"/>
          <w:lang w:val="en-GB"/>
        </w:rPr>
        <w:t>HONG (Phyllis)</w:t>
      </w:r>
      <w:r w:rsidR="003238E6" w:rsidRPr="003238E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238E6" w:rsidRPr="003238E6">
        <w:rPr>
          <w:rFonts w:asciiTheme="majorHAnsi" w:hAnsiTheme="majorHAnsi"/>
          <w:b/>
          <w:sz w:val="24"/>
          <w:szCs w:val="24"/>
          <w:lang w:val="en-GB"/>
        </w:rPr>
        <w:t>CHEN</w:t>
      </w:r>
    </w:p>
    <w:p w:rsidR="007D273A" w:rsidRPr="007148F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2C2CEB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3238E6" w:rsidRPr="003238E6">
        <w:rPr>
          <w:rFonts w:asciiTheme="majorHAnsi" w:hAnsiTheme="majorHAnsi"/>
          <w:b/>
          <w:sz w:val="24"/>
          <w:szCs w:val="24"/>
          <w:lang w:val="en-GB"/>
        </w:rPr>
        <w:t>HONG (Phyllis)</w:t>
      </w:r>
      <w:r w:rsidR="003238E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238E6" w:rsidRPr="003238E6">
        <w:rPr>
          <w:rFonts w:asciiTheme="majorHAnsi" w:hAnsiTheme="majorHAnsi"/>
          <w:b/>
          <w:sz w:val="24"/>
          <w:szCs w:val="24"/>
          <w:lang w:val="en-GB"/>
        </w:rPr>
        <w:t>CHEN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A235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</w:t>
      </w:r>
      <w:r w:rsidR="009A2288">
        <w:rPr>
          <w:rFonts w:asciiTheme="majorHAnsi" w:hAnsiTheme="majorHAnsi"/>
          <w:sz w:val="24"/>
          <w:szCs w:val="24"/>
          <w:lang w:val="en-GB"/>
        </w:rPr>
        <w:t>0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3238E6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bookmarkStart w:id="0" w:name="_GoBack"/>
      <w:bookmarkEnd w:id="0"/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238E6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3238E6" w:rsidRPr="003238E6">
        <w:rPr>
          <w:rFonts w:asciiTheme="majorHAnsi" w:hAnsiTheme="majorHAnsi"/>
          <w:b/>
          <w:sz w:val="24"/>
          <w:szCs w:val="24"/>
          <w:lang w:val="en-GB"/>
        </w:rPr>
        <w:t>HONG (Phyllis)</w:t>
      </w:r>
      <w:r w:rsidR="003238E6" w:rsidRPr="003238E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3238E6" w:rsidRPr="003238E6">
        <w:rPr>
          <w:rFonts w:asciiTheme="majorHAnsi" w:hAnsiTheme="majorHAnsi"/>
          <w:b/>
          <w:sz w:val="24"/>
          <w:szCs w:val="24"/>
          <w:lang w:val="en-GB"/>
        </w:rPr>
        <w:t>CHEN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6D6C0E" w:rsidRPr="003238E6" w:rsidRDefault="007E78F1" w:rsidP="006D6C0E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3238E6" w:rsidRPr="003238E6">
        <w:rPr>
          <w:rFonts w:ascii="Calibri" w:eastAsia="Times New Roman" w:hAnsi="Calibri" w:cs="Times New Roman"/>
          <w:sz w:val="24"/>
          <w:szCs w:val="24"/>
          <w:lang w:val="en-US" w:eastAsia="ja-JP"/>
        </w:rPr>
        <w:t xml:space="preserve">E40257921 </w:t>
      </w:r>
    </w:p>
    <w:p w:rsidR="007C0171" w:rsidRPr="004B6B51" w:rsidRDefault="007C017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7C0171">
        <w:rPr>
          <w:rFonts w:asciiTheme="majorHAnsi" w:hAnsiTheme="majorHAnsi"/>
          <w:sz w:val="24"/>
          <w:szCs w:val="24"/>
          <w:lang w:val="en-GB"/>
        </w:rPr>
        <w:t xml:space="preserve"> </w:t>
      </w:r>
    </w:p>
    <w:p w:rsidR="002C2CEB" w:rsidRPr="003238E6" w:rsidRDefault="00635EE2" w:rsidP="002C2CEB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3238E6" w:rsidRPr="003238E6">
        <w:rPr>
          <w:rFonts w:ascii="Calibri" w:eastAsia="Times New Roman" w:hAnsi="Calibri" w:cs="Times New Roman"/>
          <w:sz w:val="24"/>
          <w:szCs w:val="24"/>
          <w:lang w:val="en-US" w:eastAsia="ja-JP"/>
        </w:rPr>
        <w:t>23/12/2024</w:t>
      </w:r>
    </w:p>
    <w:p w:rsidR="004B6B51" w:rsidRPr="004B6B51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AC7A2D" w:rsidRPr="003238E6" w:rsidRDefault="00334C19" w:rsidP="00AC7A2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3238E6" w:rsidRPr="003238E6">
        <w:rPr>
          <w:rFonts w:ascii="Calibri" w:eastAsia="Times New Roman" w:hAnsi="Calibri" w:cs="Times New Roman"/>
          <w:sz w:val="24"/>
          <w:szCs w:val="24"/>
          <w:lang w:val="en-US" w:eastAsia="ja-JP"/>
        </w:rPr>
        <w:t>CHINESE</w:t>
      </w:r>
    </w:p>
    <w:p w:rsidR="004B6B51" w:rsidRPr="00AC7A2D" w:rsidRDefault="004B6B51" w:rsidP="004B6B5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3238E6">
        <w:rPr>
          <w:sz w:val="24"/>
          <w:szCs w:val="24"/>
          <w:lang w:val="en-GB"/>
        </w:rPr>
        <w:t>25</w:t>
      </w:r>
      <w:r w:rsidR="004B6B51">
        <w:rPr>
          <w:sz w:val="24"/>
          <w:szCs w:val="24"/>
          <w:lang w:val="en-GB"/>
        </w:rPr>
        <w:t>/</w:t>
      </w:r>
      <w:r w:rsidR="003238E6">
        <w:rPr>
          <w:sz w:val="24"/>
          <w:szCs w:val="24"/>
          <w:lang w:val="en-GB"/>
        </w:rPr>
        <w:t>04</w:t>
      </w:r>
      <w:r w:rsidR="007C0171" w:rsidRPr="007C0171">
        <w:rPr>
          <w:sz w:val="24"/>
          <w:szCs w:val="24"/>
          <w:lang w:val="en-GB"/>
        </w:rPr>
        <w:t>/</w:t>
      </w:r>
      <w:r w:rsidR="00E46019">
        <w:rPr>
          <w:sz w:val="24"/>
          <w:szCs w:val="24"/>
          <w:lang w:val="en-GB"/>
        </w:rPr>
        <w:t>19</w:t>
      </w:r>
      <w:r w:rsidR="003238E6">
        <w:rPr>
          <w:sz w:val="24"/>
          <w:szCs w:val="24"/>
          <w:lang w:val="en-GB"/>
        </w:rPr>
        <w:t>93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7FC" w:rsidRDefault="00C117FC" w:rsidP="00B960FD">
      <w:pPr>
        <w:spacing w:after="0" w:line="240" w:lineRule="auto"/>
      </w:pPr>
      <w:r>
        <w:separator/>
      </w:r>
    </w:p>
  </w:endnote>
  <w:endnote w:type="continuationSeparator" w:id="0">
    <w:p w:rsidR="00C117FC" w:rsidRDefault="00C117FC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7FC" w:rsidRDefault="00C117FC" w:rsidP="00B960FD">
      <w:pPr>
        <w:spacing w:after="0" w:line="240" w:lineRule="auto"/>
      </w:pPr>
      <w:r>
        <w:separator/>
      </w:r>
    </w:p>
  </w:footnote>
  <w:footnote w:type="continuationSeparator" w:id="0">
    <w:p w:rsidR="00C117FC" w:rsidRDefault="00C117FC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35C4D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C2CEB"/>
    <w:rsid w:val="002E4FC1"/>
    <w:rsid w:val="003238E6"/>
    <w:rsid w:val="00334C19"/>
    <w:rsid w:val="00351E18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3CB1"/>
    <w:rsid w:val="004947B4"/>
    <w:rsid w:val="004950BB"/>
    <w:rsid w:val="004B1F1F"/>
    <w:rsid w:val="004B6B51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D640F"/>
    <w:rsid w:val="006D6C0E"/>
    <w:rsid w:val="006F4C33"/>
    <w:rsid w:val="0071256F"/>
    <w:rsid w:val="007148F2"/>
    <w:rsid w:val="00740B06"/>
    <w:rsid w:val="007874AA"/>
    <w:rsid w:val="007A4655"/>
    <w:rsid w:val="007A486F"/>
    <w:rsid w:val="007B23E7"/>
    <w:rsid w:val="007C0171"/>
    <w:rsid w:val="007C36A7"/>
    <w:rsid w:val="007D273A"/>
    <w:rsid w:val="007E60B1"/>
    <w:rsid w:val="007E78F1"/>
    <w:rsid w:val="007F223F"/>
    <w:rsid w:val="007F3E3A"/>
    <w:rsid w:val="0080586D"/>
    <w:rsid w:val="00821C44"/>
    <w:rsid w:val="0083493F"/>
    <w:rsid w:val="008408C2"/>
    <w:rsid w:val="0084776C"/>
    <w:rsid w:val="008A09FE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A2288"/>
    <w:rsid w:val="009A2356"/>
    <w:rsid w:val="009B13AE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AC7A2D"/>
    <w:rsid w:val="00B104D4"/>
    <w:rsid w:val="00B11C1A"/>
    <w:rsid w:val="00B3112E"/>
    <w:rsid w:val="00B45FD4"/>
    <w:rsid w:val="00B633D1"/>
    <w:rsid w:val="00B70C80"/>
    <w:rsid w:val="00B960FD"/>
    <w:rsid w:val="00B975E0"/>
    <w:rsid w:val="00BD2FAE"/>
    <w:rsid w:val="00BD3139"/>
    <w:rsid w:val="00BE600C"/>
    <w:rsid w:val="00C03DC4"/>
    <w:rsid w:val="00C05E81"/>
    <w:rsid w:val="00C117FC"/>
    <w:rsid w:val="00C23B9D"/>
    <w:rsid w:val="00C317C4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46019"/>
    <w:rsid w:val="00E93AA3"/>
    <w:rsid w:val="00EA19DB"/>
    <w:rsid w:val="00EB280D"/>
    <w:rsid w:val="00EE3626"/>
    <w:rsid w:val="00F17487"/>
    <w:rsid w:val="00F17F15"/>
    <w:rsid w:val="00F4346C"/>
    <w:rsid w:val="00F47CB6"/>
    <w:rsid w:val="00F56049"/>
    <w:rsid w:val="00F6724B"/>
    <w:rsid w:val="00FE194E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9E91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3</cp:revision>
  <cp:lastPrinted>2017-12-15T12:10:00Z</cp:lastPrinted>
  <dcterms:created xsi:type="dcterms:W3CDTF">2018-03-13T17:09:00Z</dcterms:created>
  <dcterms:modified xsi:type="dcterms:W3CDTF">2018-03-13T17:09:00Z</dcterms:modified>
</cp:coreProperties>
</file>