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B2123" w14:textId="447D7CAB" w:rsidR="00BA5AFF" w:rsidRDefault="004E4E1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E4E12">
        <w:rPr>
          <w:rFonts w:ascii="Times New Roman" w:hAnsi="Times New Roman" w:cs="Times New Roman"/>
          <w:sz w:val="40"/>
          <w:szCs w:val="40"/>
        </w:rPr>
        <w:t xml:space="preserve">          </w:t>
      </w:r>
      <w:r>
        <w:rPr>
          <w:rFonts w:ascii="Times New Roman" w:hAnsi="Times New Roman" w:cs="Times New Roman"/>
          <w:sz w:val="40"/>
          <w:szCs w:val="40"/>
        </w:rPr>
        <w:t xml:space="preserve">                  </w:t>
      </w:r>
      <w:r w:rsidRPr="004E4E12">
        <w:rPr>
          <w:rFonts w:ascii="Times New Roman" w:hAnsi="Times New Roman" w:cs="Times New Roman"/>
          <w:b/>
          <w:bCs/>
          <w:sz w:val="40"/>
          <w:szCs w:val="40"/>
        </w:rPr>
        <w:t>Анализ аналогов</w:t>
      </w:r>
      <w:r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tbl>
      <w:tblPr>
        <w:tblStyle w:val="TableGrid"/>
        <w:tblW w:w="11483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276"/>
        <w:gridCol w:w="1985"/>
        <w:gridCol w:w="1559"/>
        <w:gridCol w:w="1418"/>
        <w:gridCol w:w="1701"/>
        <w:gridCol w:w="1559"/>
        <w:gridCol w:w="1985"/>
      </w:tblGrid>
      <w:tr w:rsidR="00FE5443" w14:paraId="31E5F6D9" w14:textId="77777777" w:rsidTr="00AE0D96">
        <w:trPr>
          <w:trHeight w:val="1547"/>
        </w:trPr>
        <w:tc>
          <w:tcPr>
            <w:tcW w:w="1276" w:type="dxa"/>
          </w:tcPr>
          <w:p w14:paraId="5828CDA5" w14:textId="77777777" w:rsidR="000D061E" w:rsidRDefault="000D061E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</w:p>
          <w:p w14:paraId="5A4F34ED" w14:textId="77777777" w:rsidR="000D061E" w:rsidRDefault="000D061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876654A" w14:textId="30662968" w:rsidR="004E4E12" w:rsidRPr="000D061E" w:rsidRDefault="000D061E" w:rsidP="000D06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D061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Название</w:t>
            </w:r>
          </w:p>
        </w:tc>
        <w:tc>
          <w:tcPr>
            <w:tcW w:w="1985" w:type="dxa"/>
          </w:tcPr>
          <w:p w14:paraId="4D5EA08F" w14:textId="77777777" w:rsidR="000D061E" w:rsidRDefault="000D061E" w:rsidP="000D061E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  <w:p w14:paraId="61188FE3" w14:textId="03A40766" w:rsidR="004E4E12" w:rsidRDefault="000D061E" w:rsidP="000D061E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ЦА</w:t>
            </w:r>
          </w:p>
        </w:tc>
        <w:tc>
          <w:tcPr>
            <w:tcW w:w="1559" w:type="dxa"/>
          </w:tcPr>
          <w:p w14:paraId="253DD2C4" w14:textId="77777777" w:rsidR="000D061E" w:rsidRDefault="000D061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4C01FF18" w14:textId="77777777" w:rsidR="000D061E" w:rsidRDefault="000D061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654E6AA" w14:textId="4FCB7987" w:rsidR="004E4E12" w:rsidRPr="000D061E" w:rsidRDefault="000D061E" w:rsidP="000D06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D061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Описание</w:t>
            </w:r>
          </w:p>
        </w:tc>
        <w:tc>
          <w:tcPr>
            <w:tcW w:w="1418" w:type="dxa"/>
          </w:tcPr>
          <w:p w14:paraId="340F84CB" w14:textId="77777777" w:rsidR="000D061E" w:rsidRDefault="000D061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6BEE109" w14:textId="77777777" w:rsidR="000D061E" w:rsidRDefault="000D061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221AA27" w14:textId="526639A9" w:rsidR="004E4E12" w:rsidRPr="000D061E" w:rsidRDefault="000D061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D061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Проблема</w:t>
            </w:r>
          </w:p>
        </w:tc>
        <w:tc>
          <w:tcPr>
            <w:tcW w:w="1701" w:type="dxa"/>
          </w:tcPr>
          <w:p w14:paraId="2FE44BDE" w14:textId="77777777" w:rsidR="000D061E" w:rsidRDefault="000D061E" w:rsidP="000D06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4D7B9CD" w14:textId="66463ECE" w:rsidR="004E4E12" w:rsidRDefault="000D061E" w:rsidP="000D06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D061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Осн.</w:t>
            </w:r>
          </w:p>
          <w:p w14:paraId="60895BF4" w14:textId="01DF1571" w:rsidR="000D061E" w:rsidRPr="000D061E" w:rsidRDefault="000D061E" w:rsidP="000D06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Ф-ость</w:t>
            </w:r>
          </w:p>
        </w:tc>
        <w:tc>
          <w:tcPr>
            <w:tcW w:w="1559" w:type="dxa"/>
          </w:tcPr>
          <w:p w14:paraId="12635629" w14:textId="77777777" w:rsidR="000D061E" w:rsidRDefault="000D061E" w:rsidP="000D06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60940BA" w14:textId="6D989A46" w:rsidR="004E4E12" w:rsidRPr="000D061E" w:rsidRDefault="000D061E" w:rsidP="000D06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D061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Сильные</w:t>
            </w:r>
          </w:p>
          <w:p w14:paraId="10998BEB" w14:textId="1049FC9E" w:rsidR="000D061E" w:rsidRDefault="000D061E" w:rsidP="000D061E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0D061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стороны</w:t>
            </w:r>
          </w:p>
        </w:tc>
        <w:tc>
          <w:tcPr>
            <w:tcW w:w="1985" w:type="dxa"/>
          </w:tcPr>
          <w:p w14:paraId="2DAE0A1E" w14:textId="77777777" w:rsidR="000D061E" w:rsidRDefault="000D061E" w:rsidP="000D06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AEEAFF1" w14:textId="07ED1793" w:rsidR="004E4E12" w:rsidRPr="000D061E" w:rsidRDefault="000D061E" w:rsidP="000D061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D061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Слабые</w:t>
            </w:r>
          </w:p>
          <w:p w14:paraId="6D996C8B" w14:textId="5AEB3FCC" w:rsidR="000D061E" w:rsidRDefault="000D061E" w:rsidP="000D061E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0D061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стороны</w:t>
            </w:r>
          </w:p>
        </w:tc>
      </w:tr>
      <w:tr w:rsidR="00FE5443" w14:paraId="29FAF6AC" w14:textId="77777777" w:rsidTr="00AE0D96">
        <w:trPr>
          <w:trHeight w:val="3733"/>
        </w:trPr>
        <w:tc>
          <w:tcPr>
            <w:tcW w:w="1276" w:type="dxa"/>
          </w:tcPr>
          <w:p w14:paraId="11EB2A2E" w14:textId="77777777" w:rsidR="004E4E12" w:rsidRPr="0078012B" w:rsidRDefault="007801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01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Andy</w:t>
            </w:r>
          </w:p>
          <w:p w14:paraId="5E3BC177" w14:textId="04C5AAF7" w:rsidR="0078012B" w:rsidRPr="0078012B" w:rsidRDefault="007801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801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EnglishBot</w:t>
            </w:r>
            <w:proofErr w:type="spellEnd"/>
          </w:p>
        </w:tc>
        <w:tc>
          <w:tcPr>
            <w:tcW w:w="1985" w:type="dxa"/>
          </w:tcPr>
          <w:p w14:paraId="3CD48740" w14:textId="5A422843" w:rsidR="004E4E12" w:rsidRDefault="0078012B" w:rsidP="00FE54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  <w:r w:rsidRPr="0014023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3579DBE1" w14:textId="43EA5461" w:rsidR="0078012B" w:rsidRPr="0078012B" w:rsidRDefault="0078012B" w:rsidP="00FE54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пользующиеся смартфонами и практикующие разговорный английский</w:t>
            </w:r>
          </w:p>
        </w:tc>
        <w:tc>
          <w:tcPr>
            <w:tcW w:w="1559" w:type="dxa"/>
          </w:tcPr>
          <w:p w14:paraId="1EF524ED" w14:textId="441707F3" w:rsidR="004E4E12" w:rsidRPr="00AE0D96" w:rsidRDefault="00AE0D96" w:rsidP="00FE54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Бот для практики разговорного английского языка </w:t>
            </w:r>
          </w:p>
        </w:tc>
        <w:tc>
          <w:tcPr>
            <w:tcW w:w="1418" w:type="dxa"/>
          </w:tcPr>
          <w:p w14:paraId="3D9657F0" w14:textId="5D44094C" w:rsidR="004E4E12" w:rsidRPr="00AE0D96" w:rsidRDefault="00AE0D96" w:rsidP="00AE0D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Слабая практика письменного английского</w:t>
            </w:r>
          </w:p>
        </w:tc>
        <w:tc>
          <w:tcPr>
            <w:tcW w:w="1701" w:type="dxa"/>
          </w:tcPr>
          <w:p w14:paraId="30F4C475" w14:textId="77777777" w:rsidR="004E4E12" w:rsidRPr="00140234" w:rsidRDefault="00AE0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Построение диалогов на английском</w:t>
            </w:r>
            <w:r w:rsidRPr="0014023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4BB862BC" w14:textId="3D42058A" w:rsidR="00AE0D96" w:rsidRPr="00AE0D96" w:rsidRDefault="00AE0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выполнение упражнений</w:t>
            </w:r>
          </w:p>
        </w:tc>
        <w:tc>
          <w:tcPr>
            <w:tcW w:w="1559" w:type="dxa"/>
          </w:tcPr>
          <w:p w14:paraId="7F492BEC" w14:textId="77777777" w:rsidR="004E4E12" w:rsidRDefault="00AE0D9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Удобный интерфейс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</w:p>
          <w:p w14:paraId="7BB0AA3F" w14:textId="1EB319CD" w:rsidR="00AE0D96" w:rsidRPr="00AE0D96" w:rsidRDefault="00AE0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интересные диалоги</w:t>
            </w:r>
          </w:p>
        </w:tc>
        <w:tc>
          <w:tcPr>
            <w:tcW w:w="1985" w:type="dxa"/>
          </w:tcPr>
          <w:p w14:paraId="567F13A0" w14:textId="4659A639" w:rsidR="004E4E12" w:rsidRPr="00140234" w:rsidRDefault="00E165AD" w:rsidP="00E165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Слишком простые упражнения</w:t>
            </w:r>
            <w:r w:rsidRPr="0014023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418B99FD" w14:textId="77777777" w:rsidR="00E165AD" w:rsidRDefault="00E165AD" w:rsidP="00E165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ограниченный</w:t>
            </w:r>
          </w:p>
          <w:p w14:paraId="43803EEE" w14:textId="780DD963" w:rsidR="00E165AD" w:rsidRPr="00E165AD" w:rsidRDefault="00E165AD" w:rsidP="00E165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словарный запас</w:t>
            </w:r>
          </w:p>
        </w:tc>
      </w:tr>
      <w:tr w:rsidR="00FE5443" w14:paraId="13A5FFD5" w14:textId="77777777" w:rsidTr="00AE0D96">
        <w:trPr>
          <w:trHeight w:val="3122"/>
        </w:trPr>
        <w:tc>
          <w:tcPr>
            <w:tcW w:w="1276" w:type="dxa"/>
          </w:tcPr>
          <w:p w14:paraId="57E56B07" w14:textId="77777777" w:rsidR="004E4E12" w:rsidRPr="0078012B" w:rsidRDefault="007801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01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English</w:t>
            </w:r>
          </w:p>
          <w:p w14:paraId="1BD5DF88" w14:textId="2E3C7084" w:rsidR="0078012B" w:rsidRPr="0078012B" w:rsidRDefault="007801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801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SimpleBot</w:t>
            </w:r>
            <w:proofErr w:type="spellEnd"/>
          </w:p>
        </w:tc>
        <w:tc>
          <w:tcPr>
            <w:tcW w:w="1985" w:type="dxa"/>
          </w:tcPr>
          <w:p w14:paraId="5788E853" w14:textId="6FF864C1" w:rsidR="00E165AD" w:rsidRDefault="00E165AD" w:rsidP="00E165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  <w:p w14:paraId="76ED1CF9" w14:textId="48830F23" w:rsidR="004E4E12" w:rsidRPr="00E165AD" w:rsidRDefault="00E165AD" w:rsidP="00E165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E65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мартфон</w:t>
            </w:r>
            <w:r w:rsidR="000E6501">
              <w:rPr>
                <w:rFonts w:ascii="Times New Roman" w:hAnsi="Times New Roman" w:cs="Times New Roman"/>
                <w:sz w:val="28"/>
                <w:szCs w:val="28"/>
              </w:rPr>
              <w:t>ов</w:t>
            </w:r>
            <w:r w:rsidR="000E6501" w:rsidRPr="000E650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165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желающие пополнить словарный запас</w:t>
            </w:r>
          </w:p>
        </w:tc>
        <w:tc>
          <w:tcPr>
            <w:tcW w:w="1559" w:type="dxa"/>
          </w:tcPr>
          <w:p w14:paraId="017D81FC" w14:textId="345B83F1" w:rsidR="004E4E12" w:rsidRPr="00E165AD" w:rsidRDefault="00E165AD" w:rsidP="00E165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Бот для чтения текстов на английском</w:t>
            </w:r>
          </w:p>
        </w:tc>
        <w:tc>
          <w:tcPr>
            <w:tcW w:w="1418" w:type="dxa"/>
          </w:tcPr>
          <w:p w14:paraId="73B66774" w14:textId="77777777" w:rsidR="004E4E12" w:rsidRDefault="00E165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Сложный</w:t>
            </w:r>
          </w:p>
          <w:p w14:paraId="46F04809" w14:textId="1841DBAF" w:rsidR="00E165AD" w:rsidRPr="00E165AD" w:rsidRDefault="00E165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1701" w:type="dxa"/>
          </w:tcPr>
          <w:p w14:paraId="0B08508C" w14:textId="258BFF8A" w:rsidR="004E4E12" w:rsidRPr="00E165AD" w:rsidRDefault="00E165AD" w:rsidP="00E165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Чтение текстов и книг</w:t>
            </w:r>
            <w:r w:rsidRPr="00E165A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сохранение новых слов</w:t>
            </w:r>
          </w:p>
        </w:tc>
        <w:tc>
          <w:tcPr>
            <w:tcW w:w="1559" w:type="dxa"/>
          </w:tcPr>
          <w:p w14:paraId="5906D08B" w14:textId="61237805" w:rsidR="004E4E12" w:rsidRPr="00E165AD" w:rsidRDefault="00E165AD" w:rsidP="00E165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Множество способов и тематик для изучения</w:t>
            </w:r>
          </w:p>
        </w:tc>
        <w:tc>
          <w:tcPr>
            <w:tcW w:w="1985" w:type="dxa"/>
          </w:tcPr>
          <w:p w14:paraId="757B3B7C" w14:textId="00B0EFD0" w:rsidR="004E4E12" w:rsidRPr="000E6501" w:rsidRDefault="000E6501" w:rsidP="000E65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Слабая разговорная практика</w:t>
            </w:r>
            <w:r w:rsidRPr="000E650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сложное меню</w:t>
            </w:r>
          </w:p>
        </w:tc>
      </w:tr>
      <w:tr w:rsidR="00FE5443" w14:paraId="79E63A57" w14:textId="77777777" w:rsidTr="00AE0D96">
        <w:trPr>
          <w:trHeight w:val="3122"/>
        </w:trPr>
        <w:tc>
          <w:tcPr>
            <w:tcW w:w="1276" w:type="dxa"/>
          </w:tcPr>
          <w:p w14:paraId="6254448D" w14:textId="51EA3F27" w:rsidR="0078012B" w:rsidRPr="000E6501" w:rsidRDefault="000E650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Cleverbot</w:t>
            </w:r>
            <w:proofErr w:type="spellEnd"/>
          </w:p>
        </w:tc>
        <w:tc>
          <w:tcPr>
            <w:tcW w:w="1985" w:type="dxa"/>
          </w:tcPr>
          <w:p w14:paraId="57C1DBA5" w14:textId="77777777" w:rsidR="000E6501" w:rsidRPr="000E6501" w:rsidRDefault="000E6501" w:rsidP="000E65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  <w:r w:rsidRPr="000E650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55D6BB93" w14:textId="4405C787" w:rsidR="004E4E12" w:rsidRPr="000E6501" w:rsidRDefault="000E6501" w:rsidP="000E65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которые желают использовать бот для живого общения</w:t>
            </w:r>
          </w:p>
        </w:tc>
        <w:tc>
          <w:tcPr>
            <w:tcW w:w="1559" w:type="dxa"/>
          </w:tcPr>
          <w:p w14:paraId="29E6D4E3" w14:textId="5D73AC92" w:rsidR="004E4E12" w:rsidRPr="000E6501" w:rsidRDefault="000E6501" w:rsidP="000E65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Бот для практики разговорного английского</w:t>
            </w:r>
          </w:p>
        </w:tc>
        <w:tc>
          <w:tcPr>
            <w:tcW w:w="1418" w:type="dxa"/>
          </w:tcPr>
          <w:p w14:paraId="1781E42E" w14:textId="1A1BD551" w:rsidR="004E4E12" w:rsidRPr="000E6501" w:rsidRDefault="000E6501" w:rsidP="000E65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Сбои в работе</w:t>
            </w:r>
          </w:p>
        </w:tc>
        <w:tc>
          <w:tcPr>
            <w:tcW w:w="1701" w:type="dxa"/>
          </w:tcPr>
          <w:p w14:paraId="6D1B78C6" w14:textId="06AA1A76" w:rsidR="004E4E12" w:rsidRPr="000E6501" w:rsidRDefault="00072314" w:rsidP="000723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Активное живое общение с возможностью подключить чат к себе в мессенджер</w:t>
            </w:r>
          </w:p>
        </w:tc>
        <w:tc>
          <w:tcPr>
            <w:tcW w:w="1559" w:type="dxa"/>
          </w:tcPr>
          <w:p w14:paraId="51F52962" w14:textId="76601272" w:rsidR="004E4E12" w:rsidRPr="00072314" w:rsidRDefault="00072314" w:rsidP="000723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говорить с ботом через микрофон</w:t>
            </w:r>
            <w:r w:rsidRPr="0007231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реалистичные ответы и юмор</w:t>
            </w:r>
          </w:p>
        </w:tc>
        <w:tc>
          <w:tcPr>
            <w:tcW w:w="1985" w:type="dxa"/>
          </w:tcPr>
          <w:p w14:paraId="45416C58" w14:textId="08BE2EE1" w:rsidR="004E4E12" w:rsidRPr="00072314" w:rsidRDefault="00072314" w:rsidP="000723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Странные и периодически нелогичные ответы на сообщения со стороны бота</w:t>
            </w:r>
          </w:p>
        </w:tc>
      </w:tr>
      <w:tr w:rsidR="00FE5443" w14:paraId="2449BCB2" w14:textId="77777777" w:rsidTr="00AE0D96">
        <w:trPr>
          <w:trHeight w:val="3228"/>
        </w:trPr>
        <w:tc>
          <w:tcPr>
            <w:tcW w:w="1276" w:type="dxa"/>
          </w:tcPr>
          <w:p w14:paraId="10591BA9" w14:textId="486EDD2C" w:rsidR="0078012B" w:rsidRPr="0078012B" w:rsidRDefault="007801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801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LingvoBot</w:t>
            </w:r>
            <w:proofErr w:type="spellEnd"/>
          </w:p>
        </w:tc>
        <w:tc>
          <w:tcPr>
            <w:tcW w:w="1985" w:type="dxa"/>
          </w:tcPr>
          <w:p w14:paraId="4586E634" w14:textId="05579FE2" w:rsidR="004E4E12" w:rsidRPr="00072314" w:rsidRDefault="00072314" w:rsidP="000723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интересующиеся переводом слов</w:t>
            </w:r>
          </w:p>
        </w:tc>
        <w:tc>
          <w:tcPr>
            <w:tcW w:w="1559" w:type="dxa"/>
          </w:tcPr>
          <w:p w14:paraId="633A417D" w14:textId="4F6DEF8A" w:rsidR="004E4E12" w:rsidRPr="00072314" w:rsidRDefault="00072314" w:rsidP="006A2D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Бот </w:t>
            </w:r>
            <w:r w:rsidR="006A2DEA">
              <w:rPr>
                <w:rFonts w:ascii="Times New Roman" w:hAnsi="Times New Roman" w:cs="Times New Roman"/>
                <w:sz w:val="28"/>
                <w:szCs w:val="28"/>
              </w:rPr>
              <w:t>- переводчик</w:t>
            </w:r>
          </w:p>
        </w:tc>
        <w:tc>
          <w:tcPr>
            <w:tcW w:w="1418" w:type="dxa"/>
          </w:tcPr>
          <w:p w14:paraId="4CEF4821" w14:textId="630579A7" w:rsidR="004E4E12" w:rsidRPr="006A2DEA" w:rsidRDefault="006A2DEA" w:rsidP="006A2D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Маленький функционал и неполный перевод фраз</w:t>
            </w:r>
          </w:p>
        </w:tc>
        <w:tc>
          <w:tcPr>
            <w:tcW w:w="1701" w:type="dxa"/>
          </w:tcPr>
          <w:p w14:paraId="12AEED29" w14:textId="6E735606" w:rsidR="004E4E12" w:rsidRPr="006A2DEA" w:rsidRDefault="006A2DEA" w:rsidP="006A2D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использования как словаря</w:t>
            </w:r>
          </w:p>
        </w:tc>
        <w:tc>
          <w:tcPr>
            <w:tcW w:w="1559" w:type="dxa"/>
          </w:tcPr>
          <w:p w14:paraId="5BCD0932" w14:textId="4731D109" w:rsidR="004E4E12" w:rsidRPr="006A2DEA" w:rsidRDefault="006A2DEA" w:rsidP="006A2D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интерфейс и быстрый перевод</w:t>
            </w:r>
          </w:p>
        </w:tc>
        <w:tc>
          <w:tcPr>
            <w:tcW w:w="1985" w:type="dxa"/>
          </w:tcPr>
          <w:p w14:paraId="63E6B20E" w14:textId="098ED69A" w:rsidR="004E4E12" w:rsidRPr="006A2DEA" w:rsidRDefault="006A2DEA" w:rsidP="006A2D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подходит для перевода предложений и текстов</w:t>
            </w:r>
            <w:r w:rsidRPr="006A2DE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часто выдаёт ошибку</w:t>
            </w:r>
          </w:p>
        </w:tc>
      </w:tr>
      <w:tr w:rsidR="00FE5443" w14:paraId="7B4C57F4" w14:textId="77777777" w:rsidTr="00AE0D96">
        <w:trPr>
          <w:trHeight w:val="87"/>
        </w:trPr>
        <w:tc>
          <w:tcPr>
            <w:tcW w:w="1276" w:type="dxa"/>
          </w:tcPr>
          <w:p w14:paraId="3BD8CAF0" w14:textId="77777777" w:rsidR="004E4E12" w:rsidRDefault="004E4E1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</w:tc>
        <w:tc>
          <w:tcPr>
            <w:tcW w:w="1985" w:type="dxa"/>
          </w:tcPr>
          <w:p w14:paraId="06EE1D9A" w14:textId="77777777" w:rsidR="004E4E12" w:rsidRDefault="004E4E1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</w:tc>
        <w:tc>
          <w:tcPr>
            <w:tcW w:w="1559" w:type="dxa"/>
          </w:tcPr>
          <w:p w14:paraId="77F24A33" w14:textId="77777777" w:rsidR="004E4E12" w:rsidRDefault="004E4E1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</w:tc>
        <w:tc>
          <w:tcPr>
            <w:tcW w:w="1418" w:type="dxa"/>
          </w:tcPr>
          <w:p w14:paraId="25157BA4" w14:textId="77777777" w:rsidR="004E4E12" w:rsidRDefault="004E4E1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</w:tc>
        <w:tc>
          <w:tcPr>
            <w:tcW w:w="1701" w:type="dxa"/>
          </w:tcPr>
          <w:p w14:paraId="443518D2" w14:textId="77777777" w:rsidR="004E4E12" w:rsidRDefault="004E4E1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</w:tc>
        <w:tc>
          <w:tcPr>
            <w:tcW w:w="1559" w:type="dxa"/>
          </w:tcPr>
          <w:p w14:paraId="44060CC0" w14:textId="77777777" w:rsidR="004E4E12" w:rsidRDefault="004E4E1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</w:tc>
        <w:tc>
          <w:tcPr>
            <w:tcW w:w="1985" w:type="dxa"/>
          </w:tcPr>
          <w:p w14:paraId="37240122" w14:textId="77777777" w:rsidR="004E4E12" w:rsidRDefault="004E4E12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</w:tc>
      </w:tr>
    </w:tbl>
    <w:p w14:paraId="4BA3782D" w14:textId="735474DA" w:rsidR="00140234" w:rsidRPr="00724CFA" w:rsidRDefault="0014023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6E0D560A" w14:textId="04D925E9" w:rsidR="00140234" w:rsidRPr="009B7189" w:rsidRDefault="00140234" w:rsidP="00724CF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24CFA">
        <w:rPr>
          <w:rFonts w:ascii="Times New Roman" w:hAnsi="Times New Roman" w:cs="Times New Roman"/>
          <w:b/>
          <w:bCs/>
          <w:sz w:val="32"/>
          <w:szCs w:val="32"/>
        </w:rPr>
        <w:t>Сравнительный анализ</w:t>
      </w:r>
      <w:r w:rsidR="00724CFA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724CFA">
        <w:rPr>
          <w:rFonts w:ascii="Times New Roman" w:hAnsi="Times New Roman" w:cs="Times New Roman"/>
          <w:sz w:val="32"/>
          <w:szCs w:val="32"/>
        </w:rPr>
        <w:t>Все представленные выше ресурсы объединяет общая задача</w:t>
      </w:r>
      <w:r w:rsidR="00724CFA" w:rsidRPr="00724CFA">
        <w:rPr>
          <w:rFonts w:ascii="Times New Roman" w:hAnsi="Times New Roman" w:cs="Times New Roman"/>
          <w:sz w:val="32"/>
          <w:szCs w:val="32"/>
        </w:rPr>
        <w:t xml:space="preserve">, </w:t>
      </w:r>
      <w:r w:rsidR="00724CFA">
        <w:rPr>
          <w:rFonts w:ascii="Times New Roman" w:hAnsi="Times New Roman" w:cs="Times New Roman"/>
          <w:sz w:val="32"/>
          <w:szCs w:val="32"/>
        </w:rPr>
        <w:t xml:space="preserve">которая заключается в помощи изучения и практике английского языка. Были </w:t>
      </w:r>
      <w:r w:rsidR="004F7F6B">
        <w:rPr>
          <w:rFonts w:ascii="Times New Roman" w:hAnsi="Times New Roman" w:cs="Times New Roman"/>
          <w:sz w:val="32"/>
          <w:szCs w:val="32"/>
        </w:rPr>
        <w:t>проанализирова</w:t>
      </w:r>
      <w:r w:rsidR="00724CFA">
        <w:rPr>
          <w:rFonts w:ascii="Times New Roman" w:hAnsi="Times New Roman" w:cs="Times New Roman"/>
          <w:sz w:val="32"/>
          <w:szCs w:val="32"/>
        </w:rPr>
        <w:t xml:space="preserve">ны как </w:t>
      </w:r>
      <w:r w:rsidR="004F7F6B">
        <w:rPr>
          <w:rFonts w:ascii="Times New Roman" w:hAnsi="Times New Roman" w:cs="Times New Roman"/>
          <w:sz w:val="32"/>
          <w:szCs w:val="32"/>
          <w:lang w:val="en-US"/>
        </w:rPr>
        <w:t>Telegram</w:t>
      </w:r>
      <w:r w:rsidR="004F7F6B">
        <w:rPr>
          <w:rFonts w:ascii="Times New Roman" w:hAnsi="Times New Roman" w:cs="Times New Roman"/>
          <w:sz w:val="32"/>
          <w:szCs w:val="32"/>
        </w:rPr>
        <w:t>-боты</w:t>
      </w:r>
      <w:r w:rsidR="004F7F6B" w:rsidRPr="004F7F6B">
        <w:rPr>
          <w:rFonts w:ascii="Times New Roman" w:hAnsi="Times New Roman" w:cs="Times New Roman"/>
          <w:sz w:val="32"/>
          <w:szCs w:val="32"/>
        </w:rPr>
        <w:t xml:space="preserve">, </w:t>
      </w:r>
      <w:r w:rsidR="004F7F6B">
        <w:rPr>
          <w:rFonts w:ascii="Times New Roman" w:hAnsi="Times New Roman" w:cs="Times New Roman"/>
          <w:sz w:val="32"/>
          <w:szCs w:val="32"/>
        </w:rPr>
        <w:t>так и отдельный чат-бот (</w:t>
      </w:r>
      <w:proofErr w:type="spellStart"/>
      <w:r w:rsidR="004F7F6B">
        <w:rPr>
          <w:rFonts w:ascii="Times New Roman" w:hAnsi="Times New Roman" w:cs="Times New Roman"/>
          <w:sz w:val="32"/>
          <w:szCs w:val="32"/>
          <w:lang w:val="en-US"/>
        </w:rPr>
        <w:t>Cleverbot</w:t>
      </w:r>
      <w:proofErr w:type="spellEnd"/>
      <w:r w:rsidR="004F7F6B">
        <w:rPr>
          <w:rFonts w:ascii="Times New Roman" w:hAnsi="Times New Roman" w:cs="Times New Roman"/>
          <w:sz w:val="32"/>
          <w:szCs w:val="32"/>
        </w:rPr>
        <w:t xml:space="preserve">). В каждом из них сделан акцент на </w:t>
      </w:r>
      <w:r w:rsidR="009B7189">
        <w:rPr>
          <w:rFonts w:ascii="Times New Roman" w:hAnsi="Times New Roman" w:cs="Times New Roman"/>
          <w:sz w:val="32"/>
          <w:szCs w:val="32"/>
        </w:rPr>
        <w:t>достижение определённой цели</w:t>
      </w:r>
      <w:r w:rsidR="004F7F6B">
        <w:rPr>
          <w:rFonts w:ascii="Times New Roman" w:hAnsi="Times New Roman" w:cs="Times New Roman"/>
          <w:sz w:val="32"/>
          <w:szCs w:val="32"/>
        </w:rPr>
        <w:t>:</w:t>
      </w:r>
      <w:r w:rsidR="009B7189">
        <w:rPr>
          <w:rFonts w:ascii="Times New Roman" w:hAnsi="Times New Roman" w:cs="Times New Roman"/>
          <w:sz w:val="32"/>
          <w:szCs w:val="32"/>
        </w:rPr>
        <w:t xml:space="preserve"> практика в области</w:t>
      </w:r>
      <w:r w:rsidR="004F7F6B">
        <w:rPr>
          <w:rFonts w:ascii="Times New Roman" w:hAnsi="Times New Roman" w:cs="Times New Roman"/>
          <w:sz w:val="32"/>
          <w:szCs w:val="32"/>
        </w:rPr>
        <w:t xml:space="preserve"> грамматик</w:t>
      </w:r>
      <w:r w:rsidR="009B7189">
        <w:rPr>
          <w:rFonts w:ascii="Times New Roman" w:hAnsi="Times New Roman" w:cs="Times New Roman"/>
          <w:sz w:val="32"/>
          <w:szCs w:val="32"/>
        </w:rPr>
        <w:t>и</w:t>
      </w:r>
      <w:r w:rsidR="004F7F6B" w:rsidRPr="004F7F6B">
        <w:rPr>
          <w:rFonts w:ascii="Times New Roman" w:hAnsi="Times New Roman" w:cs="Times New Roman"/>
          <w:sz w:val="32"/>
          <w:szCs w:val="32"/>
        </w:rPr>
        <w:t>,</w:t>
      </w:r>
      <w:r w:rsidR="009B7189">
        <w:rPr>
          <w:rFonts w:ascii="Times New Roman" w:hAnsi="Times New Roman" w:cs="Times New Roman"/>
          <w:sz w:val="32"/>
          <w:szCs w:val="32"/>
        </w:rPr>
        <w:t xml:space="preserve"> устной речи и чтения</w:t>
      </w:r>
      <w:r w:rsidR="009B7189" w:rsidRPr="009B7189">
        <w:rPr>
          <w:rFonts w:ascii="Times New Roman" w:hAnsi="Times New Roman" w:cs="Times New Roman"/>
          <w:sz w:val="32"/>
          <w:szCs w:val="32"/>
        </w:rPr>
        <w:t xml:space="preserve">, </w:t>
      </w:r>
      <w:r w:rsidR="009B7189">
        <w:rPr>
          <w:rFonts w:ascii="Times New Roman" w:hAnsi="Times New Roman" w:cs="Times New Roman"/>
          <w:sz w:val="32"/>
          <w:szCs w:val="32"/>
        </w:rPr>
        <w:t>пополнение словарного запаса</w:t>
      </w:r>
      <w:r w:rsidR="009B7189" w:rsidRPr="009B7189">
        <w:rPr>
          <w:rFonts w:ascii="Times New Roman" w:hAnsi="Times New Roman" w:cs="Times New Roman"/>
          <w:sz w:val="32"/>
          <w:szCs w:val="32"/>
        </w:rPr>
        <w:t xml:space="preserve">, </w:t>
      </w:r>
      <w:r w:rsidR="009B7189">
        <w:rPr>
          <w:rFonts w:ascii="Times New Roman" w:hAnsi="Times New Roman" w:cs="Times New Roman"/>
          <w:sz w:val="32"/>
          <w:szCs w:val="32"/>
        </w:rPr>
        <w:t>помощь в переводе предложений и текстов или отдельных слов.</w:t>
      </w:r>
    </w:p>
    <w:p w14:paraId="4AD097F1" w14:textId="05E07363" w:rsidR="00140234" w:rsidRDefault="00724CFA" w:rsidP="00724CFA">
      <w:pPr>
        <w:rPr>
          <w:rFonts w:ascii="Times New Roman" w:hAnsi="Times New Roman" w:cs="Times New Roman"/>
          <w:sz w:val="32"/>
          <w:szCs w:val="32"/>
        </w:rPr>
      </w:pPr>
      <w:r w:rsidRPr="004F7F6B">
        <w:rPr>
          <w:rFonts w:ascii="Times New Roman" w:hAnsi="Times New Roman" w:cs="Times New Roman"/>
          <w:b/>
          <w:bCs/>
          <w:sz w:val="32"/>
          <w:szCs w:val="32"/>
        </w:rPr>
        <w:t xml:space="preserve">Вывод: </w:t>
      </w:r>
      <w:r w:rsidR="009B7189">
        <w:rPr>
          <w:rFonts w:ascii="Times New Roman" w:hAnsi="Times New Roman" w:cs="Times New Roman"/>
          <w:sz w:val="32"/>
          <w:szCs w:val="32"/>
        </w:rPr>
        <w:t>Сходство заключается в общей тематике</w:t>
      </w:r>
      <w:r w:rsidR="009B7189" w:rsidRPr="009B7189">
        <w:rPr>
          <w:rFonts w:ascii="Times New Roman" w:hAnsi="Times New Roman" w:cs="Times New Roman"/>
          <w:sz w:val="32"/>
          <w:szCs w:val="32"/>
        </w:rPr>
        <w:t>,</w:t>
      </w:r>
      <w:r w:rsidR="009B7189">
        <w:rPr>
          <w:rFonts w:ascii="Times New Roman" w:hAnsi="Times New Roman" w:cs="Times New Roman"/>
          <w:sz w:val="32"/>
          <w:szCs w:val="32"/>
        </w:rPr>
        <w:t xml:space="preserve"> интерфейсе и цели использования. Все боты адаптированы под уровень пользователя и дают возможность получить ответы на вопросы. </w:t>
      </w:r>
    </w:p>
    <w:p w14:paraId="6507265A" w14:textId="5E0C4A9D" w:rsidR="009B7189" w:rsidRPr="00C802B5" w:rsidRDefault="009B7189" w:rsidP="00724CF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Главное различие заключается в функционале </w:t>
      </w:r>
      <w:r w:rsidR="00C802B5">
        <w:rPr>
          <w:rFonts w:ascii="Times New Roman" w:hAnsi="Times New Roman" w:cs="Times New Roman"/>
          <w:sz w:val="32"/>
          <w:szCs w:val="32"/>
        </w:rPr>
        <w:t>каждого из помощников</w:t>
      </w:r>
      <w:r w:rsidR="00C802B5" w:rsidRPr="00C802B5">
        <w:rPr>
          <w:rFonts w:ascii="Times New Roman" w:hAnsi="Times New Roman" w:cs="Times New Roman"/>
          <w:sz w:val="32"/>
          <w:szCs w:val="32"/>
        </w:rPr>
        <w:t xml:space="preserve">, </w:t>
      </w:r>
      <w:r w:rsidR="00C802B5">
        <w:rPr>
          <w:rFonts w:ascii="Times New Roman" w:hAnsi="Times New Roman" w:cs="Times New Roman"/>
          <w:sz w:val="32"/>
          <w:szCs w:val="32"/>
        </w:rPr>
        <w:t>так как большинство из них не способно качественно выполнять все требующиеся задачи и предназначены для определённых целей: либо практика живого общения</w:t>
      </w:r>
      <w:r w:rsidR="00C802B5" w:rsidRPr="00C802B5">
        <w:rPr>
          <w:rFonts w:ascii="Times New Roman" w:hAnsi="Times New Roman" w:cs="Times New Roman"/>
          <w:sz w:val="32"/>
          <w:szCs w:val="32"/>
        </w:rPr>
        <w:t xml:space="preserve">, </w:t>
      </w:r>
      <w:r w:rsidR="00C802B5">
        <w:rPr>
          <w:rFonts w:ascii="Times New Roman" w:hAnsi="Times New Roman" w:cs="Times New Roman"/>
          <w:sz w:val="32"/>
          <w:szCs w:val="32"/>
        </w:rPr>
        <w:t xml:space="preserve">либо улучшение грамматических навыков и перевод. </w:t>
      </w:r>
    </w:p>
    <w:sectPr w:rsidR="009B7189" w:rsidRPr="00C802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D79EF"/>
    <w:multiLevelType w:val="hybridMultilevel"/>
    <w:tmpl w:val="4A52B1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12"/>
    <w:rsid w:val="00072314"/>
    <w:rsid w:val="000D061E"/>
    <w:rsid w:val="000E6501"/>
    <w:rsid w:val="00140234"/>
    <w:rsid w:val="004E4E12"/>
    <w:rsid w:val="004F7F6B"/>
    <w:rsid w:val="0062273B"/>
    <w:rsid w:val="006A2DEA"/>
    <w:rsid w:val="00724CFA"/>
    <w:rsid w:val="0078012B"/>
    <w:rsid w:val="008D7743"/>
    <w:rsid w:val="009B7189"/>
    <w:rsid w:val="00AE0D96"/>
    <w:rsid w:val="00BA5AFF"/>
    <w:rsid w:val="00C802B5"/>
    <w:rsid w:val="00E165AD"/>
    <w:rsid w:val="00FE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99802"/>
  <w15:chartTrackingRefBased/>
  <w15:docId w15:val="{C32241D2-CA2D-4297-9C4B-56243FCCF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4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40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Павлочничкова Любочка</dc:creator>
  <cp:keywords/>
  <dc:description/>
  <cp:lastModifiedBy>Павлочничкова Любочка</cp:lastModifiedBy>
  <cp:revision>2</cp:revision>
  <dcterms:created xsi:type="dcterms:W3CDTF">2026-05-07T06:50:00Z</dcterms:created>
  <dcterms:modified xsi:type="dcterms:W3CDTF">2026-05-07T09:24:00Z</dcterms:modified>
</cp:coreProperties>
</file>