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ind w:firstLine="2335"/>
        <w:rPr>
          <w:b w:val="1"/>
          <w:bCs w:val="1"/>
        </w:rPr>
      </w:pPr>
    </w:p>
    <w:p>
      <w:pPr>
        <w:pStyle w:val="Title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Victoria Wells</w:t>
      </w:r>
    </w:p>
    <w:p>
      <w:pPr>
        <w:pStyle w:val="Body"/>
        <w:spacing w:before="78"/>
        <w:ind w:left="2340" w:right="2218" w:firstLine="0"/>
        <w:jc w:val="center"/>
        <w:rPr>
          <w:rStyle w:val="Hyperlink.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12808 Arthur Lane 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Little Rock, AR 72211 (501)-412-5800 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"mailto:vwells@ualr.edu"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vwells@ualr.edu</w:t>
      </w:r>
      <w:r>
        <w:rPr/>
        <w:fldChar w:fldCharType="end" w:fldLock="0"/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155"/>
        <w:ind w:left="0" w:firstLine="0"/>
      </w:pPr>
      <w:r>
        <w:rPr>
          <w:rStyle w:val="None"/>
          <w:rtl w:val="0"/>
          <w:lang w:val="en-US"/>
        </w:rPr>
        <w:t>PROFILE</w:t>
      </w:r>
    </w:p>
    <w:p>
      <w:pPr>
        <w:pStyle w:val="Heading"/>
        <w:spacing w:before="155"/>
        <w:ind w:firstLine="720"/>
        <w:rPr>
          <w:rStyle w:val="None"/>
          <w:b w:val="0"/>
          <w:b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0"/>
          <w:b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Unique and innovative student ready to seize any opportunity. Dedicated to learning from others and growing through experience as time progresses, yet will not withhold from acting as a leader. Carries the important foundations of communication and is able to adapt to any group culture or environment.</w:t>
      </w:r>
    </w:p>
    <w:p>
      <w:pPr>
        <w:pStyle w:val="Heading"/>
        <w:ind w:left="0" w:firstLine="0"/>
      </w:pPr>
      <w:r>
        <w:rPr>
          <w:rStyle w:val="None"/>
          <w:rtl w:val="0"/>
          <w:lang w:val="de-DE"/>
        </w:rPr>
        <w:t>EXPERIENCE</w:t>
      </w:r>
    </w:p>
    <w:p>
      <w:pPr>
        <w:pStyle w:val="Heading"/>
        <w:ind w:left="0" w:firstLine="0"/>
        <w:rPr>
          <w:rStyle w:val="None"/>
          <w:b w:val="0"/>
          <w:b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0"/>
          <w:b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Beauty Advisor, Ulta Beauty </w:t>
      </w:r>
      <w:r>
        <w:rPr>
          <w:rStyle w:val="None"/>
          <w:b w:val="0"/>
          <w:b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b w:val="0"/>
          <w:b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2021-2022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rStyle w:val="None"/>
          <w:sz w:val="24"/>
          <w:szCs w:val="24"/>
          <w:rtl w:val="0"/>
          <w:lang w:val="de-DE"/>
        </w:rPr>
        <w:t>Extreme g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rowth in customer service.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Great knowledge of consumer goods and </w:t>
      </w:r>
      <w:r>
        <w:rPr>
          <w:rStyle w:val="None"/>
          <w:sz w:val="24"/>
          <w:szCs w:val="24"/>
          <w:rtl w:val="0"/>
          <w:lang w:val="en-US"/>
        </w:rPr>
        <w:t>how to sell them.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 in a fast-paced environment and learning from mistakes along the way.</w:t>
      </w:r>
    </w:p>
    <w:p>
      <w:pPr>
        <w:pStyle w:val="Body"/>
        <w:spacing w:before="159"/>
        <w:rPr>
          <w:rStyle w:val="Hyperlink.0"/>
        </w:rPr>
      </w:pPr>
      <w:r>
        <w:rPr>
          <w:rStyle w:val="Hyperlink.0"/>
          <w:rtl w:val="0"/>
          <w:lang w:val="en-US"/>
        </w:rPr>
        <w:t xml:space="preserve">Division Internship at Arvest IT &amp; Automation Department </w:t>
      </w:r>
      <w:r>
        <w:rPr>
          <w:rStyle w:val="Hyperlink.0"/>
          <w:rtl w:val="0"/>
          <w:lang w:val="en-US"/>
        </w:rPr>
        <w:t xml:space="preserve">— </w:t>
      </w:r>
      <w:r>
        <w:rPr>
          <w:rStyle w:val="Hyperlink.0"/>
          <w:rtl w:val="0"/>
        </w:rPr>
        <w:t>2022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Shadowing software engineers and QA testers in a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orporate e</w:t>
      </w:r>
      <w:r>
        <w:rPr>
          <w:rStyle w:val="None"/>
          <w:sz w:val="24"/>
          <w:szCs w:val="24"/>
          <w:rtl w:val="0"/>
          <w:lang w:val="en-US"/>
        </w:rPr>
        <w:t>nvironment while learning how to automate programs.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</w:t>
      </w:r>
      <w:r>
        <w:rPr>
          <w:rStyle w:val="None"/>
          <w:sz w:val="24"/>
          <w:szCs w:val="24"/>
          <w:rtl w:val="0"/>
        </w:rPr>
        <w:t>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oftware engineering and testing knowledge.</w:t>
      </w:r>
    </w:p>
    <w:p>
      <w:pPr>
        <w:pStyle w:val="Heading"/>
        <w:spacing w:before="178"/>
        <w:ind w:left="0" w:firstLine="0"/>
      </w:pPr>
      <w:r>
        <w:rPr>
          <w:rStyle w:val="None"/>
          <w:rtl w:val="0"/>
          <w:lang w:val="en-US"/>
        </w:rPr>
        <w:t>EDUCATION</w:t>
      </w:r>
    </w:p>
    <w:p>
      <w:pPr>
        <w:pStyle w:val="Body"/>
        <w:spacing w:before="178"/>
        <w:rPr>
          <w:rStyle w:val="None"/>
          <w:b w:val="1"/>
          <w:bCs w:val="1"/>
          <w:sz w:val="24"/>
          <w:szCs w:val="24"/>
          <w:vertAlign w:val="baseline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2020-2024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Hyperlink.0"/>
          <w:rtl w:val="0"/>
          <w:lang w:val="en-US"/>
        </w:rPr>
        <w:t>University of Arkansas at Little Rock</w:t>
      </w:r>
    </w:p>
    <w:p>
      <w:pPr>
        <w:pStyle w:val="Body"/>
        <w:rPr>
          <w:rStyle w:val="Hyperlink.0"/>
        </w:rPr>
      </w:pPr>
      <w:r>
        <w:rPr>
          <w:rStyle w:val="Hyperlink.0"/>
          <w:rtl w:val="0"/>
          <w:lang w:val="en-US"/>
        </w:rPr>
        <w:t>Bachelor of Science in Web Design and Development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>CLUBS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Sales Team</w:t>
      </w:r>
    </w:p>
    <w:p>
      <w:pPr>
        <w:pStyle w:val="Body"/>
        <w:numPr>
          <w:ilvl w:val="0"/>
          <w:numId w:val="7"/>
        </w:numPr>
        <w:shd w:val="clear" w:color="auto" w:fill="ffffff"/>
        <w:spacing w:line="276" w:lineRule="auto"/>
        <w:rPr>
          <w:lang w:val="it-IT"/>
        </w:rPr>
      </w:pPr>
      <w:r>
        <w:rPr>
          <w:rStyle w:val="None"/>
          <w:rtl w:val="0"/>
          <w:lang w:val="it-IT"/>
        </w:rPr>
        <w:t>Virtual Social Justice Movie Club</w:t>
      </w:r>
    </w:p>
    <w:p>
      <w:pPr>
        <w:pStyle w:val="Heading"/>
        <w:ind w:left="0" w:firstLine="0"/>
      </w:pPr>
      <w:r>
        <w:rPr>
          <w:rStyle w:val="None"/>
          <w:rtl w:val="0"/>
          <w:lang w:val="da-DK"/>
        </w:rPr>
        <w:t>SKILLS</w:t>
      </w:r>
    </w:p>
    <w:p>
      <w:pPr>
        <w:pStyle w:val="Body"/>
      </w:pPr>
    </w:p>
    <w:p>
      <w:pPr>
        <w:pStyle w:val="Body"/>
        <w:tabs>
          <w:tab w:val="left" w:pos="310"/>
        </w:tabs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>Adobe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Photoshop, Illustrator, and After Effects.</w:t>
      </w:r>
    </w:p>
    <w:p>
      <w:pPr>
        <w:pStyle w:val="Heading"/>
        <w:ind w:left="0" w:firstLine="0"/>
        <w:rPr>
          <w:rStyle w:val="None"/>
          <w:b w:val="0"/>
          <w:bCs w:val="0"/>
        </w:rPr>
      </w:pPr>
      <w:r>
        <w:rPr>
          <w:rStyle w:val="None"/>
          <w:b w:val="0"/>
          <w:bCs w:val="0"/>
          <w:rtl w:val="0"/>
          <w:lang w:val="en-US"/>
        </w:rPr>
        <w:t>Coding/Programming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HTML, CSS, JavaScript, and Python.</w:t>
      </w:r>
    </w:p>
    <w:p>
      <w:pPr>
        <w:pStyle w:val="Body"/>
        <w:tabs>
          <w:tab w:val="left" w:pos="310"/>
        </w:tabs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Other</w:t>
      </w: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Microsoft Office</w:t>
      </w: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nl-NL"/>
        </w:rPr>
      </w:pPr>
      <w:r>
        <w:rPr>
          <w:rStyle w:val="None"/>
          <w:sz w:val="24"/>
          <w:szCs w:val="24"/>
          <w:rtl w:val="0"/>
          <w:lang w:val="nl-NL"/>
        </w:rPr>
        <w:t>UiPath</w:t>
      </w:r>
      <w:r>
        <w:rPr>
          <w:rStyle w:val="None"/>
          <w:sz w:val="24"/>
          <w:szCs w:val="24"/>
          <w:u w:val="none"/>
        </w:rPr>
      </w:r>
    </w:p>
    <w:sectPr>
      <w:headerReference w:type="default" r:id="rId4"/>
      <w:footerReference w:type="default" r:id="rId5"/>
      <w:pgSz w:w="12240" w:h="15840" w:orient="portrait"/>
      <w:pgMar w:top="1120" w:right="1700" w:bottom="280" w:left="15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29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29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293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9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293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293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9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29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293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29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29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293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9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293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293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9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29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293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tabs>
          <w:tab w:val="left" w:pos="3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1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1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1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10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10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10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10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10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tabs>
          <w:tab w:val="left" w:pos="31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1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1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1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1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1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1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1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1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tabs>
          <w:tab w:val="left" w:pos="31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1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1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1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1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1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1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1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1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2" w:after="0" w:line="240" w:lineRule="auto"/>
      <w:ind w:left="2335" w:right="2218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0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80" w:after="0" w:line="240" w:lineRule="auto"/>
      <w:ind w:left="119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