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DDB5" w14:textId="30561AA1" w:rsidR="007454D6" w:rsidRDefault="00FE68D5">
      <w:pPr>
        <w:rPr>
          <w:rFonts w:ascii="Arial" w:hAnsi="Arial" w:cs="Arial"/>
          <w:b/>
          <w:bCs/>
          <w:i/>
          <w:iCs/>
          <w:sz w:val="28"/>
          <w:szCs w:val="28"/>
        </w:rPr>
      </w:pPr>
      <w:r>
        <w:rPr>
          <w:rFonts w:ascii="Arial" w:hAnsi="Arial" w:cs="Arial"/>
          <w:b/>
          <w:bCs/>
          <w:i/>
          <w:iCs/>
          <w:sz w:val="28"/>
          <w:szCs w:val="28"/>
        </w:rPr>
        <w:t xml:space="preserve">Teste de </w:t>
      </w:r>
      <w:r w:rsidR="00D5168A" w:rsidRPr="00D5168A">
        <w:rPr>
          <w:rFonts w:ascii="Arial" w:hAnsi="Arial" w:cs="Arial"/>
          <w:b/>
          <w:bCs/>
          <w:i/>
          <w:iCs/>
          <w:sz w:val="28"/>
          <w:szCs w:val="28"/>
        </w:rPr>
        <w:t>manada</w:t>
      </w:r>
    </w:p>
    <w:p w14:paraId="0864B4AE" w14:textId="77777777" w:rsidR="00417176" w:rsidRPr="00417176" w:rsidRDefault="00417176" w:rsidP="00417176">
      <w:pPr>
        <w:rPr>
          <w:rFonts w:ascii="Arial" w:hAnsi="Arial" w:cs="Arial"/>
          <w:i/>
          <w:iCs/>
          <w:sz w:val="24"/>
          <w:szCs w:val="24"/>
        </w:rPr>
      </w:pPr>
      <w:r w:rsidRPr="00417176">
        <w:rPr>
          <w:rFonts w:ascii="Arial" w:hAnsi="Arial" w:cs="Arial"/>
          <w:i/>
          <w:iCs/>
          <w:sz w:val="24"/>
          <w:szCs w:val="24"/>
        </w:rPr>
        <w:t>O teste de manada, ou efeito manada, é um conceito que descreve como as pessoas tendem a agir em grupo, muitas vezes seguindo o que a maioria faz, sem pensar muito sobre isso. É como quando estamos em uma multidão e, em vez de tomarmos uma decisão sozinhos, nos deixamos levar pelo que os outros estão fazendo.</w:t>
      </w:r>
    </w:p>
    <w:p w14:paraId="1A742A17" w14:textId="77777777" w:rsidR="00417176" w:rsidRPr="00417176" w:rsidRDefault="00417176" w:rsidP="00417176">
      <w:pPr>
        <w:rPr>
          <w:rFonts w:ascii="Arial" w:hAnsi="Arial" w:cs="Arial"/>
          <w:i/>
          <w:iCs/>
          <w:sz w:val="24"/>
          <w:szCs w:val="24"/>
        </w:rPr>
      </w:pPr>
    </w:p>
    <w:p w14:paraId="757F74A4" w14:textId="215A4CC7" w:rsidR="00417176" w:rsidRPr="00417176" w:rsidRDefault="0023225E" w:rsidP="00417176">
      <w:pPr>
        <w:rPr>
          <w:rFonts w:ascii="Arial" w:hAnsi="Arial" w:cs="Arial"/>
          <w:i/>
          <w:iCs/>
          <w:sz w:val="24"/>
          <w:szCs w:val="24"/>
        </w:rPr>
      </w:pPr>
      <w:r>
        <w:rPr>
          <w:rFonts w:ascii="Arial" w:hAnsi="Arial" w:cs="Arial"/>
          <w:i/>
          <w:iCs/>
          <w:sz w:val="24"/>
          <w:szCs w:val="24"/>
        </w:rPr>
        <w:t xml:space="preserve">O </w:t>
      </w:r>
      <w:r w:rsidR="00417176" w:rsidRPr="00417176">
        <w:rPr>
          <w:rFonts w:ascii="Arial" w:hAnsi="Arial" w:cs="Arial"/>
          <w:i/>
          <w:iCs/>
          <w:sz w:val="24"/>
          <w:szCs w:val="24"/>
        </w:rPr>
        <w:t>efeito manada pode ser visto</w:t>
      </w:r>
      <w:r>
        <w:rPr>
          <w:rFonts w:ascii="Arial" w:hAnsi="Arial" w:cs="Arial"/>
          <w:i/>
          <w:iCs/>
          <w:sz w:val="24"/>
          <w:szCs w:val="24"/>
        </w:rPr>
        <w:t xml:space="preserve"> em vários</w:t>
      </w:r>
      <w:r w:rsidR="00417176" w:rsidRPr="00417176">
        <w:rPr>
          <w:rFonts w:ascii="Arial" w:hAnsi="Arial" w:cs="Arial"/>
          <w:i/>
          <w:iCs/>
          <w:sz w:val="24"/>
          <w:szCs w:val="24"/>
        </w:rPr>
        <w:t xml:space="preserve"> contextos, </w:t>
      </w:r>
      <w:r>
        <w:rPr>
          <w:rFonts w:ascii="Arial" w:hAnsi="Arial" w:cs="Arial"/>
          <w:i/>
          <w:iCs/>
          <w:sz w:val="24"/>
          <w:szCs w:val="24"/>
        </w:rPr>
        <w:t>moda</w:t>
      </w:r>
      <w:r w:rsidR="00417176" w:rsidRPr="00417176">
        <w:rPr>
          <w:rFonts w:ascii="Arial" w:hAnsi="Arial" w:cs="Arial"/>
          <w:i/>
          <w:iCs/>
          <w:sz w:val="24"/>
          <w:szCs w:val="24"/>
        </w:rPr>
        <w:t>,</w:t>
      </w:r>
      <w:r>
        <w:rPr>
          <w:rFonts w:ascii="Arial" w:hAnsi="Arial" w:cs="Arial"/>
          <w:i/>
          <w:iCs/>
          <w:sz w:val="24"/>
          <w:szCs w:val="24"/>
        </w:rPr>
        <w:t xml:space="preserve"> mercado financeiro, rede sociais, marcas e produtos</w:t>
      </w:r>
      <w:r w:rsidR="00B3076A">
        <w:rPr>
          <w:rFonts w:ascii="Arial" w:hAnsi="Arial" w:cs="Arial"/>
          <w:i/>
          <w:iCs/>
          <w:sz w:val="24"/>
          <w:szCs w:val="24"/>
        </w:rPr>
        <w:t>; o</w:t>
      </w:r>
      <w:r w:rsidR="00417176" w:rsidRPr="00417176">
        <w:rPr>
          <w:rFonts w:ascii="Arial" w:hAnsi="Arial" w:cs="Arial"/>
          <w:i/>
          <w:iCs/>
          <w:sz w:val="24"/>
          <w:szCs w:val="24"/>
        </w:rPr>
        <w:t>nde as pessoas se juntam a uma ideia popular sem refletir muito.</w:t>
      </w:r>
      <w:r w:rsidRPr="0023225E">
        <w:rPr>
          <w:rFonts w:ascii="Arial" w:hAnsi="Arial" w:cs="Arial"/>
          <w:i/>
          <w:iCs/>
          <w:sz w:val="24"/>
          <w:szCs w:val="24"/>
        </w:rPr>
        <w:t xml:space="preserve"> </w:t>
      </w:r>
      <w:r w:rsidRPr="00417176">
        <w:rPr>
          <w:rFonts w:ascii="Arial" w:hAnsi="Arial" w:cs="Arial"/>
          <w:i/>
          <w:iCs/>
          <w:sz w:val="24"/>
          <w:szCs w:val="24"/>
        </w:rPr>
        <w:t>Esse fenômeno aparece bastante no mundo financeiro, por exemplo, quando investidores compram ou vendem ações em grandes quantidades só porque todo mundo está fazendo isso, mesmo que não haja uma boa razão por trás da decisão.</w:t>
      </w:r>
    </w:p>
    <w:p w14:paraId="35AAB1F0" w14:textId="77777777" w:rsidR="00417176" w:rsidRPr="00417176" w:rsidRDefault="00417176" w:rsidP="00417176">
      <w:pPr>
        <w:rPr>
          <w:rFonts w:ascii="Arial" w:hAnsi="Arial" w:cs="Arial"/>
          <w:i/>
          <w:iCs/>
          <w:sz w:val="24"/>
          <w:szCs w:val="24"/>
        </w:rPr>
      </w:pPr>
    </w:p>
    <w:p w14:paraId="43437E0F" w14:textId="724863A2" w:rsidR="00D5168A" w:rsidRDefault="00417176" w:rsidP="00417176">
      <w:pPr>
        <w:rPr>
          <w:rFonts w:ascii="Arial" w:hAnsi="Arial" w:cs="Arial"/>
          <w:i/>
          <w:iCs/>
          <w:sz w:val="24"/>
          <w:szCs w:val="24"/>
        </w:rPr>
      </w:pPr>
      <w:r w:rsidRPr="00417176">
        <w:rPr>
          <w:rFonts w:ascii="Arial" w:hAnsi="Arial" w:cs="Arial"/>
          <w:i/>
          <w:iCs/>
          <w:sz w:val="24"/>
          <w:szCs w:val="24"/>
        </w:rPr>
        <w:t>As consequências desse comportamento podem ser boas ou ruins, dependendo da situação. Às vezes, seguir o grupo pode levar a resultados positivos, mas outras vezes pode nos levar a decisões precipitadas.</w:t>
      </w:r>
    </w:p>
    <w:p w14:paraId="60E66176" w14:textId="0135C842" w:rsidR="00FE68D5" w:rsidRDefault="00FE68D5" w:rsidP="00417176">
      <w:pPr>
        <w:rPr>
          <w:rFonts w:ascii="Arial" w:hAnsi="Arial" w:cs="Arial"/>
          <w:i/>
          <w:iCs/>
          <w:sz w:val="24"/>
          <w:szCs w:val="24"/>
        </w:rPr>
      </w:pPr>
    </w:p>
    <w:p w14:paraId="07503E08" w14:textId="2C687946" w:rsidR="00FE68D5" w:rsidRDefault="00FE68D5" w:rsidP="00417176">
      <w:pPr>
        <w:rPr>
          <w:rFonts w:ascii="Arial" w:hAnsi="Arial" w:cs="Arial"/>
          <w:i/>
          <w:iCs/>
          <w:sz w:val="24"/>
          <w:szCs w:val="24"/>
        </w:rPr>
      </w:pPr>
    </w:p>
    <w:p w14:paraId="3F013288" w14:textId="065B3745" w:rsidR="00FE68D5" w:rsidRDefault="00FE68D5" w:rsidP="00417176">
      <w:pPr>
        <w:rPr>
          <w:rFonts w:ascii="Arial" w:hAnsi="Arial" w:cs="Arial"/>
          <w:i/>
          <w:iCs/>
          <w:sz w:val="24"/>
          <w:szCs w:val="24"/>
        </w:rPr>
      </w:pPr>
      <w:r>
        <w:rPr>
          <w:rFonts w:ascii="Arial" w:hAnsi="Arial" w:cs="Arial"/>
          <w:i/>
          <w:iCs/>
          <w:sz w:val="24"/>
          <w:szCs w:val="24"/>
        </w:rPr>
        <w:t>O teste de manada foi realizado da seguinte maneira, com quatro grupos de pessoas, quais escutaram a explicação durante alguns segundos e o orador foi interrompido por alguém do grupo que estava secretamente infiltrado, para iniciar uma ovação (palmas). Após apenas alguns segundos, o grupo todo iniciou as palmas acompanhando o infiltrado.</w:t>
      </w:r>
    </w:p>
    <w:p w14:paraId="74640E88" w14:textId="3D8E67A6" w:rsidR="00FE68D5" w:rsidRDefault="00FE68D5" w:rsidP="00417176">
      <w:pPr>
        <w:rPr>
          <w:rFonts w:ascii="Arial" w:hAnsi="Arial" w:cs="Arial"/>
          <w:i/>
          <w:iCs/>
          <w:sz w:val="24"/>
          <w:szCs w:val="24"/>
        </w:rPr>
      </w:pPr>
    </w:p>
    <w:tbl>
      <w:tblPr>
        <w:tblStyle w:val="Tabelacomgrade"/>
        <w:tblW w:w="0" w:type="auto"/>
        <w:tblLook w:val="04A0" w:firstRow="1" w:lastRow="0" w:firstColumn="1" w:lastColumn="0" w:noHBand="0" w:noVBand="1"/>
      </w:tblPr>
      <w:tblGrid>
        <w:gridCol w:w="2831"/>
        <w:gridCol w:w="2831"/>
        <w:gridCol w:w="2832"/>
      </w:tblGrid>
      <w:tr w:rsidR="00FE68D5" w14:paraId="6D7C54DA" w14:textId="77777777" w:rsidTr="000A1797">
        <w:tc>
          <w:tcPr>
            <w:tcW w:w="2831" w:type="dxa"/>
            <w:shd w:val="clear" w:color="auto" w:fill="E7E6E6" w:themeFill="background2"/>
          </w:tcPr>
          <w:p w14:paraId="6B832176" w14:textId="1BFA9CEA" w:rsidR="00FE68D5" w:rsidRDefault="000A1797" w:rsidP="00417176">
            <w:pPr>
              <w:rPr>
                <w:rFonts w:ascii="Arial" w:hAnsi="Arial" w:cs="Arial"/>
                <w:i/>
                <w:iCs/>
                <w:sz w:val="24"/>
                <w:szCs w:val="24"/>
              </w:rPr>
            </w:pPr>
            <w:r>
              <w:rPr>
                <w:rFonts w:ascii="Arial" w:hAnsi="Arial" w:cs="Arial"/>
                <w:i/>
                <w:iCs/>
                <w:sz w:val="24"/>
                <w:szCs w:val="24"/>
              </w:rPr>
              <w:t>Número</w:t>
            </w:r>
            <w:r w:rsidR="00FE68D5">
              <w:rPr>
                <w:rFonts w:ascii="Arial" w:hAnsi="Arial" w:cs="Arial"/>
                <w:i/>
                <w:iCs/>
                <w:sz w:val="24"/>
                <w:szCs w:val="24"/>
              </w:rPr>
              <w:t xml:space="preserve"> de pessoas</w:t>
            </w:r>
          </w:p>
        </w:tc>
        <w:tc>
          <w:tcPr>
            <w:tcW w:w="2831" w:type="dxa"/>
            <w:shd w:val="clear" w:color="auto" w:fill="E7E6E6" w:themeFill="background2"/>
          </w:tcPr>
          <w:p w14:paraId="20A7A268" w14:textId="4285600E" w:rsidR="00FE68D5" w:rsidRDefault="00FE68D5" w:rsidP="00417176">
            <w:pPr>
              <w:rPr>
                <w:rFonts w:ascii="Arial" w:hAnsi="Arial" w:cs="Arial"/>
                <w:i/>
                <w:iCs/>
                <w:sz w:val="24"/>
                <w:szCs w:val="24"/>
              </w:rPr>
            </w:pPr>
            <w:r>
              <w:rPr>
                <w:rFonts w:ascii="Arial" w:hAnsi="Arial" w:cs="Arial"/>
                <w:i/>
                <w:iCs/>
                <w:sz w:val="24"/>
                <w:szCs w:val="24"/>
              </w:rPr>
              <w:t>Tempo de reação</w:t>
            </w:r>
          </w:p>
        </w:tc>
        <w:tc>
          <w:tcPr>
            <w:tcW w:w="2832" w:type="dxa"/>
            <w:shd w:val="clear" w:color="auto" w:fill="E7E6E6" w:themeFill="background2"/>
          </w:tcPr>
          <w:p w14:paraId="5A0E310B" w14:textId="619A3BB1" w:rsidR="00FE68D5" w:rsidRDefault="00FE68D5" w:rsidP="00417176">
            <w:pPr>
              <w:rPr>
                <w:rFonts w:ascii="Arial" w:hAnsi="Arial" w:cs="Arial"/>
                <w:i/>
                <w:iCs/>
                <w:sz w:val="24"/>
                <w:szCs w:val="24"/>
              </w:rPr>
            </w:pPr>
            <w:r>
              <w:rPr>
                <w:rFonts w:ascii="Arial" w:hAnsi="Arial" w:cs="Arial"/>
                <w:i/>
                <w:iCs/>
                <w:sz w:val="24"/>
                <w:szCs w:val="24"/>
              </w:rPr>
              <w:t>Resultado</w:t>
            </w:r>
          </w:p>
        </w:tc>
      </w:tr>
      <w:tr w:rsidR="00FE68D5" w14:paraId="4EF991C8" w14:textId="77777777" w:rsidTr="000A1797">
        <w:tc>
          <w:tcPr>
            <w:tcW w:w="2831" w:type="dxa"/>
            <w:shd w:val="clear" w:color="auto" w:fill="FBE4D5" w:themeFill="accent2" w:themeFillTint="33"/>
          </w:tcPr>
          <w:p w14:paraId="55D01193" w14:textId="2AFFDAE0" w:rsidR="00FE68D5" w:rsidRDefault="000A1797" w:rsidP="00417176">
            <w:pPr>
              <w:rPr>
                <w:rFonts w:ascii="Arial" w:hAnsi="Arial" w:cs="Arial"/>
                <w:i/>
                <w:iCs/>
                <w:sz w:val="24"/>
                <w:szCs w:val="24"/>
              </w:rPr>
            </w:pPr>
            <w:r>
              <w:rPr>
                <w:rFonts w:ascii="Arial" w:hAnsi="Arial" w:cs="Arial"/>
                <w:i/>
                <w:iCs/>
                <w:sz w:val="24"/>
                <w:szCs w:val="24"/>
              </w:rPr>
              <w:t>4</w:t>
            </w:r>
          </w:p>
        </w:tc>
        <w:tc>
          <w:tcPr>
            <w:tcW w:w="2831" w:type="dxa"/>
            <w:shd w:val="clear" w:color="auto" w:fill="B4C6E7" w:themeFill="accent1" w:themeFillTint="66"/>
          </w:tcPr>
          <w:p w14:paraId="2A3F2146" w14:textId="27DCA596" w:rsidR="00FE68D5" w:rsidRDefault="000A1797" w:rsidP="00417176">
            <w:pPr>
              <w:rPr>
                <w:rFonts w:ascii="Arial" w:hAnsi="Arial" w:cs="Arial"/>
                <w:i/>
                <w:iCs/>
                <w:sz w:val="24"/>
                <w:szCs w:val="24"/>
              </w:rPr>
            </w:pPr>
            <w:r>
              <w:rPr>
                <w:rFonts w:ascii="Arial" w:hAnsi="Arial" w:cs="Arial"/>
                <w:i/>
                <w:iCs/>
                <w:sz w:val="24"/>
                <w:szCs w:val="24"/>
              </w:rPr>
              <w:t>47 segundos</w:t>
            </w:r>
          </w:p>
        </w:tc>
        <w:tc>
          <w:tcPr>
            <w:tcW w:w="2832" w:type="dxa"/>
            <w:shd w:val="clear" w:color="auto" w:fill="70AD47" w:themeFill="accent6"/>
          </w:tcPr>
          <w:p w14:paraId="52EC5158" w14:textId="3EDAD11D" w:rsidR="00FE68D5" w:rsidRDefault="000A1797" w:rsidP="00417176">
            <w:pPr>
              <w:rPr>
                <w:rFonts w:ascii="Arial" w:hAnsi="Arial" w:cs="Arial"/>
                <w:i/>
                <w:iCs/>
                <w:sz w:val="24"/>
                <w:szCs w:val="24"/>
              </w:rPr>
            </w:pPr>
            <w:r>
              <w:rPr>
                <w:rFonts w:ascii="Arial" w:hAnsi="Arial" w:cs="Arial"/>
                <w:i/>
                <w:iCs/>
                <w:sz w:val="24"/>
                <w:szCs w:val="24"/>
              </w:rPr>
              <w:t>Sucesso</w:t>
            </w:r>
          </w:p>
        </w:tc>
      </w:tr>
      <w:tr w:rsidR="00FE68D5" w14:paraId="745A7388" w14:textId="77777777" w:rsidTr="000A1797">
        <w:tc>
          <w:tcPr>
            <w:tcW w:w="2831" w:type="dxa"/>
            <w:shd w:val="clear" w:color="auto" w:fill="FBE4D5" w:themeFill="accent2" w:themeFillTint="33"/>
          </w:tcPr>
          <w:p w14:paraId="575A8650" w14:textId="347C97E5" w:rsidR="00FE68D5" w:rsidRDefault="000A1797" w:rsidP="00417176">
            <w:pPr>
              <w:rPr>
                <w:rFonts w:ascii="Arial" w:hAnsi="Arial" w:cs="Arial"/>
                <w:i/>
                <w:iCs/>
                <w:sz w:val="24"/>
                <w:szCs w:val="24"/>
              </w:rPr>
            </w:pPr>
            <w:r>
              <w:rPr>
                <w:rFonts w:ascii="Arial" w:hAnsi="Arial" w:cs="Arial"/>
                <w:i/>
                <w:iCs/>
                <w:sz w:val="24"/>
                <w:szCs w:val="24"/>
              </w:rPr>
              <w:t>6</w:t>
            </w:r>
          </w:p>
        </w:tc>
        <w:tc>
          <w:tcPr>
            <w:tcW w:w="2831" w:type="dxa"/>
            <w:shd w:val="clear" w:color="auto" w:fill="B4C6E7" w:themeFill="accent1" w:themeFillTint="66"/>
          </w:tcPr>
          <w:p w14:paraId="46DF910A" w14:textId="3180AE5F" w:rsidR="00FE68D5" w:rsidRDefault="000A1797" w:rsidP="00417176">
            <w:pPr>
              <w:rPr>
                <w:rFonts w:ascii="Arial" w:hAnsi="Arial" w:cs="Arial"/>
                <w:i/>
                <w:iCs/>
                <w:sz w:val="24"/>
                <w:szCs w:val="24"/>
              </w:rPr>
            </w:pPr>
            <w:r>
              <w:rPr>
                <w:rFonts w:ascii="Arial" w:hAnsi="Arial" w:cs="Arial"/>
                <w:i/>
                <w:iCs/>
                <w:sz w:val="24"/>
                <w:szCs w:val="24"/>
              </w:rPr>
              <w:t>35 segundos</w:t>
            </w:r>
          </w:p>
        </w:tc>
        <w:tc>
          <w:tcPr>
            <w:tcW w:w="2832" w:type="dxa"/>
            <w:shd w:val="clear" w:color="auto" w:fill="70AD47" w:themeFill="accent6"/>
          </w:tcPr>
          <w:p w14:paraId="09CC0EA5" w14:textId="03668F8E" w:rsidR="00FE68D5" w:rsidRDefault="000A1797" w:rsidP="00417176">
            <w:pPr>
              <w:rPr>
                <w:rFonts w:ascii="Arial" w:hAnsi="Arial" w:cs="Arial"/>
                <w:i/>
                <w:iCs/>
                <w:sz w:val="24"/>
                <w:szCs w:val="24"/>
              </w:rPr>
            </w:pPr>
            <w:r>
              <w:rPr>
                <w:rFonts w:ascii="Arial" w:hAnsi="Arial" w:cs="Arial"/>
                <w:i/>
                <w:iCs/>
                <w:sz w:val="24"/>
                <w:szCs w:val="24"/>
              </w:rPr>
              <w:t>Sucesso</w:t>
            </w:r>
          </w:p>
        </w:tc>
      </w:tr>
      <w:tr w:rsidR="00FE68D5" w14:paraId="13541F9C" w14:textId="77777777" w:rsidTr="000A1797">
        <w:tc>
          <w:tcPr>
            <w:tcW w:w="2831" w:type="dxa"/>
            <w:shd w:val="clear" w:color="auto" w:fill="FBE4D5" w:themeFill="accent2" w:themeFillTint="33"/>
          </w:tcPr>
          <w:p w14:paraId="4D0F0CF6" w14:textId="2ADC01D6" w:rsidR="00FE68D5" w:rsidRDefault="000A1797" w:rsidP="00417176">
            <w:pPr>
              <w:rPr>
                <w:rFonts w:ascii="Arial" w:hAnsi="Arial" w:cs="Arial"/>
                <w:i/>
                <w:iCs/>
                <w:sz w:val="24"/>
                <w:szCs w:val="24"/>
              </w:rPr>
            </w:pPr>
            <w:r>
              <w:rPr>
                <w:rFonts w:ascii="Arial" w:hAnsi="Arial" w:cs="Arial"/>
                <w:i/>
                <w:iCs/>
                <w:sz w:val="24"/>
                <w:szCs w:val="24"/>
              </w:rPr>
              <w:t>5</w:t>
            </w:r>
          </w:p>
        </w:tc>
        <w:tc>
          <w:tcPr>
            <w:tcW w:w="2831" w:type="dxa"/>
            <w:shd w:val="clear" w:color="auto" w:fill="B4C6E7" w:themeFill="accent1" w:themeFillTint="66"/>
          </w:tcPr>
          <w:p w14:paraId="55710A37" w14:textId="2CAFE3D8" w:rsidR="00FE68D5" w:rsidRDefault="000A1797" w:rsidP="00417176">
            <w:pPr>
              <w:rPr>
                <w:rFonts w:ascii="Arial" w:hAnsi="Arial" w:cs="Arial"/>
                <w:i/>
                <w:iCs/>
                <w:sz w:val="24"/>
                <w:szCs w:val="24"/>
              </w:rPr>
            </w:pPr>
            <w:r>
              <w:rPr>
                <w:rFonts w:ascii="Arial" w:hAnsi="Arial" w:cs="Arial"/>
                <w:i/>
                <w:iCs/>
                <w:sz w:val="24"/>
                <w:szCs w:val="24"/>
              </w:rPr>
              <w:t>41 segundos</w:t>
            </w:r>
          </w:p>
        </w:tc>
        <w:tc>
          <w:tcPr>
            <w:tcW w:w="2832" w:type="dxa"/>
            <w:shd w:val="clear" w:color="auto" w:fill="70AD47" w:themeFill="accent6"/>
          </w:tcPr>
          <w:p w14:paraId="6CA1B971" w14:textId="062C8BFB" w:rsidR="00FE68D5" w:rsidRDefault="000A1797" w:rsidP="00417176">
            <w:pPr>
              <w:rPr>
                <w:rFonts w:ascii="Arial" w:hAnsi="Arial" w:cs="Arial"/>
                <w:i/>
                <w:iCs/>
                <w:sz w:val="24"/>
                <w:szCs w:val="24"/>
              </w:rPr>
            </w:pPr>
            <w:r>
              <w:rPr>
                <w:rFonts w:ascii="Arial" w:hAnsi="Arial" w:cs="Arial"/>
                <w:i/>
                <w:iCs/>
                <w:sz w:val="24"/>
                <w:szCs w:val="24"/>
              </w:rPr>
              <w:t>Sucesso</w:t>
            </w:r>
          </w:p>
        </w:tc>
      </w:tr>
      <w:tr w:rsidR="00FE68D5" w14:paraId="6B943616" w14:textId="77777777" w:rsidTr="000A1797">
        <w:tc>
          <w:tcPr>
            <w:tcW w:w="2831" w:type="dxa"/>
            <w:shd w:val="clear" w:color="auto" w:fill="FBE4D5" w:themeFill="accent2" w:themeFillTint="33"/>
          </w:tcPr>
          <w:p w14:paraId="1D4D6B61" w14:textId="553F39D2" w:rsidR="00FE68D5" w:rsidRDefault="000A1797" w:rsidP="00417176">
            <w:pPr>
              <w:rPr>
                <w:rFonts w:ascii="Arial" w:hAnsi="Arial" w:cs="Arial"/>
                <w:i/>
                <w:iCs/>
                <w:sz w:val="24"/>
                <w:szCs w:val="24"/>
              </w:rPr>
            </w:pPr>
            <w:r>
              <w:rPr>
                <w:rFonts w:ascii="Arial" w:hAnsi="Arial" w:cs="Arial"/>
                <w:i/>
                <w:iCs/>
                <w:sz w:val="24"/>
                <w:szCs w:val="24"/>
              </w:rPr>
              <w:t>8</w:t>
            </w:r>
          </w:p>
        </w:tc>
        <w:tc>
          <w:tcPr>
            <w:tcW w:w="2831" w:type="dxa"/>
            <w:shd w:val="clear" w:color="auto" w:fill="B4C6E7" w:themeFill="accent1" w:themeFillTint="66"/>
          </w:tcPr>
          <w:p w14:paraId="3E1D3B8F" w14:textId="5858FE79" w:rsidR="00FE68D5" w:rsidRDefault="000A1797" w:rsidP="00417176">
            <w:pPr>
              <w:rPr>
                <w:rFonts w:ascii="Arial" w:hAnsi="Arial" w:cs="Arial"/>
                <w:i/>
                <w:iCs/>
                <w:sz w:val="24"/>
                <w:szCs w:val="24"/>
              </w:rPr>
            </w:pPr>
            <w:r>
              <w:rPr>
                <w:rFonts w:ascii="Arial" w:hAnsi="Arial" w:cs="Arial"/>
                <w:i/>
                <w:iCs/>
                <w:sz w:val="24"/>
                <w:szCs w:val="24"/>
              </w:rPr>
              <w:t>32 segundos</w:t>
            </w:r>
          </w:p>
        </w:tc>
        <w:tc>
          <w:tcPr>
            <w:tcW w:w="2832" w:type="dxa"/>
            <w:shd w:val="clear" w:color="auto" w:fill="70AD47" w:themeFill="accent6"/>
          </w:tcPr>
          <w:p w14:paraId="0282B631" w14:textId="7A558A8F" w:rsidR="00FE68D5" w:rsidRDefault="000A1797" w:rsidP="00417176">
            <w:pPr>
              <w:rPr>
                <w:rFonts w:ascii="Arial" w:hAnsi="Arial" w:cs="Arial"/>
                <w:i/>
                <w:iCs/>
                <w:sz w:val="24"/>
                <w:szCs w:val="24"/>
              </w:rPr>
            </w:pPr>
            <w:r>
              <w:rPr>
                <w:rFonts w:ascii="Arial" w:hAnsi="Arial" w:cs="Arial"/>
                <w:i/>
                <w:iCs/>
                <w:sz w:val="24"/>
                <w:szCs w:val="24"/>
              </w:rPr>
              <w:t>Sucesso</w:t>
            </w:r>
          </w:p>
        </w:tc>
      </w:tr>
    </w:tbl>
    <w:p w14:paraId="1B2B290B" w14:textId="77777777" w:rsidR="00FE68D5" w:rsidRDefault="00FE68D5" w:rsidP="00417176">
      <w:pPr>
        <w:rPr>
          <w:rFonts w:ascii="Arial" w:hAnsi="Arial" w:cs="Arial"/>
          <w:i/>
          <w:iCs/>
          <w:sz w:val="24"/>
          <w:szCs w:val="24"/>
        </w:rPr>
      </w:pPr>
    </w:p>
    <w:p w14:paraId="60427550" w14:textId="0B8325A7" w:rsidR="00417176" w:rsidRDefault="00417176" w:rsidP="00417176">
      <w:pPr>
        <w:rPr>
          <w:rFonts w:ascii="Arial" w:hAnsi="Arial" w:cs="Arial"/>
          <w:i/>
          <w:iCs/>
          <w:sz w:val="24"/>
          <w:szCs w:val="24"/>
        </w:rPr>
      </w:pPr>
    </w:p>
    <w:p w14:paraId="414825E6" w14:textId="77777777" w:rsidR="00FE68D5" w:rsidRDefault="00FE68D5" w:rsidP="00417176">
      <w:pPr>
        <w:rPr>
          <w:rFonts w:ascii="Arial" w:hAnsi="Arial" w:cs="Arial"/>
          <w:i/>
          <w:iCs/>
          <w:sz w:val="24"/>
          <w:szCs w:val="24"/>
        </w:rPr>
      </w:pPr>
    </w:p>
    <w:p w14:paraId="1761D2B9" w14:textId="77777777" w:rsidR="00417176" w:rsidRPr="00417176" w:rsidRDefault="00417176" w:rsidP="00417176">
      <w:pPr>
        <w:rPr>
          <w:rFonts w:ascii="Arial" w:hAnsi="Arial" w:cs="Arial"/>
          <w:i/>
          <w:iCs/>
          <w:sz w:val="24"/>
          <w:szCs w:val="24"/>
        </w:rPr>
      </w:pPr>
    </w:p>
    <w:sectPr w:rsidR="00417176" w:rsidRPr="00417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8A"/>
    <w:rsid w:val="000A1797"/>
    <w:rsid w:val="0023225E"/>
    <w:rsid w:val="00417176"/>
    <w:rsid w:val="007454D6"/>
    <w:rsid w:val="00B3076A"/>
    <w:rsid w:val="00D5168A"/>
    <w:rsid w:val="00DC4AE4"/>
    <w:rsid w:val="00FE68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18A4"/>
  <w15:chartTrackingRefBased/>
  <w15:docId w15:val="{029F1430-25E7-4418-97C9-3BFA90FD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E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de Manda Feira Tecnológica</dc:title>
  <dc:subject/>
  <dc:creator>Vitória</dc:creator>
  <cp:keywords/>
  <dc:description/>
  <cp:lastModifiedBy>lenovo</cp:lastModifiedBy>
  <cp:revision>2</cp:revision>
  <dcterms:created xsi:type="dcterms:W3CDTF">2024-10-22T22:22:00Z</dcterms:created>
  <dcterms:modified xsi:type="dcterms:W3CDTF">2024-10-22T22:22:00Z</dcterms:modified>
</cp:coreProperties>
</file>