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ABD19" w14:textId="099BB39F" w:rsidR="00E0279A" w:rsidRDefault="00D7310A" w:rsidP="00D7310A">
      <w:pPr>
        <w:jc w:val="center"/>
        <w:rPr>
          <w:rFonts w:ascii="Times New Roman" w:hAnsi="Times New Roman" w:cs="Times New Roman"/>
          <w:sz w:val="48"/>
          <w:szCs w:val="48"/>
          <w:lang w:val="es-ES_tradnl"/>
        </w:rPr>
      </w:pPr>
      <w:r w:rsidRPr="00D7310A">
        <w:rPr>
          <w:rFonts w:ascii="Times New Roman" w:hAnsi="Times New Roman" w:cs="Times New Roman"/>
          <w:sz w:val="48"/>
          <w:szCs w:val="48"/>
          <w:lang w:val="es-ES_tradnl"/>
        </w:rPr>
        <w:t>Requerimientos</w:t>
      </w:r>
      <w:r>
        <w:rPr>
          <w:rFonts w:ascii="Times New Roman" w:hAnsi="Times New Roman" w:cs="Times New Roman"/>
          <w:sz w:val="48"/>
          <w:szCs w:val="48"/>
          <w:lang w:val="es-ES_tradnl"/>
        </w:rPr>
        <w:t xml:space="preserve"> </w:t>
      </w:r>
      <w:proofErr w:type="spellStart"/>
      <w:r>
        <w:rPr>
          <w:rFonts w:ascii="Times New Roman" w:hAnsi="Times New Roman" w:cs="Times New Roman"/>
          <w:sz w:val="48"/>
          <w:szCs w:val="48"/>
          <w:lang w:val="es-ES_tradnl"/>
        </w:rPr>
        <w:t>HortensIA</w:t>
      </w:r>
      <w:proofErr w:type="spellEnd"/>
    </w:p>
    <w:p w14:paraId="70FEF27B" w14:textId="77777777" w:rsidR="00D7310A" w:rsidRDefault="00D7310A" w:rsidP="00D7310A">
      <w:pPr>
        <w:jc w:val="both"/>
        <w:rPr>
          <w:rFonts w:ascii="Times New Roman" w:hAnsi="Times New Roman" w:cs="Times New Roman"/>
          <w:sz w:val="28"/>
          <w:szCs w:val="28"/>
          <w:lang w:val="es-ES_tradnl"/>
        </w:rPr>
      </w:pPr>
    </w:p>
    <w:p w14:paraId="4CEB3DC4" w14:textId="201C3074" w:rsidR="00D7310A" w:rsidRDefault="00D7310A" w:rsidP="00D7310A">
      <w:pPr>
        <w:jc w:val="both"/>
        <w:rPr>
          <w:rFonts w:ascii="Times New Roman" w:hAnsi="Times New Roman" w:cs="Times New Roman"/>
          <w:lang w:val="es-ES_tradnl"/>
        </w:rPr>
      </w:pPr>
    </w:p>
    <w:p w14:paraId="188B0036" w14:textId="1B33E1F6" w:rsidR="00D7310A" w:rsidRDefault="00D7310A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01</w:t>
      </w:r>
      <w:r>
        <w:rPr>
          <w:rFonts w:ascii="Times New Roman" w:hAnsi="Times New Roman" w:cs="Times New Roman"/>
          <w:lang w:val="es-ES_tradnl"/>
        </w:rPr>
        <w:t xml:space="preserve">. App </w:t>
      </w:r>
      <w:proofErr w:type="spellStart"/>
      <w:r w:rsidR="00151FFB">
        <w:rPr>
          <w:rFonts w:ascii="Times New Roman" w:hAnsi="Times New Roman" w:cs="Times New Roman"/>
          <w:lang w:val="es-ES_tradnl"/>
        </w:rPr>
        <w:t>Hello</w:t>
      </w:r>
      <w:proofErr w:type="spellEnd"/>
      <w:r w:rsidR="00151FFB">
        <w:rPr>
          <w:rFonts w:ascii="Times New Roman" w:hAnsi="Times New Roman" w:cs="Times New Roman"/>
          <w:lang w:val="es-ES_tradnl"/>
        </w:rPr>
        <w:t xml:space="preserve"> </w:t>
      </w:r>
      <w:proofErr w:type="spellStart"/>
      <w:r w:rsidR="00151FFB">
        <w:rPr>
          <w:rFonts w:ascii="Times New Roman" w:hAnsi="Times New Roman" w:cs="Times New Roman"/>
          <w:lang w:val="es-ES_tradnl"/>
        </w:rPr>
        <w:t>World</w:t>
      </w:r>
      <w:proofErr w:type="spellEnd"/>
      <w:r>
        <w:rPr>
          <w:rFonts w:ascii="Times New Roman" w:hAnsi="Times New Roman" w:cs="Times New Roman"/>
          <w:lang w:val="es-ES_tradnl"/>
        </w:rPr>
        <w:t xml:space="preserve">: el sistema contará con una </w:t>
      </w:r>
      <w:proofErr w:type="gramStart"/>
      <w:r>
        <w:rPr>
          <w:rFonts w:ascii="Times New Roman" w:hAnsi="Times New Roman" w:cs="Times New Roman"/>
          <w:lang w:val="es-ES_tradnl"/>
        </w:rPr>
        <w:t>app</w:t>
      </w:r>
      <w:proofErr w:type="gramEnd"/>
      <w:r>
        <w:rPr>
          <w:rFonts w:ascii="Times New Roman" w:hAnsi="Times New Roman" w:cs="Times New Roman"/>
          <w:lang w:val="es-ES_tradnl"/>
        </w:rPr>
        <w:t xml:space="preserve"> para hacer las pruebas y el desarrollo en IOS.</w:t>
      </w:r>
    </w:p>
    <w:p w14:paraId="1F27A7BA" w14:textId="672FA876" w:rsidR="002871A4" w:rsidRPr="00151FFB" w:rsidRDefault="00D7310A" w:rsidP="00151FFB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02</w:t>
      </w:r>
      <w:r>
        <w:rPr>
          <w:rFonts w:ascii="Times New Roman" w:hAnsi="Times New Roman" w:cs="Times New Roman"/>
          <w:lang w:val="es-ES_tradnl"/>
        </w:rPr>
        <w:t xml:space="preserve">. Registro de usuario: la </w:t>
      </w:r>
      <w:proofErr w:type="gramStart"/>
      <w:r>
        <w:rPr>
          <w:rFonts w:ascii="Times New Roman" w:hAnsi="Times New Roman" w:cs="Times New Roman"/>
          <w:lang w:val="es-ES_tradnl"/>
        </w:rPr>
        <w:t>app</w:t>
      </w:r>
      <w:proofErr w:type="gramEnd"/>
      <w:r>
        <w:rPr>
          <w:rFonts w:ascii="Times New Roman" w:hAnsi="Times New Roman" w:cs="Times New Roman"/>
          <w:lang w:val="es-ES_tradnl"/>
        </w:rPr>
        <w:t xml:space="preserve"> permitirá</w:t>
      </w:r>
      <w:r w:rsidR="002871A4">
        <w:rPr>
          <w:rFonts w:ascii="Times New Roman" w:hAnsi="Times New Roman" w:cs="Times New Roman"/>
          <w:lang w:val="es-ES_tradnl"/>
        </w:rPr>
        <w:t xml:space="preserve"> crear</w:t>
      </w:r>
      <w:r w:rsidR="00151FFB">
        <w:rPr>
          <w:rFonts w:ascii="Times New Roman" w:hAnsi="Times New Roman" w:cs="Times New Roman"/>
          <w:lang w:val="es-ES_tradnl"/>
        </w:rPr>
        <w:t>, editar y borrar</w:t>
      </w:r>
      <w:r w:rsidR="002871A4">
        <w:rPr>
          <w:rFonts w:ascii="Times New Roman" w:hAnsi="Times New Roman" w:cs="Times New Roman"/>
          <w:lang w:val="es-ES_tradnl"/>
        </w:rPr>
        <w:t xml:space="preserve"> un perfil de usuario mediante email, contraseña, nombre, persona de contacto (email y teléfono)</w:t>
      </w:r>
      <w:r>
        <w:rPr>
          <w:rFonts w:ascii="Times New Roman" w:hAnsi="Times New Roman" w:cs="Times New Roman"/>
          <w:lang w:val="es-ES_tradnl"/>
        </w:rPr>
        <w:t xml:space="preserve"> </w:t>
      </w:r>
      <w:r w:rsidR="002871A4">
        <w:rPr>
          <w:rFonts w:ascii="Times New Roman" w:hAnsi="Times New Roman" w:cs="Times New Roman"/>
          <w:lang w:val="es-ES_tradnl"/>
        </w:rPr>
        <w:t>y tipo de diversidad funcional asociada.</w:t>
      </w:r>
    </w:p>
    <w:p w14:paraId="1E032A96" w14:textId="62D14CCA" w:rsidR="002871A4" w:rsidRDefault="002871A4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0</w:t>
      </w:r>
      <w:r w:rsidR="00073C96">
        <w:rPr>
          <w:rFonts w:ascii="Times New Roman" w:hAnsi="Times New Roman" w:cs="Times New Roman"/>
          <w:b/>
          <w:bCs/>
          <w:lang w:val="es-ES_tradnl"/>
        </w:rPr>
        <w:t>3</w:t>
      </w:r>
      <w:r>
        <w:rPr>
          <w:rFonts w:ascii="Times New Roman" w:hAnsi="Times New Roman" w:cs="Times New Roman"/>
          <w:lang w:val="es-ES_tradnl"/>
        </w:rPr>
        <w:t xml:space="preserve">. Acceso a cámara del dispositivo móvil: la </w:t>
      </w:r>
      <w:proofErr w:type="gramStart"/>
      <w:r>
        <w:rPr>
          <w:rFonts w:ascii="Times New Roman" w:hAnsi="Times New Roman" w:cs="Times New Roman"/>
          <w:lang w:val="es-ES_tradnl"/>
        </w:rPr>
        <w:t>app</w:t>
      </w:r>
      <w:proofErr w:type="gramEnd"/>
      <w:r>
        <w:rPr>
          <w:rFonts w:ascii="Times New Roman" w:hAnsi="Times New Roman" w:cs="Times New Roman"/>
          <w:lang w:val="es-ES_tradnl"/>
        </w:rPr>
        <w:t xml:space="preserve"> tendrá la capacidad de acceder a la cámara del dispositivo móvil para capturar el vídeo y/o imagen.</w:t>
      </w:r>
    </w:p>
    <w:p w14:paraId="0FB3DD59" w14:textId="33428EE2" w:rsidR="002871A4" w:rsidRDefault="002871A4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0</w:t>
      </w:r>
      <w:r w:rsidR="00073C96">
        <w:rPr>
          <w:rFonts w:ascii="Times New Roman" w:hAnsi="Times New Roman" w:cs="Times New Roman"/>
          <w:b/>
          <w:bCs/>
          <w:lang w:val="es-ES_tradnl"/>
        </w:rPr>
        <w:t>4</w:t>
      </w:r>
      <w:r>
        <w:rPr>
          <w:rFonts w:ascii="Times New Roman" w:hAnsi="Times New Roman" w:cs="Times New Roman"/>
          <w:lang w:val="es-ES_tradnl"/>
        </w:rPr>
        <w:t xml:space="preserve">. Acceso al micrófono del dispositivo móvil: la </w:t>
      </w:r>
      <w:proofErr w:type="gramStart"/>
      <w:r>
        <w:rPr>
          <w:rFonts w:ascii="Times New Roman" w:hAnsi="Times New Roman" w:cs="Times New Roman"/>
          <w:lang w:val="es-ES_tradnl"/>
        </w:rPr>
        <w:t>app</w:t>
      </w:r>
      <w:proofErr w:type="gramEnd"/>
      <w:r>
        <w:rPr>
          <w:rFonts w:ascii="Times New Roman" w:hAnsi="Times New Roman" w:cs="Times New Roman"/>
          <w:lang w:val="es-ES_tradnl"/>
        </w:rPr>
        <w:t xml:space="preserve"> tendrá la capacidad de acceder al micrófono del dispositivo móvil para capturar el audio.</w:t>
      </w:r>
    </w:p>
    <w:p w14:paraId="2387491F" w14:textId="0FC4CD7F" w:rsidR="002871A4" w:rsidRDefault="002871A4" w:rsidP="00073C96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0</w:t>
      </w:r>
      <w:r w:rsidR="00073C96">
        <w:rPr>
          <w:rFonts w:ascii="Times New Roman" w:hAnsi="Times New Roman" w:cs="Times New Roman"/>
          <w:b/>
          <w:bCs/>
          <w:lang w:val="es-ES_tradnl"/>
        </w:rPr>
        <w:t>5</w:t>
      </w:r>
      <w:r>
        <w:rPr>
          <w:rFonts w:ascii="Times New Roman" w:hAnsi="Times New Roman" w:cs="Times New Roman"/>
          <w:lang w:val="es-ES_tradnl"/>
        </w:rPr>
        <w:t>. Exposición API REST en el servidor</w:t>
      </w:r>
      <w:r w:rsidR="00ED4AD8">
        <w:rPr>
          <w:rFonts w:ascii="Times New Roman" w:hAnsi="Times New Roman" w:cs="Times New Roman"/>
          <w:lang w:val="es-ES_tradnl"/>
        </w:rPr>
        <w:t xml:space="preserve"> Python</w:t>
      </w:r>
      <w:r>
        <w:rPr>
          <w:rFonts w:ascii="Times New Roman" w:hAnsi="Times New Roman" w:cs="Times New Roman"/>
          <w:lang w:val="es-ES_tradnl"/>
        </w:rPr>
        <w:t xml:space="preserve">: el servidor situado en el </w:t>
      </w:r>
      <w:proofErr w:type="spellStart"/>
      <w:r>
        <w:rPr>
          <w:rFonts w:ascii="Times New Roman" w:hAnsi="Times New Roman" w:cs="Times New Roman"/>
          <w:lang w:val="es-ES_tradnl"/>
        </w:rPr>
        <w:t>backend</w:t>
      </w:r>
      <w:proofErr w:type="spellEnd"/>
      <w:r>
        <w:rPr>
          <w:rFonts w:ascii="Times New Roman" w:hAnsi="Times New Roman" w:cs="Times New Roman"/>
          <w:lang w:val="es-ES_tradnl"/>
        </w:rPr>
        <w:t xml:space="preserve"> tendrá la capacidad de exponer </w:t>
      </w:r>
      <w:proofErr w:type="spellStart"/>
      <w:r>
        <w:rPr>
          <w:rFonts w:ascii="Times New Roman" w:hAnsi="Times New Roman" w:cs="Times New Roman"/>
          <w:lang w:val="es-ES_tradnl"/>
        </w:rPr>
        <w:t>endpoints</w:t>
      </w:r>
      <w:proofErr w:type="spellEnd"/>
      <w:r>
        <w:rPr>
          <w:rFonts w:ascii="Times New Roman" w:hAnsi="Times New Roman" w:cs="Times New Roman"/>
          <w:lang w:val="es-ES_tradnl"/>
        </w:rPr>
        <w:t xml:space="preserve"> REST documentados (</w:t>
      </w:r>
      <w:proofErr w:type="spellStart"/>
      <w:r>
        <w:rPr>
          <w:rFonts w:ascii="Times New Roman" w:hAnsi="Times New Roman" w:cs="Times New Roman"/>
          <w:lang w:val="es-ES_tradnl"/>
        </w:rPr>
        <w:t>OpenAPI</w:t>
      </w:r>
      <w:proofErr w:type="spellEnd"/>
      <w:r>
        <w:rPr>
          <w:rFonts w:ascii="Times New Roman" w:hAnsi="Times New Roman" w:cs="Times New Roman"/>
          <w:lang w:val="es-ES_tradnl"/>
        </w:rPr>
        <w:t>/</w:t>
      </w:r>
      <w:proofErr w:type="spellStart"/>
      <w:r>
        <w:rPr>
          <w:rFonts w:ascii="Times New Roman" w:hAnsi="Times New Roman" w:cs="Times New Roman"/>
          <w:lang w:val="es-ES_tradnl"/>
        </w:rPr>
        <w:t>Swagger</w:t>
      </w:r>
      <w:proofErr w:type="spellEnd"/>
      <w:r>
        <w:rPr>
          <w:rFonts w:ascii="Times New Roman" w:hAnsi="Times New Roman" w:cs="Times New Roman"/>
          <w:lang w:val="es-ES_tradnl"/>
        </w:rPr>
        <w:t>) para poder recibir y enviar peticiones a la aplicación móvil del cliente.</w:t>
      </w:r>
    </w:p>
    <w:p w14:paraId="57425902" w14:textId="1C50D99B" w:rsidR="00C65563" w:rsidRPr="00C65563" w:rsidRDefault="00C65563" w:rsidP="00C65563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1</w:t>
      </w:r>
      <w:r>
        <w:rPr>
          <w:rFonts w:ascii="Times New Roman" w:hAnsi="Times New Roman" w:cs="Times New Roman"/>
          <w:b/>
          <w:bCs/>
          <w:lang w:val="es-ES_tradnl"/>
        </w:rPr>
        <w:t>5</w:t>
      </w:r>
      <w:r>
        <w:rPr>
          <w:rFonts w:ascii="Times New Roman" w:hAnsi="Times New Roman" w:cs="Times New Roman"/>
          <w:lang w:val="es-ES_tradnl"/>
        </w:rPr>
        <w:t xml:space="preserve">. Interacción en tiempo real: la </w:t>
      </w:r>
      <w:proofErr w:type="gramStart"/>
      <w:r>
        <w:rPr>
          <w:rFonts w:ascii="Times New Roman" w:hAnsi="Times New Roman" w:cs="Times New Roman"/>
          <w:lang w:val="es-ES_tradnl"/>
        </w:rPr>
        <w:t>app</w:t>
      </w:r>
      <w:proofErr w:type="gramEnd"/>
      <w:r>
        <w:rPr>
          <w:rFonts w:ascii="Times New Roman" w:hAnsi="Times New Roman" w:cs="Times New Roman"/>
          <w:lang w:val="es-ES_tradnl"/>
        </w:rPr>
        <w:t xml:space="preserve"> móvil recibirá del servidor respuestas rápidas basadas en el contexto, permitiendo la interacción fluida estilo asistente personal.</w:t>
      </w:r>
    </w:p>
    <w:p w14:paraId="17785637" w14:textId="73AFB0F3" w:rsidR="002871A4" w:rsidRDefault="002871A4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0</w:t>
      </w:r>
      <w:r w:rsidR="00073C96">
        <w:rPr>
          <w:rFonts w:ascii="Times New Roman" w:hAnsi="Times New Roman" w:cs="Times New Roman"/>
          <w:b/>
          <w:bCs/>
          <w:lang w:val="es-ES_tradnl"/>
        </w:rPr>
        <w:t>7</w:t>
      </w:r>
      <w:r>
        <w:rPr>
          <w:rFonts w:ascii="Times New Roman" w:hAnsi="Times New Roman" w:cs="Times New Roman"/>
          <w:lang w:val="es-ES_tradnl"/>
        </w:rPr>
        <w:t xml:space="preserve">. Envío de imagen/video/audio de la </w:t>
      </w:r>
      <w:proofErr w:type="gramStart"/>
      <w:r>
        <w:rPr>
          <w:rFonts w:ascii="Times New Roman" w:hAnsi="Times New Roman" w:cs="Times New Roman"/>
          <w:lang w:val="es-ES_tradnl"/>
        </w:rPr>
        <w:t>app</w:t>
      </w:r>
      <w:proofErr w:type="gramEnd"/>
      <w:r>
        <w:rPr>
          <w:rFonts w:ascii="Times New Roman" w:hAnsi="Times New Roman" w:cs="Times New Roman"/>
          <w:lang w:val="es-ES_tradnl"/>
        </w:rPr>
        <w:t xml:space="preserve"> móvil al servidor: la </w:t>
      </w:r>
      <w:proofErr w:type="gramStart"/>
      <w:r>
        <w:rPr>
          <w:rFonts w:ascii="Times New Roman" w:hAnsi="Times New Roman" w:cs="Times New Roman"/>
          <w:lang w:val="es-ES_tradnl"/>
        </w:rPr>
        <w:t>app</w:t>
      </w:r>
      <w:proofErr w:type="gramEnd"/>
      <w:r>
        <w:rPr>
          <w:rFonts w:ascii="Times New Roman" w:hAnsi="Times New Roman" w:cs="Times New Roman"/>
          <w:lang w:val="es-ES_tradnl"/>
        </w:rPr>
        <w:t xml:space="preserve"> móvil debe poder conectarse al servidor mediante Sockets para mandar información de video/audio/imagen en tiempo real.</w:t>
      </w:r>
    </w:p>
    <w:p w14:paraId="3C6E0BB0" w14:textId="0AEFB376" w:rsidR="00073C96" w:rsidRDefault="00073C96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t xml:space="preserve">RF </w:t>
      </w:r>
      <w:r w:rsidRPr="00073C96">
        <w:rPr>
          <w:rFonts w:ascii="Times New Roman" w:hAnsi="Times New Roman" w:cs="Times New Roman"/>
          <w:b/>
          <w:bCs/>
          <w:lang w:val="es-ES_tradnl"/>
        </w:rPr>
        <w:t>– 07.</w:t>
      </w:r>
      <w:r>
        <w:rPr>
          <w:rFonts w:ascii="Times New Roman" w:hAnsi="Times New Roman" w:cs="Times New Roman"/>
          <w:lang w:val="es-ES_tradnl"/>
        </w:rPr>
        <w:t xml:space="preserve"> Toma de decisión: el sistema tiene que ser capaz de tomar una decisión sobre </w:t>
      </w:r>
      <w:proofErr w:type="spellStart"/>
      <w:r>
        <w:rPr>
          <w:rFonts w:ascii="Times New Roman" w:hAnsi="Times New Roman" w:cs="Times New Roman"/>
          <w:lang w:val="es-ES_tradnl"/>
        </w:rPr>
        <w:t>que</w:t>
      </w:r>
      <w:proofErr w:type="spellEnd"/>
      <w:r>
        <w:rPr>
          <w:rFonts w:ascii="Times New Roman" w:hAnsi="Times New Roman" w:cs="Times New Roman"/>
          <w:lang w:val="es-ES_tradnl"/>
        </w:rPr>
        <w:t xml:space="preserve"> hacer con los datos recibidos en función del contexto y necesidades.</w:t>
      </w:r>
    </w:p>
    <w:p w14:paraId="12FE7BA7" w14:textId="4A11FC7A" w:rsidR="00073C96" w:rsidRDefault="00073C96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>
        <w:rPr>
          <w:rFonts w:ascii="Times New Roman" w:hAnsi="Times New Roman" w:cs="Times New Roman"/>
          <w:b/>
          <w:bCs/>
          <w:lang w:val="es-ES_tradnl"/>
        </w:rPr>
        <w:t xml:space="preserve">RF </w:t>
      </w:r>
      <w:r w:rsidRPr="00073C96">
        <w:rPr>
          <w:rFonts w:ascii="Times New Roman" w:hAnsi="Times New Roman" w:cs="Times New Roman"/>
          <w:b/>
          <w:bCs/>
          <w:lang w:val="es-ES_tradnl"/>
        </w:rPr>
        <w:t>– 07.</w:t>
      </w:r>
      <w:r>
        <w:rPr>
          <w:rFonts w:ascii="Times New Roman" w:hAnsi="Times New Roman" w:cs="Times New Roman"/>
          <w:b/>
          <w:bCs/>
          <w:lang w:val="es-ES_tradnl"/>
        </w:rPr>
        <w:t xml:space="preserve"> </w:t>
      </w:r>
      <w:r>
        <w:rPr>
          <w:rFonts w:ascii="Times New Roman" w:hAnsi="Times New Roman" w:cs="Times New Roman"/>
          <w:lang w:val="es-ES_tradnl"/>
        </w:rPr>
        <w:t xml:space="preserve">Configuración editable: el sistema contará con un </w:t>
      </w:r>
      <w:r w:rsidR="003D60D6">
        <w:rPr>
          <w:rFonts w:ascii="Times New Roman" w:hAnsi="Times New Roman" w:cs="Times New Roman"/>
          <w:lang w:val="es-ES_tradnl"/>
        </w:rPr>
        <w:t>fichero/BBDD</w:t>
      </w:r>
      <w:r>
        <w:rPr>
          <w:rFonts w:ascii="Times New Roman" w:hAnsi="Times New Roman" w:cs="Times New Roman"/>
          <w:lang w:val="es-ES_tradnl"/>
        </w:rPr>
        <w:t xml:space="preserve"> de configuración editable para poder modificar o simplemente contemplar el comportamiento de las diferentes partes del sistema.</w:t>
      </w:r>
    </w:p>
    <w:p w14:paraId="4BE8D966" w14:textId="2AB8BD8E" w:rsidR="002871A4" w:rsidRDefault="002871A4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0</w:t>
      </w:r>
      <w:r w:rsidR="00073C96">
        <w:rPr>
          <w:rFonts w:ascii="Times New Roman" w:hAnsi="Times New Roman" w:cs="Times New Roman"/>
          <w:b/>
          <w:bCs/>
          <w:lang w:val="es-ES_tradnl"/>
        </w:rPr>
        <w:t>8</w:t>
      </w:r>
      <w:r>
        <w:rPr>
          <w:rFonts w:ascii="Times New Roman" w:hAnsi="Times New Roman" w:cs="Times New Roman"/>
          <w:lang w:val="es-ES_tradnl"/>
        </w:rPr>
        <w:t xml:space="preserve">. </w:t>
      </w:r>
      <w:r w:rsidR="002A2C0F">
        <w:rPr>
          <w:rFonts w:ascii="Times New Roman" w:hAnsi="Times New Roman" w:cs="Times New Roman"/>
          <w:lang w:val="es-ES_tradnl"/>
        </w:rPr>
        <w:t xml:space="preserve">Procesamiento de información por parte del servidor: el sistema analizará los datos recibidos de la </w:t>
      </w:r>
      <w:proofErr w:type="gramStart"/>
      <w:r w:rsidR="002A2C0F">
        <w:rPr>
          <w:rFonts w:ascii="Times New Roman" w:hAnsi="Times New Roman" w:cs="Times New Roman"/>
          <w:lang w:val="es-ES_tradnl"/>
        </w:rPr>
        <w:t>app</w:t>
      </w:r>
      <w:proofErr w:type="gramEnd"/>
      <w:r w:rsidR="002A2C0F">
        <w:rPr>
          <w:rFonts w:ascii="Times New Roman" w:hAnsi="Times New Roman" w:cs="Times New Roman"/>
          <w:lang w:val="es-ES_tradnl"/>
        </w:rPr>
        <w:t xml:space="preserve"> móvil mediante librerías de procesamiento de datos y modelos de IA para identificar objetos, acciones o eventos.</w:t>
      </w:r>
    </w:p>
    <w:p w14:paraId="09A45508" w14:textId="789906EB" w:rsidR="003D60D6" w:rsidRPr="003D60D6" w:rsidRDefault="002A2C0F" w:rsidP="003D60D6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 xml:space="preserve">RF – </w:t>
      </w:r>
      <w:r w:rsidR="00073C96">
        <w:rPr>
          <w:rFonts w:ascii="Times New Roman" w:hAnsi="Times New Roman" w:cs="Times New Roman"/>
          <w:b/>
          <w:bCs/>
          <w:lang w:val="es-ES_tradnl"/>
        </w:rPr>
        <w:t>9</w:t>
      </w:r>
      <w:r>
        <w:rPr>
          <w:rFonts w:ascii="Times New Roman" w:hAnsi="Times New Roman" w:cs="Times New Roman"/>
          <w:lang w:val="es-ES_tradnl"/>
        </w:rPr>
        <w:t>. Asistente de voz contextual</w:t>
      </w:r>
      <w:r w:rsidR="003D60D6">
        <w:rPr>
          <w:rFonts w:ascii="Times New Roman" w:hAnsi="Times New Roman" w:cs="Times New Roman"/>
          <w:lang w:val="es-ES_tradnl"/>
        </w:rPr>
        <w:t xml:space="preserve"> bidireccional</w:t>
      </w:r>
      <w:r>
        <w:rPr>
          <w:rFonts w:ascii="Times New Roman" w:hAnsi="Times New Roman" w:cs="Times New Roman"/>
          <w:lang w:val="es-ES_tradnl"/>
        </w:rPr>
        <w:t xml:space="preserve">: el sistema generará respuestas de voz que mandará a la </w:t>
      </w:r>
      <w:proofErr w:type="gramStart"/>
      <w:r>
        <w:rPr>
          <w:rFonts w:ascii="Times New Roman" w:hAnsi="Times New Roman" w:cs="Times New Roman"/>
          <w:lang w:val="es-ES_tradnl"/>
        </w:rPr>
        <w:t>app</w:t>
      </w:r>
      <w:proofErr w:type="gramEnd"/>
      <w:r>
        <w:rPr>
          <w:rFonts w:ascii="Times New Roman" w:hAnsi="Times New Roman" w:cs="Times New Roman"/>
          <w:lang w:val="es-ES_tradnl"/>
        </w:rPr>
        <w:t xml:space="preserve"> móvil contextualizadas basadas en la situación del entorno detectado.</w:t>
      </w:r>
      <w:r w:rsidR="003D60D6">
        <w:rPr>
          <w:rFonts w:ascii="Times New Roman" w:hAnsi="Times New Roman" w:cs="Times New Roman"/>
          <w:lang w:val="es-ES_tradnl"/>
        </w:rPr>
        <w:t xml:space="preserve"> También el sistema será capaz de procesar instrucciones de voz enviadas por el usuario desde la </w:t>
      </w:r>
      <w:proofErr w:type="gramStart"/>
      <w:r w:rsidR="003D60D6">
        <w:rPr>
          <w:rFonts w:ascii="Times New Roman" w:hAnsi="Times New Roman" w:cs="Times New Roman"/>
          <w:lang w:val="es-ES_tradnl"/>
        </w:rPr>
        <w:t>app</w:t>
      </w:r>
      <w:proofErr w:type="gramEnd"/>
      <w:r w:rsidR="003D60D6">
        <w:rPr>
          <w:rFonts w:ascii="Times New Roman" w:hAnsi="Times New Roman" w:cs="Times New Roman"/>
          <w:lang w:val="es-ES_tradnl"/>
        </w:rPr>
        <w:t xml:space="preserve"> móvil.</w:t>
      </w:r>
    </w:p>
    <w:p w14:paraId="5CE66444" w14:textId="4494F314" w:rsidR="00E655AA" w:rsidRDefault="002A2C0F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 xml:space="preserve">RF – </w:t>
      </w:r>
      <w:r w:rsidR="00073C96">
        <w:rPr>
          <w:rFonts w:ascii="Times New Roman" w:hAnsi="Times New Roman" w:cs="Times New Roman"/>
          <w:b/>
          <w:bCs/>
          <w:lang w:val="es-ES_tradnl"/>
        </w:rPr>
        <w:t>10</w:t>
      </w:r>
      <w:r>
        <w:rPr>
          <w:rFonts w:ascii="Times New Roman" w:hAnsi="Times New Roman" w:cs="Times New Roman"/>
          <w:lang w:val="es-ES_tradnl"/>
        </w:rPr>
        <w:t xml:space="preserve">. Modos del asistente: </w:t>
      </w:r>
      <w:r w:rsidR="00E655AA">
        <w:rPr>
          <w:rFonts w:ascii="Times New Roman" w:hAnsi="Times New Roman" w:cs="Times New Roman"/>
          <w:lang w:val="es-ES_tradnl"/>
        </w:rPr>
        <w:t>e</w:t>
      </w:r>
      <w:r>
        <w:rPr>
          <w:rFonts w:ascii="Times New Roman" w:hAnsi="Times New Roman" w:cs="Times New Roman"/>
          <w:lang w:val="es-ES_tradnl"/>
        </w:rPr>
        <w:t>l</w:t>
      </w:r>
      <w:r w:rsidR="00E655AA">
        <w:rPr>
          <w:rFonts w:ascii="Times New Roman" w:hAnsi="Times New Roman" w:cs="Times New Roman"/>
          <w:lang w:val="es-ES_tradnl"/>
        </w:rPr>
        <w:t xml:space="preserve"> sistema tendrá la capacidad de entrar en diferentes modos de respuesta </w:t>
      </w:r>
      <w:r w:rsidR="003D60D6">
        <w:rPr>
          <w:rFonts w:ascii="Times New Roman" w:hAnsi="Times New Roman" w:cs="Times New Roman"/>
          <w:lang w:val="es-ES_tradnl"/>
        </w:rPr>
        <w:t>a través de comandos del usuario</w:t>
      </w:r>
      <w:r w:rsidR="00E655AA">
        <w:rPr>
          <w:rFonts w:ascii="Times New Roman" w:hAnsi="Times New Roman" w:cs="Times New Roman"/>
          <w:lang w:val="es-ES_tradnl"/>
        </w:rPr>
        <w:t>.</w:t>
      </w:r>
    </w:p>
    <w:p w14:paraId="07006052" w14:textId="20597820" w:rsidR="002A2C0F" w:rsidRDefault="00E655AA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1</w:t>
      </w:r>
      <w:r w:rsidR="00073C96">
        <w:rPr>
          <w:rFonts w:ascii="Times New Roman" w:hAnsi="Times New Roman" w:cs="Times New Roman"/>
          <w:b/>
          <w:bCs/>
          <w:lang w:val="es-ES_tradnl"/>
        </w:rPr>
        <w:t>1</w:t>
      </w:r>
      <w:r>
        <w:rPr>
          <w:rFonts w:ascii="Times New Roman" w:hAnsi="Times New Roman" w:cs="Times New Roman"/>
          <w:lang w:val="es-ES_tradnl"/>
        </w:rPr>
        <w:t>. Gestión de datos: el sistema gestionará los datos y su almacenamiento en una base de datos PostgreSQL. La información que guardará será acerca de los usuarios, perfiles y preferencias.</w:t>
      </w:r>
    </w:p>
    <w:p w14:paraId="18F63E18" w14:textId="08DA470E" w:rsidR="00E655AA" w:rsidRDefault="00E655AA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1</w:t>
      </w:r>
      <w:r w:rsidR="00073C96">
        <w:rPr>
          <w:rFonts w:ascii="Times New Roman" w:hAnsi="Times New Roman" w:cs="Times New Roman"/>
          <w:b/>
          <w:bCs/>
          <w:lang w:val="es-ES_tradnl"/>
        </w:rPr>
        <w:t>2</w:t>
      </w:r>
      <w:r>
        <w:rPr>
          <w:rFonts w:ascii="Times New Roman" w:hAnsi="Times New Roman" w:cs="Times New Roman"/>
          <w:lang w:val="es-ES_tradnl"/>
        </w:rPr>
        <w:t>. Almacenamiento del historial de interacciones: el sistema registrará conversaciones, consultas y resultados de análisis del entorno para mejorar el soporte en el futuro.</w:t>
      </w:r>
    </w:p>
    <w:p w14:paraId="515138E8" w14:textId="5ECAF822" w:rsidR="00FA4444" w:rsidRDefault="00FA4444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1</w:t>
      </w:r>
      <w:r w:rsidR="00073C96">
        <w:rPr>
          <w:rFonts w:ascii="Times New Roman" w:hAnsi="Times New Roman" w:cs="Times New Roman"/>
          <w:b/>
          <w:bCs/>
          <w:lang w:val="es-ES_tradnl"/>
        </w:rPr>
        <w:t>3</w:t>
      </w:r>
      <w:r>
        <w:rPr>
          <w:rFonts w:ascii="Times New Roman" w:hAnsi="Times New Roman" w:cs="Times New Roman"/>
          <w:lang w:val="es-ES_tradnl"/>
        </w:rPr>
        <w:t>. Integración de modelos de IA: el sistema permitirá ejecutar modelos de IA locales para el análisis y la generación de respuestas</w:t>
      </w:r>
      <w:r w:rsidR="00BB520C">
        <w:rPr>
          <w:rFonts w:ascii="Times New Roman" w:hAnsi="Times New Roman" w:cs="Times New Roman"/>
          <w:lang w:val="es-ES_tradnl"/>
        </w:rPr>
        <w:t>. Esto no quita que en un futuro se pueda contemplar como mejora adicional la utilización de modelos de IA en Cloud.</w:t>
      </w:r>
    </w:p>
    <w:p w14:paraId="2C110DD4" w14:textId="22D377EC" w:rsidR="00CE026D" w:rsidRDefault="00CE026D" w:rsidP="00D7310A">
      <w:pPr>
        <w:pStyle w:val="Prrafodelista"/>
        <w:numPr>
          <w:ilvl w:val="0"/>
          <w:numId w:val="4"/>
        </w:numPr>
        <w:jc w:val="both"/>
        <w:rPr>
          <w:rFonts w:ascii="Times New Roman" w:hAnsi="Times New Roman" w:cs="Times New Roman"/>
          <w:lang w:val="es-ES_tradnl"/>
        </w:rPr>
      </w:pPr>
      <w:r w:rsidRPr="00A65F21">
        <w:rPr>
          <w:rFonts w:ascii="Times New Roman" w:hAnsi="Times New Roman" w:cs="Times New Roman"/>
          <w:b/>
          <w:bCs/>
          <w:lang w:val="es-ES_tradnl"/>
        </w:rPr>
        <w:t>RF – 1</w:t>
      </w:r>
      <w:r w:rsidR="00073C96">
        <w:rPr>
          <w:rFonts w:ascii="Times New Roman" w:hAnsi="Times New Roman" w:cs="Times New Roman"/>
          <w:b/>
          <w:bCs/>
          <w:lang w:val="es-ES_tradnl"/>
        </w:rPr>
        <w:t>4</w:t>
      </w:r>
      <w:r>
        <w:rPr>
          <w:rFonts w:ascii="Times New Roman" w:hAnsi="Times New Roman" w:cs="Times New Roman"/>
          <w:lang w:val="es-ES_tradnl"/>
        </w:rPr>
        <w:t>. Selección dinámica de modelo de IA: el sistema permitirá elegir el modelo de IA a utilizar en base a la función que se persiga</w:t>
      </w:r>
      <w:r w:rsidR="00BD4C09">
        <w:rPr>
          <w:rFonts w:ascii="Times New Roman" w:hAnsi="Times New Roman" w:cs="Times New Roman"/>
          <w:lang w:val="es-ES_tradnl"/>
        </w:rPr>
        <w:t xml:space="preserve"> con los datos. Se </w:t>
      </w:r>
      <w:r w:rsidR="00BD4C09">
        <w:rPr>
          <w:rFonts w:ascii="Times New Roman" w:hAnsi="Times New Roman" w:cs="Times New Roman"/>
          <w:lang w:val="es-ES_tradnl"/>
        </w:rPr>
        <w:lastRenderedPageBreak/>
        <w:t xml:space="preserve">utilizará </w:t>
      </w:r>
      <w:proofErr w:type="spellStart"/>
      <w:r w:rsidR="00BD4C09">
        <w:rPr>
          <w:rFonts w:ascii="Times New Roman" w:hAnsi="Times New Roman" w:cs="Times New Roman"/>
          <w:lang w:val="es-ES_tradnl"/>
        </w:rPr>
        <w:t>Ollama</w:t>
      </w:r>
      <w:proofErr w:type="spellEnd"/>
      <w:r w:rsidR="00BD4C09">
        <w:rPr>
          <w:rFonts w:ascii="Times New Roman" w:hAnsi="Times New Roman" w:cs="Times New Roman"/>
          <w:lang w:val="es-ES_tradnl"/>
        </w:rPr>
        <w:t xml:space="preserve"> para los modelos necesarios, a la vez que se correrán en local los modelos que se necesiten que no estén disponibles en </w:t>
      </w:r>
      <w:proofErr w:type="spellStart"/>
      <w:r w:rsidR="00BD4C09">
        <w:rPr>
          <w:rFonts w:ascii="Times New Roman" w:hAnsi="Times New Roman" w:cs="Times New Roman"/>
          <w:lang w:val="es-ES_tradnl"/>
        </w:rPr>
        <w:t>Ollama</w:t>
      </w:r>
      <w:proofErr w:type="spellEnd"/>
      <w:r w:rsidR="00BD4C09">
        <w:rPr>
          <w:rFonts w:ascii="Times New Roman" w:hAnsi="Times New Roman" w:cs="Times New Roman"/>
          <w:lang w:val="es-ES_tradnl"/>
        </w:rPr>
        <w:t xml:space="preserve">. </w:t>
      </w:r>
    </w:p>
    <w:sectPr w:rsidR="00CE02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772B5"/>
    <w:multiLevelType w:val="hybridMultilevel"/>
    <w:tmpl w:val="F0B61784"/>
    <w:lvl w:ilvl="0" w:tplc="040A0001">
      <w:start w:val="1"/>
      <w:numFmt w:val="bullet"/>
      <w:lvlText w:val=""/>
      <w:lvlJc w:val="left"/>
      <w:pPr>
        <w:ind w:left="473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2D43A6"/>
    <w:multiLevelType w:val="hybridMultilevel"/>
    <w:tmpl w:val="03C876F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582987"/>
    <w:multiLevelType w:val="hybridMultilevel"/>
    <w:tmpl w:val="CCBA9E70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2F5798F"/>
    <w:multiLevelType w:val="hybridMultilevel"/>
    <w:tmpl w:val="645A6DE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2263274">
    <w:abstractNumId w:val="3"/>
  </w:num>
  <w:num w:numId="2" w16cid:durableId="1131903903">
    <w:abstractNumId w:val="2"/>
  </w:num>
  <w:num w:numId="3" w16cid:durableId="1790080261">
    <w:abstractNumId w:val="0"/>
  </w:num>
  <w:num w:numId="4" w16cid:durableId="688414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D4"/>
    <w:rsid w:val="00073C96"/>
    <w:rsid w:val="000A40D4"/>
    <w:rsid w:val="00151FFB"/>
    <w:rsid w:val="002871A4"/>
    <w:rsid w:val="002A2C0F"/>
    <w:rsid w:val="0038287F"/>
    <w:rsid w:val="003D60D6"/>
    <w:rsid w:val="005E1309"/>
    <w:rsid w:val="006F14EB"/>
    <w:rsid w:val="00A65F21"/>
    <w:rsid w:val="00BB520C"/>
    <w:rsid w:val="00BD4C09"/>
    <w:rsid w:val="00BE2D9D"/>
    <w:rsid w:val="00C65563"/>
    <w:rsid w:val="00CE026D"/>
    <w:rsid w:val="00D15937"/>
    <w:rsid w:val="00D7310A"/>
    <w:rsid w:val="00D8297C"/>
    <w:rsid w:val="00E0279A"/>
    <w:rsid w:val="00E655AA"/>
    <w:rsid w:val="00ED4AD8"/>
    <w:rsid w:val="00F34726"/>
    <w:rsid w:val="00FA4444"/>
    <w:rsid w:val="00FE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B6B8C08"/>
  <w15:chartTrackingRefBased/>
  <w15:docId w15:val="{052019A7-6CB2-F049-AAD6-0B07F5CB8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4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4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40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40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40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40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4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4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4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40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40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40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40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40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40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40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4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40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4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40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40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40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40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40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4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2</Pages>
  <Words>489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Víctor Vega Martínez</dc:creator>
  <cp:keywords/>
  <dc:description/>
  <cp:lastModifiedBy>Víctor Vega Martínez</cp:lastModifiedBy>
  <cp:revision>11</cp:revision>
  <dcterms:created xsi:type="dcterms:W3CDTF">2025-12-05T14:02:00Z</dcterms:created>
  <dcterms:modified xsi:type="dcterms:W3CDTF">2025-12-06T12:51:00Z</dcterms:modified>
</cp:coreProperties>
</file>