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F3DA5" w14:textId="77777777" w:rsidR="00E0279A" w:rsidRDefault="00E0279A">
      <w:pPr>
        <w:rPr>
          <w:lang w:val="es-ES_tradnl"/>
        </w:rPr>
      </w:pPr>
    </w:p>
    <w:p w14:paraId="5D6C33A0" w14:textId="77777777" w:rsidR="005F2A70" w:rsidRDefault="005F2A70">
      <w:pPr>
        <w:rPr>
          <w:lang w:val="es-ES_tradnl"/>
        </w:rPr>
      </w:pPr>
    </w:p>
    <w:p w14:paraId="1D9228BA" w14:textId="7D1D6EB0" w:rsidR="005F2A70" w:rsidRPr="005F2A70" w:rsidRDefault="005F2A70">
      <w:pPr>
        <w:rPr>
          <w:rFonts w:ascii="Times New Roman" w:hAnsi="Times New Roman" w:cs="Times New Roman"/>
          <w:sz w:val="32"/>
          <w:szCs w:val="32"/>
          <w:lang w:val="es-ES_tradnl"/>
        </w:rPr>
      </w:pPr>
      <w:r w:rsidRPr="005F2A70">
        <w:rPr>
          <w:rFonts w:ascii="Times New Roman" w:hAnsi="Times New Roman" w:cs="Times New Roman"/>
          <w:sz w:val="32"/>
          <w:szCs w:val="32"/>
          <w:lang w:val="es-ES_tradnl"/>
        </w:rPr>
        <w:t>Anteproyecto de TFG</w:t>
      </w:r>
    </w:p>
    <w:p w14:paraId="587BB0FB" w14:textId="77777777" w:rsidR="005F2A70" w:rsidRDefault="005F2A70">
      <w:pPr>
        <w:rPr>
          <w:lang w:val="es-ES_tradnl"/>
        </w:rPr>
      </w:pPr>
    </w:p>
    <w:p w14:paraId="04ECF96A" w14:textId="01FC5602" w:rsidR="005F2A70" w:rsidRDefault="005F2A70">
      <w:pPr>
        <w:rPr>
          <w:rFonts w:ascii="Times New Roman" w:hAnsi="Times New Roman" w:cs="Times New Roman"/>
          <w:lang w:val="es-ES_tradnl"/>
        </w:rPr>
      </w:pPr>
      <w:r w:rsidRPr="0014117C">
        <w:rPr>
          <w:rFonts w:ascii="Times New Roman" w:hAnsi="Times New Roman" w:cs="Times New Roman"/>
          <w:b/>
          <w:bCs/>
          <w:i/>
          <w:iCs/>
          <w:lang w:val="es-ES_tradnl"/>
        </w:rPr>
        <w:t>Nombre</w:t>
      </w:r>
      <w:r>
        <w:rPr>
          <w:rFonts w:ascii="Times New Roman" w:hAnsi="Times New Roman" w:cs="Times New Roman"/>
          <w:lang w:val="es-ES_tradnl"/>
        </w:rPr>
        <w:t>: Víctor Vega Martínez</w:t>
      </w:r>
    </w:p>
    <w:p w14:paraId="0F233382" w14:textId="77777777" w:rsidR="000B7879" w:rsidRDefault="000B7879">
      <w:pPr>
        <w:rPr>
          <w:rFonts w:ascii="Times New Roman" w:hAnsi="Times New Roman" w:cs="Times New Roman"/>
          <w:lang w:val="es-ES_tradnl"/>
        </w:rPr>
      </w:pPr>
    </w:p>
    <w:p w14:paraId="5F79D8F0" w14:textId="71C60D38" w:rsidR="005F2A70" w:rsidRDefault="005F2A70" w:rsidP="00745204">
      <w:pPr>
        <w:jc w:val="both"/>
        <w:rPr>
          <w:rFonts w:ascii="Times New Roman" w:hAnsi="Times New Roman" w:cs="Times New Roman"/>
          <w:lang w:val="es-ES_tradnl"/>
        </w:rPr>
      </w:pPr>
      <w:r w:rsidRPr="0014117C">
        <w:rPr>
          <w:rFonts w:ascii="Times New Roman" w:hAnsi="Times New Roman" w:cs="Times New Roman"/>
          <w:b/>
          <w:bCs/>
          <w:i/>
          <w:iCs/>
          <w:u w:val="single"/>
          <w:lang w:val="es-ES_tradnl"/>
        </w:rPr>
        <w:t>Título</w:t>
      </w:r>
      <w:r>
        <w:rPr>
          <w:rFonts w:ascii="Times New Roman" w:hAnsi="Times New Roman" w:cs="Times New Roman"/>
          <w:lang w:val="es-ES_tradnl"/>
        </w:rPr>
        <w:t xml:space="preserve">: </w:t>
      </w:r>
      <w:proofErr w:type="spellStart"/>
      <w:r w:rsidR="00A557FF">
        <w:rPr>
          <w:rFonts w:ascii="Times New Roman" w:hAnsi="Times New Roman" w:cs="Times New Roman"/>
          <w:lang w:val="es-ES_tradnl"/>
        </w:rPr>
        <w:t>HortensIA</w:t>
      </w:r>
      <w:proofErr w:type="spellEnd"/>
      <w:r w:rsidR="00A557FF">
        <w:rPr>
          <w:rFonts w:ascii="Times New Roman" w:hAnsi="Times New Roman" w:cs="Times New Roman"/>
          <w:lang w:val="es-ES_tradnl"/>
        </w:rPr>
        <w:t>: Diseño e implementación de un asistente inteligente multimodal en tiempo real para dispositivos iOS orientado a la asistencia contextual personalizada.</w:t>
      </w:r>
    </w:p>
    <w:p w14:paraId="2727C0E3" w14:textId="77777777" w:rsidR="000B7879" w:rsidRPr="005F2A70" w:rsidRDefault="000B7879" w:rsidP="000B7879">
      <w:pPr>
        <w:rPr>
          <w:rFonts w:ascii="Times New Roman" w:hAnsi="Times New Roman" w:cs="Times New Roman"/>
          <w:lang w:val="es-ES_tradnl"/>
        </w:rPr>
      </w:pPr>
    </w:p>
    <w:p w14:paraId="13F7A468" w14:textId="1CC78D13" w:rsidR="005F2A70" w:rsidRDefault="000B7879" w:rsidP="00745204">
      <w:pPr>
        <w:jc w:val="both"/>
        <w:rPr>
          <w:rFonts w:ascii="Times New Roman" w:hAnsi="Times New Roman" w:cs="Times New Roman"/>
          <w:lang w:val="es-ES_tradnl"/>
        </w:rPr>
      </w:pPr>
      <w:r w:rsidRPr="0014117C">
        <w:rPr>
          <w:rFonts w:ascii="Times New Roman" w:hAnsi="Times New Roman" w:cs="Times New Roman"/>
          <w:b/>
          <w:bCs/>
          <w:i/>
          <w:iCs/>
          <w:u w:val="single"/>
          <w:lang w:val="es-ES_tradnl"/>
        </w:rPr>
        <w:t>Área Temática</w:t>
      </w:r>
      <w:r w:rsidRPr="0014117C">
        <w:rPr>
          <w:rFonts w:ascii="Times New Roman" w:hAnsi="Times New Roman" w:cs="Times New Roman"/>
          <w:b/>
          <w:bCs/>
          <w:u w:val="single"/>
          <w:lang w:val="es-ES_tradnl"/>
        </w:rPr>
        <w:t>:</w:t>
      </w:r>
      <w:r w:rsidRPr="000B7879">
        <w:rPr>
          <w:rFonts w:ascii="Times New Roman" w:hAnsi="Times New Roman" w:cs="Times New Roman"/>
          <w:lang w:val="es-ES_tradnl"/>
        </w:rPr>
        <w:t xml:space="preserve"> </w:t>
      </w:r>
      <w:r>
        <w:rPr>
          <w:rFonts w:ascii="Times New Roman" w:hAnsi="Times New Roman" w:cs="Times New Roman"/>
          <w:lang w:val="es-ES_tradnl"/>
        </w:rPr>
        <w:t xml:space="preserve">Inteligencia </w:t>
      </w:r>
      <w:r w:rsidR="009D29F4">
        <w:rPr>
          <w:rFonts w:ascii="Times New Roman" w:hAnsi="Times New Roman" w:cs="Times New Roman"/>
          <w:lang w:val="es-ES_tradnl"/>
        </w:rPr>
        <w:t>A</w:t>
      </w:r>
      <w:r>
        <w:rPr>
          <w:rFonts w:ascii="Times New Roman" w:hAnsi="Times New Roman" w:cs="Times New Roman"/>
          <w:lang w:val="es-ES_tradnl"/>
        </w:rPr>
        <w:t xml:space="preserve">rtificial, </w:t>
      </w:r>
      <w:r w:rsidR="00A557FF">
        <w:rPr>
          <w:rFonts w:ascii="Times New Roman" w:hAnsi="Times New Roman" w:cs="Times New Roman"/>
          <w:lang w:val="es-ES_tradnl"/>
        </w:rPr>
        <w:t>procesamiento multimodal</w:t>
      </w:r>
      <w:r w:rsidRPr="000B7879">
        <w:rPr>
          <w:rFonts w:ascii="Times New Roman" w:hAnsi="Times New Roman" w:cs="Times New Roman"/>
          <w:lang w:val="es-ES_tradnl"/>
        </w:rPr>
        <w:t>,</w:t>
      </w:r>
      <w:r w:rsidR="000C78E8">
        <w:rPr>
          <w:rFonts w:ascii="Times New Roman" w:hAnsi="Times New Roman" w:cs="Times New Roman"/>
          <w:lang w:val="es-ES_tradnl"/>
        </w:rPr>
        <w:t xml:space="preserve"> </w:t>
      </w:r>
      <w:r w:rsidR="00A557FF">
        <w:rPr>
          <w:rFonts w:ascii="Times New Roman" w:hAnsi="Times New Roman" w:cs="Times New Roman"/>
          <w:lang w:val="es-ES_tradnl"/>
        </w:rPr>
        <w:t>visión por computador, modelos locales de IA, diseño full-</w:t>
      </w:r>
      <w:proofErr w:type="spellStart"/>
      <w:r w:rsidR="00A557FF">
        <w:rPr>
          <w:rFonts w:ascii="Times New Roman" w:hAnsi="Times New Roman" w:cs="Times New Roman"/>
          <w:lang w:val="es-ES_tradnl"/>
        </w:rPr>
        <w:t>stack</w:t>
      </w:r>
      <w:proofErr w:type="spellEnd"/>
      <w:r w:rsidR="00A557FF">
        <w:rPr>
          <w:rFonts w:ascii="Times New Roman" w:hAnsi="Times New Roman" w:cs="Times New Roman"/>
          <w:lang w:val="es-ES_tradnl"/>
        </w:rPr>
        <w:t xml:space="preserve">, gestión de sesiones, integración con iOS, comunicación en tiempo real, </w:t>
      </w:r>
      <w:proofErr w:type="spellStart"/>
      <w:r w:rsidR="00A557FF">
        <w:rPr>
          <w:rFonts w:ascii="Times New Roman" w:hAnsi="Times New Roman" w:cs="Times New Roman"/>
          <w:lang w:val="es-ES_tradnl"/>
        </w:rPr>
        <w:t>streaming</w:t>
      </w:r>
      <w:proofErr w:type="spellEnd"/>
      <w:r w:rsidR="00A557FF">
        <w:rPr>
          <w:rFonts w:ascii="Times New Roman" w:hAnsi="Times New Roman" w:cs="Times New Roman"/>
          <w:lang w:val="es-ES_tradnl"/>
        </w:rPr>
        <w:t>, gestión de bases de datos</w:t>
      </w:r>
      <w:r>
        <w:rPr>
          <w:rFonts w:ascii="Times New Roman" w:hAnsi="Times New Roman" w:cs="Times New Roman"/>
          <w:lang w:val="es-ES_tradnl"/>
        </w:rPr>
        <w:t>.</w:t>
      </w:r>
    </w:p>
    <w:p w14:paraId="42E9F778" w14:textId="77777777" w:rsidR="000B7879" w:rsidRDefault="000B7879">
      <w:pPr>
        <w:rPr>
          <w:rFonts w:ascii="Times New Roman" w:hAnsi="Times New Roman" w:cs="Times New Roman"/>
          <w:lang w:val="es-ES_tradnl"/>
        </w:rPr>
      </w:pPr>
    </w:p>
    <w:p w14:paraId="085003CB" w14:textId="77777777" w:rsidR="0014117C" w:rsidRPr="0014117C" w:rsidRDefault="000B7879" w:rsidP="0014117C">
      <w:pPr>
        <w:jc w:val="both"/>
        <w:rPr>
          <w:rFonts w:ascii="Times New Roman" w:eastAsia="Times New Roman" w:hAnsi="Times New Roman" w:cs="Times New Roman"/>
          <w:color w:val="0E0E0E"/>
          <w:lang w:eastAsia="es-ES_tradnl"/>
        </w:rPr>
      </w:pPr>
      <w:r w:rsidRPr="0014117C">
        <w:rPr>
          <w:rFonts w:ascii="Times New Roman" w:hAnsi="Times New Roman" w:cs="Times New Roman"/>
          <w:b/>
          <w:bCs/>
          <w:i/>
          <w:iCs/>
          <w:u w:val="single"/>
          <w:lang w:val="es-ES_tradnl"/>
        </w:rPr>
        <w:t>Objetivo</w:t>
      </w:r>
      <w:r w:rsidRPr="0014117C">
        <w:rPr>
          <w:rFonts w:ascii="Times New Roman" w:hAnsi="Times New Roman" w:cs="Times New Roman"/>
          <w:b/>
          <w:bCs/>
          <w:i/>
          <w:iCs/>
          <w:lang w:val="es-ES_tradnl"/>
        </w:rPr>
        <w:t>:</w:t>
      </w:r>
      <w:r w:rsidRPr="00745204">
        <w:rPr>
          <w:sz w:val="25"/>
        </w:rPr>
        <w:t xml:space="preserve"> </w:t>
      </w:r>
      <w:r w:rsidR="0014117C" w:rsidRPr="0014117C">
        <w:rPr>
          <w:rFonts w:ascii="Times New Roman" w:eastAsia="Times New Roman" w:hAnsi="Times New Roman" w:cs="Times New Roman"/>
          <w:color w:val="0E0E0E"/>
          <w:lang w:eastAsia="es-ES_tradnl"/>
        </w:rPr>
        <w:t xml:space="preserve">Este trabajo tiene como objetivo el desarrollo de una aplicación móvil para iOS que actúe como asistente inteligente en tiempo real. La aplicación, implementada en </w:t>
      </w:r>
      <w:proofErr w:type="spellStart"/>
      <w:r w:rsidR="0014117C" w:rsidRPr="0014117C">
        <w:rPr>
          <w:rFonts w:ascii="Times New Roman" w:eastAsia="Times New Roman" w:hAnsi="Times New Roman" w:cs="Times New Roman"/>
          <w:color w:val="0E0E0E"/>
          <w:lang w:eastAsia="es-ES_tradnl"/>
        </w:rPr>
        <w:t>React</w:t>
      </w:r>
      <w:proofErr w:type="spellEnd"/>
      <w:r w:rsidR="0014117C" w:rsidRPr="0014117C">
        <w:rPr>
          <w:rFonts w:ascii="Times New Roman" w:eastAsia="Times New Roman" w:hAnsi="Times New Roman" w:cs="Times New Roman"/>
          <w:color w:val="0E0E0E"/>
          <w:lang w:eastAsia="es-ES_tradnl"/>
        </w:rPr>
        <w:t xml:space="preserve"> Native, capturará información del entorno mediante la cámara y el micrófono del dispositivo, permitiendo analizar imágenes y audio de forma continua.</w:t>
      </w:r>
    </w:p>
    <w:p w14:paraId="00AE3CE5" w14:textId="77777777" w:rsidR="0014117C" w:rsidRPr="0014117C" w:rsidRDefault="0014117C" w:rsidP="0014117C">
      <w:pPr>
        <w:jc w:val="both"/>
        <w:rPr>
          <w:rFonts w:ascii="Times New Roman" w:eastAsia="Times New Roman" w:hAnsi="Times New Roman" w:cs="Times New Roman"/>
          <w:color w:val="0E0E0E"/>
          <w:lang w:eastAsia="es-ES_tradnl"/>
        </w:rPr>
      </w:pPr>
    </w:p>
    <w:p w14:paraId="3762CEDF" w14:textId="77777777" w:rsidR="0014117C" w:rsidRPr="0014117C" w:rsidRDefault="0014117C" w:rsidP="0014117C">
      <w:pPr>
        <w:jc w:val="both"/>
        <w:rPr>
          <w:rFonts w:ascii="Times New Roman" w:eastAsia="Times New Roman" w:hAnsi="Times New Roman" w:cs="Times New Roman"/>
          <w:color w:val="0E0E0E"/>
          <w:lang w:eastAsia="es-ES_tradnl"/>
        </w:rPr>
      </w:pPr>
      <w:r w:rsidRPr="0014117C">
        <w:rPr>
          <w:rFonts w:ascii="Times New Roman" w:eastAsia="Times New Roman" w:hAnsi="Times New Roman" w:cs="Times New Roman"/>
          <w:color w:val="0E0E0E"/>
          <w:lang w:eastAsia="es-ES_tradnl"/>
        </w:rPr>
        <w:t xml:space="preserve">Los datos se enviarán en </w:t>
      </w:r>
      <w:proofErr w:type="spellStart"/>
      <w:r w:rsidRPr="0014117C">
        <w:rPr>
          <w:rFonts w:ascii="Times New Roman" w:eastAsia="Times New Roman" w:hAnsi="Times New Roman" w:cs="Times New Roman"/>
          <w:color w:val="0E0E0E"/>
          <w:lang w:eastAsia="es-ES_tradnl"/>
        </w:rPr>
        <w:t>streaming</w:t>
      </w:r>
      <w:proofErr w:type="spellEnd"/>
      <w:r w:rsidRPr="0014117C">
        <w:rPr>
          <w:rFonts w:ascii="Times New Roman" w:eastAsia="Times New Roman" w:hAnsi="Times New Roman" w:cs="Times New Roman"/>
          <w:color w:val="0E0E0E"/>
          <w:lang w:eastAsia="es-ES_tradnl"/>
        </w:rPr>
        <w:t xml:space="preserve"> a un </w:t>
      </w:r>
      <w:proofErr w:type="spellStart"/>
      <w:r w:rsidRPr="0014117C">
        <w:rPr>
          <w:rFonts w:ascii="Times New Roman" w:eastAsia="Times New Roman" w:hAnsi="Times New Roman" w:cs="Times New Roman"/>
          <w:color w:val="0E0E0E"/>
          <w:lang w:eastAsia="es-ES_tradnl"/>
        </w:rPr>
        <w:t>backend</w:t>
      </w:r>
      <w:proofErr w:type="spellEnd"/>
      <w:r w:rsidRPr="0014117C">
        <w:rPr>
          <w:rFonts w:ascii="Times New Roman" w:eastAsia="Times New Roman" w:hAnsi="Times New Roman" w:cs="Times New Roman"/>
          <w:color w:val="0E0E0E"/>
          <w:lang w:eastAsia="es-ES_tradnl"/>
        </w:rPr>
        <w:t xml:space="preserve"> desarrollado en Python con </w:t>
      </w:r>
      <w:proofErr w:type="spellStart"/>
      <w:r w:rsidRPr="0014117C">
        <w:rPr>
          <w:rFonts w:ascii="Times New Roman" w:eastAsia="Times New Roman" w:hAnsi="Times New Roman" w:cs="Times New Roman"/>
          <w:color w:val="0E0E0E"/>
          <w:lang w:eastAsia="es-ES_tradnl"/>
        </w:rPr>
        <w:t>FastAPI</w:t>
      </w:r>
      <w:proofErr w:type="spellEnd"/>
      <w:r w:rsidRPr="0014117C">
        <w:rPr>
          <w:rFonts w:ascii="Times New Roman" w:eastAsia="Times New Roman" w:hAnsi="Times New Roman" w:cs="Times New Roman"/>
          <w:color w:val="0E0E0E"/>
          <w:lang w:eastAsia="es-ES_tradnl"/>
        </w:rPr>
        <w:t>, donde se procesarán mediante modelos de visión por computador y procesamiento de lenguaje natural. El sistema será capaz de detectar obstáculos, reconocer objetos y generar respuestas contextuales que se comunicarán al usuario mediante síntesis de voz.</w:t>
      </w:r>
    </w:p>
    <w:p w14:paraId="64A704E5" w14:textId="77777777" w:rsidR="0014117C" w:rsidRPr="0014117C" w:rsidRDefault="0014117C" w:rsidP="0014117C">
      <w:pPr>
        <w:jc w:val="both"/>
        <w:rPr>
          <w:rFonts w:ascii="Times New Roman" w:eastAsia="Times New Roman" w:hAnsi="Times New Roman" w:cs="Times New Roman"/>
          <w:color w:val="0E0E0E"/>
          <w:lang w:eastAsia="es-ES_tradnl"/>
        </w:rPr>
      </w:pPr>
    </w:p>
    <w:p w14:paraId="7673C038" w14:textId="5F465874" w:rsidR="0014117C" w:rsidRPr="0014117C" w:rsidRDefault="0014117C" w:rsidP="0014117C">
      <w:pPr>
        <w:jc w:val="both"/>
        <w:rPr>
          <w:rFonts w:ascii="Times New Roman" w:eastAsia="Times New Roman" w:hAnsi="Times New Roman" w:cs="Times New Roman"/>
          <w:color w:val="0E0E0E"/>
          <w:lang w:eastAsia="es-ES_tradnl"/>
        </w:rPr>
      </w:pPr>
      <w:r w:rsidRPr="0014117C">
        <w:rPr>
          <w:rFonts w:ascii="Times New Roman" w:eastAsia="Times New Roman" w:hAnsi="Times New Roman" w:cs="Times New Roman"/>
          <w:color w:val="0E0E0E"/>
          <w:lang w:eastAsia="es-ES_tradnl"/>
        </w:rPr>
        <w:t xml:space="preserve">La arquitectura propuesta integra un </w:t>
      </w:r>
      <w:proofErr w:type="spellStart"/>
      <w:r w:rsidRPr="0014117C">
        <w:rPr>
          <w:rFonts w:ascii="Times New Roman" w:eastAsia="Times New Roman" w:hAnsi="Times New Roman" w:cs="Times New Roman"/>
          <w:color w:val="0E0E0E"/>
          <w:lang w:eastAsia="es-ES_tradnl"/>
        </w:rPr>
        <w:t>frontend</w:t>
      </w:r>
      <w:proofErr w:type="spellEnd"/>
      <w:r w:rsidRPr="0014117C">
        <w:rPr>
          <w:rFonts w:ascii="Times New Roman" w:eastAsia="Times New Roman" w:hAnsi="Times New Roman" w:cs="Times New Roman"/>
          <w:color w:val="0E0E0E"/>
          <w:lang w:eastAsia="es-ES_tradnl"/>
        </w:rPr>
        <w:t xml:space="preserve"> móvil, un </w:t>
      </w:r>
      <w:proofErr w:type="spellStart"/>
      <w:r w:rsidRPr="0014117C">
        <w:rPr>
          <w:rFonts w:ascii="Times New Roman" w:eastAsia="Times New Roman" w:hAnsi="Times New Roman" w:cs="Times New Roman"/>
          <w:color w:val="0E0E0E"/>
          <w:lang w:eastAsia="es-ES_tradnl"/>
        </w:rPr>
        <w:t>backend</w:t>
      </w:r>
      <w:proofErr w:type="spellEnd"/>
      <w:r w:rsidR="000C78E8">
        <w:rPr>
          <w:rFonts w:ascii="Times New Roman" w:eastAsia="Times New Roman" w:hAnsi="Times New Roman" w:cs="Times New Roman"/>
          <w:color w:val="0E0E0E"/>
          <w:lang w:eastAsia="es-ES_tradnl"/>
        </w:rPr>
        <w:t xml:space="preserve"> </w:t>
      </w:r>
      <w:r w:rsidRPr="0014117C">
        <w:rPr>
          <w:rFonts w:ascii="Times New Roman" w:eastAsia="Times New Roman" w:hAnsi="Times New Roman" w:cs="Times New Roman"/>
          <w:color w:val="0E0E0E"/>
          <w:lang w:eastAsia="es-ES_tradnl"/>
        </w:rPr>
        <w:t>y una base de datos PostgreSQL para la gestión de usuarios y el almacenamiento de interacciones. El objetivo es proporcionar asistencia contextual en tiempo real, explorando las capacidades de los sistemas multimodales aplicados a entornos móviles.</w:t>
      </w:r>
    </w:p>
    <w:p w14:paraId="5F881FAB" w14:textId="51A22E49" w:rsidR="000B7879" w:rsidRDefault="000B7879" w:rsidP="0014117C">
      <w:pPr>
        <w:pStyle w:val="p1"/>
        <w:jc w:val="both"/>
        <w:rPr>
          <w:rFonts w:ascii="Times New Roman" w:hAnsi="Times New Roman"/>
          <w:lang w:val="es-ES_tradnl"/>
        </w:rPr>
      </w:pPr>
    </w:p>
    <w:p w14:paraId="38CC1C8B" w14:textId="77777777" w:rsidR="001A2FF9" w:rsidRPr="001A2FF9" w:rsidRDefault="000B7879" w:rsidP="001A2FF9">
      <w:pPr>
        <w:jc w:val="both"/>
        <w:rPr>
          <w:rFonts w:ascii="Times New Roman" w:eastAsia="Times New Roman" w:hAnsi="Times New Roman" w:cs="Times New Roman"/>
          <w:color w:val="0E0E0E"/>
          <w:lang w:eastAsia="es-ES_tradnl"/>
        </w:rPr>
      </w:pPr>
      <w:r w:rsidRPr="0014117C">
        <w:rPr>
          <w:rFonts w:ascii="Times New Roman" w:hAnsi="Times New Roman"/>
          <w:b/>
          <w:bCs/>
          <w:i/>
          <w:iCs/>
          <w:u w:val="single"/>
          <w:lang w:val="es-ES_tradnl"/>
        </w:rPr>
        <w:t>Justificación de relevancia técnica del TFG</w:t>
      </w:r>
      <w:r w:rsidRPr="0014117C">
        <w:rPr>
          <w:rFonts w:ascii="Times New Roman" w:hAnsi="Times New Roman"/>
          <w:b/>
          <w:bCs/>
          <w:lang w:val="es-ES_tradnl"/>
        </w:rPr>
        <w:t>:</w:t>
      </w:r>
      <w:r>
        <w:rPr>
          <w:rFonts w:ascii="Times New Roman" w:hAnsi="Times New Roman"/>
          <w:lang w:val="es-ES_tradnl"/>
        </w:rPr>
        <w:t xml:space="preserve"> </w:t>
      </w:r>
      <w:r w:rsidR="001A2FF9" w:rsidRPr="001A2FF9">
        <w:rPr>
          <w:rFonts w:ascii="Times New Roman" w:eastAsia="Times New Roman" w:hAnsi="Times New Roman" w:cs="Times New Roman"/>
          <w:color w:val="0E0E0E"/>
          <w:lang w:eastAsia="es-ES_tradnl"/>
        </w:rPr>
        <w:t>En los últimos años, la inteligencia artificial ha dado lugar a aplicaciones orientadas a mejorar la autonomía de personas con discapacidad visual y deterioro cognitivo. Soluciones actuales permiten la lectura de texto, el reconocimiento de objetos, la descripción de escenas o la estimulación cognitiva mediante asistentes virtuales y aplicaciones móviles.</w:t>
      </w:r>
    </w:p>
    <w:p w14:paraId="096FCF66" w14:textId="77777777" w:rsidR="001A2FF9" w:rsidRPr="001A2FF9" w:rsidRDefault="001A2FF9" w:rsidP="001A2FF9">
      <w:pPr>
        <w:jc w:val="both"/>
        <w:rPr>
          <w:rFonts w:ascii="Times New Roman" w:eastAsia="Times New Roman" w:hAnsi="Times New Roman" w:cs="Times New Roman"/>
          <w:color w:val="0E0E0E"/>
          <w:lang w:eastAsia="es-ES_tradnl"/>
        </w:rPr>
      </w:pPr>
    </w:p>
    <w:p w14:paraId="217439CC" w14:textId="5C10DD14" w:rsidR="001A2FF9" w:rsidRPr="001A2FF9" w:rsidRDefault="001A2FF9" w:rsidP="001A2FF9">
      <w:pPr>
        <w:jc w:val="both"/>
        <w:rPr>
          <w:rFonts w:ascii="Times New Roman" w:eastAsia="Times New Roman" w:hAnsi="Times New Roman" w:cs="Times New Roman"/>
          <w:color w:val="0E0E0E"/>
          <w:lang w:eastAsia="es-ES_tradnl"/>
        </w:rPr>
      </w:pPr>
      <w:r w:rsidRPr="001A2FF9">
        <w:rPr>
          <w:rFonts w:ascii="Times New Roman" w:eastAsia="Times New Roman" w:hAnsi="Times New Roman" w:cs="Times New Roman"/>
          <w:color w:val="0E0E0E"/>
          <w:lang w:eastAsia="es-ES_tradnl"/>
        </w:rPr>
        <w:t xml:space="preserve">Sin embargo, estas herramientas presentan limitaciones relevantes desde el punto de vista técnico. En el ámbito visual, </w:t>
      </w:r>
      <w:r w:rsidR="000C78E8" w:rsidRPr="001A2FF9">
        <w:rPr>
          <w:rFonts w:ascii="Times New Roman" w:eastAsia="Times New Roman" w:hAnsi="Times New Roman" w:cs="Times New Roman"/>
          <w:color w:val="0E0E0E"/>
          <w:lang w:eastAsia="es-ES_tradnl"/>
        </w:rPr>
        <w:t>se centran en</w:t>
      </w:r>
      <w:r w:rsidRPr="001A2FF9">
        <w:rPr>
          <w:rFonts w:ascii="Times New Roman" w:eastAsia="Times New Roman" w:hAnsi="Times New Roman" w:cs="Times New Roman"/>
          <w:color w:val="0E0E0E"/>
          <w:lang w:eastAsia="es-ES_tradnl"/>
        </w:rPr>
        <w:t xml:space="preserve"> la interpretación estática del entorno, sin abordar de forma eficaz la navegación en tiempo real ni la detección de riesgos dinámicos. En el ámbito cognitivo, ofrecen funcionalidades aisladas como recordatorios o ejercicios, pero sin integrar asistencia contextual en actividades cotidianas ni capacidades predictivas basadas en el comportamiento del usuario.</w:t>
      </w:r>
    </w:p>
    <w:p w14:paraId="02DA145D" w14:textId="77777777" w:rsidR="001A2FF9" w:rsidRPr="001A2FF9" w:rsidRDefault="001A2FF9" w:rsidP="001A2FF9">
      <w:pPr>
        <w:jc w:val="both"/>
        <w:rPr>
          <w:rFonts w:ascii="Times New Roman" w:eastAsia="Times New Roman" w:hAnsi="Times New Roman" w:cs="Times New Roman"/>
          <w:color w:val="0E0E0E"/>
          <w:lang w:eastAsia="es-ES_tradnl"/>
        </w:rPr>
      </w:pPr>
    </w:p>
    <w:p w14:paraId="034BF1AE" w14:textId="7D960E9A" w:rsidR="001A2FF9" w:rsidRPr="001A2FF9" w:rsidRDefault="001A2FF9" w:rsidP="001A2FF9">
      <w:pPr>
        <w:jc w:val="both"/>
        <w:rPr>
          <w:rFonts w:ascii="Times New Roman" w:eastAsia="Times New Roman" w:hAnsi="Times New Roman" w:cs="Times New Roman"/>
          <w:color w:val="0E0E0E"/>
          <w:lang w:eastAsia="es-ES_tradnl"/>
        </w:rPr>
      </w:pPr>
      <w:r w:rsidRPr="001A2FF9">
        <w:rPr>
          <w:rFonts w:ascii="Times New Roman" w:eastAsia="Times New Roman" w:hAnsi="Times New Roman" w:cs="Times New Roman"/>
          <w:color w:val="0E0E0E"/>
          <w:lang w:eastAsia="es-ES_tradnl"/>
        </w:rPr>
        <w:t xml:space="preserve">Además, la mayoría de </w:t>
      </w:r>
      <w:r w:rsidR="000C78E8" w:rsidRPr="001A2FF9">
        <w:rPr>
          <w:rFonts w:ascii="Times New Roman" w:eastAsia="Times New Roman" w:hAnsi="Times New Roman" w:cs="Times New Roman"/>
          <w:color w:val="0E0E0E"/>
          <w:lang w:eastAsia="es-ES_tradnl"/>
        </w:rPr>
        <w:t>las soluciones</w:t>
      </w:r>
      <w:r w:rsidRPr="001A2FF9">
        <w:rPr>
          <w:rFonts w:ascii="Times New Roman" w:eastAsia="Times New Roman" w:hAnsi="Times New Roman" w:cs="Times New Roman"/>
          <w:color w:val="0E0E0E"/>
          <w:lang w:eastAsia="es-ES_tradnl"/>
        </w:rPr>
        <w:t xml:space="preserve"> funcionan como sistemas independientes, sin integración con otros dispositivos o entornos inteligentes, lo que dificulta la creación de experiencias adaptativas. También presentan una limitada personalización y escasa interacción multimodal, reduciendo su accesibilidad.</w:t>
      </w:r>
    </w:p>
    <w:p w14:paraId="1383550A" w14:textId="77777777" w:rsidR="001A2FF9" w:rsidRPr="001A2FF9" w:rsidRDefault="001A2FF9" w:rsidP="001A2FF9">
      <w:pPr>
        <w:jc w:val="both"/>
        <w:rPr>
          <w:rFonts w:ascii="Times New Roman" w:eastAsia="Times New Roman" w:hAnsi="Times New Roman" w:cs="Times New Roman"/>
          <w:color w:val="0E0E0E"/>
          <w:lang w:eastAsia="es-ES_tradnl"/>
        </w:rPr>
      </w:pPr>
    </w:p>
    <w:p w14:paraId="30622D48" w14:textId="6EDAEF4A" w:rsidR="001A2FF9" w:rsidRPr="001A2FF9" w:rsidRDefault="001A2FF9" w:rsidP="001A2FF9">
      <w:pPr>
        <w:jc w:val="both"/>
        <w:rPr>
          <w:rFonts w:ascii="Times New Roman" w:eastAsia="Times New Roman" w:hAnsi="Times New Roman" w:cs="Times New Roman"/>
          <w:color w:val="0E0E0E"/>
          <w:lang w:eastAsia="es-ES_tradnl"/>
        </w:rPr>
      </w:pPr>
      <w:r w:rsidRPr="001A2FF9">
        <w:rPr>
          <w:rFonts w:ascii="Times New Roman" w:eastAsia="Times New Roman" w:hAnsi="Times New Roman" w:cs="Times New Roman"/>
          <w:color w:val="0E0E0E"/>
          <w:lang w:eastAsia="es-ES_tradnl"/>
        </w:rPr>
        <w:t xml:space="preserve">En este contexto, resulta relevante el desarrollo de </w:t>
      </w:r>
      <w:r w:rsidR="000C78E8">
        <w:rPr>
          <w:rFonts w:ascii="Times New Roman" w:eastAsia="Times New Roman" w:hAnsi="Times New Roman" w:cs="Times New Roman"/>
          <w:color w:val="0E0E0E"/>
          <w:lang w:eastAsia="es-ES_tradnl"/>
        </w:rPr>
        <w:t xml:space="preserve">un </w:t>
      </w:r>
      <w:r w:rsidRPr="001A2FF9">
        <w:rPr>
          <w:rFonts w:ascii="Times New Roman" w:eastAsia="Times New Roman" w:hAnsi="Times New Roman" w:cs="Times New Roman"/>
          <w:color w:val="0E0E0E"/>
          <w:lang w:eastAsia="es-ES_tradnl"/>
        </w:rPr>
        <w:t>sistema que integre procesamiento multimodal en tiempo real, inteligencia artificial predictiva y entornos conectados, con el objetivo de proporcionar una asistencia más completa, adaptativa y orientada a mejorar la autonomía del usuario.</w:t>
      </w:r>
    </w:p>
    <w:p w14:paraId="50FBCE7E" w14:textId="416FEE67" w:rsidR="000B7879" w:rsidRPr="000B7879" w:rsidRDefault="000B7879" w:rsidP="001A2FF9">
      <w:pPr>
        <w:pStyle w:val="p1"/>
        <w:rPr>
          <w:rFonts w:ascii="Times New Roman" w:hAnsi="Times New Roman"/>
          <w:sz w:val="32"/>
          <w:szCs w:val="32"/>
          <w:lang w:val="es-ES_tradnl"/>
        </w:rPr>
      </w:pPr>
    </w:p>
    <w:sectPr w:rsidR="000B7879" w:rsidRPr="000B787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A70"/>
    <w:rsid w:val="000B7879"/>
    <w:rsid w:val="000C78E8"/>
    <w:rsid w:val="0014117C"/>
    <w:rsid w:val="001A2FF9"/>
    <w:rsid w:val="0038287F"/>
    <w:rsid w:val="004B5F80"/>
    <w:rsid w:val="005F2A70"/>
    <w:rsid w:val="00745204"/>
    <w:rsid w:val="009D29F4"/>
    <w:rsid w:val="00A557FF"/>
    <w:rsid w:val="00C1702C"/>
    <w:rsid w:val="00CA0D0D"/>
    <w:rsid w:val="00E0279A"/>
    <w:rsid w:val="00FE7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BF67EDE"/>
  <w15:chartTrackingRefBased/>
  <w15:docId w15:val="{5D6459A1-FD16-8F42-92C6-41D5F10A3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F2A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F2A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F2A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F2A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F2A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F2A7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F2A7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F2A7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F2A7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F2A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F2A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F2A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F2A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F2A7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F2A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F2A7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F2A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F2A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F2A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F2A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F2A7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F2A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F2A7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F2A7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F2A7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F2A7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F2A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F2A7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F2A70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0B7879"/>
    <w:rPr>
      <w:rFonts w:ascii=".AppleSystemUIFont" w:eastAsia="Times New Roman" w:hAnsi=".AppleSystemUIFont" w:cs="Times New Roman"/>
      <w:color w:val="0E0E0E"/>
      <w:sz w:val="21"/>
      <w:szCs w:val="21"/>
      <w:lang w:eastAsia="es-ES_tradnl"/>
    </w:rPr>
  </w:style>
  <w:style w:type="paragraph" w:customStyle="1" w:styleId="p2">
    <w:name w:val="p2"/>
    <w:basedOn w:val="Normal"/>
    <w:rsid w:val="000B7879"/>
    <w:rPr>
      <w:rFonts w:ascii=".AppleSystemUIFont" w:eastAsia="Times New Roman" w:hAnsi=".AppleSystemUIFont" w:cs="Times New Roman"/>
      <w:color w:val="0E0E0E"/>
      <w:sz w:val="21"/>
      <w:szCs w:val="21"/>
      <w:lang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973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479</Words>
  <Characters>2474</Characters>
  <Application>Microsoft Office Word</Application>
  <DocSecurity>0</DocSecurity>
  <Lines>41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Vega Martinez</dc:creator>
  <cp:keywords/>
  <dc:description/>
  <cp:lastModifiedBy>Víctor Vega Martínez</cp:lastModifiedBy>
  <cp:revision>7</cp:revision>
  <dcterms:created xsi:type="dcterms:W3CDTF">2026-02-13T12:09:00Z</dcterms:created>
  <dcterms:modified xsi:type="dcterms:W3CDTF">2026-02-13T12:42:00Z</dcterms:modified>
</cp:coreProperties>
</file>