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31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Sim. O ideal agora é um </w:t>
      </w:r>
      <w:r w:rsidRPr="007D0D2A">
        <w:rPr>
          <w:b/>
          <w:bCs/>
          <w:lang w:val="pt-AO"/>
        </w:rPr>
        <w:t>patch v1.1.5 pequeno, cirúrgico e exclusivamente de precisão contabilística e encerramento de evidência</w:t>
      </w:r>
      <w:r w:rsidRPr="007D0D2A">
        <w:rPr>
          <w:lang w:val="pt-AO"/>
        </w:rPr>
        <w:t>, sem voltar a mexer na arquitectura.</w:t>
      </w:r>
    </w:p>
    <w:p w14:paraId="1E1BCAA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As correcções principais vêm directamente dos diplomas fornecidos: no PGC, 31.1.1 corresponde a </w:t>
      </w:r>
      <w:r w:rsidRPr="007D0D2A">
        <w:rPr>
          <w:b/>
          <w:bCs/>
          <w:lang w:val="pt-AO"/>
        </w:rPr>
        <w:t>Grupo</w:t>
      </w:r>
      <w:r w:rsidRPr="007D0D2A">
        <w:rPr>
          <w:lang w:val="pt-AO"/>
        </w:rPr>
        <w:t xml:space="preserve">, enquanto clientes correntes não grupo nacionais seguem a árvore 31.1.2.1; e 62.1.1 corresponde a </w:t>
      </w:r>
      <w:r w:rsidRPr="007D0D2A">
        <w:rPr>
          <w:b/>
          <w:bCs/>
          <w:lang w:val="pt-AO"/>
        </w:rPr>
        <w:t>Mercado nacional</w:t>
      </w:r>
      <w:r w:rsidRPr="007D0D2A">
        <w:rPr>
          <w:lang w:val="pt-AO"/>
        </w:rPr>
        <w:t>, não a uma designação criada como “SaaS B2B”. A estrutura do IVA do Decreto Presidencial n.º 180/19 também possui níveis inferiores que precisam ser distinguidos da simples implementação das nove famílias 34.5.1 a 34.5.9.</w:t>
      </w:r>
    </w:p>
    <w:p w14:paraId="2B392D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# PROMPT MESTRE</w:t>
      </w:r>
    </w:p>
    <w:p w14:paraId="4B93450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## AETF-500 v1.1.5 — Accounting Code Precision, Deferred Revenue &amp; Evidence Closure Patch</w:t>
      </w:r>
    </w:p>
    <w:p w14:paraId="6BCB8929" w14:textId="77777777" w:rsidR="007D0D2A" w:rsidRPr="007D0D2A" w:rsidRDefault="007D0D2A" w:rsidP="007D0D2A">
      <w:pPr>
        <w:rPr>
          <w:lang w:val="pt-AO"/>
        </w:rPr>
      </w:pPr>
    </w:p>
    <w:p w14:paraId="7A59DA8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---</w:t>
      </w:r>
    </w:p>
    <w:p w14:paraId="6420ADBA" w14:textId="77777777" w:rsidR="007D0D2A" w:rsidRPr="007D0D2A" w:rsidRDefault="007D0D2A" w:rsidP="007D0D2A">
      <w:pPr>
        <w:rPr>
          <w:lang w:val="pt-AO"/>
        </w:rPr>
      </w:pPr>
    </w:p>
    <w:p w14:paraId="54B5A63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# 1. OBJECTIVO</w:t>
      </w:r>
    </w:p>
    <w:p w14:paraId="57B575AC" w14:textId="77777777" w:rsidR="007D0D2A" w:rsidRPr="007D0D2A" w:rsidRDefault="007D0D2A" w:rsidP="007D0D2A">
      <w:pPr>
        <w:rPr>
          <w:lang w:val="pt-AO"/>
        </w:rPr>
      </w:pPr>
    </w:p>
    <w:p w14:paraId="6770397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 um patch contabilístico pequeno e estritamente correctivo sobre:</w:t>
      </w:r>
    </w:p>
    <w:p w14:paraId="5758D52E" w14:textId="77777777" w:rsidR="007D0D2A" w:rsidRPr="007D0D2A" w:rsidRDefault="007D0D2A" w:rsidP="007D0D2A">
      <w:pPr>
        <w:rPr>
          <w:lang w:val="pt-AO"/>
        </w:rPr>
      </w:pPr>
    </w:p>
    <w:p w14:paraId="05F72ED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`AETF500_SAAS_METRICS_DICTIONARY_v1.1.4_FROZEN`</w:t>
      </w:r>
    </w:p>
    <w:p w14:paraId="76CC9B82" w14:textId="77777777" w:rsidR="007D0D2A" w:rsidRPr="007D0D2A" w:rsidRDefault="007D0D2A" w:rsidP="007D0D2A">
      <w:pPr>
        <w:rPr>
          <w:lang w:val="pt-AO"/>
        </w:rPr>
      </w:pPr>
    </w:p>
    <w:p w14:paraId="2276CD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e:</w:t>
      </w:r>
    </w:p>
    <w:p w14:paraId="42ADEACB" w14:textId="77777777" w:rsidR="007D0D2A" w:rsidRPr="007D0D2A" w:rsidRDefault="007D0D2A" w:rsidP="007D0D2A">
      <w:pPr>
        <w:rPr>
          <w:lang w:val="pt-AO"/>
        </w:rPr>
      </w:pPr>
    </w:p>
    <w:p w14:paraId="25154AF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`AETF500_ACCOUNTING_CORRECTION_REPORT_v1.1.4`</w:t>
      </w:r>
    </w:p>
    <w:p w14:paraId="3CE97158" w14:textId="77777777" w:rsidR="007D0D2A" w:rsidRPr="007D0D2A" w:rsidRDefault="007D0D2A" w:rsidP="007D0D2A">
      <w:pPr>
        <w:rPr>
          <w:lang w:val="pt-AO"/>
        </w:rPr>
      </w:pPr>
    </w:p>
    <w:p w14:paraId="62AE1CB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Produzir:</w:t>
      </w:r>
    </w:p>
    <w:p w14:paraId="4C90EAA7" w14:textId="77777777" w:rsidR="007D0D2A" w:rsidRPr="007D0D2A" w:rsidRDefault="007D0D2A" w:rsidP="007D0D2A">
      <w:pPr>
        <w:rPr>
          <w:lang w:val="pt-AO"/>
        </w:rPr>
      </w:pPr>
    </w:p>
    <w:p w14:paraId="6E86F5C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`AETF500_SAAS_METRICS_DICTIONARY_v1.1.5`</w:t>
      </w:r>
    </w:p>
    <w:p w14:paraId="4A8F25A9" w14:textId="77777777" w:rsidR="007D0D2A" w:rsidRPr="007D0D2A" w:rsidRDefault="007D0D2A" w:rsidP="007D0D2A">
      <w:pPr>
        <w:rPr>
          <w:lang w:val="pt-AO"/>
        </w:rPr>
      </w:pPr>
    </w:p>
    <w:p w14:paraId="70A4ACE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Este patch NÃO deve:</w:t>
      </w:r>
    </w:p>
    <w:p w14:paraId="788A9C1E" w14:textId="77777777" w:rsidR="007D0D2A" w:rsidRPr="007D0D2A" w:rsidRDefault="007D0D2A" w:rsidP="007D0D2A">
      <w:pPr>
        <w:rPr>
          <w:lang w:val="pt-AO"/>
        </w:rPr>
      </w:pPr>
    </w:p>
    <w:p w14:paraId="789428B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 criar nova arquitectura;</w:t>
      </w:r>
    </w:p>
    <w:p w14:paraId="66EA5A5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 criar novos módulos comerciais;</w:t>
      </w:r>
    </w:p>
    <w:p w14:paraId="479839B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 alterar o marketplace;</w:t>
      </w:r>
    </w:p>
    <w:p w14:paraId="35EBA66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- redesenhar o Accounting Engine;</w:t>
      </w:r>
    </w:p>
    <w:p w14:paraId="2C5AC33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 criar novas funcionalidades sem relação directa com os defeitos identificados;</w:t>
      </w:r>
    </w:p>
    <w:p w14:paraId="30FFBEA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 reabrir decisões já correctamente encerradas.</w:t>
      </w:r>
    </w:p>
    <w:p w14:paraId="5E41731E" w14:textId="77777777" w:rsidR="007D0D2A" w:rsidRPr="007D0D2A" w:rsidRDefault="007D0D2A" w:rsidP="007D0D2A">
      <w:pPr>
        <w:rPr>
          <w:lang w:val="pt-AO"/>
        </w:rPr>
      </w:pPr>
    </w:p>
    <w:p w14:paraId="0FEA221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objectivo é exclusivamente:</w:t>
      </w:r>
    </w:p>
    <w:p w14:paraId="24298353" w14:textId="77777777" w:rsidR="007D0D2A" w:rsidRPr="007D0D2A" w:rsidRDefault="007D0D2A" w:rsidP="007D0D2A">
      <w:pPr>
        <w:rPr>
          <w:lang w:val="pt-AO"/>
        </w:rPr>
      </w:pPr>
    </w:p>
    <w:p w14:paraId="679FD3E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`ACCOUNT_CODE_PRECISION + DEFERRED_REVENUE_CLOSURE + EVIDENCE_CLOSURE`</w:t>
      </w:r>
    </w:p>
    <w:p w14:paraId="79903893" w14:textId="77777777" w:rsidR="007D0D2A" w:rsidRPr="007D0D2A" w:rsidRDefault="007D0D2A" w:rsidP="007D0D2A">
      <w:pPr>
        <w:rPr>
          <w:lang w:val="pt-AO"/>
        </w:rPr>
      </w:pPr>
    </w:p>
    <w:p w14:paraId="2CD757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---</w:t>
      </w:r>
    </w:p>
    <w:p w14:paraId="5C423D3A" w14:textId="77777777" w:rsidR="007D0D2A" w:rsidRPr="007D0D2A" w:rsidRDefault="007D0D2A" w:rsidP="007D0D2A">
      <w:pPr>
        <w:rPr>
          <w:lang w:val="pt-AO"/>
        </w:rPr>
      </w:pPr>
    </w:p>
    <w:p w14:paraId="7433B63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# 2. CORRIGIR A CONTA 31.1.1</w:t>
      </w:r>
    </w:p>
    <w:p w14:paraId="7EE2DF4E" w14:textId="77777777" w:rsidR="007D0D2A" w:rsidRPr="007D0D2A" w:rsidRDefault="007D0D2A" w:rsidP="007D0D2A">
      <w:pPr>
        <w:rPr>
          <w:lang w:val="pt-AO"/>
        </w:rPr>
      </w:pPr>
    </w:p>
    <w:p w14:paraId="609DA6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classificou:</w:t>
      </w:r>
    </w:p>
    <w:p w14:paraId="1B095D63" w14:textId="77777777" w:rsidR="007D0D2A" w:rsidRPr="007D0D2A" w:rsidRDefault="007D0D2A" w:rsidP="007D0D2A">
      <w:pPr>
        <w:rPr>
          <w:lang w:val="pt-AO"/>
        </w:rPr>
      </w:pPr>
    </w:p>
    <w:p w14:paraId="51504D1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`31.1.1 = Clientes Correntes Nacionais`</w:t>
      </w:r>
    </w:p>
    <w:p w14:paraId="10AB73E8" w14:textId="77777777" w:rsidR="007D0D2A" w:rsidRPr="007D0D2A" w:rsidRDefault="007D0D2A" w:rsidP="007D0D2A">
      <w:pPr>
        <w:rPr>
          <w:lang w:val="pt-AO"/>
        </w:rPr>
      </w:pPr>
    </w:p>
    <w:p w14:paraId="1C8A565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Esta designação deve ser corrigida.</w:t>
      </w:r>
    </w:p>
    <w:p w14:paraId="021FE16A" w14:textId="77777777" w:rsidR="007D0D2A" w:rsidRPr="007D0D2A" w:rsidRDefault="007D0D2A" w:rsidP="007D0D2A">
      <w:pPr>
        <w:rPr>
          <w:lang w:val="pt-AO"/>
        </w:rPr>
      </w:pPr>
    </w:p>
    <w:p w14:paraId="1C1758C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 acordo com a estrutura documental do PGC:</w:t>
      </w:r>
    </w:p>
    <w:p w14:paraId="46B4B543" w14:textId="77777777" w:rsidR="007D0D2A" w:rsidRPr="007D0D2A" w:rsidRDefault="007D0D2A" w:rsidP="007D0D2A">
      <w:pPr>
        <w:rPr>
          <w:lang w:val="pt-AO"/>
        </w:rPr>
      </w:pPr>
    </w:p>
    <w:p w14:paraId="1D9AB15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```text</w:t>
      </w:r>
    </w:p>
    <w:p w14:paraId="5291526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 CLIENTES</w:t>
      </w:r>
    </w:p>
    <w:p w14:paraId="2C143648" w14:textId="77777777" w:rsidR="007D0D2A" w:rsidRPr="007D0D2A" w:rsidRDefault="007D0D2A" w:rsidP="007D0D2A">
      <w:pPr>
        <w:rPr>
          <w:lang w:val="pt-AO"/>
        </w:rPr>
      </w:pPr>
    </w:p>
    <w:p w14:paraId="1E73265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 Clientes — correntes</w:t>
      </w:r>
    </w:p>
    <w:p w14:paraId="4292F508" w14:textId="77777777" w:rsidR="007D0D2A" w:rsidRPr="007D0D2A" w:rsidRDefault="007D0D2A" w:rsidP="007D0D2A">
      <w:pPr>
        <w:rPr>
          <w:lang w:val="pt-AO"/>
        </w:rPr>
      </w:pPr>
    </w:p>
    <w:p w14:paraId="1ACEFF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31.1.1 Grupo</w:t>
      </w:r>
    </w:p>
    <w:p w14:paraId="122A22C3" w14:textId="77777777" w:rsidR="007D0D2A" w:rsidRPr="007D0D2A" w:rsidRDefault="007D0D2A" w:rsidP="007D0D2A">
      <w:pPr>
        <w:rPr>
          <w:lang w:val="pt-AO"/>
        </w:rPr>
      </w:pPr>
    </w:p>
    <w:p w14:paraId="758459B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 Não grupo</w:t>
      </w:r>
    </w:p>
    <w:p w14:paraId="7172E199" w14:textId="77777777" w:rsidR="007D0D2A" w:rsidRPr="007D0D2A" w:rsidRDefault="007D0D2A" w:rsidP="007D0D2A">
      <w:pPr>
        <w:rPr>
          <w:lang w:val="pt-AO"/>
        </w:rPr>
      </w:pPr>
    </w:p>
    <w:p w14:paraId="5F45B13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31.1.2.1 Nacionais</w:t>
      </w:r>
    </w:p>
    <w:p w14:paraId="0FACE7A6" w14:textId="77777777" w:rsidR="007D0D2A" w:rsidRPr="007D0D2A" w:rsidRDefault="007D0D2A" w:rsidP="007D0D2A">
      <w:pPr>
        <w:rPr>
          <w:lang w:val="pt-AO"/>
        </w:rPr>
      </w:pPr>
    </w:p>
    <w:p w14:paraId="773F7C2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31.1.2.2 Estrangeiros</w:t>
      </w:r>
    </w:p>
    <w:p w14:paraId="598AF4D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Portanto:</w:t>
      </w:r>
    </w:p>
    <w:p w14:paraId="42E045C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31.1.1 != Clientes Correntes Nacionais</w:t>
      </w:r>
    </w:p>
    <w:p w14:paraId="30E2DE4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e:</w:t>
      </w:r>
    </w:p>
    <w:p w14:paraId="0A763FF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31.1.2.1 = Clientes Correntes Não Grupo Nacionais</w:t>
      </w:r>
    </w:p>
    <w:p w14:paraId="75805EA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quando essa for efectivamente a natureza do cliente.</w:t>
      </w:r>
    </w:p>
    <w:p w14:paraId="58BB7BB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Registrar:</w:t>
      </w:r>
    </w:p>
    <w:p w14:paraId="2B86EA7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ERROR_ID = PGC_ACCOUNT_PRECISION_31</w:t>
      </w:r>
    </w:p>
    <w:p w14:paraId="71DE754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ERROR_TYPE = ACCOUNT_CODE_SEMANTIC_MISMATCH</w:t>
      </w:r>
    </w:p>
    <w:p w14:paraId="7E471E8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SEVERITY = MATERIAL</w:t>
      </w:r>
    </w:p>
    <w:p w14:paraId="096A2DB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Actualizar:</w:t>
      </w:r>
    </w:p>
    <w:p w14:paraId="496923F1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PGC Master Account Registry;</w:t>
      </w:r>
    </w:p>
    <w:p w14:paraId="6194B98D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Account Mapping Engine;</w:t>
      </w:r>
    </w:p>
    <w:p w14:paraId="219F50BC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testes;</w:t>
      </w:r>
    </w:p>
    <w:p w14:paraId="77E8EF18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fixtures;</w:t>
      </w:r>
    </w:p>
    <w:p w14:paraId="3E2971C4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documentação;</w:t>
      </w:r>
    </w:p>
    <w:p w14:paraId="56FE4465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exemplos;</w:t>
      </w:r>
    </w:p>
    <w:p w14:paraId="7392A883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journal mappings;</w:t>
      </w:r>
    </w:p>
    <w:p w14:paraId="5C5790EA" w14:textId="77777777" w:rsidR="007D0D2A" w:rsidRPr="007D0D2A" w:rsidRDefault="007D0D2A" w:rsidP="007D0D2A">
      <w:pPr>
        <w:numPr>
          <w:ilvl w:val="0"/>
          <w:numId w:val="1"/>
        </w:numPr>
        <w:rPr>
          <w:lang w:val="pt-AO"/>
        </w:rPr>
      </w:pPr>
      <w:r w:rsidRPr="007D0D2A">
        <w:rPr>
          <w:lang w:val="pt-AO"/>
        </w:rPr>
        <w:t>evidence registry.</w:t>
      </w:r>
    </w:p>
    <w:p w14:paraId="265F4D6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Executar:</w:t>
      </w:r>
    </w:p>
    <w:p w14:paraId="312A486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TEST_31_1_1_GROUP</w:t>
      </w:r>
    </w:p>
    <w:p w14:paraId="3E298B2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TEST_31_1_2_NON_GROUP</w:t>
      </w:r>
    </w:p>
    <w:p w14:paraId="5ACB9C2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TEST_31_1_2_1_NATIONAL</w:t>
      </w:r>
    </w:p>
    <w:p w14:paraId="50314C5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TEST_31_1_2_2_FOREIGN</w:t>
      </w:r>
    </w:p>
    <w:p w14:paraId="0E4B9CB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TEST_CUSTOMER_ACCOUNT_TREE</w:t>
      </w:r>
    </w:p>
    <w:p w14:paraId="05C73DB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294AF118">
          <v:rect id="_x0000_i1169" style="width:0;height:1.5pt" o:hralign="center" o:hrstd="t" o:hr="t" fillcolor="#a0a0a0" stroked="f"/>
        </w:pict>
      </w:r>
    </w:p>
    <w:p w14:paraId="47987D23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3. CORRIGIR A DESIGNAÇÃO 62.1.1</w:t>
      </w:r>
    </w:p>
    <w:p w14:paraId="40057CC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A versão v1.1.4 utilizou:</w:t>
      </w:r>
    </w:p>
    <w:p w14:paraId="2D8FFE8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62.1.1 — Prestação de Serviços SaaS B2B</w:t>
      </w:r>
    </w:p>
    <w:p w14:paraId="0824A25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Esta descrição não deve ser tratada como descrição oficial do PGC.</w:t>
      </w:r>
    </w:p>
    <w:p w14:paraId="0075A66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Utilizar como estrutura documental:</w:t>
      </w:r>
    </w:p>
    <w:p w14:paraId="3C7D5E0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 PRESTAÇÕES DE SERVIÇO</w:t>
      </w:r>
    </w:p>
    <w:p w14:paraId="308C7375" w14:textId="77777777" w:rsidR="007D0D2A" w:rsidRPr="007D0D2A" w:rsidRDefault="007D0D2A" w:rsidP="007D0D2A">
      <w:pPr>
        <w:rPr>
          <w:lang w:val="pt-AO"/>
        </w:rPr>
      </w:pPr>
    </w:p>
    <w:p w14:paraId="173610B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 Serviços principais</w:t>
      </w:r>
    </w:p>
    <w:p w14:paraId="102B3131" w14:textId="77777777" w:rsidR="007D0D2A" w:rsidRPr="007D0D2A" w:rsidRDefault="007D0D2A" w:rsidP="007D0D2A">
      <w:pPr>
        <w:rPr>
          <w:lang w:val="pt-AO"/>
        </w:rPr>
      </w:pPr>
    </w:p>
    <w:p w14:paraId="640AE4F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62.1.1 Mercado nacional</w:t>
      </w:r>
    </w:p>
    <w:p w14:paraId="10FDB79D" w14:textId="77777777" w:rsidR="007D0D2A" w:rsidRPr="007D0D2A" w:rsidRDefault="007D0D2A" w:rsidP="007D0D2A">
      <w:pPr>
        <w:rPr>
          <w:lang w:val="pt-AO"/>
        </w:rPr>
      </w:pPr>
    </w:p>
    <w:p w14:paraId="7079AF2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62.1.2 Mercado estrangeiro</w:t>
      </w:r>
    </w:p>
    <w:p w14:paraId="0740DF42" w14:textId="77777777" w:rsidR="007D0D2A" w:rsidRPr="007D0D2A" w:rsidRDefault="007D0D2A" w:rsidP="007D0D2A">
      <w:pPr>
        <w:rPr>
          <w:lang w:val="pt-AO"/>
        </w:rPr>
      </w:pPr>
    </w:p>
    <w:p w14:paraId="5EC19F1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 Serviços secundários</w:t>
      </w:r>
    </w:p>
    <w:p w14:paraId="45015DCB" w14:textId="77777777" w:rsidR="007D0D2A" w:rsidRPr="007D0D2A" w:rsidRDefault="007D0D2A" w:rsidP="007D0D2A">
      <w:pPr>
        <w:rPr>
          <w:lang w:val="pt-AO"/>
        </w:rPr>
      </w:pPr>
    </w:p>
    <w:p w14:paraId="60781B2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62.2.1 Mercado nacional</w:t>
      </w:r>
    </w:p>
    <w:p w14:paraId="7AB74C6F" w14:textId="77777777" w:rsidR="007D0D2A" w:rsidRPr="007D0D2A" w:rsidRDefault="007D0D2A" w:rsidP="007D0D2A">
      <w:pPr>
        <w:rPr>
          <w:lang w:val="pt-AO"/>
        </w:rPr>
      </w:pPr>
    </w:p>
    <w:p w14:paraId="64FC3C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62.2.2 Mercado estrangeiro</w:t>
      </w:r>
    </w:p>
    <w:p w14:paraId="3BA156A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Portanto:</w:t>
      </w:r>
    </w:p>
    <w:p w14:paraId="3786C70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62.1.1 = Serviços Principais — Mercado Nacional</w:t>
      </w:r>
    </w:p>
    <w:p w14:paraId="488DF00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 não:</w:t>
      </w:r>
    </w:p>
    <w:p w14:paraId="083EBF0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62.1.1 = SaaS B2B</w:t>
      </w:r>
    </w:p>
    <w:p w14:paraId="6A33FC2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a empresa necessitar de granularidade analítica adicional para SaaS, B2B, B2C, AI Employee Subscription, Marketplace ou outros produtos, criar dimensão analítica separada ou subconta interna aprovada, sem renomear indevidamente a conta oficial do PGC.</w:t>
      </w:r>
    </w:p>
    <w:p w14:paraId="675D91B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Preferir modelo:</w:t>
      </w:r>
    </w:p>
    <w:p w14:paraId="0BAB73F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 = 62.1.1</w:t>
      </w:r>
    </w:p>
    <w:p w14:paraId="4B8BBE5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ANALYTIC_DIMENSION = SaaS_B2B</w:t>
      </w:r>
    </w:p>
    <w:p w14:paraId="4B10F42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PRODUCT = AI_EMPLOYEE_SUBSCRIPTION</w:t>
      </w:r>
    </w:p>
    <w:p w14:paraId="6472737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em vez de alterar a designação legal/contabilística da conta.</w:t>
      </w:r>
    </w:p>
    <w:p w14:paraId="15C5C35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Registrar:</w:t>
      </w:r>
    </w:p>
    <w:p w14:paraId="5EE422F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ERROR_ID = PGC_ACCOUNT_PRECISION_62</w:t>
      </w:r>
    </w:p>
    <w:p w14:paraId="711E64A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ERROR_TYPE = OFFICIAL_ACCOUNT_NAME_OVERRIDDEN</w:t>
      </w:r>
    </w:p>
    <w:p w14:paraId="36091FD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SEVERITY = MATERIAL</w:t>
      </w:r>
    </w:p>
    <w:p w14:paraId="1717FAB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Executar:</w:t>
      </w:r>
    </w:p>
    <w:p w14:paraId="0DF8FB8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TEST_62_1_1_DOMESTIC_MARKET</w:t>
      </w:r>
    </w:p>
    <w:p w14:paraId="23D5DF0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TEST_62_1_2_FOREIGN_MARKET</w:t>
      </w:r>
    </w:p>
    <w:p w14:paraId="5ED9F4D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TEST_62_2_1_SECONDARY_DOMESTIC</w:t>
      </w:r>
    </w:p>
    <w:p w14:paraId="6A92F27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TEST_62_2_2_SECONDARY_FOREIGN</w:t>
      </w:r>
    </w:p>
    <w:p w14:paraId="226D6E1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TEST_PGC_NAME_NOT_OVERRIDDEN_BY_PRODUCT</w:t>
      </w:r>
    </w:p>
    <w:p w14:paraId="5B25498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3B0FFE49">
          <v:rect id="_x0000_i1170" style="width:0;height:1.5pt" o:hralign="center" o:hrstd="t" o:hr="t" fillcolor="#a0a0a0" stroked="f"/>
        </w:pict>
      </w:r>
    </w:p>
    <w:p w14:paraId="4082FD2A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4. SEPARAR CONTA OFICIAL DE DIMENSÃO ANALÍTICA</w:t>
      </w:r>
    </w:p>
    <w:p w14:paraId="7C36F96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 separação formal entre:</w:t>
      </w:r>
    </w:p>
    <w:p w14:paraId="640B4A7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 Account</w:t>
      </w:r>
    </w:p>
    <w:p w14:paraId="2033E9D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 Account</w:t>
      </w:r>
    </w:p>
    <w:p w14:paraId="029E51D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Product</w:t>
      </w:r>
    </w:p>
    <w:p w14:paraId="0EB7820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Service</w:t>
      </w:r>
    </w:p>
    <w:p w14:paraId="3104DC6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 Stream</w:t>
      </w:r>
    </w:p>
    <w:p w14:paraId="228753C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Customer Segment</w:t>
      </w:r>
    </w:p>
    <w:p w14:paraId="3CA69BC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Cost Center</w:t>
      </w:r>
    </w:p>
    <w:p w14:paraId="5EB376B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AI Employee</w:t>
      </w:r>
    </w:p>
    <w:p w14:paraId="25DD23C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Tenant</w:t>
      </w:r>
    </w:p>
    <w:p w14:paraId="2FB1EA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Exemplo:</w:t>
      </w:r>
    </w:p>
    <w:p w14:paraId="577551A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pgc_account_code: "62.1.1"</w:t>
      </w:r>
    </w:p>
    <w:p w14:paraId="4AC94AE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pgc_account_name: "Serviços principais — Mercado nacional"</w:t>
      </w:r>
    </w:p>
    <w:p w14:paraId="274C6434" w14:textId="77777777" w:rsidR="007D0D2A" w:rsidRPr="007D0D2A" w:rsidRDefault="007D0D2A" w:rsidP="007D0D2A">
      <w:pPr>
        <w:rPr>
          <w:lang w:val="pt-AO"/>
        </w:rPr>
      </w:pPr>
    </w:p>
    <w:p w14:paraId="38ACED4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analytic_dimensions:</w:t>
      </w:r>
    </w:p>
    <w:p w14:paraId="5D17236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service_family: "SaaS"</w:t>
      </w:r>
    </w:p>
    <w:p w14:paraId="5BB59D6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commercial_model: "B2B"</w:t>
      </w:r>
    </w:p>
    <w:p w14:paraId="6165403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product_family: "AI Employees"</w:t>
      </w:r>
    </w:p>
    <w:p w14:paraId="045DE4E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 xml:space="preserve">  tenant_id: "..."</w:t>
      </w:r>
    </w:p>
    <w:p w14:paraId="2123917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ai_employee_id: "..."</w:t>
      </w:r>
    </w:p>
    <w:p w14:paraId="6C8F6AD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utilizar a descrição analítica para substituir:</w:t>
      </w:r>
    </w:p>
    <w:p w14:paraId="5503F08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pgc_account_name</w:t>
      </w:r>
    </w:p>
    <w:p w14:paraId="132EA30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7F317B1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PGC_ANALYTIC_DIMENSION_SEPARATION_CONTROL</w:t>
      </w:r>
    </w:p>
    <w:p w14:paraId="284D087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6F9B04D1">
          <v:rect id="_x0000_i1171" style="width:0;height:1.5pt" o:hralign="center" o:hrstd="t" o:hr="t" fillcolor="#a0a0a0" stroked="f"/>
        </w:pict>
      </w:r>
    </w:p>
    <w:p w14:paraId="2E4B6E1D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5. CORRIGIR A CONTAGEM DE ERROS</w:t>
      </w:r>
    </w:p>
    <w:p w14:paraId="1ECC2C0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19C2963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 ERRORS FOUND = 2</w:t>
      </w:r>
    </w:p>
    <w:p w14:paraId="590964E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 ERRORS CORRECTED = 2</w:t>
      </w:r>
    </w:p>
    <w:p w14:paraId="58705F6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mas apresentou:</w:t>
      </w:r>
    </w:p>
    <w:p w14:paraId="6A091E2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ERR-01</w:t>
      </w:r>
    </w:p>
    <w:p w14:paraId="7AD6A44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ERR-02</w:t>
      </w:r>
    </w:p>
    <w:p w14:paraId="1769C13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ERR-03</w:t>
      </w:r>
    </w:p>
    <w:p w14:paraId="4F2536A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ERR-04</w:t>
      </w:r>
    </w:p>
    <w:p w14:paraId="61AEE4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Reconciliar quantitativamente o relatório.</w:t>
      </w:r>
    </w:p>
    <w:p w14:paraId="0D8602A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Utilizar categorias separadas:</w:t>
      </w:r>
    </w:p>
    <w:p w14:paraId="691FA3E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LEGACY_MATERIAL_ERRORS_FOUND</w:t>
      </w:r>
    </w:p>
    <w:p w14:paraId="7DE0488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ADDITIONAL_ACCOUNTING_FINDINGS</w:t>
      </w:r>
    </w:p>
    <w:p w14:paraId="204A90C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TOTAL_ACCOUNTING_FINDINGS</w:t>
      </w:r>
    </w:p>
    <w:p w14:paraId="67A0C4F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MATERIAL_ERRORS_CORRECTED</w:t>
      </w:r>
    </w:p>
    <w:p w14:paraId="1DB1D53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NON_MATERIAL_FINDINGS_CORRECTED</w:t>
      </w:r>
    </w:p>
    <w:p w14:paraId="4A4D2E0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Exemplo conceptual:</w:t>
      </w:r>
    </w:p>
    <w:p w14:paraId="0DEC230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LEGACY_MATERIAL_ERRORS_FOUND = 2</w:t>
      </w:r>
    </w:p>
    <w:p w14:paraId="3708A4E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ADDITIONAL_ACCOUNTING_FINDINGS = 2</w:t>
      </w:r>
    </w:p>
    <w:p w14:paraId="61A9FD5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TOTAL_ACCOUNTING_FINDINGS = 4</w:t>
      </w:r>
    </w:p>
    <w:p w14:paraId="5168D5E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hardcodar estes valores se o inventário real produzir números diferentes.</w:t>
      </w:r>
    </w:p>
    <w:p w14:paraId="3DE232C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Derivar os totais programaticamente do Material Corrections Register.</w:t>
      </w:r>
    </w:p>
    <w:p w14:paraId="29C35A9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Criar:</w:t>
      </w:r>
    </w:p>
    <w:p w14:paraId="4677C36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TEST_ACCOUNTING_FINDING_COUNT_RECONCILIATION</w:t>
      </w:r>
    </w:p>
    <w:p w14:paraId="7B8F164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2914BF03">
          <v:rect id="_x0000_i1172" style="width:0;height:1.5pt" o:hralign="center" o:hrstd="t" o:hr="t" fillcolor="#a0a0a0" stroked="f"/>
        </w:pict>
      </w:r>
    </w:p>
    <w:p w14:paraId="3B55E0C1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6. ESCLARECER A CONTA 99.9</w:t>
      </w:r>
    </w:p>
    <w:p w14:paraId="689C32D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4B573D1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UNKNOWN ACCOUNTS FOUND = 1</w:t>
      </w:r>
    </w:p>
    <w:p w14:paraId="6CCEA2A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e:</w:t>
      </w:r>
    </w:p>
    <w:p w14:paraId="4E427C3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99.9 = BLOCKED</w:t>
      </w:r>
    </w:p>
    <w:p w14:paraId="67A52A5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Determinar se 99.9:</w:t>
      </w:r>
    </w:p>
    <w:p w14:paraId="46573BCE" w14:textId="77777777" w:rsidR="007D0D2A" w:rsidRPr="007D0D2A" w:rsidRDefault="007D0D2A" w:rsidP="007D0D2A">
      <w:pPr>
        <w:numPr>
          <w:ilvl w:val="0"/>
          <w:numId w:val="2"/>
        </w:numPr>
        <w:rPr>
          <w:lang w:val="pt-AO"/>
        </w:rPr>
      </w:pPr>
      <w:r w:rsidRPr="007D0D2A">
        <w:rPr>
          <w:lang w:val="pt-AO"/>
        </w:rPr>
        <w:t>existia realmente no código/configuração/ledger;</w:t>
      </w:r>
    </w:p>
    <w:p w14:paraId="1B9E17A5" w14:textId="77777777" w:rsidR="007D0D2A" w:rsidRPr="007D0D2A" w:rsidRDefault="007D0D2A" w:rsidP="007D0D2A">
      <w:pPr>
        <w:numPr>
          <w:ilvl w:val="0"/>
          <w:numId w:val="2"/>
        </w:numPr>
        <w:rPr>
          <w:lang w:val="pt-AO"/>
        </w:rPr>
      </w:pPr>
      <w:r w:rsidRPr="007D0D2A">
        <w:rPr>
          <w:lang w:val="pt-AO"/>
        </w:rPr>
        <w:t>existia apenas num fixture;</w:t>
      </w:r>
    </w:p>
    <w:p w14:paraId="1AFDC533" w14:textId="77777777" w:rsidR="007D0D2A" w:rsidRPr="007D0D2A" w:rsidRDefault="007D0D2A" w:rsidP="007D0D2A">
      <w:pPr>
        <w:numPr>
          <w:ilvl w:val="0"/>
          <w:numId w:val="2"/>
        </w:numPr>
        <w:rPr>
          <w:lang w:val="pt-AO"/>
        </w:rPr>
      </w:pPr>
      <w:r w:rsidRPr="007D0D2A">
        <w:rPr>
          <w:lang w:val="pt-AO"/>
        </w:rPr>
        <w:t>foi criada exclusivamente como test case.</w:t>
      </w:r>
    </w:p>
    <w:p w14:paraId="1482E81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for apenas um teste, classificar como:</w:t>
      </w:r>
    </w:p>
    <w:p w14:paraId="7D0F1E9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UNKNOWN_ACCOUNT_TEST_CASES = 1</w:t>
      </w:r>
    </w:p>
    <w:p w14:paraId="481544F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PRODUCTION_UNKNOWN_ACCOUNTS = 0</w:t>
      </w:r>
    </w:p>
    <w:p w14:paraId="7303CE4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existir realmente no sistema, manter:</w:t>
      </w:r>
    </w:p>
    <w:p w14:paraId="740CB6F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PRODUCTION_UNKNOWN_ACCOUNTS = 1</w:t>
      </w:r>
    </w:p>
    <w:p w14:paraId="26D3ADF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 fornecer localização e evidência.</w:t>
      </w:r>
    </w:p>
    <w:p w14:paraId="21C4E7C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confundir dados de teste com defeitos reais de produção.</w:t>
      </w:r>
    </w:p>
    <w:p w14:paraId="19FC35A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7BA30D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TEST_FIXTURE_NOT_COUNTED_AS_PRODUCTION_FINDING</w:t>
      </w:r>
    </w:p>
    <w:p w14:paraId="39412CD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1BF09DF3">
          <v:rect id="_x0000_i1173" style="width:0;height:1.5pt" o:hralign="center" o:hrstd="t" o:hr="t" fillcolor="#a0a0a0" stroked="f"/>
        </w:pict>
      </w:r>
    </w:p>
    <w:p w14:paraId="14612778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7. REFINAR A DECLARAÇÃO SOBRE IVA</w:t>
      </w:r>
    </w:p>
    <w:p w14:paraId="6E33DC6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569AD23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 RULES IMPLEMENTED = 9</w:t>
      </w:r>
    </w:p>
    <w:p w14:paraId="0C7EE1B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Corrigir para distinguir:</w:t>
      </w:r>
    </w:p>
    <w:p w14:paraId="7AA5241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VAT_TOP_LEVEL_ACCOUNT_FAMILIES_IMPLEMENTED</w:t>
      </w:r>
    </w:p>
    <w:p w14:paraId="2C6713B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de:</w:t>
      </w:r>
    </w:p>
    <w:p w14:paraId="096C7A0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VAT_DETAILED_SUBACCOUNT_RULES_IMPLEMENTED</w:t>
      </w:r>
    </w:p>
    <w:p w14:paraId="2192F00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A estrutura de alto nível inclui:</w:t>
      </w:r>
    </w:p>
    <w:p w14:paraId="1D0F3C4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34.5.1 IVA suportado</w:t>
      </w:r>
    </w:p>
    <w:p w14:paraId="6C88FDD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34.5.2 IVA dedutível</w:t>
      </w:r>
    </w:p>
    <w:p w14:paraId="5E7EC67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34.5.3 IVA liquidado</w:t>
      </w:r>
    </w:p>
    <w:p w14:paraId="4091C23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34.5.4 IVA regularizações</w:t>
      </w:r>
    </w:p>
    <w:p w14:paraId="32D3934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34.5.5 IVA apuramento</w:t>
      </w:r>
    </w:p>
    <w:p w14:paraId="79C64E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34.5.6 IVA a pagar</w:t>
      </w:r>
    </w:p>
    <w:p w14:paraId="47B5F62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34.5.7 IVA a recuperar</w:t>
      </w:r>
    </w:p>
    <w:p w14:paraId="2AB1E3E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34.5.8 Reembolsos pedidos</w:t>
      </w:r>
    </w:p>
    <w:p w14:paraId="058100A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34.5.9 IVA liquidações oficiosas</w:t>
      </w:r>
    </w:p>
    <w:p w14:paraId="41035B3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declarar a árvore completa do IVA como integralmente implementada apenas porque as nove famílias de topo existem.</w:t>
      </w:r>
    </w:p>
    <w:p w14:paraId="38D0191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 inventário:</w:t>
      </w:r>
    </w:p>
    <w:p w14:paraId="225E55D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vat_account_family:</w:t>
      </w:r>
    </w:p>
    <w:p w14:paraId="18105A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official_subaccounts:</w:t>
      </w:r>
    </w:p>
    <w:p w14:paraId="4663ED3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implemented_subaccounts:</w:t>
      </w:r>
    </w:p>
    <w:p w14:paraId="02915E1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missing_subaccounts:</w:t>
      </w:r>
    </w:p>
    <w:p w14:paraId="1DD411F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not_applicable_subaccounts:</w:t>
      </w:r>
    </w:p>
    <w:p w14:paraId="6BC1261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validation_status:</w:t>
      </w:r>
    </w:p>
    <w:p w14:paraId="6BE0160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evidence_id:</w:t>
      </w:r>
    </w:p>
    <w:p w14:paraId="0EB9EF2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Executar:</w:t>
      </w:r>
    </w:p>
    <w:p w14:paraId="0E1942B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TEST_VAT_TOP_LEVEL_FAMILIES</w:t>
      </w:r>
    </w:p>
    <w:p w14:paraId="7A21A7F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TEST_VAT_DETAILED_SUBACCOUNT_COVERAGE</w:t>
      </w:r>
    </w:p>
    <w:p w14:paraId="7834C89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TEST_VAT_IMPLEMENTATION_CLAIM_ACCURACY</w:t>
      </w:r>
    </w:p>
    <w:p w14:paraId="1C00A61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78E82E2B">
          <v:rect id="_x0000_i1174" style="width:0;height:1.5pt" o:hralign="center" o:hrstd="t" o:hr="t" fillcolor="#a0a0a0" stroked="f"/>
        </w:pict>
      </w:r>
    </w:p>
    <w:p w14:paraId="5FF1B592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8. FECHAR A QUESTÃO DO RENDIMENTO DIFERIDO</w:t>
      </w:r>
    </w:p>
    <w:p w14:paraId="56CF98B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Rever explicitamente:</w:t>
      </w:r>
    </w:p>
    <w:p w14:paraId="7522E69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DEFERRED_REVENUE_ACCOUNT_MAPPING_REQUIRES_VALIDATION</w:t>
      </w:r>
    </w:p>
    <w:p w14:paraId="56F62D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declarar:</w:t>
      </w:r>
    </w:p>
    <w:p w14:paraId="3D3A0D3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REVENUE_RECOGNITION_STATUS = VERIFIED</w:t>
      </w:r>
    </w:p>
    <w:p w14:paraId="77199D3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a conta/subconta contabilística de rendimento diferido ainda não estiver definida ou validada.</w:t>
      </w:r>
    </w:p>
    <w:p w14:paraId="2CB0531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Separar:</w:t>
      </w:r>
    </w:p>
    <w:p w14:paraId="036F8D2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REVENUE_RECOGNITION_LOGIC_STATUS</w:t>
      </w:r>
    </w:p>
    <w:p w14:paraId="698763D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de:</w:t>
      </w:r>
    </w:p>
    <w:p w14:paraId="0A0F0CC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DEFERRED_REVENUE_ACCOUNT_MAPPING_STATUS</w:t>
      </w:r>
    </w:p>
    <w:p w14:paraId="7E6ABD1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Estados possíveis:</w:t>
      </w:r>
    </w:p>
    <w:p w14:paraId="5FE4B9B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VERIFIED</w:t>
      </w:r>
    </w:p>
    <w:p w14:paraId="64B4F79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INTERNALLY_VERIFIED</w:t>
      </w:r>
    </w:p>
    <w:p w14:paraId="0D8B6DD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ACCOUNTING_VALIDATION_REQUIRED</w:t>
      </w:r>
    </w:p>
    <w:p w14:paraId="3900BE7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EXTERNAL_VALIDATION_REQUIRED</w:t>
      </w:r>
    </w:p>
    <w:p w14:paraId="6C97EFB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motor pode considerar a lógica temporal de reconhecimento internamente validada enquanto a conta contabilística específica permanece pendente.</w:t>
      </w:r>
    </w:p>
    <w:p w14:paraId="1BD4FFF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Exemplo:</w:t>
      </w:r>
    </w:p>
    <w:p w14:paraId="556BE27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REVENUE_RECOGNITION_LOGIC_STATUS = INTERNALLY_VERIFIED</w:t>
      </w:r>
    </w:p>
    <w:p w14:paraId="26DC0397" w14:textId="77777777" w:rsidR="007D0D2A" w:rsidRPr="007D0D2A" w:rsidRDefault="007D0D2A" w:rsidP="007D0D2A">
      <w:pPr>
        <w:rPr>
          <w:lang w:val="pt-AO"/>
        </w:rPr>
      </w:pPr>
    </w:p>
    <w:p w14:paraId="6182843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DEFERRED_REVENUE_ACCOUNT_MAPPING_STATUS =</w:t>
      </w:r>
    </w:p>
    <w:p w14:paraId="6716C29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ACCOUNTING_VALIDATION_REQUIRED</w:t>
      </w:r>
    </w:p>
    <w:p w14:paraId="6F34E74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inventar conta para encerrar artificialmente a pendência.</w:t>
      </w:r>
    </w:p>
    <w:p w14:paraId="5B9ABF9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7E401EFA">
          <v:rect id="_x0000_i1175" style="width:0;height:1.5pt" o:hralign="center" o:hrstd="t" o:hr="t" fillcolor="#a0a0a0" stroked="f"/>
        </w:pict>
      </w:r>
    </w:p>
    <w:p w14:paraId="5AB47099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9. VALIDAR SUBSCRIÇÃO ANUAL</w:t>
      </w:r>
    </w:p>
    <w:p w14:paraId="575083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Testar cenário mínimo:</w:t>
      </w:r>
    </w:p>
    <w:p w14:paraId="46D6C6D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Contract Value = 1.200.000 AOA</w:t>
      </w:r>
    </w:p>
    <w:p w14:paraId="389678D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Service Period = 12 months</w:t>
      </w:r>
    </w:p>
    <w:p w14:paraId="7FA701C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Billing = upfront</w:t>
      </w:r>
    </w:p>
    <w:p w14:paraId="44FB630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Demonstrar separadamente:</w:t>
      </w:r>
    </w:p>
    <w:p w14:paraId="7B126DE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invoice amount</w:t>
      </w:r>
    </w:p>
    <w:p w14:paraId="0D0E8AB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 amount</w:t>
      </w:r>
    </w:p>
    <w:p w14:paraId="01EC3BA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cash received</w:t>
      </w:r>
    </w:p>
    <w:p w14:paraId="5EB9B08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recognised revenue</w:t>
      </w:r>
    </w:p>
    <w:p w14:paraId="14B6786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unrecognised revenue</w:t>
      </w:r>
    </w:p>
    <w:p w14:paraId="3736B35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remaining service obligation</w:t>
      </w:r>
    </w:p>
    <w:p w14:paraId="488B880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o reconhecimento for linear e economicamente apropriado:</w:t>
      </w:r>
    </w:p>
    <w:p w14:paraId="2BEDF91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Monthly Revenue = 100.000 AOA</w:t>
      </w:r>
    </w:p>
    <w:p w14:paraId="637AAA7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antes de impostos, conforme a estrutura concreta do contrato.</w:t>
      </w:r>
    </w:p>
    <w:p w14:paraId="73E9BA3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utilizar este exemplo como regra universal.</w:t>
      </w:r>
    </w:p>
    <w:p w14:paraId="689ACCC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15AE58F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TEST_ANNUAL_PREPAID_SUBSCRIPTION</w:t>
      </w:r>
    </w:p>
    <w:p w14:paraId="5C96D1F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TEST_REVENUE_NOT_FULLY_RECOGNISED_ON_INVOICE</w:t>
      </w:r>
    </w:p>
    <w:p w14:paraId="2100F3D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TEST_REVENUE_SCHEDULE_TOTAL_EQUALS_RECOGNISABLE_AMOUNT</w:t>
      </w:r>
    </w:p>
    <w:p w14:paraId="3C96C75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7CF16AA8">
          <v:rect id="_x0000_i1176" style="width:0;height:1.5pt" o:hralign="center" o:hrstd="t" o:hr="t" fillcolor="#a0a0a0" stroked="f"/>
        </w:pict>
      </w:r>
    </w:p>
    <w:p w14:paraId="7F6AE8DD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10. CORRIGIR O NÚMERO DE VALIDAÇÕES EXTERNAS</w:t>
      </w:r>
    </w:p>
    <w:p w14:paraId="43745B5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61E04E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 VALIDATIONS REMAINING = 1</w:t>
      </w:r>
    </w:p>
    <w:p w14:paraId="75306C0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limitar automaticamente a pendência à retenção fiscal de 2%.</w:t>
      </w:r>
    </w:p>
    <w:p w14:paraId="5DAE099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 inventário explícito:</w:t>
      </w:r>
    </w:p>
    <w:p w14:paraId="78B38C3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EXTERNAL_VALIDATION_REGISTER</w:t>
      </w:r>
    </w:p>
    <w:p w14:paraId="1B1840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Incluir pelo menos avaliação de:</w:t>
      </w:r>
    </w:p>
    <w:p w14:paraId="0C66B32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 consolidated legal status as of 2026-09-12</w:t>
      </w:r>
    </w:p>
    <w:p w14:paraId="5AF353A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 accounting rules consolidated legal status as of 2026-09-12</w:t>
      </w:r>
    </w:p>
    <w:p w14:paraId="43DC226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2% withholding rule</w:t>
      </w:r>
    </w:p>
    <w:p w14:paraId="6F1FA36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 Revenue Account Mapping</w:t>
      </w:r>
    </w:p>
    <w:p w14:paraId="2BCB864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Banking/API claims not independently verified</w:t>
      </w:r>
    </w:p>
    <w:p w14:paraId="39EBE52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Para cada item:</w:t>
      </w:r>
    </w:p>
    <w:p w14:paraId="29C2F75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validation_id:</w:t>
      </w:r>
    </w:p>
    <w:p w14:paraId="3796925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subject:</w:t>
      </w:r>
    </w:p>
    <w:p w14:paraId="26795BD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type:</w:t>
      </w:r>
    </w:p>
    <w:p w14:paraId="18C4219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reason:</w:t>
      </w:r>
    </w:p>
    <w:p w14:paraId="37496E5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internal_status:</w:t>
      </w:r>
    </w:p>
    <w:p w14:paraId="171A698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external_status:</w:t>
      </w:r>
    </w:p>
    <w:p w14:paraId="6B4E3D4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required_source:</w:t>
      </w:r>
    </w:p>
    <w:p w14:paraId="339278B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owner:</w:t>
      </w:r>
    </w:p>
    <w:p w14:paraId="152E7BF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blocking:</w:t>
      </w:r>
    </w:p>
    <w:p w14:paraId="3356B15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total deve ser calculado programaticamente.</w:t>
      </w:r>
    </w:p>
    <w:p w14:paraId="1FDEEF3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5495A963">
          <v:rect id="_x0000_i1177" style="width:0;height:1.5pt" o:hralign="center" o:hrstd="t" o:hr="t" fillcolor="#a0a0a0" stroked="f"/>
        </w:pict>
      </w:r>
    </w:p>
    <w:p w14:paraId="468BCDD2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11. NÃO CONFUNDIR DOCUMENTO FORNECIDO COM VIGÊNCIA ACTUAL</w:t>
      </w:r>
    </w:p>
    <w:p w14:paraId="7C63DE0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Aplicar estados diferentes:</w:t>
      </w:r>
    </w:p>
    <w:p w14:paraId="1E48E21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SUPPORTED_BY_PROVIDED_DOCUMENT</w:t>
      </w:r>
    </w:p>
    <w:p w14:paraId="6D15A36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DOCUMENT_VERIFIED</w:t>
      </w:r>
    </w:p>
    <w:p w14:paraId="7229AE1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INTERNALLY_RECONCILED</w:t>
      </w:r>
    </w:p>
    <w:p w14:paraId="4408408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CURRENT_LAW_EXTERNALLY_VERIFIED</w:t>
      </w:r>
    </w:p>
    <w:p w14:paraId="0BA17B3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EXTERNAL_LEGAL_VALIDATION_REQUIRED</w:t>
      </w:r>
    </w:p>
    <w:p w14:paraId="4D0037C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facto de determinado código constar do Decreto n.º 82/01 ou do Decreto Presidencial n.º 180/19 não prova automaticamente que não tenha sofrido alteração posterior.</w:t>
      </w:r>
    </w:p>
    <w:p w14:paraId="1C68CED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0C902CA2">
          <v:rect id="_x0000_i1178" style="width:0;height:1.5pt" o:hralign="center" o:hrstd="t" o:hr="t" fillcolor="#a0a0a0" stroked="f"/>
        </w:pict>
      </w:r>
    </w:p>
    <w:p w14:paraId="7BD4107A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12. ENCERRAR A EVIDÊNCIA DOS TESTES</w:t>
      </w:r>
    </w:p>
    <w:p w14:paraId="11891AA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53CF1AC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TESTS EXECUTED = 16</w:t>
      </w:r>
    </w:p>
    <w:p w14:paraId="4B4430E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TESTS PASSED = 16</w:t>
      </w:r>
    </w:p>
    <w:p w14:paraId="121495C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 evidência reproduzível.</w:t>
      </w:r>
    </w:p>
    <w:p w14:paraId="3AC31C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Gerar:</w:t>
      </w:r>
    </w:p>
    <w:p w14:paraId="6A2E39C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AETF500_Accounting_Test_Run_Manifest_v1.1.5.json</w:t>
      </w:r>
    </w:p>
    <w:p w14:paraId="0A6C949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Estrutura:</w:t>
      </w:r>
    </w:p>
    <w:p w14:paraId="028C346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test_run_id:</w:t>
      </w:r>
    </w:p>
    <w:p w14:paraId="57C30FF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baseline_id:</w:t>
      </w:r>
    </w:p>
    <w:p w14:paraId="7148213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git_commit_sha:</w:t>
      </w:r>
    </w:p>
    <w:p w14:paraId="772F2B7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environment:</w:t>
      </w:r>
    </w:p>
    <w:p w14:paraId="67A2A6F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runner:</w:t>
      </w:r>
    </w:p>
    <w:p w14:paraId="65ECBAA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runner_version:</w:t>
      </w:r>
    </w:p>
    <w:p w14:paraId="45C29AB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started_at:</w:t>
      </w:r>
    </w:p>
    <w:p w14:paraId="55B597A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completed_at:</w:t>
      </w:r>
    </w:p>
    <w:p w14:paraId="328888B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total_tests:</w:t>
      </w:r>
    </w:p>
    <w:p w14:paraId="3AF279A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passed:</w:t>
      </w:r>
    </w:p>
    <w:p w14:paraId="0332B27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failed:</w:t>
      </w:r>
    </w:p>
    <w:p w14:paraId="4AF5908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skipped:</w:t>
      </w:r>
    </w:p>
    <w:p w14:paraId="49B5F98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test_ids:</w:t>
      </w:r>
    </w:p>
    <w:p w14:paraId="6531F41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report_path:</w:t>
      </w:r>
    </w:p>
    <w:p w14:paraId="486E574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report_sha256:</w:t>
      </w:r>
    </w:p>
    <w:p w14:paraId="4C17CDE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Cada teste deve possuir:</w:t>
      </w:r>
    </w:p>
    <w:p w14:paraId="484237A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test_id</w:t>
      </w:r>
    </w:p>
    <w:p w14:paraId="2F5F139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requirement_id</w:t>
      </w:r>
    </w:p>
    <w:p w14:paraId="6D7F214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expected_result</w:t>
      </w:r>
    </w:p>
    <w:p w14:paraId="412BAA8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actual_result</w:t>
      </w:r>
    </w:p>
    <w:p w14:paraId="433AF1D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status</w:t>
      </w:r>
    </w:p>
    <w:p w14:paraId="475B85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evidence_id</w:t>
      </w:r>
    </w:p>
    <w:p w14:paraId="1D1B017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declarar apenas:</w:t>
      </w:r>
    </w:p>
    <w:p w14:paraId="3013FBA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16/16 PASSED</w:t>
      </w:r>
    </w:p>
    <w:p w14:paraId="09AA5C8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sem manifesto reproduzível.</w:t>
      </w:r>
    </w:p>
    <w:p w14:paraId="67ACBAF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120D0B63">
          <v:rect id="_x0000_i1179" style="width:0;height:1.5pt" o:hralign="center" o:hrstd="t" o:hr="t" fillcolor="#a0a0a0" stroked="f"/>
        </w:pict>
      </w:r>
    </w:p>
    <w:p w14:paraId="688CEB8B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13. FECHAR A EVIDÊNCIA DOS ARTEFACTOS</w:t>
      </w:r>
    </w:p>
    <w:p w14:paraId="0135299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Todos os artefactos v1.1.5 devem possuir:</w:t>
      </w:r>
    </w:p>
    <w:p w14:paraId="6F891D2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artifact_id</w:t>
      </w:r>
    </w:p>
    <w:p w14:paraId="7A30742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filename</w:t>
      </w:r>
    </w:p>
    <w:p w14:paraId="2FE5D64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version</w:t>
      </w:r>
    </w:p>
    <w:p w14:paraId="1F59A22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size_bytes</w:t>
      </w:r>
    </w:p>
    <w:p w14:paraId="4CAF906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sha256</w:t>
      </w:r>
    </w:p>
    <w:p w14:paraId="0642D8F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generated_at</w:t>
      </w:r>
    </w:p>
    <w:p w14:paraId="4D8B56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baseline_id</w:t>
      </w:r>
    </w:p>
    <w:p w14:paraId="7582384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hash deve ser recalculado sobre os bytes reais do ficheiro.</w:t>
      </w:r>
    </w:p>
    <w:p w14:paraId="1FB4E19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utilizar apenas regex de 64 caracteres como prova de integridade.</w:t>
      </w:r>
    </w:p>
    <w:p w14:paraId="793F3EE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0A5C6CE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TEST_ARTIFACT_HASH_RECOMPUTATION</w:t>
      </w:r>
    </w:p>
    <w:p w14:paraId="16CB674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TEST_ARTIFACT_HASH_MATCH</w:t>
      </w:r>
    </w:p>
    <w:p w14:paraId="1446354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197A81D9">
          <v:rect id="_x0000_i1180" style="width:0;height:1.5pt" o:hralign="center" o:hrstd="t" o:hr="t" fillcolor="#a0a0a0" stroked="f"/>
        </w:pict>
      </w:r>
    </w:p>
    <w:p w14:paraId="6476FC39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14. CORRIGIR A DECLARAÇÃO DE ASSINATURA DIGITAL</w:t>
      </w:r>
    </w:p>
    <w:p w14:paraId="43B6F43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versão v1.1.4 declarou:</w:t>
      </w:r>
    </w:p>
    <w:p w14:paraId="5CC3D63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assinado digitalmente</w:t>
      </w:r>
    </w:p>
    <w:p w14:paraId="5FFD0B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Verificar se existe efectivamente assinatura criptográfica.</w:t>
      </w:r>
    </w:p>
    <w:p w14:paraId="09ACA8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Para classificar:</w:t>
      </w:r>
    </w:p>
    <w:p w14:paraId="3FC03E1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DIGITALLY_SIGNED</w:t>
      </w:r>
    </w:p>
    <w:p w14:paraId="4D1A450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exigir:</w:t>
      </w:r>
    </w:p>
    <w:p w14:paraId="03D70D7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signature_algorithm:</w:t>
      </w:r>
    </w:p>
    <w:p w14:paraId="6C2D361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signature_value:</w:t>
      </w:r>
    </w:p>
    <w:p w14:paraId="1D82289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signed_digest:</w:t>
      </w:r>
    </w:p>
    <w:p w14:paraId="255B0C5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public_key_or_certificate_reference:</w:t>
      </w:r>
    </w:p>
    <w:p w14:paraId="30F4E19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signed_at:</w:t>
      </w:r>
    </w:p>
    <w:p w14:paraId="3D7E0C2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verification_status:</w:t>
      </w:r>
    </w:p>
    <w:p w14:paraId="27A43E6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não existir assinatura criptográfica verificável, substituir por:</w:t>
      </w:r>
    </w:p>
    <w:p w14:paraId="62F9FAC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SYSTEM_GENERATED</w:t>
      </w:r>
    </w:p>
    <w:p w14:paraId="2B15D76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ou:</w:t>
      </w:r>
    </w:p>
    <w:p w14:paraId="7FF5EFC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SYSTEM_GENERATED_AND_HASHED</w:t>
      </w:r>
    </w:p>
    <w:p w14:paraId="18FC58D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usar “assinatura digital” apenas como linguagem institucional.</w:t>
      </w:r>
    </w:p>
    <w:p w14:paraId="23E92F1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0BD4341B">
          <v:rect id="_x0000_i1181" style="width:0;height:1.5pt" o:hralign="center" o:hrstd="t" o:hr="t" fillcolor="#a0a0a0" stroked="f"/>
        </w:pict>
      </w:r>
    </w:p>
    <w:p w14:paraId="43C11A71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15. REVER O PGC MASTER ACCOUNT REGISTRY</w:t>
      </w:r>
    </w:p>
    <w:p w14:paraId="62202FA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 auditoria completa sobre:</w:t>
      </w:r>
    </w:p>
    <w:p w14:paraId="07D0E1E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AETF500_PGC_Master_Account_Registry_v1.1.4.json</w:t>
      </w:r>
    </w:p>
    <w:p w14:paraId="7377124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Verificar especialmente:</w:t>
      </w:r>
    </w:p>
    <w:p w14:paraId="3A0583A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</w:t>
      </w:r>
    </w:p>
    <w:p w14:paraId="0097EDA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</w:t>
      </w:r>
    </w:p>
    <w:p w14:paraId="5F8475D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31.1.1</w:t>
      </w:r>
    </w:p>
    <w:p w14:paraId="77AA451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</w:t>
      </w:r>
    </w:p>
    <w:p w14:paraId="5A2AB78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31.1.2.1</w:t>
      </w:r>
    </w:p>
    <w:p w14:paraId="33CF032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31.1.2.2</w:t>
      </w:r>
    </w:p>
    <w:p w14:paraId="27B955A6" w14:textId="77777777" w:rsidR="007D0D2A" w:rsidRPr="007D0D2A" w:rsidRDefault="007D0D2A" w:rsidP="007D0D2A">
      <w:pPr>
        <w:rPr>
          <w:lang w:val="pt-AO"/>
        </w:rPr>
      </w:pPr>
    </w:p>
    <w:p w14:paraId="0C1790A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43</w:t>
      </w:r>
    </w:p>
    <w:p w14:paraId="7F153E3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43.x</w:t>
      </w:r>
    </w:p>
    <w:p w14:paraId="6D00C53B" w14:textId="77777777" w:rsidR="007D0D2A" w:rsidRPr="007D0D2A" w:rsidRDefault="007D0D2A" w:rsidP="007D0D2A">
      <w:pPr>
        <w:rPr>
          <w:lang w:val="pt-AO"/>
        </w:rPr>
      </w:pPr>
    </w:p>
    <w:p w14:paraId="519B4F0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</w:t>
      </w:r>
    </w:p>
    <w:p w14:paraId="4E32F33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</w:t>
      </w:r>
    </w:p>
    <w:p w14:paraId="13A8751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62.1.1</w:t>
      </w:r>
    </w:p>
    <w:p w14:paraId="40A1E35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62.1.2</w:t>
      </w:r>
    </w:p>
    <w:p w14:paraId="1D9AE8C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</w:t>
      </w:r>
    </w:p>
    <w:p w14:paraId="5AE0FD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62.2.1</w:t>
      </w:r>
    </w:p>
    <w:p w14:paraId="04613E4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62.2.2</w:t>
      </w:r>
    </w:p>
    <w:p w14:paraId="219DCC3B" w14:textId="77777777" w:rsidR="007D0D2A" w:rsidRPr="007D0D2A" w:rsidRDefault="007D0D2A" w:rsidP="007D0D2A">
      <w:pPr>
        <w:rPr>
          <w:lang w:val="pt-AO"/>
        </w:rPr>
      </w:pPr>
    </w:p>
    <w:p w14:paraId="3DB0C90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71</w:t>
      </w:r>
    </w:p>
    <w:p w14:paraId="421BEF7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71.x</w:t>
      </w:r>
    </w:p>
    <w:p w14:paraId="44BED311" w14:textId="77777777" w:rsidR="007D0D2A" w:rsidRPr="007D0D2A" w:rsidRDefault="007D0D2A" w:rsidP="007D0D2A">
      <w:pPr>
        <w:rPr>
          <w:lang w:val="pt-AO"/>
        </w:rPr>
      </w:pPr>
    </w:p>
    <w:p w14:paraId="67B4126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</w:t>
      </w:r>
    </w:p>
    <w:p w14:paraId="02331AD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34.5.1</w:t>
      </w:r>
    </w:p>
    <w:p w14:paraId="7D98812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34.5.2</w:t>
      </w:r>
    </w:p>
    <w:p w14:paraId="5E9F2B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34.5.3</w:t>
      </w:r>
    </w:p>
    <w:p w14:paraId="1B4C349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34.5.4</w:t>
      </w:r>
    </w:p>
    <w:p w14:paraId="558B1B2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34.5.5</w:t>
      </w:r>
    </w:p>
    <w:p w14:paraId="549CFF1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34.5.6</w:t>
      </w:r>
    </w:p>
    <w:p w14:paraId="25F29BA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34.5.7</w:t>
      </w:r>
    </w:p>
    <w:p w14:paraId="674A130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34.5.8</w:t>
      </w:r>
    </w:p>
    <w:p w14:paraId="1FC9110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34.5.9</w:t>
      </w:r>
    </w:p>
    <w:p w14:paraId="7F9FA57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limitar a revisão aos códigos que já apresentaram erro.</w:t>
      </w:r>
    </w:p>
    <w:p w14:paraId="2A9CAC1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66DFB437">
          <v:rect id="_x0000_i1182" style="width:0;height:1.5pt" o:hralign="center" o:hrstd="t" o:hr="t" fillcolor="#a0a0a0" stroked="f"/>
        </w:pict>
      </w:r>
    </w:p>
    <w:p w14:paraId="5782B59C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16. REVER TODOS OS ACCOUNT MAPPINGS DEPENDENTES</w:t>
      </w:r>
    </w:p>
    <w:p w14:paraId="4C7E17E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Após corrigir 31.1.1 e 62.1.1, pesquisar todos os mappings derivados.</w:t>
      </w:r>
    </w:p>
    <w:p w14:paraId="1C68114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Rever:</w:t>
      </w:r>
    </w:p>
    <w:p w14:paraId="5F6A824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invoice mapping</w:t>
      </w:r>
    </w:p>
    <w:p w14:paraId="14153A0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customer mapping</w:t>
      </w:r>
    </w:p>
    <w:p w14:paraId="0D5F32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 mapping</w:t>
      </w:r>
    </w:p>
    <w:p w14:paraId="18210ED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domestic service mapping</w:t>
      </w:r>
    </w:p>
    <w:p w14:paraId="4742829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foreign service mapping</w:t>
      </w:r>
    </w:p>
    <w:p w14:paraId="5D983E0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credit note mapping</w:t>
      </w:r>
    </w:p>
    <w:p w14:paraId="348FAF3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debit note mapping</w:t>
      </w:r>
    </w:p>
    <w:p w14:paraId="0740A3D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refund mapping</w:t>
      </w:r>
    </w:p>
    <w:p w14:paraId="55D991E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 recognition mapping</w:t>
      </w:r>
    </w:p>
    <w:p w14:paraId="16BED98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aging mapping</w:t>
      </w:r>
    </w:p>
    <w:p w14:paraId="32ABF9F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collection mapping</w:t>
      </w:r>
    </w:p>
    <w:p w14:paraId="0AA258F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Evitar correcção localizada que deixe dependências antigas.</w:t>
      </w:r>
    </w:p>
    <w:p w14:paraId="113BF7D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2F119BF7">
          <v:rect id="_x0000_i1183" style="width:0;height:1.5pt" o:hralign="center" o:hrstd="t" o:hr="t" fillcolor="#a0a0a0" stroked="f"/>
        </w:pict>
      </w:r>
    </w:p>
    <w:p w14:paraId="449EB89C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17. REEXECUTAR TESTES DE REGRESSÃO</w:t>
      </w:r>
    </w:p>
    <w:p w14:paraId="181D0E8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Executar regressão sobre:</w:t>
      </w:r>
    </w:p>
    <w:p w14:paraId="2DC3A41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 Registry</w:t>
      </w:r>
    </w:p>
    <w:p w14:paraId="457BE08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 Mapping</w:t>
      </w:r>
    </w:p>
    <w:p w14:paraId="3C61556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 Engine</w:t>
      </w:r>
    </w:p>
    <w:p w14:paraId="7D168A1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 Recognition</w:t>
      </w:r>
    </w:p>
    <w:p w14:paraId="64BC723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Payments</w:t>
      </w:r>
    </w:p>
    <w:p w14:paraId="2C777EE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Banking</w:t>
      </w:r>
    </w:p>
    <w:p w14:paraId="7F4D321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FX</w:t>
      </w:r>
    </w:p>
    <w:p w14:paraId="4F87C76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Journal Integrity</w:t>
      </w:r>
    </w:p>
    <w:p w14:paraId="26FA21B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Evidence</w:t>
      </w:r>
    </w:p>
    <w:p w14:paraId="64EC857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 novos testes específicos:</w:t>
      </w:r>
    </w:p>
    <w:p w14:paraId="60C9A04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TEST_PGC_31_TREE</w:t>
      </w:r>
    </w:p>
    <w:p w14:paraId="32162FB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TEST_PGC_62_TREE</w:t>
      </w:r>
    </w:p>
    <w:p w14:paraId="18313F3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TEST_OFFICIAL_ACCOUNT_NAME_PRESERVED</w:t>
      </w:r>
    </w:p>
    <w:p w14:paraId="34541D7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TEST_ANALYTIC_DIMENSION_SEPARATION</w:t>
      </w:r>
    </w:p>
    <w:p w14:paraId="19FB464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TEST_EXTERNAL_VALIDATION_COUNT</w:t>
      </w:r>
    </w:p>
    <w:p w14:paraId="57C503A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TEST_TEST_RUN_EVIDENCE</w:t>
      </w:r>
    </w:p>
    <w:p w14:paraId="3C29743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TEST_DIGITAL_SIGNATURE_CLAIM</w:t>
      </w:r>
    </w:p>
    <w:p w14:paraId="1D5CEA7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5199217B">
          <v:rect id="_x0000_i1184" style="width:0;height:1.5pt" o:hralign="center" o:hrstd="t" o:hr="t" fillcolor="#a0a0a0" stroked="f"/>
        </w:pict>
      </w:r>
    </w:p>
    <w:p w14:paraId="109C2B81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18. ACTUALIZAR MATERIAL CORRECTIONS REGISTER</w:t>
      </w:r>
    </w:p>
    <w:p w14:paraId="523DBDE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25AABF5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AETF500_Accounting_Material_Corrections_Register_v1.1.5.json</w:t>
      </w:r>
    </w:p>
    <w:p w14:paraId="227BAC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Incluir no mínimo:</w:t>
      </w:r>
    </w:p>
    <w:p w14:paraId="7D8CC55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PGC_ACCOUNT_PRECISION_31</w:t>
      </w:r>
    </w:p>
    <w:p w14:paraId="1C7B27C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PGC_ACCOUNT_PRECISION_62</w:t>
      </w:r>
    </w:p>
    <w:p w14:paraId="3BB26F6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ACCOUNTING_FINDING_COUNT_RECONCILIATION</w:t>
      </w:r>
    </w:p>
    <w:p w14:paraId="4767FE3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UNKNOWN_ACCOUNT_CLASSIFICATION</w:t>
      </w:r>
    </w:p>
    <w:p w14:paraId="7B91126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VAT_IMPLEMENTATION_SCOPE_PRECISION</w:t>
      </w:r>
    </w:p>
    <w:p w14:paraId="077B9B4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DEFERRED_REVENUE_STATUS_PRECISION</w:t>
      </w:r>
    </w:p>
    <w:p w14:paraId="2C011D4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EXTERNAL_VALIDATION_REGISTER_CORRECTION</w:t>
      </w:r>
    </w:p>
    <w:p w14:paraId="41CC295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TEST_EVIDENCE_CLOSURE</w:t>
      </w:r>
    </w:p>
    <w:p w14:paraId="505BE46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DIGITAL_SIGNATURE_CLAIM_CORRECTION</w:t>
      </w:r>
    </w:p>
    <w:p w14:paraId="7056E4F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7AA641D9">
          <v:rect id="_x0000_i1185" style="width:0;height:1.5pt" o:hralign="center" o:hrstd="t" o:hr="t" fillcolor="#a0a0a0" stroked="f"/>
        </w:pict>
      </w:r>
    </w:p>
    <w:p w14:paraId="5099C5FF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19. ACTUALIZAR OS ESTADOS</w:t>
      </w:r>
    </w:p>
    <w:p w14:paraId="364D966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Durante o patch:</w:t>
      </w:r>
    </w:p>
    <w:p w14:paraId="598F2A2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ACCOUNTING_INTERNAL_REMEDIATION =</w:t>
      </w:r>
    </w:p>
    <w:p w14:paraId="64502FD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MINOR_MATERIAL_PATCH_IN_PROGRESS</w:t>
      </w:r>
    </w:p>
    <w:p w14:paraId="734854F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manter:</w:t>
      </w:r>
    </w:p>
    <w:p w14:paraId="38F0B6B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ACCOUNTING_INTERNAL_REMEDIATION = COMPLETE</w:t>
      </w:r>
    </w:p>
    <w:p w14:paraId="059D5CE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enquanto existirem os erros de precisão 31.1.1 / 62.1.1.</w:t>
      </w:r>
    </w:p>
    <w:p w14:paraId="0100B62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Após correcção e testes:</w:t>
      </w:r>
    </w:p>
    <w:p w14:paraId="135983B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ACCOUNTING_INTERNAL_REMEDIATION = COMPLETE</w:t>
      </w:r>
    </w:p>
    <w:p w14:paraId="6C1DB84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somente se nenhum defeito contabilístico interno material permanecer.</w:t>
      </w:r>
    </w:p>
    <w:p w14:paraId="4B3349C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57391DB0">
          <v:rect id="_x0000_i1186" style="width:0;height:1.5pt" o:hralign="center" o:hrstd="t" o:hr="t" fillcolor="#a0a0a0" stroked="f"/>
        </w:pict>
      </w:r>
    </w:p>
    <w:p w14:paraId="09A15E23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20. NOVA GATE v1.1.5</w:t>
      </w:r>
    </w:p>
    <w:p w14:paraId="0EA5233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Criar:</w:t>
      </w:r>
    </w:p>
    <w:p w14:paraId="70446E7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SAAS_METRICS_DICTIONARY_v1_1_5_ACCOUNTING_PRECISION_GATE</w:t>
      </w:r>
    </w:p>
    <w:p w14:paraId="0C4E864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Subgates mínimas:</w:t>
      </w:r>
    </w:p>
    <w:p w14:paraId="3B820A5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PGC_ACCOUNT_CODE_PRECISION_GATE</w:t>
      </w:r>
    </w:p>
    <w:p w14:paraId="06D470F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PGC_ACCOUNT_NAME_PRECISION_GATE</w:t>
      </w:r>
    </w:p>
    <w:p w14:paraId="1EFDC19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ANALYTIC_DIMENSION_GATE</w:t>
      </w:r>
    </w:p>
    <w:p w14:paraId="07F98BB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VAT_SCOPE_GATE</w:t>
      </w:r>
    </w:p>
    <w:p w14:paraId="0B72942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DEFERRED_REVENUE_GATE</w:t>
      </w:r>
    </w:p>
    <w:p w14:paraId="45A9478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EXTERNAL_VALIDATION_REGISTER_GATE</w:t>
      </w:r>
    </w:p>
    <w:p w14:paraId="0A29A67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TEST_EVIDENCE_GATE</w:t>
      </w:r>
    </w:p>
    <w:p w14:paraId="7AE4D5D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ARTIFACT_INTEGRITY_GATE</w:t>
      </w:r>
    </w:p>
    <w:p w14:paraId="37EC571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SIGNATURE_CLAIM_GATE</w:t>
      </w:r>
    </w:p>
    <w:p w14:paraId="00D52FC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Cada PASS deve apontar para:</w:t>
      </w:r>
    </w:p>
    <w:p w14:paraId="0D96776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test_id</w:t>
      </w:r>
    </w:p>
    <w:p w14:paraId="607068C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test_run_id</w:t>
      </w:r>
    </w:p>
    <w:p w14:paraId="5370EAB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evidence_id</w:t>
      </w:r>
    </w:p>
    <w:p w14:paraId="2DE8F15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artifact_hash</w:t>
      </w:r>
    </w:p>
    <w:p w14:paraId="5C7EF99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4534CC84">
          <v:rect id="_x0000_i1187" style="width:0;height:1.5pt" o:hralign="center" o:hrstd="t" o:hr="t" fillcolor="#a0a0a0" stroked="f"/>
        </w:pict>
      </w:r>
    </w:p>
    <w:p w14:paraId="0E3AA433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21. ARTEFACTOS A PRODUZIR</w:t>
      </w:r>
    </w:p>
    <w:p w14:paraId="7AB9F9C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Produzir:</w:t>
      </w:r>
    </w:p>
    <w:p w14:paraId="4BB09C3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AETF500_PGC_Master_Account_Registry_v1.1.5.json</w:t>
      </w:r>
    </w:p>
    <w:p w14:paraId="5166B2B1" w14:textId="77777777" w:rsidR="007D0D2A" w:rsidRPr="007D0D2A" w:rsidRDefault="007D0D2A" w:rsidP="007D0D2A">
      <w:pPr>
        <w:rPr>
          <w:lang w:val="pt-AO"/>
        </w:rPr>
      </w:pPr>
    </w:p>
    <w:p w14:paraId="6BE204A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AETF500_PGC_Account_Usage_Inventory_v1.1.5.json</w:t>
      </w:r>
    </w:p>
    <w:p w14:paraId="58DA0231" w14:textId="77777777" w:rsidR="007D0D2A" w:rsidRPr="007D0D2A" w:rsidRDefault="007D0D2A" w:rsidP="007D0D2A">
      <w:pPr>
        <w:rPr>
          <w:lang w:val="pt-AO"/>
        </w:rPr>
      </w:pPr>
    </w:p>
    <w:p w14:paraId="3E92E53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AETF500_Accounting_Event_to_PGC_Mapping_v1.1.5.json</w:t>
      </w:r>
    </w:p>
    <w:p w14:paraId="246F8F60" w14:textId="77777777" w:rsidR="007D0D2A" w:rsidRPr="007D0D2A" w:rsidRDefault="007D0D2A" w:rsidP="007D0D2A">
      <w:pPr>
        <w:rPr>
          <w:lang w:val="pt-AO"/>
        </w:rPr>
      </w:pPr>
    </w:p>
    <w:p w14:paraId="66DC120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AETF500_VAT_Accounting_Rules_v1.1.5.json</w:t>
      </w:r>
    </w:p>
    <w:p w14:paraId="23AD045E" w14:textId="77777777" w:rsidR="007D0D2A" w:rsidRPr="007D0D2A" w:rsidRDefault="007D0D2A" w:rsidP="007D0D2A">
      <w:pPr>
        <w:rPr>
          <w:lang w:val="pt-AO"/>
        </w:rPr>
      </w:pPr>
    </w:p>
    <w:p w14:paraId="3F8D51D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AETF500_Revenue_Recognition_Rules_v1.1.5.json</w:t>
      </w:r>
    </w:p>
    <w:p w14:paraId="2B8A11E1" w14:textId="77777777" w:rsidR="007D0D2A" w:rsidRPr="007D0D2A" w:rsidRDefault="007D0D2A" w:rsidP="007D0D2A">
      <w:pPr>
        <w:rPr>
          <w:lang w:val="pt-AO"/>
        </w:rPr>
      </w:pPr>
    </w:p>
    <w:p w14:paraId="6ADCBDF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AETF500_Deferred_Revenue_Status_v1.1.5.json</w:t>
      </w:r>
    </w:p>
    <w:p w14:paraId="31710679" w14:textId="77777777" w:rsidR="007D0D2A" w:rsidRPr="007D0D2A" w:rsidRDefault="007D0D2A" w:rsidP="007D0D2A">
      <w:pPr>
        <w:rPr>
          <w:lang w:val="pt-AO"/>
        </w:rPr>
      </w:pPr>
    </w:p>
    <w:p w14:paraId="5812241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AETF500_External_Validation_Register_v1.1.5.json</w:t>
      </w:r>
    </w:p>
    <w:p w14:paraId="4AFFD29C" w14:textId="77777777" w:rsidR="007D0D2A" w:rsidRPr="007D0D2A" w:rsidRDefault="007D0D2A" w:rsidP="007D0D2A">
      <w:pPr>
        <w:rPr>
          <w:lang w:val="pt-AO"/>
        </w:rPr>
      </w:pPr>
    </w:p>
    <w:p w14:paraId="533F8A5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AETF500_Accounting_Test_Run_Manifest_v1.1.5.json</w:t>
      </w:r>
    </w:p>
    <w:p w14:paraId="47AB9D2D" w14:textId="77777777" w:rsidR="007D0D2A" w:rsidRPr="007D0D2A" w:rsidRDefault="007D0D2A" w:rsidP="007D0D2A">
      <w:pPr>
        <w:rPr>
          <w:lang w:val="pt-AO"/>
        </w:rPr>
      </w:pPr>
    </w:p>
    <w:p w14:paraId="1DB9923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AETF500_Accounting_Evidence_Registry_v1.1.5.json</w:t>
      </w:r>
    </w:p>
    <w:p w14:paraId="732A99F9" w14:textId="77777777" w:rsidR="007D0D2A" w:rsidRPr="007D0D2A" w:rsidRDefault="007D0D2A" w:rsidP="007D0D2A">
      <w:pPr>
        <w:rPr>
          <w:lang w:val="pt-AO"/>
        </w:rPr>
      </w:pPr>
    </w:p>
    <w:p w14:paraId="4461D16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AETF500_Accounting_Material_Corrections_Register_v1.1.5.json</w:t>
      </w:r>
    </w:p>
    <w:p w14:paraId="77AC390E" w14:textId="77777777" w:rsidR="007D0D2A" w:rsidRPr="007D0D2A" w:rsidRDefault="007D0D2A" w:rsidP="007D0D2A">
      <w:pPr>
        <w:rPr>
          <w:lang w:val="pt-AO"/>
        </w:rPr>
      </w:pPr>
    </w:p>
    <w:p w14:paraId="2515D4F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AETF500_Baseline_Hash_Manifest_v1.1.5.json</w:t>
      </w:r>
    </w:p>
    <w:p w14:paraId="5197930B" w14:textId="77777777" w:rsidR="007D0D2A" w:rsidRPr="007D0D2A" w:rsidRDefault="007D0D2A" w:rsidP="007D0D2A">
      <w:pPr>
        <w:rPr>
          <w:lang w:val="pt-AO"/>
        </w:rPr>
      </w:pPr>
    </w:p>
    <w:p w14:paraId="3EF0F73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AETF500_Accounting_Precision_Patch_Report_v1.1.5.md</w:t>
      </w:r>
    </w:p>
    <w:p w14:paraId="3D49F51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1596CD28">
          <v:rect id="_x0000_i1188" style="width:0;height:1.5pt" o:hralign="center" o:hrstd="t" o:hr="t" fillcolor="#a0a0a0" stroked="f"/>
        </w:pict>
      </w:r>
    </w:p>
    <w:p w14:paraId="594C5EF4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22. RELATÓRIO FINAL</w:t>
      </w:r>
    </w:p>
    <w:p w14:paraId="61E38A2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Produzir:</w:t>
      </w:r>
    </w:p>
    <w:p w14:paraId="71391B37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AETF-500 Accounting Precision &amp; Evidence Closure Report v1.1.5</w:t>
      </w:r>
    </w:p>
    <w:p w14:paraId="36D60D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Estrutura mínima:</w:t>
      </w:r>
    </w:p>
    <w:p w14:paraId="4CD5D50B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lastRenderedPageBreak/>
        <w:t>1. Executive Summary</w:t>
      </w:r>
    </w:p>
    <w:p w14:paraId="425AF4FE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2. Errors Carried Forward from v1.1.4</w:t>
      </w:r>
    </w:p>
    <w:p w14:paraId="367580A0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3. Account 31 Precision Correction</w:t>
      </w:r>
    </w:p>
    <w:p w14:paraId="54D4577C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4. Account 62 Precision Correction</w:t>
      </w:r>
    </w:p>
    <w:p w14:paraId="712D1652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5. Official PGC vs Analytic Dimensions</w:t>
      </w:r>
    </w:p>
    <w:p w14:paraId="69BE45AB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6. VAT Implementation Scope</w:t>
      </w:r>
    </w:p>
    <w:p w14:paraId="438390F4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7. Deferred Revenue Status</w:t>
      </w:r>
    </w:p>
    <w:p w14:paraId="295CC6B2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8. External Validation Register</w:t>
      </w:r>
    </w:p>
    <w:p w14:paraId="673F5D46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9. Test Execution Evidence</w:t>
      </w:r>
    </w:p>
    <w:p w14:paraId="04EA32A1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10. Artifact Integrity</w:t>
      </w:r>
    </w:p>
    <w:p w14:paraId="27A5090E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11. Signature Status</w:t>
      </w:r>
    </w:p>
    <w:p w14:paraId="01592B44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12. Regression Results</w:t>
      </w:r>
    </w:p>
    <w:p w14:paraId="54DD86A0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13. Residual Risks</w:t>
      </w:r>
    </w:p>
    <w:p w14:paraId="5182876F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14. Final Internal Accounting Status</w:t>
      </w:r>
    </w:p>
    <w:p w14:paraId="1792946E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15. Final Baseline Decision</w:t>
      </w:r>
    </w:p>
    <w:p w14:paraId="6D54F10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55492BE8">
          <v:rect id="_x0000_i1189" style="width:0;height:1.5pt" o:hralign="center" o:hrstd="t" o:hr="t" fillcolor="#a0a0a0" stroked="f"/>
        </w:pict>
      </w:r>
    </w:p>
    <w:p w14:paraId="6EAFE57F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23. DECISÃO FINAL PERMITIDA</w:t>
      </w:r>
    </w:p>
    <w:p w14:paraId="6D04237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todos os erros internos forem corrigidos:</w:t>
      </w:r>
    </w:p>
    <w:p w14:paraId="52D1361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ALL_IDENTIFIED_INTERNAL_ACCOUNTING_DEFECTS_CORRECTED</w:t>
      </w:r>
    </w:p>
    <w:p w14:paraId="3F15E50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ACCOUNTING_INTERNAL_REMEDIATION = COMPLETE</w:t>
      </w:r>
    </w:p>
    <w:p w14:paraId="460120D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restarem apenas confirmações externas:</w:t>
      </w:r>
    </w:p>
    <w:p w14:paraId="3456321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ACCOUNTING_EXTERNAL_VALIDATION = PENDING</w:t>
      </w:r>
    </w:p>
    <w:p w14:paraId="69CBC57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BASELINE_CONFIRMED_WITH_EXTERNAL_VALIDATIONS_PENDING</w:t>
      </w:r>
    </w:p>
    <w:p w14:paraId="49623EE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Se persistir qualquer erro de conta, mapping ou ledger:</w:t>
      </w:r>
    </w:p>
    <w:p w14:paraId="5914800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ACCOUNTING_INTERNAL_REMEDIATION = INCOMPLETE</w:t>
      </w:r>
    </w:p>
    <w:p w14:paraId="02818C4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BASELINE_REQUIRES_MATERIAL_CORRECTION</w:t>
      </w:r>
    </w:p>
    <w:p w14:paraId="3EEE540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73263BD8">
          <v:rect id="_x0000_i1190" style="width:0;height:1.5pt" o:hralign="center" o:hrstd="t" o:hr="t" fillcolor="#a0a0a0" stroked="f"/>
        </w:pict>
      </w:r>
    </w:p>
    <w:p w14:paraId="581B9100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24. PROIBIÇÕES</w:t>
      </w:r>
    </w:p>
    <w:p w14:paraId="34969DC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Não:</w:t>
      </w:r>
    </w:p>
    <w:p w14:paraId="112F5035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lastRenderedPageBreak/>
        <w:t>inventar conta;</w:t>
      </w:r>
    </w:p>
    <w:p w14:paraId="5F24B939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renomear conta oficial do PGC;</w:t>
      </w:r>
    </w:p>
    <w:p w14:paraId="1EE2B3D9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confundir dimensão analítica com conta oficial;</w:t>
      </w:r>
    </w:p>
    <w:p w14:paraId="7A1A5422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inventar subconta sem a classificar como interna/analítica;</w:t>
      </w:r>
    </w:p>
    <w:p w14:paraId="5F1AA76B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árvore IVA completa sem medir cobertura;</w:t>
      </w:r>
    </w:p>
    <w:p w14:paraId="1C959282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vigência 2026 apenas com documento histórico;</w:t>
      </w:r>
    </w:p>
    <w:p w14:paraId="31224883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teste executado sem manifesto;</w:t>
      </w:r>
    </w:p>
    <w:p w14:paraId="0B44A7C7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hash verificado sem recomputação;</w:t>
      </w:r>
    </w:p>
    <w:p w14:paraId="63E53D21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assinatura digital sem prova criptográfica;</w:t>
      </w:r>
    </w:p>
    <w:p w14:paraId="6C6711E6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declarar rendimento diferido validado sem conta/regra suportada;</w:t>
      </w:r>
    </w:p>
    <w:p w14:paraId="49268882" w14:textId="77777777" w:rsidR="007D0D2A" w:rsidRPr="007D0D2A" w:rsidRDefault="007D0D2A" w:rsidP="007D0D2A">
      <w:pPr>
        <w:numPr>
          <w:ilvl w:val="0"/>
          <w:numId w:val="3"/>
        </w:numPr>
        <w:rPr>
          <w:lang w:val="pt-AO"/>
        </w:rPr>
      </w:pPr>
      <w:r w:rsidRPr="007D0D2A">
        <w:rPr>
          <w:lang w:val="pt-AO"/>
        </w:rPr>
        <w:t>reduzir o número de validações externas artificialmente.</w:t>
      </w:r>
    </w:p>
    <w:p w14:paraId="664FC90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1CD2C222">
          <v:rect id="_x0000_i1191" style="width:0;height:1.5pt" o:hralign="center" o:hrstd="t" o:hr="t" fillcolor="#a0a0a0" stroked="f"/>
        </w:pict>
      </w:r>
    </w:p>
    <w:p w14:paraId="1DE0F228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25. OUTPUT EXECUTIVO FINAL</w:t>
      </w:r>
    </w:p>
    <w:p w14:paraId="59B6BAB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No final apresentar obrigatoriamente:</w:t>
      </w:r>
    </w:p>
    <w:p w14:paraId="5226556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PGC_31_ERROR_CORRECTED</w:t>
      </w:r>
    </w:p>
    <w:p w14:paraId="23A61B9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PGC_62_ERROR_CORRECTED</w:t>
      </w:r>
    </w:p>
    <w:p w14:paraId="367E4AC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OFFICIAL_ACCOUNT_NAMES_PRESERVED</w:t>
      </w:r>
    </w:p>
    <w:p w14:paraId="2607679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ANALYTIC_DIMENSIONS_SEPARATED</w:t>
      </w:r>
    </w:p>
    <w:p w14:paraId="051F028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ACCOUNTING_FINDING_COUNTS_RECONCILED</w:t>
      </w:r>
    </w:p>
    <w:p w14:paraId="11AFA3C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PRODUCTION_UNKNOWN_ACCOUNTS</w:t>
      </w:r>
    </w:p>
    <w:p w14:paraId="1A2A8A0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VAT_TOP_LEVEL_FAMILIES_IMPLEMENTED</w:t>
      </w:r>
    </w:p>
    <w:p w14:paraId="6CFE9AC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VAT_DETAILED_SUBACCOUNT_COVERAGE</w:t>
      </w:r>
    </w:p>
    <w:p w14:paraId="7E852C9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REVENUE_RECOGNITION_LOGIC_STATUS</w:t>
      </w:r>
    </w:p>
    <w:p w14:paraId="560BBA2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DEFERRED_REVENUE_ACCOUNT_MAPPING_STATUS</w:t>
      </w:r>
    </w:p>
    <w:p w14:paraId="1AF221C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EXTERNAL_VALIDATIONS_TOTAL</w:t>
      </w:r>
    </w:p>
    <w:p w14:paraId="5607539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TESTS_EXECUTED</w:t>
      </w:r>
    </w:p>
    <w:p w14:paraId="721EC8C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TESTS_PASSED</w:t>
      </w:r>
    </w:p>
    <w:p w14:paraId="220A77D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TESTS_FAILED</w:t>
      </w:r>
    </w:p>
    <w:p w14:paraId="06A3D69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TEST_RUN_EVIDENCE_STATUS</w:t>
      </w:r>
    </w:p>
    <w:p w14:paraId="566AFDEB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ARTIFACT_HASH_STATUS</w:t>
      </w:r>
    </w:p>
    <w:p w14:paraId="619C15A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DIGITAL_SIGNATURE_STATUS</w:t>
      </w:r>
    </w:p>
    <w:p w14:paraId="3BF6CBF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INTERNAL_ACCOUNTING_DEFECTS_REMAINING</w:t>
      </w:r>
    </w:p>
    <w:p w14:paraId="05FB434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FINAL_ACCOUNTING_STATUS</w:t>
      </w:r>
    </w:p>
    <w:p w14:paraId="134FF8D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FINAL_BASELINE_STATUS</w:t>
      </w:r>
    </w:p>
    <w:p w14:paraId="7E0B37D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pict w14:anchorId="5C6E6525">
          <v:rect id="_x0000_i1192" style="width:0;height:1.5pt" o:hralign="center" o:hrstd="t" o:hr="t" fillcolor="#a0a0a0" stroked="f"/>
        </w:pict>
      </w:r>
    </w:p>
    <w:p w14:paraId="0F69E8C2" w14:textId="77777777" w:rsidR="007D0D2A" w:rsidRPr="007D0D2A" w:rsidRDefault="007D0D2A" w:rsidP="007D0D2A">
      <w:pPr>
        <w:rPr>
          <w:b/>
          <w:bCs/>
          <w:lang w:val="pt-AO"/>
        </w:rPr>
      </w:pPr>
      <w:r w:rsidRPr="007D0D2A">
        <w:rPr>
          <w:b/>
          <w:bCs/>
          <w:lang w:val="pt-AO"/>
        </w:rPr>
        <w:t>REGRA FINAL</w:t>
      </w:r>
    </w:p>
    <w:p w14:paraId="6D13100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Este patch deve permanecer pequeno.</w:t>
      </w:r>
    </w:p>
    <w:p w14:paraId="0F5B97B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reconstruir o sistema.</w:t>
      </w:r>
    </w:p>
    <w:p w14:paraId="47D73A8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criar novos domínios.</w:t>
      </w:r>
    </w:p>
    <w:p w14:paraId="26EDA6C9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adicionar funcionalidades comerciais.</w:t>
      </w:r>
    </w:p>
    <w:p w14:paraId="0624410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Não aumentar artificialmente o escopo.</w:t>
      </w:r>
    </w:p>
    <w:p w14:paraId="37DF01A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 objectivo é exclusivamente transformar a v1.1.4 numa baseline contabilística de precisão suficiente para encerramento interno.</w:t>
      </w:r>
    </w:p>
    <w:p w14:paraId="0150582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 ordem obrigatória é:</w:t>
      </w:r>
    </w:p>
    <w:p w14:paraId="02520E1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OFFICIAL PGC SOURCE</w:t>
      </w:r>
    </w:p>
    <w:p w14:paraId="20F30D87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275AC77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 CODE</w:t>
      </w:r>
    </w:p>
    <w:p w14:paraId="60A34CD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73C7375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OFFICIAL ACCOUNT NAME</w:t>
      </w:r>
    </w:p>
    <w:p w14:paraId="3CA40B4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7C51A5F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ANALYTIC DIMENSION</w:t>
      </w:r>
    </w:p>
    <w:p w14:paraId="6359DD2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098555D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 MAPPING</w:t>
      </w:r>
    </w:p>
    <w:p w14:paraId="5B3BEA6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249D746D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JOURNAL</w:t>
      </w:r>
    </w:p>
    <w:p w14:paraId="478833B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4F35D81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TEST</w:t>
      </w:r>
    </w:p>
    <w:p w14:paraId="5FAEC80F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4F3DD704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lastRenderedPageBreak/>
        <w:t>EVIDENCE</w:t>
      </w:r>
    </w:p>
    <w:p w14:paraId="126EA00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38FEE645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HASH</w:t>
      </w:r>
    </w:p>
    <w:p w14:paraId="25D4ACDA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 xml:space="preserve">        ↓</w:t>
      </w:r>
    </w:p>
    <w:p w14:paraId="6AF7DB1E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CERTIFICATION</w:t>
      </w:r>
    </w:p>
    <w:p w14:paraId="419E0961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Somente depois destas verificações poderá ser emitido:</w:t>
      </w:r>
    </w:p>
    <w:p w14:paraId="66DAB543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AETF500_SAAS_METRICS_DICTIONARY_v1.1.5_FROZEN</w:t>
      </w:r>
    </w:p>
    <w:p w14:paraId="6F68C22C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com:</w:t>
      </w:r>
    </w:p>
    <w:p w14:paraId="20EE1556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ACCOUNTING_INTERNAL_REMEDIATION = COMPLETE</w:t>
      </w:r>
    </w:p>
    <w:p w14:paraId="68B547C0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ACCOUNTING_EXTERNAL_VALIDATION = PENDING</w:t>
      </w:r>
    </w:p>
    <w:p w14:paraId="0D8E83D8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BASELINE_CONFIRMED_WITH_EXTERNAL_VALIDATIONS_PENDING</w:t>
      </w:r>
    </w:p>
    <w:p w14:paraId="2F64A8F2" w14:textId="77777777" w:rsidR="007D0D2A" w:rsidRPr="007D0D2A" w:rsidRDefault="007D0D2A" w:rsidP="007D0D2A">
      <w:pPr>
        <w:rPr>
          <w:lang w:val="pt-AO"/>
        </w:rPr>
      </w:pPr>
      <w:r w:rsidRPr="007D0D2A">
        <w:rPr>
          <w:lang w:val="pt-AO"/>
        </w:rPr>
        <w:t>desde que não permaneça qualquer defeito contabilístico interno material.</w:t>
      </w:r>
    </w:p>
    <w:p w14:paraId="23DB51C1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BF5"/>
    <w:multiLevelType w:val="multilevel"/>
    <w:tmpl w:val="575C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0089E"/>
    <w:multiLevelType w:val="multilevel"/>
    <w:tmpl w:val="9FC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249A4"/>
    <w:multiLevelType w:val="multilevel"/>
    <w:tmpl w:val="D65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82842">
    <w:abstractNumId w:val="2"/>
  </w:num>
  <w:num w:numId="2" w16cid:durableId="1113747375">
    <w:abstractNumId w:val="0"/>
  </w:num>
  <w:num w:numId="3" w16cid:durableId="72537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2A"/>
    <w:rsid w:val="000B73E6"/>
    <w:rsid w:val="00320425"/>
    <w:rsid w:val="007D0D2A"/>
    <w:rsid w:val="009E1B33"/>
    <w:rsid w:val="00A40E46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D64A"/>
  <w15:chartTrackingRefBased/>
  <w15:docId w15:val="{3CE88D32-27CB-4725-AD94-F6F057FE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0D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0D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0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0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0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0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0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0D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0D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0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2366</Words>
  <Characters>13489</Characters>
  <Application>Microsoft Office Word</Application>
  <DocSecurity>0</DocSecurity>
  <Lines>112</Lines>
  <Paragraphs>31</Paragraphs>
  <ScaleCrop>false</ScaleCrop>
  <Company/>
  <LinksUpToDate>false</LinksUpToDate>
  <CharactersWithSpaces>15824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1</cp:revision>
  <dcterms:created xsi:type="dcterms:W3CDTF">2026-09-12T11:59:00Z</dcterms:created>
  <dcterms:modified xsi:type="dcterms:W3CDTF">2026-09-12T12:00:00Z</dcterms:modified>
</cp:coreProperties>
</file>