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F16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Claro. Abaixo está o </w:t>
      </w:r>
      <w:r w:rsidRPr="00226EA9">
        <w:rPr>
          <w:b/>
          <w:bCs/>
          <w:lang w:val="pt-AO"/>
        </w:rPr>
        <w:t>prompt único em Markdown</w:t>
      </w:r>
      <w:r w:rsidRPr="00226EA9">
        <w:rPr>
          <w:lang w:val="pt-AO"/>
        </w:rPr>
        <w:t xml:space="preserve">, fechado especificamente para o patch </w:t>
      </w:r>
      <w:r w:rsidRPr="00226EA9">
        <w:rPr>
          <w:b/>
          <w:bCs/>
          <w:lang w:val="pt-AO"/>
        </w:rPr>
        <w:t>v1.1.6</w:t>
      </w:r>
      <w:r w:rsidRPr="00226EA9">
        <w:rPr>
          <w:lang w:val="pt-AO"/>
        </w:rPr>
        <w:t>, sem reabrir a arquitectura e concentrado apenas nas três correcções materiais que ainda ficaram pendentes.</w:t>
      </w:r>
    </w:p>
    <w:p w14:paraId="7631380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# PROMPT MESTRE</w:t>
      </w:r>
    </w:p>
    <w:p w14:paraId="593E84C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# AETF-500 v1.1.6 — Deferred Revenue, VAT Semantics &amp; Cryptographic Integrity Final Patch</w:t>
      </w:r>
    </w:p>
    <w:p w14:paraId="4E78E7C3" w14:textId="77777777" w:rsidR="00226EA9" w:rsidRPr="00226EA9" w:rsidRDefault="00226EA9" w:rsidP="00226EA9">
      <w:pPr>
        <w:rPr>
          <w:lang w:val="pt-AO"/>
        </w:rPr>
      </w:pPr>
    </w:p>
    <w:p w14:paraId="0F600E6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---</w:t>
      </w:r>
    </w:p>
    <w:p w14:paraId="7314D10A" w14:textId="77777777" w:rsidR="00226EA9" w:rsidRPr="00226EA9" w:rsidRDefault="00226EA9" w:rsidP="00226EA9">
      <w:pPr>
        <w:rPr>
          <w:lang w:val="pt-AO"/>
        </w:rPr>
      </w:pPr>
    </w:p>
    <w:p w14:paraId="00A46E1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## 0. MISSÃO</w:t>
      </w:r>
    </w:p>
    <w:p w14:paraId="3F20FD37" w14:textId="77777777" w:rsidR="00226EA9" w:rsidRPr="00226EA9" w:rsidRDefault="00226EA9" w:rsidP="00226EA9">
      <w:pPr>
        <w:rPr>
          <w:lang w:val="pt-AO"/>
        </w:rPr>
      </w:pPr>
    </w:p>
    <w:p w14:paraId="6F9F070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Executar um patch final, pequeno, cirúrgico e exclusivamente correctivo sobre:</w:t>
      </w:r>
    </w:p>
    <w:p w14:paraId="42DDEAB1" w14:textId="77777777" w:rsidR="00226EA9" w:rsidRPr="00226EA9" w:rsidRDefault="00226EA9" w:rsidP="00226EA9">
      <w:pPr>
        <w:rPr>
          <w:lang w:val="pt-AO"/>
        </w:rPr>
      </w:pPr>
    </w:p>
    <w:p w14:paraId="56815D0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`AETF500_SAAS_METRICS_DICTIONARY_v1.1.5_FROZEN`</w:t>
      </w:r>
    </w:p>
    <w:p w14:paraId="3BDB598B" w14:textId="77777777" w:rsidR="00226EA9" w:rsidRPr="00226EA9" w:rsidRDefault="00226EA9" w:rsidP="00226EA9">
      <w:pPr>
        <w:rPr>
          <w:lang w:val="pt-AO"/>
        </w:rPr>
      </w:pPr>
    </w:p>
    <w:p w14:paraId="69070E9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 sobre o relatório:</w:t>
      </w:r>
    </w:p>
    <w:p w14:paraId="4EC6F884" w14:textId="77777777" w:rsidR="00226EA9" w:rsidRPr="00226EA9" w:rsidRDefault="00226EA9" w:rsidP="00226EA9">
      <w:pPr>
        <w:rPr>
          <w:lang w:val="pt-AO"/>
        </w:rPr>
      </w:pPr>
    </w:p>
    <w:p w14:paraId="4238B4F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`AETF500_Accounting_Precision_Patch_Report_v1.1.5`</w:t>
      </w:r>
    </w:p>
    <w:p w14:paraId="14847AB3" w14:textId="77777777" w:rsidR="00226EA9" w:rsidRPr="00226EA9" w:rsidRDefault="00226EA9" w:rsidP="00226EA9">
      <w:pPr>
        <w:rPr>
          <w:lang w:val="pt-AO"/>
        </w:rPr>
      </w:pPr>
    </w:p>
    <w:p w14:paraId="3963D34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Produzir:</w:t>
      </w:r>
    </w:p>
    <w:p w14:paraId="45AC6797" w14:textId="77777777" w:rsidR="00226EA9" w:rsidRPr="00226EA9" w:rsidRDefault="00226EA9" w:rsidP="00226EA9">
      <w:pPr>
        <w:rPr>
          <w:lang w:val="pt-AO"/>
        </w:rPr>
      </w:pPr>
    </w:p>
    <w:p w14:paraId="020ED2D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`AETF500_SAAS_METRICS_DICTIONARY_v1.1.6`</w:t>
      </w:r>
    </w:p>
    <w:p w14:paraId="0DBA4FEE" w14:textId="77777777" w:rsidR="00226EA9" w:rsidRPr="00226EA9" w:rsidRDefault="00226EA9" w:rsidP="00226EA9">
      <w:pPr>
        <w:rPr>
          <w:lang w:val="pt-AO"/>
        </w:rPr>
      </w:pPr>
    </w:p>
    <w:p w14:paraId="3F99133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O patch deve tratar apenas três áreas:</w:t>
      </w:r>
    </w:p>
    <w:p w14:paraId="6E81EBFB" w14:textId="77777777" w:rsidR="00226EA9" w:rsidRPr="00226EA9" w:rsidRDefault="00226EA9" w:rsidP="00226EA9">
      <w:pPr>
        <w:rPr>
          <w:lang w:val="pt-AO"/>
        </w:rPr>
      </w:pPr>
    </w:p>
    <w:p w14:paraId="0946EA5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1. correcção do rendimento diferido;</w:t>
      </w:r>
    </w:p>
    <w:p w14:paraId="009872F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2. correcção da semântica e estrutura do IVA;</w:t>
      </w:r>
    </w:p>
    <w:p w14:paraId="737EDDB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3. correcção definitiva da integridade criptográfica e da alegação de assinatura digital.</w:t>
      </w:r>
    </w:p>
    <w:p w14:paraId="650BD473" w14:textId="77777777" w:rsidR="00226EA9" w:rsidRPr="00226EA9" w:rsidRDefault="00226EA9" w:rsidP="00226EA9">
      <w:pPr>
        <w:rPr>
          <w:lang w:val="pt-AO"/>
        </w:rPr>
      </w:pPr>
    </w:p>
    <w:p w14:paraId="11E21C9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criar novos módulos.</w:t>
      </w:r>
    </w:p>
    <w:p w14:paraId="2A708EE6" w14:textId="77777777" w:rsidR="00226EA9" w:rsidRPr="00226EA9" w:rsidRDefault="00226EA9" w:rsidP="00226EA9">
      <w:pPr>
        <w:rPr>
          <w:lang w:val="pt-AO"/>
        </w:rPr>
      </w:pPr>
    </w:p>
    <w:p w14:paraId="3B26DB8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Não alterar a arquitectura central.</w:t>
      </w:r>
    </w:p>
    <w:p w14:paraId="5CC1B3CC" w14:textId="77777777" w:rsidR="00226EA9" w:rsidRPr="00226EA9" w:rsidRDefault="00226EA9" w:rsidP="00226EA9">
      <w:pPr>
        <w:rPr>
          <w:lang w:val="pt-AO"/>
        </w:rPr>
      </w:pPr>
    </w:p>
    <w:p w14:paraId="0E1B717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reabrir regras já correctamente encerradas.</w:t>
      </w:r>
    </w:p>
    <w:p w14:paraId="4DDC2889" w14:textId="77777777" w:rsidR="00226EA9" w:rsidRPr="00226EA9" w:rsidRDefault="00226EA9" w:rsidP="00226EA9">
      <w:pPr>
        <w:rPr>
          <w:lang w:val="pt-AO"/>
        </w:rPr>
      </w:pPr>
    </w:p>
    <w:p w14:paraId="120BEED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adicionar novas funcionalidades comerciais.</w:t>
      </w:r>
    </w:p>
    <w:p w14:paraId="6ED70E4A" w14:textId="77777777" w:rsidR="00226EA9" w:rsidRPr="00226EA9" w:rsidRDefault="00226EA9" w:rsidP="00226EA9">
      <w:pPr>
        <w:rPr>
          <w:lang w:val="pt-AO"/>
        </w:rPr>
      </w:pPr>
    </w:p>
    <w:p w14:paraId="4B4C18B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modificar marketplace, billing, pricing, AI Employees ou Revenue Operations além do estritamente necessário para estas três correcções.</w:t>
      </w:r>
    </w:p>
    <w:p w14:paraId="415C99EA" w14:textId="77777777" w:rsidR="00226EA9" w:rsidRPr="00226EA9" w:rsidRDefault="00226EA9" w:rsidP="00226EA9">
      <w:pPr>
        <w:rPr>
          <w:lang w:val="pt-AO"/>
        </w:rPr>
      </w:pPr>
    </w:p>
    <w:p w14:paraId="18898EC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Classificar este trabalho como:</w:t>
      </w:r>
    </w:p>
    <w:p w14:paraId="70367FC4" w14:textId="77777777" w:rsidR="00226EA9" w:rsidRPr="00226EA9" w:rsidRDefault="00226EA9" w:rsidP="00226EA9">
      <w:pPr>
        <w:rPr>
          <w:lang w:val="pt-AO"/>
        </w:rPr>
      </w:pPr>
    </w:p>
    <w:p w14:paraId="75D0737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`FINAL_ACCOUNTING_INTEGRITY_PATCH`</w:t>
      </w:r>
    </w:p>
    <w:p w14:paraId="58EB9B30" w14:textId="77777777" w:rsidR="00226EA9" w:rsidRPr="00226EA9" w:rsidRDefault="00226EA9" w:rsidP="00226EA9">
      <w:pPr>
        <w:rPr>
          <w:lang w:val="pt-AO"/>
        </w:rPr>
      </w:pPr>
    </w:p>
    <w:p w14:paraId="61AD685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---</w:t>
      </w:r>
    </w:p>
    <w:p w14:paraId="54898F27" w14:textId="77777777" w:rsidR="00226EA9" w:rsidRPr="00226EA9" w:rsidRDefault="00226EA9" w:rsidP="00226EA9">
      <w:pPr>
        <w:rPr>
          <w:lang w:val="pt-AO"/>
        </w:rPr>
      </w:pPr>
    </w:p>
    <w:p w14:paraId="3C459D1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# 1. ESTADO TEMPORÁRIO DA BASELINE</w:t>
      </w:r>
    </w:p>
    <w:p w14:paraId="55A75D1B" w14:textId="77777777" w:rsidR="00226EA9" w:rsidRPr="00226EA9" w:rsidRDefault="00226EA9" w:rsidP="00226EA9">
      <w:pPr>
        <w:rPr>
          <w:lang w:val="pt-AO"/>
        </w:rPr>
      </w:pPr>
    </w:p>
    <w:p w14:paraId="10ABBD0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Durante a execução deste patch, alterar temporariamente:</w:t>
      </w:r>
    </w:p>
    <w:p w14:paraId="277FCF26" w14:textId="77777777" w:rsidR="00226EA9" w:rsidRPr="00226EA9" w:rsidRDefault="00226EA9" w:rsidP="00226EA9">
      <w:pPr>
        <w:rPr>
          <w:lang w:val="pt-AO"/>
        </w:rPr>
      </w:pPr>
    </w:p>
    <w:p w14:paraId="6D3AA63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```text</w:t>
      </w:r>
    </w:p>
    <w:p w14:paraId="7E077BC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ACCOUNTING_INTERNAL_REMEDIATION =</w:t>
      </w:r>
    </w:p>
    <w:p w14:paraId="0024351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MINOR_MATERIAL_PATCH_REQUIRED</w:t>
      </w:r>
    </w:p>
    <w:p w14:paraId="0814BAC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e:</w:t>
      </w:r>
    </w:p>
    <w:p w14:paraId="1E4EF3F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BASELINE_STATUS =</w:t>
      </w:r>
    </w:p>
    <w:p w14:paraId="55F2E48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CORRECTION_REQUIRED_BEFORE_FREEZE</w:t>
      </w:r>
    </w:p>
    <w:p w14:paraId="6235DF6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manter:</w:t>
      </w:r>
    </w:p>
    <w:p w14:paraId="47C8582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ACCOUNTING_INTERNAL_REMEDIATION = COMPLETE</w:t>
      </w:r>
    </w:p>
    <w:p w14:paraId="6BEB5D1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enquanto os três defeitos ainda existirem.</w:t>
      </w:r>
    </w:p>
    <w:p w14:paraId="3F5EEB4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4B9A95EB">
          <v:rect id="_x0000_i1319" style="width:0;height:1.5pt" o:hralign="center" o:hrstd="t" o:hr="t" fillcolor="#a0a0a0" stroked="f"/>
        </w:pict>
      </w:r>
    </w:p>
    <w:p w14:paraId="37761921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lastRenderedPageBreak/>
        <w:t>2. CORRECÇÃO 1 — INVALIDAR O USO DA CONTA 49.1</w:t>
      </w:r>
    </w:p>
    <w:p w14:paraId="48AEE24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 baseline v1.1.5 utilizou:</w:t>
      </w:r>
    </w:p>
    <w:p w14:paraId="782A943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49.1</w:t>
      </w:r>
    </w:p>
    <w:p w14:paraId="1485734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como conta de rendimento diferido / proveitos a reconhecer futuramente.</w:t>
      </w:r>
    </w:p>
    <w:p w14:paraId="5EA3339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Esse tratamento deve ser invalidado.</w:t>
      </w:r>
    </w:p>
    <w:p w14:paraId="35FF23C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Registrar:</w:t>
      </w:r>
    </w:p>
    <w:p w14:paraId="180CC07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ERROR_ID = DEFERRED_REVENUE_ACCOUNT_49_1</w:t>
      </w:r>
    </w:p>
    <w:p w14:paraId="3C417FE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ERROR_TYPE = MATERIAL_ACCOUNT_MAPPING_ERROR</w:t>
      </w:r>
    </w:p>
    <w:p w14:paraId="37D3E05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SEVERITY = MATERIAL</w:t>
      </w:r>
    </w:p>
    <w:p w14:paraId="565217E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permitir que:</w:t>
      </w:r>
    </w:p>
    <w:p w14:paraId="266C293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49.1</w:t>
      </w:r>
    </w:p>
    <w:p w14:paraId="1E7658E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continue associada a:</w:t>
      </w:r>
    </w:p>
    <w:p w14:paraId="3D3D970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deferred revenue</w:t>
      </w:r>
    </w:p>
    <w:p w14:paraId="7ED7736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unearned revenue</w:t>
      </w:r>
    </w:p>
    <w:p w14:paraId="2A7244E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future SaaS revenue</w:t>
      </w:r>
    </w:p>
    <w:p w14:paraId="7CCA24B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revenue recognition deferral</w:t>
      </w:r>
    </w:p>
    <w:p w14:paraId="71EF4F4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047626D3">
          <v:rect id="_x0000_i1320" style="width:0;height:1.5pt" o:hralign="center" o:hrstd="t" o:hr="t" fillcolor="#a0a0a0" stroked="f"/>
        </w:pict>
      </w:r>
    </w:p>
    <w:p w14:paraId="04C2407A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3. RECONCILIAR A CONTA 37.6</w:t>
      </w:r>
    </w:p>
    <w:p w14:paraId="2B30336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Utilizar como referência contabilística:</w:t>
      </w:r>
    </w:p>
    <w:p w14:paraId="7330E14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37.6 — Proveitos a repartir por períodos futuros</w:t>
      </w:r>
    </w:p>
    <w:p w14:paraId="353EC84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Rever a natureza contabilística desta conta e confirmar a sua utilização conceptual para montantes que só devam ser reconhecidos como proveito em exercícios/períodos futuros.</w:t>
      </w:r>
    </w:p>
    <w:p w14:paraId="4496AFF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Criar:</w:t>
      </w:r>
    </w:p>
    <w:p w14:paraId="63E8DAC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DEFERRED_REVENUE_ACCOUNT_MAPPING_RULE_V116</w:t>
      </w:r>
    </w:p>
    <w:p w14:paraId="771E453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inventar designação oficial diferente da existente no PGC.</w:t>
      </w:r>
    </w:p>
    <w:p w14:paraId="5F52DE1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43BC26F2">
          <v:rect id="_x0000_i1321" style="width:0;height:1.5pt" o:hralign="center" o:hrstd="t" o:hr="t" fillcolor="#a0a0a0" stroked="f"/>
        </w:pict>
      </w:r>
    </w:p>
    <w:p w14:paraId="091E3946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4. SEPARAR CONTA OFICIAL DE SUBCONTA ANALÍTICA</w:t>
      </w:r>
    </w:p>
    <w:p w14:paraId="6787F90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alterar a designação oficial:</w:t>
      </w:r>
    </w:p>
    <w:p w14:paraId="6668C5F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37.6 — Proveitos a repartir por períodos futuros</w:t>
      </w:r>
    </w:p>
    <w:p w14:paraId="5C7FD22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Se for necessária granularidade adicional para SaaS, utilizar dimensão analítica ou subconta interna configurável.</w:t>
      </w:r>
    </w:p>
    <w:p w14:paraId="2EADDCD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Exemplo conceptual:</w:t>
      </w:r>
    </w:p>
    <w:p w14:paraId="5EFDE03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pgc_account:</w:t>
      </w:r>
    </w:p>
    <w:p w14:paraId="4C8ED1E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code: "37.6"</w:t>
      </w:r>
    </w:p>
    <w:p w14:paraId="1E18634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official_name: "Proveitos a repartir por períodos futuros"</w:t>
      </w:r>
    </w:p>
    <w:p w14:paraId="28A5E0D5" w14:textId="77777777" w:rsidR="00226EA9" w:rsidRPr="00226EA9" w:rsidRDefault="00226EA9" w:rsidP="00226EA9">
      <w:pPr>
        <w:rPr>
          <w:lang w:val="pt-AO"/>
        </w:rPr>
      </w:pPr>
    </w:p>
    <w:p w14:paraId="7EAF01C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analytic_dimensions:</w:t>
      </w:r>
    </w:p>
    <w:p w14:paraId="1AE4043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revenue_type: "SaaS"</w:t>
      </w:r>
    </w:p>
    <w:p w14:paraId="388177A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product_family: "AI Employees"</w:t>
      </w:r>
    </w:p>
    <w:p w14:paraId="59D765A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commercial_model: "Subscription"</w:t>
      </w:r>
    </w:p>
    <w:p w14:paraId="3763B5C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recognition_method: "Time-Based"</w:t>
      </w:r>
    </w:p>
    <w:p w14:paraId="07413B4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declarar uma subconta analítica interna como se fosse uma conta oficial do PGC.</w:t>
      </w:r>
    </w:p>
    <w:p w14:paraId="6C8CF90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242EF7E5">
          <v:rect id="_x0000_i1322" style="width:0;height:1.5pt" o:hralign="center" o:hrstd="t" o:hr="t" fillcolor="#a0a0a0" stroked="f"/>
        </w:pict>
      </w:r>
    </w:p>
    <w:p w14:paraId="773A4546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5. REVER O FLUXO DE FACTURAÇÃO ANTECIPADA</w:t>
      </w:r>
    </w:p>
    <w:p w14:paraId="1180966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Para factura de serviço referente parcialmente ou integralmente a períodos futuros, implementar fluxo conceptual:</w:t>
      </w:r>
    </w:p>
    <w:p w14:paraId="0D17A12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DÉBITO:</w:t>
      </w:r>
    </w:p>
    <w:p w14:paraId="5E8E089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Cliente</w:t>
      </w:r>
    </w:p>
    <w:p w14:paraId="09EB93BF" w14:textId="77777777" w:rsidR="00226EA9" w:rsidRPr="00226EA9" w:rsidRDefault="00226EA9" w:rsidP="00226EA9">
      <w:pPr>
        <w:rPr>
          <w:lang w:val="pt-AO"/>
        </w:rPr>
      </w:pPr>
    </w:p>
    <w:p w14:paraId="2D8FBD8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CRÉDITO:</w:t>
      </w:r>
    </w:p>
    <w:p w14:paraId="7E66FE9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Proveitos a repartir por períodos futuros</w:t>
      </w:r>
    </w:p>
    <w:p w14:paraId="5042E90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+</w:t>
      </w:r>
    </w:p>
    <w:p w14:paraId="31F2DF0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IVA liquidado, quando aplicável</w:t>
      </w:r>
    </w:p>
    <w:p w14:paraId="4D61EFF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reconhecer imediatamente como proveito a parcela ainda não ganha.</w:t>
      </w:r>
    </w:p>
    <w:p w14:paraId="413EF4C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38E8C7D6">
          <v:rect id="_x0000_i1323" style="width:0;height:1.5pt" o:hralign="center" o:hrstd="t" o:hr="t" fillcolor="#a0a0a0" stroked="f"/>
        </w:pict>
      </w:r>
    </w:p>
    <w:p w14:paraId="274226CE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6. RECONHECIMENTO POSTERIOR DO PROVEITO</w:t>
      </w:r>
    </w:p>
    <w:p w14:paraId="2FD7678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À medida que a obrigação de prestação do serviço for satisfeita:</w:t>
      </w:r>
    </w:p>
    <w:p w14:paraId="75AAA25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DÉBITO:</w:t>
      </w:r>
    </w:p>
    <w:p w14:paraId="2E21F13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37.6 / subconta analítica de proveitos a repartir</w:t>
      </w:r>
    </w:p>
    <w:p w14:paraId="672EB0B3" w14:textId="77777777" w:rsidR="00226EA9" w:rsidRPr="00226EA9" w:rsidRDefault="00226EA9" w:rsidP="00226EA9">
      <w:pPr>
        <w:rPr>
          <w:lang w:val="pt-AO"/>
        </w:rPr>
      </w:pPr>
    </w:p>
    <w:p w14:paraId="053DC34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CRÉDITO:</w:t>
      </w:r>
    </w:p>
    <w:p w14:paraId="2D7A5FF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62.x / conta adequada de prestação de serviços</w:t>
      </w:r>
    </w:p>
    <w:p w14:paraId="4AC0CF1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 conta concreta de receita deve continuar a ser seleccionada pelo Account Mapping Engine.</w:t>
      </w:r>
    </w:p>
    <w:p w14:paraId="61D573F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554726B2">
          <v:rect id="_x0000_i1324" style="width:0;height:1.5pt" o:hralign="center" o:hrstd="t" o:hr="t" fillcolor="#a0a0a0" stroked="f"/>
        </w:pict>
      </w:r>
    </w:p>
    <w:p w14:paraId="54CE463C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7. NÃO UTILIZAR 37.6 UNIVERSALMENTE</w:t>
      </w:r>
    </w:p>
    <w:p w14:paraId="0869498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transformar:</w:t>
      </w:r>
    </w:p>
    <w:p w14:paraId="4A36C92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invoice issued</w:t>
      </w:r>
    </w:p>
    <w:p w14:paraId="32D0132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automaticamente em:</w:t>
      </w:r>
    </w:p>
    <w:p w14:paraId="737C3A5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credit 37.6</w:t>
      </w:r>
    </w:p>
    <w:p w14:paraId="7FD67CF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O motor deve avaliar:</w:t>
      </w:r>
    </w:p>
    <w:p w14:paraId="6284B81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service already delivered?</w:t>
      </w:r>
    </w:p>
    <w:p w14:paraId="18982D2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service period future?</w:t>
      </w:r>
    </w:p>
    <w:p w14:paraId="21089A8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service period partially future?</w:t>
      </w:r>
    </w:p>
    <w:p w14:paraId="621D7F8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recognition criteria satisfied?</w:t>
      </w:r>
    </w:p>
    <w:p w14:paraId="20B1CD9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billing period?</w:t>
      </w:r>
    </w:p>
    <w:p w14:paraId="6027C24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contract period?</w:t>
      </w:r>
    </w:p>
    <w:p w14:paraId="7055547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Criar decisão:</w:t>
      </w:r>
    </w:p>
    <w:p w14:paraId="1496534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IF service_already_earned:</w:t>
      </w:r>
    </w:p>
    <w:p w14:paraId="660613A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recognise_revenue</w:t>
      </w:r>
    </w:p>
    <w:p w14:paraId="122DACD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ELSE:</w:t>
      </w:r>
    </w:p>
    <w:p w14:paraId="7D4D6C0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defer_future_portion</w:t>
      </w:r>
    </w:p>
    <w:p w14:paraId="1E364F4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25A45F38">
          <v:rect id="_x0000_i1325" style="width:0;height:1.5pt" o:hralign="center" o:hrstd="t" o:hr="t" fillcolor="#a0a0a0" stroked="f"/>
        </w:pict>
      </w:r>
    </w:p>
    <w:p w14:paraId="248BADF6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8. TRATAMENTO DE FACTURA PARCIALMENTE DIFERIDA</w:t>
      </w:r>
    </w:p>
    <w:p w14:paraId="1D9D6A1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 parte do serviço já tiver sido prestada e outra parte se referir ao futuro, permitir lançamento dividido.</w:t>
      </w:r>
    </w:p>
    <w:p w14:paraId="3AFAF4C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Exemplo conceptual:</w:t>
      </w:r>
    </w:p>
    <w:p w14:paraId="488C5D2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Invoice amount = 1.200.000 AOA</w:t>
      </w:r>
    </w:p>
    <w:p w14:paraId="4BDDFD6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Earned portion = 100.000 AOA</w:t>
      </w:r>
    </w:p>
    <w:p w14:paraId="1E50262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Future portion = 1.100.000 AOA</w:t>
      </w:r>
    </w:p>
    <w:p w14:paraId="03D45AB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O motor deve ser capaz de separar:</w:t>
      </w:r>
    </w:p>
    <w:p w14:paraId="04A81EC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immediate recognised revenue</w:t>
      </w:r>
    </w:p>
    <w:p w14:paraId="40B28AE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future deferred revenue</w:t>
      </w:r>
    </w:p>
    <w:p w14:paraId="1C8746A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</w:t>
      </w:r>
    </w:p>
    <w:p w14:paraId="0CAEA89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accounts receivable</w:t>
      </w:r>
    </w:p>
    <w:p w14:paraId="2385C77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2DE5B80B">
          <v:rect id="_x0000_i1326" style="width:0;height:1.5pt" o:hralign="center" o:hrstd="t" o:hr="t" fillcolor="#a0a0a0" stroked="f"/>
        </w:pict>
      </w:r>
    </w:p>
    <w:p w14:paraId="5E415B85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9. REVENUE RECOGNITION SCHEDULE</w:t>
      </w:r>
    </w:p>
    <w:p w14:paraId="0C60E7D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Actualizar:</w:t>
      </w:r>
    </w:p>
    <w:p w14:paraId="7CABEE5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AETF500_Revenue_Recognition_Schedule_Schema_v1.1.6</w:t>
      </w:r>
    </w:p>
    <w:p w14:paraId="6AE440E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Estrutura mínima:</w:t>
      </w:r>
    </w:p>
    <w:p w14:paraId="519A8C9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schedule_id:</w:t>
      </w:r>
    </w:p>
    <w:p w14:paraId="3110A9B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contract_id:</w:t>
      </w:r>
    </w:p>
    <w:p w14:paraId="674BAD0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subscription_id:</w:t>
      </w:r>
    </w:p>
    <w:p w14:paraId="5D3A577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invoice_id:</w:t>
      </w:r>
    </w:p>
    <w:p w14:paraId="223B1DB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customer_id:</w:t>
      </w:r>
    </w:p>
    <w:p w14:paraId="50F0D8D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service_start:</w:t>
      </w:r>
    </w:p>
    <w:p w14:paraId="42BC842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service_end:</w:t>
      </w:r>
    </w:p>
    <w:p w14:paraId="5525CAC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billing_date:</w:t>
      </w:r>
    </w:p>
    <w:p w14:paraId="25E0A6C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billing_amount:</w:t>
      </w:r>
    </w:p>
    <w:p w14:paraId="366C125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tax_amount:</w:t>
      </w:r>
    </w:p>
    <w:p w14:paraId="6B09585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recognisable_amount:</w:t>
      </w:r>
    </w:p>
    <w:p w14:paraId="608F0AA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recognised_to_date:</w:t>
      </w:r>
    </w:p>
    <w:p w14:paraId="6A9864A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deferred_amount:</w:t>
      </w:r>
    </w:p>
    <w:p w14:paraId="735B7A5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remaining_deferred_amount:</w:t>
      </w:r>
    </w:p>
    <w:p w14:paraId="17725E7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recognition_frequency:</w:t>
      </w:r>
    </w:p>
    <w:p w14:paraId="199EA78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recognition_method:</w:t>
      </w:r>
    </w:p>
    <w:p w14:paraId="768D33D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deferred_account:</w:t>
      </w:r>
    </w:p>
    <w:p w14:paraId="220AA47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revenue_account:</w:t>
      </w:r>
    </w:p>
    <w:p w14:paraId="0D54F9C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analytic_dimensions:</w:t>
      </w:r>
    </w:p>
    <w:p w14:paraId="0FFDDFE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status:</w:t>
      </w:r>
    </w:p>
    <w:p w14:paraId="1983F17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evidence_id:</w:t>
      </w:r>
    </w:p>
    <w:p w14:paraId="75D2694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60D24986">
          <v:rect id="_x0000_i1327" style="width:0;height:1.5pt" o:hralign="center" o:hrstd="t" o:hr="t" fillcolor="#a0a0a0" stroked="f"/>
        </w:pict>
      </w:r>
    </w:p>
    <w:p w14:paraId="241E5C02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10. TESTAR SUBSCRIÇÃO ANUAL</w:t>
      </w:r>
    </w:p>
    <w:p w14:paraId="3BBC72A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Criar teste com:</w:t>
      </w:r>
    </w:p>
    <w:p w14:paraId="47870D7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Contract Value = 1.200.000 AOA</w:t>
      </w:r>
    </w:p>
    <w:p w14:paraId="231B784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Service Period = 12 months</w:t>
      </w:r>
    </w:p>
    <w:p w14:paraId="6FE2EA0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Billing = upfront</w:t>
      </w:r>
    </w:p>
    <w:p w14:paraId="6F39EAE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Validar que:</w:t>
      </w:r>
    </w:p>
    <w:p w14:paraId="1BF4CB2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invoice_amount != immediate_revenue</w:t>
      </w:r>
    </w:p>
    <w:p w14:paraId="1923468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quando o serviço ainda não tiver sido integralmente prestado.</w:t>
      </w:r>
    </w:p>
    <w:p w14:paraId="79567AD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 o padrão económico aplicável for linear:</w:t>
      </w:r>
    </w:p>
    <w:p w14:paraId="05B29DD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100.000 AOA / mês</w:t>
      </w:r>
    </w:p>
    <w:p w14:paraId="305DE29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deve ser reconhecido ao longo do período.</w:t>
      </w:r>
    </w:p>
    <w:p w14:paraId="1CCAE8D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transformar este exemplo numa regra universal.</w:t>
      </w:r>
    </w:p>
    <w:p w14:paraId="2F53511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7E5B771D">
          <v:rect id="_x0000_i1328" style="width:0;height:1.5pt" o:hralign="center" o:hrstd="t" o:hr="t" fillcolor="#a0a0a0" stroked="f"/>
        </w:pict>
      </w:r>
    </w:p>
    <w:p w14:paraId="2A5B39D9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11. TESTES OBRIGATÓRIOS DE DIFERIMENTO</w:t>
      </w:r>
    </w:p>
    <w:p w14:paraId="08C706C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Executar:</w:t>
      </w:r>
    </w:p>
    <w:p w14:paraId="565C156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TEST_49_1_NOT_USED_AS_DEFERRED_REVENUE</w:t>
      </w:r>
    </w:p>
    <w:p w14:paraId="25ADD5B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TEST_37_6_ACCOUNT_EXISTS</w:t>
      </w:r>
    </w:p>
    <w:p w14:paraId="18ED1B1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TEST_37_6_OFFICIAL_NAME</w:t>
      </w:r>
    </w:p>
    <w:p w14:paraId="5B34DEA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TEST_DEFERRED_REVENUE_ACCOUNT_MAPPING</w:t>
      </w:r>
    </w:p>
    <w:p w14:paraId="164E875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TEST_FUTURE_SERVICE_DEFERRAL</w:t>
      </w:r>
    </w:p>
    <w:p w14:paraId="5DAA997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TEST_PARTIAL_REVENUE_DEFERRAL</w:t>
      </w:r>
    </w:p>
    <w:p w14:paraId="74CEAFB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TEST_MONTHLY_REVENUE_RELEASE</w:t>
      </w:r>
    </w:p>
    <w:p w14:paraId="3838DE5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TEST_ANNUAL_PREPAID_SUBSCRIPTION</w:t>
      </w:r>
    </w:p>
    <w:p w14:paraId="78B7ADF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TEST_RECOGNISED_PLUS_DEFERRED_EQUALS_RECOGNISABLE_AMOUNT</w:t>
      </w:r>
    </w:p>
    <w:p w14:paraId="3999B33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15F580C9">
          <v:rect id="_x0000_i1329" style="width:0;height:1.5pt" o:hralign="center" o:hrstd="t" o:hr="t" fillcolor="#a0a0a0" stroked="f"/>
        </w:pict>
      </w:r>
    </w:p>
    <w:p w14:paraId="587C76AE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lastRenderedPageBreak/>
        <w:t>12. ESTADO FINAL DO RENDIMENTO DIFERIDO</w:t>
      </w:r>
    </w:p>
    <w:p w14:paraId="39E1D22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Somente depois dos testes aprovados permitir:</w:t>
      </w:r>
    </w:p>
    <w:p w14:paraId="2748971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DEFERRED_REVENUE_ACCOUNT_MAPPING_STATUS =</w:t>
      </w:r>
    </w:p>
    <w:p w14:paraId="26D9DEB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INTERNALLY_VERIFIED</w:t>
      </w:r>
    </w:p>
    <w:p w14:paraId="0F411E1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Caso permaneça dúvida sobre utilização concreta:</w:t>
      </w:r>
    </w:p>
    <w:p w14:paraId="502D3B5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DEFERRED_REVENUE_ACCOUNT_MAPPING_STATUS =</w:t>
      </w:r>
    </w:p>
    <w:p w14:paraId="724B502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ACCOUNTING_VALIDATION_REQUIRED</w:t>
      </w:r>
    </w:p>
    <w:p w14:paraId="4E4EBB3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forçar VERIFIED para encerrar artificialmente o patch.</w:t>
      </w:r>
    </w:p>
    <w:p w14:paraId="3D70042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065A4C35">
          <v:rect id="_x0000_i1330" style="width:0;height:1.5pt" o:hralign="center" o:hrstd="t" o:hr="t" fillcolor="#a0a0a0" stroked="f"/>
        </w:pict>
      </w:r>
    </w:p>
    <w:p w14:paraId="0D5CB666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13. CORRECÇÃO 2 — INVALIDAR A DESIGNAÇÃO INCORRECTA DE 34.5.9</w:t>
      </w:r>
    </w:p>
    <w:p w14:paraId="38CE133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 baseline v1.1.5 apresentou:</w:t>
      </w:r>
    </w:p>
    <w:p w14:paraId="54C2F1C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34.5.9 — IVA Retenções na Fonte</w:t>
      </w:r>
    </w:p>
    <w:p w14:paraId="55C1405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Invalidar.</w:t>
      </w:r>
    </w:p>
    <w:p w14:paraId="71CF4C6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Registrar:</w:t>
      </w:r>
    </w:p>
    <w:p w14:paraId="38B23D9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ERROR_ID = VAT_ACCOUNT_34_5_9_SEMANTIC_ERROR</w:t>
      </w:r>
    </w:p>
    <w:p w14:paraId="28F0C82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ERROR_TYPE = OFFICIAL_ACCOUNT_NAME_MISMATCH</w:t>
      </w:r>
    </w:p>
    <w:p w14:paraId="383B704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SEVERITY = MATERIAL</w:t>
      </w:r>
    </w:p>
    <w:p w14:paraId="5B4E89F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Corrigir para:</w:t>
      </w:r>
    </w:p>
    <w:p w14:paraId="6F108BF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34.5.9 — IVA liquidações oficiosas</w:t>
      </w:r>
    </w:p>
    <w:p w14:paraId="68D699D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Preservar a nomenclatura oficial.</w:t>
      </w:r>
    </w:p>
    <w:p w14:paraId="0BD9750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512A2EAC">
          <v:rect id="_x0000_i1331" style="width:0;height:1.5pt" o:hralign="center" o:hrstd="t" o:hr="t" fillcolor="#a0a0a0" stroked="f"/>
        </w:pict>
      </w:r>
    </w:p>
    <w:p w14:paraId="306A3FF1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14. VALIDAR AS 9 FAMÍLIAS DE TOPO DO IVA</w:t>
      </w:r>
    </w:p>
    <w:p w14:paraId="7723CA3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Manter correctamente:</w:t>
      </w:r>
    </w:p>
    <w:p w14:paraId="33111BE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34.5.1 — IVA suportado</w:t>
      </w:r>
    </w:p>
    <w:p w14:paraId="3269812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34.5.2 — IVA dedutível</w:t>
      </w:r>
    </w:p>
    <w:p w14:paraId="148CB38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34.5.3 — IVA liquidado</w:t>
      </w:r>
    </w:p>
    <w:p w14:paraId="74CEF26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34.5.4 — IVA regularizações</w:t>
      </w:r>
    </w:p>
    <w:p w14:paraId="4236C03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34.5.5 — IVA apuramento</w:t>
      </w:r>
    </w:p>
    <w:p w14:paraId="4978296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34.5.6 — IVA a pagar</w:t>
      </w:r>
    </w:p>
    <w:p w14:paraId="21D8920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34.5.7 — IVA a recuperar</w:t>
      </w:r>
    </w:p>
    <w:p w14:paraId="0C67194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34.5.8 — Reembolsos pedidos</w:t>
      </w:r>
    </w:p>
    <w:p w14:paraId="6A422AA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34.5.9 — IVA liquidações oficiosas</w:t>
      </w:r>
    </w:p>
    <w:p w14:paraId="076B7C2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Criar:</w:t>
      </w:r>
    </w:p>
    <w:p w14:paraId="41858C3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VAT_TOP_LEVEL_ACCOUNT_FAMILY_REGISTRY</w:t>
      </w:r>
    </w:p>
    <w:p w14:paraId="3B61542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5A4D56C6">
          <v:rect id="_x0000_i1332" style="width:0;height:1.5pt" o:hralign="center" o:hrstd="t" o:hr="t" fillcolor="#a0a0a0" stroked="f"/>
        </w:pict>
      </w:r>
    </w:p>
    <w:p w14:paraId="1FE72AA6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15. VALIDAR TODOS OS DESDOBRAMENTOS OFICIAIS DO IVA</w:t>
      </w:r>
    </w:p>
    <w:p w14:paraId="025BF62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limitar a validação aos nove códigos principais.</w:t>
      </w:r>
    </w:p>
    <w:p w14:paraId="1CFEF37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Pesquisar no diploma fornecido todos os desdobramentos contabilísticos oficiais relacionados com:</w:t>
      </w:r>
    </w:p>
    <w:p w14:paraId="7BCEBFA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34.5.1</w:t>
      </w:r>
    </w:p>
    <w:p w14:paraId="459C171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34.5.2</w:t>
      </w:r>
    </w:p>
    <w:p w14:paraId="102F36C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34.5.3</w:t>
      </w:r>
    </w:p>
    <w:p w14:paraId="7E54830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34.5.4</w:t>
      </w:r>
    </w:p>
    <w:p w14:paraId="0B3443A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34.5.5</w:t>
      </w:r>
    </w:p>
    <w:p w14:paraId="6F13D42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34.5.6</w:t>
      </w:r>
    </w:p>
    <w:p w14:paraId="66BEB36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34.5.7</w:t>
      </w:r>
    </w:p>
    <w:p w14:paraId="3CF4A0E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34.5.8</w:t>
      </w:r>
    </w:p>
    <w:p w14:paraId="0FCE744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34.5.9</w:t>
      </w:r>
    </w:p>
    <w:p w14:paraId="7E4F628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Criar:</w:t>
      </w:r>
    </w:p>
    <w:p w14:paraId="4684426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AETF500_VAT_OFFICIAL_SUBACCOUNT_REGISTRY_v1.1.6</w:t>
      </w:r>
    </w:p>
    <w:p w14:paraId="5AF4C72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Estrutura:</w:t>
      </w:r>
    </w:p>
    <w:p w14:paraId="7B88290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parent_code:</w:t>
      </w:r>
    </w:p>
    <w:p w14:paraId="319B154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subaccount_code:</w:t>
      </w:r>
    </w:p>
    <w:p w14:paraId="258B80D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official_name:</w:t>
      </w:r>
    </w:p>
    <w:p w14:paraId="73DA4EE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account_nature:</w:t>
      </w:r>
    </w:p>
    <w:p w14:paraId="1911165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usage:</w:t>
      </w:r>
    </w:p>
    <w:p w14:paraId="3F9299D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source_document:</w:t>
      </w:r>
    </w:p>
    <w:p w14:paraId="76239FB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source_page:</w:t>
      </w:r>
    </w:p>
    <w:p w14:paraId="4FB349E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implemented:</w:t>
      </w:r>
    </w:p>
    <w:p w14:paraId="2C27310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applicable:</w:t>
      </w:r>
    </w:p>
    <w:p w14:paraId="7691D5E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evidence_id:</w:t>
      </w:r>
    </w:p>
    <w:p w14:paraId="53C6F2E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6406BF0C">
          <v:rect id="_x0000_i1333" style="width:0;height:1.5pt" o:hralign="center" o:hrstd="t" o:hr="t" fillcolor="#a0a0a0" stroked="f"/>
        </w:pict>
      </w:r>
    </w:p>
    <w:p w14:paraId="12606900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16. MEDIR A COBERTURA REAL DO IVA</w:t>
      </w:r>
    </w:p>
    <w:p w14:paraId="17A8CE8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declarar simplesmente:</w:t>
      </w:r>
    </w:p>
    <w:p w14:paraId="4207433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 RULES IMPLEMENTED = 9</w:t>
      </w:r>
    </w:p>
    <w:p w14:paraId="2BA9933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Substituir por métricas:</w:t>
      </w:r>
    </w:p>
    <w:p w14:paraId="23811B0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VAT_TOP_LEVEL_ACCOUNT_FAMILIES_TOTAL</w:t>
      </w:r>
    </w:p>
    <w:p w14:paraId="2AF63C3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VAT_TOP_LEVEL_ACCOUNT_FAMILIES_IMPLEMENTED</w:t>
      </w:r>
    </w:p>
    <w:p w14:paraId="43713365" w14:textId="77777777" w:rsidR="00226EA9" w:rsidRPr="00226EA9" w:rsidRDefault="00226EA9" w:rsidP="00226EA9">
      <w:pPr>
        <w:rPr>
          <w:lang w:val="pt-AO"/>
        </w:rPr>
      </w:pPr>
    </w:p>
    <w:p w14:paraId="68CD779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VAT_OFFICIAL_SUBACCOUNTS_TOTAL</w:t>
      </w:r>
    </w:p>
    <w:p w14:paraId="2D72BEA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VAT_OFFICIAL_SUBACCOUNTS_IMPLEMENTED</w:t>
      </w:r>
    </w:p>
    <w:p w14:paraId="2608760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VAT_OFFICIAL_SUBACCOUNTS_NOT_APPLICABLE</w:t>
      </w:r>
    </w:p>
    <w:p w14:paraId="2DA53D0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VAT_OFFICIAL_SUBACCOUNTS_PENDING</w:t>
      </w:r>
    </w:p>
    <w:p w14:paraId="3722A50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Derivar os números programaticamente.</w:t>
      </w:r>
    </w:p>
    <w:p w14:paraId="47230BC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71DC1662">
          <v:rect id="_x0000_i1334" style="width:0;height:1.5pt" o:hralign="center" o:hrstd="t" o:hr="t" fillcolor="#a0a0a0" stroked="f"/>
        </w:pict>
      </w:r>
    </w:p>
    <w:p w14:paraId="268807F8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17. NÃO CONFUNDIR TAXA COM CONTA CONTABILÍSTICA</w:t>
      </w:r>
    </w:p>
    <w:p w14:paraId="4BA688C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associar semanticamente:</w:t>
      </w:r>
    </w:p>
    <w:p w14:paraId="4EDA831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34.5.3 = 14%</w:t>
      </w:r>
    </w:p>
    <w:p w14:paraId="2FE44E7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 conta representa:</w:t>
      </w:r>
    </w:p>
    <w:p w14:paraId="64A40DA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IVA liquidado</w:t>
      </w:r>
    </w:p>
    <w:p w14:paraId="04AC2C9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 taxa deve vir do:</w:t>
      </w:r>
    </w:p>
    <w:p w14:paraId="5C365DF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TAX_RULE_VERSION_REGISTRY</w:t>
      </w:r>
    </w:p>
    <w:p w14:paraId="2CBEA0E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Fluxo obrigatório:</w:t>
      </w:r>
    </w:p>
    <w:p w14:paraId="2830445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Transaction</w:t>
      </w:r>
    </w:p>
    <w:p w14:paraId="5EB9B54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↓</w:t>
      </w:r>
    </w:p>
    <w:p w14:paraId="156D886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Tax Rule</w:t>
      </w:r>
    </w:p>
    <w:p w14:paraId="2616455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↓</w:t>
      </w:r>
    </w:p>
    <w:p w14:paraId="3F6FBCE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Tax Rate</w:t>
      </w:r>
    </w:p>
    <w:p w14:paraId="3CADD12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↓</w:t>
      </w:r>
    </w:p>
    <w:p w14:paraId="733D1DE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Tax Base</w:t>
      </w:r>
    </w:p>
    <w:p w14:paraId="0AB1203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↓</w:t>
      </w:r>
    </w:p>
    <w:p w14:paraId="482E2DE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Tax Amount</w:t>
      </w:r>
    </w:p>
    <w:p w14:paraId="2EA3F92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↓</w:t>
      </w:r>
    </w:p>
    <w:p w14:paraId="6399CE7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 Account Mapping</w:t>
      </w:r>
    </w:p>
    <w:p w14:paraId="1E91A24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2353A471">
          <v:rect id="_x0000_i1335" style="width:0;height:1.5pt" o:hralign="center" o:hrstd="t" o:hr="t" fillcolor="#a0a0a0" stroked="f"/>
        </w:pict>
      </w:r>
    </w:p>
    <w:p w14:paraId="540ABCAE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18. VERSIONAMENTO DA TAXA DE IVA</w:t>
      </w:r>
    </w:p>
    <w:p w14:paraId="3AF53EF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Garantir que a taxa seja armazenada como regra fiscal versionada:</w:t>
      </w:r>
    </w:p>
    <w:p w14:paraId="6D7D8F2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tax_rule_id:</w:t>
      </w:r>
    </w:p>
    <w:p w14:paraId="04EA9E7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tax_type: VAT</w:t>
      </w:r>
    </w:p>
    <w:p w14:paraId="37CD40E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rate:</w:t>
      </w:r>
    </w:p>
    <w:p w14:paraId="583E937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effective_from:</w:t>
      </w:r>
    </w:p>
    <w:p w14:paraId="73ABF7A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effective_to:</w:t>
      </w:r>
    </w:p>
    <w:p w14:paraId="274876B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transaction_scope:</w:t>
      </w:r>
    </w:p>
    <w:p w14:paraId="21FF3B6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taxpayer_scope:</w:t>
      </w:r>
    </w:p>
    <w:p w14:paraId="579687A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legal_source:</w:t>
      </w:r>
    </w:p>
    <w:p w14:paraId="44DE019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validation_status:</w:t>
      </w:r>
    </w:p>
    <w:p w14:paraId="13EF7FA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evidence_id:</w:t>
      </w:r>
    </w:p>
    <w:p w14:paraId="6601114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Nunca hardcodar:</w:t>
      </w:r>
    </w:p>
    <w:p w14:paraId="52014C1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 = 14%</w:t>
      </w:r>
    </w:p>
    <w:p w14:paraId="16D163D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na definição da conta 34.5.3.</w:t>
      </w:r>
    </w:p>
    <w:p w14:paraId="79EF827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5AD839D2">
          <v:rect id="_x0000_i1336" style="width:0;height:1.5pt" o:hralign="center" o:hrstd="t" o:hr="t" fillcolor="#a0a0a0" stroked="f"/>
        </w:pict>
      </w:r>
    </w:p>
    <w:p w14:paraId="746C45B9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19. REVER TODAS AS REGRAS DO IVA</w:t>
      </w:r>
    </w:p>
    <w:p w14:paraId="78BBC33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Auditar:</w:t>
      </w:r>
    </w:p>
    <w:p w14:paraId="563CFC4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 supported</w:t>
      </w:r>
    </w:p>
    <w:p w14:paraId="7CA828C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 deductible</w:t>
      </w:r>
    </w:p>
    <w:p w14:paraId="5A306DF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 liquidated</w:t>
      </w:r>
    </w:p>
    <w:p w14:paraId="0EF6C43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VAT regularization</w:t>
      </w:r>
    </w:p>
    <w:p w14:paraId="2BD3448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 settlement</w:t>
      </w:r>
    </w:p>
    <w:p w14:paraId="62F7FBB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 payable</w:t>
      </w:r>
    </w:p>
    <w:p w14:paraId="5E80F9D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 recoverable</w:t>
      </w:r>
    </w:p>
    <w:p w14:paraId="14FE97B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 refund</w:t>
      </w:r>
    </w:p>
    <w:p w14:paraId="060DECD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 official assessment</w:t>
      </w:r>
    </w:p>
    <w:p w14:paraId="5F43CCE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Verificar:</w:t>
      </w:r>
    </w:p>
    <w:p w14:paraId="4718506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account_code</w:t>
      </w:r>
    </w:p>
    <w:p w14:paraId="0AD11F6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account_name</w:t>
      </w:r>
    </w:p>
    <w:p w14:paraId="13AEEE7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debit_credit_nature</w:t>
      </w:r>
    </w:p>
    <w:p w14:paraId="3900081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event_mapping</w:t>
      </w:r>
    </w:p>
    <w:p w14:paraId="5143AD5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tax_rule</w:t>
      </w:r>
    </w:p>
    <w:p w14:paraId="2C5E42B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source</w:t>
      </w:r>
    </w:p>
    <w:p w14:paraId="37324B5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342F2507">
          <v:rect id="_x0000_i1337" style="width:0;height:1.5pt" o:hralign="center" o:hrstd="t" o:hr="t" fillcolor="#a0a0a0" stroked="f"/>
        </w:pict>
      </w:r>
    </w:p>
    <w:p w14:paraId="1F80E874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20. TESTES OBRIGATÓRIOS DO IVA</w:t>
      </w:r>
    </w:p>
    <w:p w14:paraId="2F62652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Executar:</w:t>
      </w:r>
    </w:p>
    <w:p w14:paraId="6CD09B0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TEST_VAT_34_5_1_NAME</w:t>
      </w:r>
    </w:p>
    <w:p w14:paraId="19D77AE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TEST_VAT_34_5_2_NAME</w:t>
      </w:r>
    </w:p>
    <w:p w14:paraId="7A92245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TEST_VAT_34_5_3_NAME</w:t>
      </w:r>
    </w:p>
    <w:p w14:paraId="538806B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TEST_VAT_34_5_4_NAME</w:t>
      </w:r>
    </w:p>
    <w:p w14:paraId="2475E1C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TEST_VAT_34_5_5_NAME</w:t>
      </w:r>
    </w:p>
    <w:p w14:paraId="5962BC6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TEST_VAT_34_5_6_NAME</w:t>
      </w:r>
    </w:p>
    <w:p w14:paraId="3BE3591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TEST_VAT_34_5_7_NAME</w:t>
      </w:r>
    </w:p>
    <w:p w14:paraId="1BDEC49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TEST_VAT_34_5_8_NAME</w:t>
      </w:r>
    </w:p>
    <w:p w14:paraId="4C28B5E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TEST_VAT_34_5_9_OFFICIAL_ASSESSMENTS</w:t>
      </w:r>
    </w:p>
    <w:p w14:paraId="50D6A7E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TEST_VAT_34_5_9_NOT_WITHHOLDING</w:t>
      </w:r>
    </w:p>
    <w:p w14:paraId="55F4D62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TEST_VAT_SUBACCOUNT_TREE</w:t>
      </w:r>
    </w:p>
    <w:p w14:paraId="2CC7C88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TEST_VAT_SUBACCOUNT_COVERAGE</w:t>
      </w:r>
    </w:p>
    <w:p w14:paraId="07654F7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TEST_VAT_RATE_DECOUPLED_FROM_ACCOUNT</w:t>
      </w:r>
    </w:p>
    <w:p w14:paraId="54A57ED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TEST_VAT_RULE_VERSIONING</w:t>
      </w:r>
    </w:p>
    <w:p w14:paraId="6BFEC67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0FAC3B10">
          <v:rect id="_x0000_i1338" style="width:0;height:1.5pt" o:hralign="center" o:hrstd="t" o:hr="t" fillcolor="#a0a0a0" stroked="f"/>
        </w:pict>
      </w:r>
    </w:p>
    <w:p w14:paraId="281048A1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21. CORRIGIR O EXTERNAL VALIDATION REGISTER</w:t>
      </w:r>
    </w:p>
    <w:p w14:paraId="13BEFEF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Reintroduzir explicitamente a validação pendente referente à retenção fiscal de 2%.</w:t>
      </w:r>
    </w:p>
    <w:p w14:paraId="2147FF3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Criar item independente:</w:t>
      </w:r>
    </w:p>
    <w:p w14:paraId="6217486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validation_id: EXT-VAL-WHT-2PCT</w:t>
      </w:r>
    </w:p>
    <w:p w14:paraId="3242A78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subject: "Retenção na fonte de 2% — Imposto Industrial"</w:t>
      </w:r>
    </w:p>
    <w:p w14:paraId="42220B1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type: LEGAL_TAX_VALIDATION</w:t>
      </w:r>
    </w:p>
    <w:p w14:paraId="2F1110E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internal_status: UNVERIFIED_CURRENT_LAW</w:t>
      </w:r>
    </w:p>
    <w:p w14:paraId="3CC3598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external_status: EXTERNAL_LEGAL_VALIDATION_REQUIRED</w:t>
      </w:r>
    </w:p>
    <w:p w14:paraId="2D4F169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blocking: false</w:t>
      </w:r>
    </w:p>
    <w:p w14:paraId="4E228AA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permitir que uma validação externa pendente desapareça em versões posteriores.</w:t>
      </w:r>
    </w:p>
    <w:p w14:paraId="1E2EF74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5D628D28">
          <v:rect id="_x0000_i1339" style="width:0;height:1.5pt" o:hralign="center" o:hrstd="t" o:hr="t" fillcolor="#a0a0a0" stroked="f"/>
        </w:pict>
      </w:r>
    </w:p>
    <w:p w14:paraId="0AD20065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22. CORRIGIR A SEMÂNTICA DOS ESTADOS EXTERNOS</w:t>
      </w:r>
    </w:p>
    <w:p w14:paraId="3565D7B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usar:</w:t>
      </w:r>
    </w:p>
    <w:p w14:paraId="1F125E9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PENDING_OFFICIAL_DIARIO_REVIEW</w:t>
      </w:r>
    </w:p>
    <w:p w14:paraId="1EC3235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para todos os tipos de validação.</w:t>
      </w:r>
    </w:p>
    <w:p w14:paraId="3F2F96B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Utilizar estados específicos:</w:t>
      </w:r>
    </w:p>
    <w:p w14:paraId="1FB51F8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PENDING_LEGAL_SOURCE_VALIDATION</w:t>
      </w:r>
    </w:p>
    <w:p w14:paraId="02884BD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PENDING_ACCOUNTING_PROFESSIONAL_REVIEW</w:t>
      </w:r>
    </w:p>
    <w:p w14:paraId="41D2A5B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PENDING_TAX_AUTHORITY_CONFIRMATION</w:t>
      </w:r>
    </w:p>
    <w:p w14:paraId="492B335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PENDING_AGT_SOFTWARE_CERTIFICATION</w:t>
      </w:r>
    </w:p>
    <w:p w14:paraId="195CAE3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PENDING_BANK_TECHNICAL_VALIDATION</w:t>
      </w:r>
    </w:p>
    <w:p w14:paraId="1394ADF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28CE2826">
          <v:rect id="_x0000_i1340" style="width:0;height:1.5pt" o:hralign="center" o:hrstd="t" o:hr="t" fillcolor="#a0a0a0" stroked="f"/>
        </w:pict>
      </w:r>
    </w:p>
    <w:p w14:paraId="49E23D09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23. CORRECÇÃO 3 — INVALIDAR O HASH E3B0C442...</w:t>
      </w:r>
    </w:p>
    <w:p w14:paraId="074C627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 baseline v1.1.5 apresentou:</w:t>
      </w:r>
    </w:p>
    <w:p w14:paraId="186AC4D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e3b0c44298fc1c149afbf4c8996fb924</w:t>
      </w:r>
    </w:p>
    <w:p w14:paraId="530EB39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27ae41e4649b934ca495991b7852b855</w:t>
      </w:r>
    </w:p>
    <w:p w14:paraId="760B896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como hash SHA-256 da baseline.</w:t>
      </w:r>
    </w:p>
    <w:p w14:paraId="33A247E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Invalidar imediatamente.</w:t>
      </w:r>
    </w:p>
    <w:p w14:paraId="73AE01F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Registrar:</w:t>
      </w:r>
    </w:p>
    <w:p w14:paraId="758E941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ERROR_ID = EMPTY_SHA256_BASELINE_HASH</w:t>
      </w:r>
    </w:p>
    <w:p w14:paraId="79D4CA5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ERROR_TYPE = CRYPTOGRAPHIC_INTEGRITY_FAILURE</w:t>
      </w:r>
    </w:p>
    <w:p w14:paraId="73625EA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SEVERITY = CRITICAL</w:t>
      </w:r>
    </w:p>
    <w:p w14:paraId="1FD6867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Este hash corresponde a conteúdo vazio e não deve ser aceite como digest válido de uma baseline não vazia.</w:t>
      </w:r>
    </w:p>
    <w:p w14:paraId="03F21E1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07E713DF">
          <v:rect id="_x0000_i1341" style="width:0;height:1.5pt" o:hralign="center" o:hrstd="t" o:hr="t" fillcolor="#a0a0a0" stroked="f"/>
        </w:pict>
      </w:r>
    </w:p>
    <w:p w14:paraId="7A790010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24. NÃO ACEITAR HASH APENAS PELO FORMATO</w:t>
      </w:r>
    </w:p>
    <w:p w14:paraId="0F04705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Eliminar lógica equivalente a:</w:t>
      </w:r>
    </w:p>
    <w:p w14:paraId="3857275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regex ^[a-fA-F0-9]{64}$</w:t>
      </w:r>
    </w:p>
    <w:p w14:paraId="028D8EC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=&gt; valid</w:t>
      </w:r>
    </w:p>
    <w:p w14:paraId="0BABFF8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O formato hexadecimal é condição necessária, mas não suficiente.</w:t>
      </w:r>
    </w:p>
    <w:p w14:paraId="60779D1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46F2123A">
          <v:rect id="_x0000_i1342" style="width:0;height:1.5pt" o:hralign="center" o:hrstd="t" o:hr="t" fillcolor="#a0a0a0" stroked="f"/>
        </w:pict>
      </w:r>
    </w:p>
    <w:p w14:paraId="67D25628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25. CALCULAR HASH SOBRE OS BYTES REAIS</w:t>
      </w:r>
    </w:p>
    <w:p w14:paraId="0B40332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Para cada artefacto:</w:t>
      </w:r>
    </w:p>
    <w:p w14:paraId="38F6DA8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open file in binary mode</w:t>
      </w:r>
    </w:p>
    <w:p w14:paraId="712A167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read real bytes</w:t>
      </w:r>
    </w:p>
    <w:p w14:paraId="76AD315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calculate SHA-256</w:t>
      </w:r>
    </w:p>
    <w:p w14:paraId="6D49D8F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compare with manifest</w:t>
      </w:r>
    </w:p>
    <w:p w14:paraId="4514CB1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Implementar:</w:t>
      </w:r>
    </w:p>
    <w:p w14:paraId="49C082C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SHA256(actual_file_bytes)</w:t>
      </w:r>
    </w:p>
    <w:p w14:paraId="7966006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calcular hash antes de o ficheiro ser escrito.</w:t>
      </w:r>
    </w:p>
    <w:p w14:paraId="592B6AA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calcular hash de string vazia.</w:t>
      </w:r>
    </w:p>
    <w:p w14:paraId="71A6874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calcular hash de path.</w:t>
      </w:r>
    </w:p>
    <w:p w14:paraId="1CA0214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calcular hash de filename.</w:t>
      </w:r>
    </w:p>
    <w:p w14:paraId="462A92D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4FB20819">
          <v:rect id="_x0000_i1343" style="width:0;height:1.5pt" o:hralign="center" o:hrstd="t" o:hr="t" fillcolor="#a0a0a0" stroked="f"/>
        </w:pict>
      </w:r>
    </w:p>
    <w:p w14:paraId="6A5106D8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26. VALIDAR TAMANHO DO FICHEIRO</w:t>
      </w:r>
    </w:p>
    <w:p w14:paraId="41806F2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Antes de aceitar o hash:</w:t>
      </w:r>
    </w:p>
    <w:p w14:paraId="7734E71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file_size_bytes &gt; 0</w:t>
      </w:r>
    </w:p>
    <w:p w14:paraId="4393030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Caso contrário:</w:t>
      </w:r>
    </w:p>
    <w:p w14:paraId="79E6EB2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ARTIFACT_EMPTY</w:t>
      </w:r>
    </w:p>
    <w:p w14:paraId="2AD7C39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HASH_REJECTED</w:t>
      </w:r>
    </w:p>
    <w:p w14:paraId="3277F12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7BED766E">
          <v:rect id="_x0000_i1344" style="width:0;height:1.5pt" o:hralign="center" o:hrstd="t" o:hr="t" fillcolor="#a0a0a0" stroked="f"/>
        </w:pict>
      </w:r>
    </w:p>
    <w:p w14:paraId="3E6AD822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27. RECALCULAR HASH DOS 12 ARTEFACTOS</w:t>
      </w:r>
    </w:p>
    <w:p w14:paraId="23F252F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Recalcular SHA-256 sobre os bytes reais dos seguintes artefactos:</w:t>
      </w:r>
    </w:p>
    <w:p w14:paraId="22659391" w14:textId="77777777" w:rsidR="00226EA9" w:rsidRPr="00226EA9" w:rsidRDefault="00226EA9" w:rsidP="00226EA9">
      <w:pPr>
        <w:numPr>
          <w:ilvl w:val="0"/>
          <w:numId w:val="1"/>
        </w:numPr>
        <w:rPr>
          <w:lang w:val="pt-AO"/>
        </w:rPr>
      </w:pPr>
      <w:r w:rsidRPr="00226EA9">
        <w:rPr>
          <w:lang w:val="pt-AO"/>
        </w:rPr>
        <w:t>AETF500_PGC_Master_Account_Registry_v1.1.6.json</w:t>
      </w:r>
    </w:p>
    <w:p w14:paraId="2DDAE03E" w14:textId="77777777" w:rsidR="00226EA9" w:rsidRPr="00226EA9" w:rsidRDefault="00226EA9" w:rsidP="00226EA9">
      <w:pPr>
        <w:numPr>
          <w:ilvl w:val="0"/>
          <w:numId w:val="1"/>
        </w:numPr>
        <w:rPr>
          <w:lang w:val="pt-AO"/>
        </w:rPr>
      </w:pPr>
      <w:r w:rsidRPr="00226EA9">
        <w:rPr>
          <w:lang w:val="pt-AO"/>
        </w:rPr>
        <w:t>AETF500_PGC_Account_Usage_Inventory_v1.1.6.json</w:t>
      </w:r>
    </w:p>
    <w:p w14:paraId="40D977B3" w14:textId="77777777" w:rsidR="00226EA9" w:rsidRPr="00226EA9" w:rsidRDefault="00226EA9" w:rsidP="00226EA9">
      <w:pPr>
        <w:numPr>
          <w:ilvl w:val="0"/>
          <w:numId w:val="1"/>
        </w:numPr>
        <w:rPr>
          <w:lang w:val="pt-AO"/>
        </w:rPr>
      </w:pPr>
      <w:r w:rsidRPr="00226EA9">
        <w:rPr>
          <w:lang w:val="pt-AO"/>
        </w:rPr>
        <w:t>AETF500_Accounting_Event_to_PGC_Mapping_v1.1.6.json</w:t>
      </w:r>
    </w:p>
    <w:p w14:paraId="71D1EB4F" w14:textId="77777777" w:rsidR="00226EA9" w:rsidRPr="00226EA9" w:rsidRDefault="00226EA9" w:rsidP="00226EA9">
      <w:pPr>
        <w:numPr>
          <w:ilvl w:val="0"/>
          <w:numId w:val="1"/>
        </w:numPr>
        <w:rPr>
          <w:lang w:val="pt-AO"/>
        </w:rPr>
      </w:pPr>
      <w:r w:rsidRPr="00226EA9">
        <w:rPr>
          <w:lang w:val="pt-AO"/>
        </w:rPr>
        <w:t>AETF500_VAT_Accounting_Rules_v1.1.6.json</w:t>
      </w:r>
    </w:p>
    <w:p w14:paraId="1D3D3B60" w14:textId="77777777" w:rsidR="00226EA9" w:rsidRPr="00226EA9" w:rsidRDefault="00226EA9" w:rsidP="00226EA9">
      <w:pPr>
        <w:numPr>
          <w:ilvl w:val="0"/>
          <w:numId w:val="1"/>
        </w:numPr>
        <w:rPr>
          <w:lang w:val="pt-AO"/>
        </w:rPr>
      </w:pPr>
      <w:r w:rsidRPr="00226EA9">
        <w:rPr>
          <w:lang w:val="pt-AO"/>
        </w:rPr>
        <w:t>AETF500_Revenue_Recognition_Rules_v1.1.6.json</w:t>
      </w:r>
    </w:p>
    <w:p w14:paraId="511B8726" w14:textId="77777777" w:rsidR="00226EA9" w:rsidRPr="00226EA9" w:rsidRDefault="00226EA9" w:rsidP="00226EA9">
      <w:pPr>
        <w:numPr>
          <w:ilvl w:val="0"/>
          <w:numId w:val="1"/>
        </w:numPr>
        <w:rPr>
          <w:lang w:val="pt-AO"/>
        </w:rPr>
      </w:pPr>
      <w:r w:rsidRPr="00226EA9">
        <w:rPr>
          <w:lang w:val="pt-AO"/>
        </w:rPr>
        <w:t>AETF500_Deferred_Revenue_Status_v1.1.6.json</w:t>
      </w:r>
    </w:p>
    <w:p w14:paraId="281C9C44" w14:textId="77777777" w:rsidR="00226EA9" w:rsidRPr="00226EA9" w:rsidRDefault="00226EA9" w:rsidP="00226EA9">
      <w:pPr>
        <w:numPr>
          <w:ilvl w:val="0"/>
          <w:numId w:val="1"/>
        </w:numPr>
        <w:rPr>
          <w:lang w:val="pt-AO"/>
        </w:rPr>
      </w:pPr>
      <w:r w:rsidRPr="00226EA9">
        <w:rPr>
          <w:lang w:val="pt-AO"/>
        </w:rPr>
        <w:t>AETF500_External_Validation_Register_v1.1.6.json</w:t>
      </w:r>
    </w:p>
    <w:p w14:paraId="6CA39FE9" w14:textId="77777777" w:rsidR="00226EA9" w:rsidRPr="00226EA9" w:rsidRDefault="00226EA9" w:rsidP="00226EA9">
      <w:pPr>
        <w:numPr>
          <w:ilvl w:val="0"/>
          <w:numId w:val="1"/>
        </w:numPr>
        <w:rPr>
          <w:lang w:val="pt-AO"/>
        </w:rPr>
      </w:pPr>
      <w:r w:rsidRPr="00226EA9">
        <w:rPr>
          <w:lang w:val="pt-AO"/>
        </w:rPr>
        <w:t>AETF500_Accounting_Test_Run_Manifest_v1.1.6.json</w:t>
      </w:r>
    </w:p>
    <w:p w14:paraId="5C3AAB39" w14:textId="77777777" w:rsidR="00226EA9" w:rsidRPr="00226EA9" w:rsidRDefault="00226EA9" w:rsidP="00226EA9">
      <w:pPr>
        <w:numPr>
          <w:ilvl w:val="0"/>
          <w:numId w:val="1"/>
        </w:numPr>
        <w:rPr>
          <w:lang w:val="pt-AO"/>
        </w:rPr>
      </w:pPr>
      <w:r w:rsidRPr="00226EA9">
        <w:rPr>
          <w:lang w:val="pt-AO"/>
        </w:rPr>
        <w:t>AETF500_Accounting_Evidence_Registry_v1.1.6.json</w:t>
      </w:r>
    </w:p>
    <w:p w14:paraId="51C79408" w14:textId="77777777" w:rsidR="00226EA9" w:rsidRPr="00226EA9" w:rsidRDefault="00226EA9" w:rsidP="00226EA9">
      <w:pPr>
        <w:numPr>
          <w:ilvl w:val="0"/>
          <w:numId w:val="1"/>
        </w:numPr>
        <w:rPr>
          <w:lang w:val="pt-AO"/>
        </w:rPr>
      </w:pPr>
      <w:r w:rsidRPr="00226EA9">
        <w:rPr>
          <w:lang w:val="pt-AO"/>
        </w:rPr>
        <w:t>AETF500_Accounting_Material_Corrections_Register_v1.1.6.json</w:t>
      </w:r>
    </w:p>
    <w:p w14:paraId="7086C714" w14:textId="77777777" w:rsidR="00226EA9" w:rsidRPr="00226EA9" w:rsidRDefault="00226EA9" w:rsidP="00226EA9">
      <w:pPr>
        <w:numPr>
          <w:ilvl w:val="0"/>
          <w:numId w:val="1"/>
        </w:numPr>
        <w:rPr>
          <w:lang w:val="pt-AO"/>
        </w:rPr>
      </w:pPr>
      <w:r w:rsidRPr="00226EA9">
        <w:rPr>
          <w:lang w:val="pt-AO"/>
        </w:rPr>
        <w:t>AETF500_Baseline_Hash_Manifest_v1.1.6.json</w:t>
      </w:r>
    </w:p>
    <w:p w14:paraId="7D9031BD" w14:textId="77777777" w:rsidR="00226EA9" w:rsidRPr="00226EA9" w:rsidRDefault="00226EA9" w:rsidP="00226EA9">
      <w:pPr>
        <w:numPr>
          <w:ilvl w:val="0"/>
          <w:numId w:val="1"/>
        </w:numPr>
        <w:rPr>
          <w:lang w:val="pt-AO"/>
        </w:rPr>
      </w:pPr>
      <w:r w:rsidRPr="00226EA9">
        <w:rPr>
          <w:lang w:val="pt-AO"/>
        </w:rPr>
        <w:t>AETF500_Accounting_Final_Integrity_Patch_Report_v1.1.6.md</w:t>
      </w:r>
    </w:p>
    <w:p w14:paraId="1FD11A0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reutilizar hashes da versão v1.1.5.</w:t>
      </w:r>
    </w:p>
    <w:p w14:paraId="33DFFD1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5FE54183">
          <v:rect id="_x0000_i1345" style="width:0;height:1.5pt" o:hralign="center" o:hrstd="t" o:hr="t" fillcolor="#a0a0a0" stroked="f"/>
        </w:pict>
      </w:r>
    </w:p>
    <w:p w14:paraId="32FE56CB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28. MANIFESTO DE HASH</w:t>
      </w:r>
    </w:p>
    <w:p w14:paraId="62547CF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Criar:</w:t>
      </w:r>
    </w:p>
    <w:p w14:paraId="5E4BEE8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AETF500_Baseline_Hash_Manifest_v1.1.6.json</w:t>
      </w:r>
    </w:p>
    <w:p w14:paraId="220B354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Estrutura:</w:t>
      </w:r>
    </w:p>
    <w:p w14:paraId="23076BB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baseline_id:</w:t>
      </w:r>
    </w:p>
    <w:p w14:paraId="6EBB0DA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hash_algorithm: SHA-256</w:t>
      </w:r>
    </w:p>
    <w:p w14:paraId="1908EF1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generated_at:</w:t>
      </w:r>
    </w:p>
    <w:p w14:paraId="06C9B475" w14:textId="77777777" w:rsidR="00226EA9" w:rsidRPr="00226EA9" w:rsidRDefault="00226EA9" w:rsidP="00226EA9">
      <w:pPr>
        <w:rPr>
          <w:lang w:val="pt-AO"/>
        </w:rPr>
      </w:pPr>
    </w:p>
    <w:p w14:paraId="031C913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artifacts:</w:t>
      </w:r>
    </w:p>
    <w:p w14:paraId="79FBEB5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- artifact_id:</w:t>
      </w:r>
    </w:p>
    <w:p w14:paraId="507FFB7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filename:</w:t>
      </w:r>
    </w:p>
    <w:p w14:paraId="58DFD2A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relative_path:</w:t>
      </w:r>
    </w:p>
    <w:p w14:paraId="1DA0841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version:</w:t>
      </w:r>
    </w:p>
    <w:p w14:paraId="31F84E2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size_bytes:</w:t>
      </w:r>
    </w:p>
    <w:p w14:paraId="1DDA37C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sha256_stored:</w:t>
      </w:r>
    </w:p>
    <w:p w14:paraId="579ACDC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sha256_recomputed:</w:t>
      </w:r>
    </w:p>
    <w:p w14:paraId="68D5D24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hash_match:</w:t>
      </w:r>
    </w:p>
    <w:p w14:paraId="6DF1502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generated_at:</w:t>
      </w:r>
    </w:p>
    <w:p w14:paraId="5D9CB7E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evidence_id:</w:t>
      </w:r>
    </w:p>
    <w:p w14:paraId="604789D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790F19A0">
          <v:rect id="_x0000_i1346" style="width:0;height:1.5pt" o:hralign="center" o:hrstd="t" o:hr="t" fillcolor="#a0a0a0" stroked="f"/>
        </w:pict>
      </w:r>
    </w:p>
    <w:p w14:paraId="33808335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29. EVITAR AUTO-HASH RECURSIVO DO MANIFESTO</w:t>
      </w:r>
    </w:p>
    <w:p w14:paraId="64364A4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O manifesto não deve conter directamente o próprio hash de forma circular sem estratégia definida.</w:t>
      </w:r>
    </w:p>
    <w:p w14:paraId="11CBED8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Utilizar uma das abordagens:</w:t>
      </w:r>
    </w:p>
    <w:p w14:paraId="5763C07C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Opção A</w:t>
      </w:r>
    </w:p>
    <w:p w14:paraId="28DC459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Hash externo do manifesto:</w:t>
      </w:r>
    </w:p>
    <w:p w14:paraId="256684F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AETF500_Baseline_Hash_Manifest_v1.1.6.sha256</w:t>
      </w:r>
    </w:p>
    <w:p w14:paraId="690748F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ou:</w:t>
      </w:r>
    </w:p>
    <w:p w14:paraId="57876B79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Opção B</w:t>
      </w:r>
    </w:p>
    <w:p w14:paraId="0132D3D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Canonicalização do manifesto excluindo o campo do próprio hash.</w:t>
      </w:r>
    </w:p>
    <w:p w14:paraId="15F541D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Documentar claramente a estratégia.</w:t>
      </w:r>
    </w:p>
    <w:p w14:paraId="7CEA7B3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53570390">
          <v:rect id="_x0000_i1347" style="width:0;height:1.5pt" o:hralign="center" o:hrstd="t" o:hr="t" fillcolor="#a0a0a0" stroked="f"/>
        </w:pict>
      </w:r>
    </w:p>
    <w:p w14:paraId="4A85CA3A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30. CRIAR PROTECÇÃO CONTRA O HASH DO VAZIO</w:t>
      </w:r>
    </w:p>
    <w:p w14:paraId="09AC023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Adicionar teste explícito:</w:t>
      </w:r>
    </w:p>
    <w:p w14:paraId="26DCD39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FORBIDDEN_SHA256 =</w:t>
      </w:r>
    </w:p>
    <w:p w14:paraId="00AE0DC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e3b0c44298fc1c149afbf4c8996fb924</w:t>
      </w:r>
    </w:p>
    <w:p w14:paraId="3052DDB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27ae41e4649b934ca495991b7852b855</w:t>
      </w:r>
    </w:p>
    <w:p w14:paraId="761164B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Se qualquer artefacto que deveria conter conteúdo apresentar este hash:</w:t>
      </w:r>
    </w:p>
    <w:p w14:paraId="1451A9A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CRYPTOGRAPHIC_INTEGRITY_FAILURE</w:t>
      </w:r>
    </w:p>
    <w:p w14:paraId="1BE5E30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4C308FA4">
          <v:rect id="_x0000_i1348" style="width:0;height:1.5pt" o:hralign="center" o:hrstd="t" o:hr="t" fillcolor="#a0a0a0" stroked="f"/>
        </w:pict>
      </w:r>
    </w:p>
    <w:p w14:paraId="5D4447D5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31. TESTES OBRIGATÓRIOS DE HASH</w:t>
      </w:r>
    </w:p>
    <w:p w14:paraId="1F84959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Executar:</w:t>
      </w:r>
    </w:p>
    <w:p w14:paraId="3C6C7CB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TEST_ARTIFACT_FILE_EXISTS</w:t>
      </w:r>
    </w:p>
    <w:p w14:paraId="28F8E8F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TEST_ARTIFACT_NOT_EMPTY</w:t>
      </w:r>
    </w:p>
    <w:p w14:paraId="700E5B4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TEST_SHA256_FORMAT</w:t>
      </w:r>
    </w:p>
    <w:p w14:paraId="71D126F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TEST_SHA256_REAL_FILE_BYTES</w:t>
      </w:r>
    </w:p>
    <w:p w14:paraId="7FD16A2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TEST_SHA256_RECOMPUTATION</w:t>
      </w:r>
    </w:p>
    <w:p w14:paraId="1FE388C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TEST_STORED_HASH_EQUALS_RECOMPUTED_HASH</w:t>
      </w:r>
    </w:p>
    <w:p w14:paraId="7703364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TEST_EMPTY_SHA256_REJECTED</w:t>
      </w:r>
    </w:p>
    <w:p w14:paraId="5146F30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TEST_MANIFEST_HASH_STRATEGY</w:t>
      </w:r>
    </w:p>
    <w:p w14:paraId="29E713D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TEST_ALL_12_ARTIFACTS_HASHED</w:t>
      </w:r>
    </w:p>
    <w:p w14:paraId="20F1CC7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7E0368BB">
          <v:rect id="_x0000_i1349" style="width:0;height:1.5pt" o:hralign="center" o:hrstd="t" o:hr="t" fillcolor="#a0a0a0" stroked="f"/>
        </w:pict>
      </w:r>
    </w:p>
    <w:p w14:paraId="773DE07F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32. CORRIGIR A ALEGAÇÃO DE ASSINATURA DIGITAL</w:t>
      </w:r>
    </w:p>
    <w:p w14:paraId="1BDA5E3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utilizar:</w:t>
      </w:r>
    </w:p>
    <w:p w14:paraId="235D94B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Assinado Digitalmente</w:t>
      </w:r>
    </w:p>
    <w:p w14:paraId="581FDCF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 apenas existir hashing.</w:t>
      </w:r>
    </w:p>
    <w:p w14:paraId="596BF1E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Hashing não é assinatura digital.</w:t>
      </w:r>
    </w:p>
    <w:p w14:paraId="1D2CEBE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63D5CC30">
          <v:rect id="_x0000_i1350" style="width:0;height:1.5pt" o:hralign="center" o:hrstd="t" o:hr="t" fillcolor="#a0a0a0" stroked="f"/>
        </w:pict>
      </w:r>
    </w:p>
    <w:p w14:paraId="5F63292D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33. DEFINIR O ESTADO CORRECTO DE INTEGRIDADE</w:t>
      </w:r>
    </w:p>
    <w:p w14:paraId="7A2F93E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 existir apenas SHA-256:</w:t>
      </w:r>
    </w:p>
    <w:p w14:paraId="0E4964E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DOCUMENT_GENERATION_STATUS = SYSTEM_GENERATED</w:t>
      </w:r>
    </w:p>
    <w:p w14:paraId="30B19C8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INTEGRITY_PROTECTION = SHA256_HASHED</w:t>
      </w:r>
    </w:p>
    <w:p w14:paraId="28CDFAD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DIGITAL_SIGNATURE_STATUS = NOT_IMPLEMENTED</w:t>
      </w:r>
    </w:p>
    <w:p w14:paraId="011D259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 houver assinatura criptográfica real, exigir:</w:t>
      </w:r>
    </w:p>
    <w:p w14:paraId="56379B4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signature_algorithm:</w:t>
      </w:r>
    </w:p>
    <w:p w14:paraId="2E4D881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signature_value:</w:t>
      </w:r>
    </w:p>
    <w:p w14:paraId="6F6B3C6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signed_digest:</w:t>
      </w:r>
    </w:p>
    <w:p w14:paraId="7FF988B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signing_key_id:</w:t>
      </w:r>
    </w:p>
    <w:p w14:paraId="22FEEF5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certificate_reference:</w:t>
      </w:r>
    </w:p>
    <w:p w14:paraId="2931614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signed_at:</w:t>
      </w:r>
    </w:p>
    <w:p w14:paraId="666DDE3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verification_status:</w:t>
      </w:r>
    </w:p>
    <w:p w14:paraId="1FF30D1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Somente então permitir:</w:t>
      </w:r>
    </w:p>
    <w:p w14:paraId="4A4A2A2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DIGITAL_SIGNATURE_STATUS = VERIFIED</w:t>
      </w:r>
    </w:p>
    <w:p w14:paraId="1A3F411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1C0729D4">
          <v:rect id="_x0000_i1351" style="width:0;height:1.5pt" o:hralign="center" o:hrstd="t" o:hr="t" fillcolor="#a0a0a0" stroked="f"/>
        </w:pict>
      </w:r>
    </w:p>
    <w:p w14:paraId="07B0773B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34. REMOVER FRASES AMBÍGUAS</w:t>
      </w:r>
    </w:p>
    <w:p w14:paraId="17DAD98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Eliminar frases como:</w:t>
      </w:r>
    </w:p>
    <w:p w14:paraId="41D86B6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Assinado Digitalmente por:</w:t>
      </w:r>
    </w:p>
    <w:p w14:paraId="269E552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Equipa Multidisciplinar...</w:t>
      </w:r>
    </w:p>
    <w:p w14:paraId="2336364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 não existir assinatura criptográfica verificável.</w:t>
      </w:r>
    </w:p>
    <w:p w14:paraId="71CD0B9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Substituir, quando aplicável, por:</w:t>
      </w:r>
    </w:p>
    <w:p w14:paraId="6242C33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Generated by:</w:t>
      </w:r>
    </w:p>
    <w:p w14:paraId="3647547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AETF-500 Accounting Integrity Engine</w:t>
      </w:r>
    </w:p>
    <w:p w14:paraId="69804A5F" w14:textId="77777777" w:rsidR="00226EA9" w:rsidRPr="00226EA9" w:rsidRDefault="00226EA9" w:rsidP="00226EA9">
      <w:pPr>
        <w:rPr>
          <w:lang w:val="pt-AO"/>
        </w:rPr>
      </w:pPr>
    </w:p>
    <w:p w14:paraId="79B202F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Integrity:</w:t>
      </w:r>
    </w:p>
    <w:p w14:paraId="3D29940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SHA-256 protected</w:t>
      </w:r>
    </w:p>
    <w:p w14:paraId="7F1FBA02" w14:textId="77777777" w:rsidR="00226EA9" w:rsidRPr="00226EA9" w:rsidRDefault="00226EA9" w:rsidP="00226EA9">
      <w:pPr>
        <w:rPr>
          <w:lang w:val="pt-AO"/>
        </w:rPr>
      </w:pPr>
    </w:p>
    <w:p w14:paraId="7F2FE22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Digital signature:</w:t>
      </w:r>
    </w:p>
    <w:p w14:paraId="6B03BCB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Not implemented</w:t>
      </w:r>
    </w:p>
    <w:p w14:paraId="096BD4D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59DC5C11">
          <v:rect id="_x0000_i1352" style="width:0;height:1.5pt" o:hralign="center" o:hrstd="t" o:hr="t" fillcolor="#a0a0a0" stroked="f"/>
        </w:pict>
      </w:r>
    </w:p>
    <w:p w14:paraId="08D1B2B3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35. REEXECUTAR TC-007</w:t>
      </w:r>
    </w:p>
    <w:p w14:paraId="6FC1280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O antigo:</w:t>
      </w:r>
    </w:p>
    <w:p w14:paraId="6029C52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TC-007</w:t>
      </w:r>
    </w:p>
    <w:p w14:paraId="3D7D219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Diferimento de Receita Conta 49.1</w:t>
      </w:r>
    </w:p>
    <w:p w14:paraId="047E6F1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deve ser eliminado ou substituído.</w:t>
      </w:r>
    </w:p>
    <w:p w14:paraId="0178283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Criar:</w:t>
      </w:r>
    </w:p>
    <w:p w14:paraId="79AB603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TC-007</w:t>
      </w:r>
    </w:p>
    <w:p w14:paraId="3E969AC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Deferred Revenue Mapping — 37.6</w:t>
      </w:r>
    </w:p>
    <w:p w14:paraId="32BBF13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Só pode retornar PASS se:</w:t>
      </w:r>
    </w:p>
    <w:p w14:paraId="6F20FA8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49.1 is rejected</w:t>
      </w:r>
    </w:p>
    <w:p w14:paraId="5F3723E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37.6 is mapped correctly</w:t>
      </w:r>
    </w:p>
    <w:p w14:paraId="6169CE5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future revenue is deferred</w:t>
      </w:r>
    </w:p>
    <w:p w14:paraId="331E46A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recognition release works</w:t>
      </w:r>
    </w:p>
    <w:p w14:paraId="2B8A884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75C4DEE6">
          <v:rect id="_x0000_i1353" style="width:0;height:1.5pt" o:hralign="center" o:hrstd="t" o:hr="t" fillcolor="#a0a0a0" stroked="f"/>
        </w:pict>
      </w:r>
    </w:p>
    <w:p w14:paraId="7C9C0547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36. REEXECUTAR TC-013</w:t>
      </w:r>
    </w:p>
    <w:p w14:paraId="0883790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O antigo teste deve ser actualizado para verificar:</w:t>
      </w:r>
    </w:p>
    <w:p w14:paraId="36C7656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34.5.9 = IVA liquidações oficiosas</w:t>
      </w:r>
    </w:p>
    <w:p w14:paraId="1A89E20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 não apenas:</w:t>
      </w:r>
    </w:p>
    <w:p w14:paraId="36B2116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34.5.1 .. 34.5.9 exist</w:t>
      </w:r>
    </w:p>
    <w:p w14:paraId="68532A0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Criar validação de:</w:t>
      </w:r>
    </w:p>
    <w:p w14:paraId="597F7D6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code</w:t>
      </w:r>
    </w:p>
    <w:p w14:paraId="0AFA706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official name</w:t>
      </w:r>
    </w:p>
    <w:p w14:paraId="44B6B15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 nature</w:t>
      </w:r>
    </w:p>
    <w:p w14:paraId="2FBDA6C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subaccounts</w:t>
      </w:r>
    </w:p>
    <w:p w14:paraId="19B4E4A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1CA81EE2">
          <v:rect id="_x0000_i1354" style="width:0;height:1.5pt" o:hralign="center" o:hrstd="t" o:hr="t" fillcolor="#a0a0a0" stroked="f"/>
        </w:pict>
      </w:r>
    </w:p>
    <w:p w14:paraId="4BB4E73C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37. REEXECUTAR TC-016</w:t>
      </w:r>
    </w:p>
    <w:p w14:paraId="7617B95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O antigo:</w:t>
      </w:r>
    </w:p>
    <w:p w14:paraId="072E48E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TC-016</w:t>
      </w:r>
    </w:p>
    <w:p w14:paraId="15B06B9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Assinatura Digital &amp; Hash SHA-256 Manifest</w:t>
      </w:r>
    </w:p>
    <w:p w14:paraId="2C1B476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deve ser dividido.</w:t>
      </w:r>
    </w:p>
    <w:p w14:paraId="2D8E4CC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Criar:</w:t>
      </w:r>
    </w:p>
    <w:p w14:paraId="472511E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TC-016A — Artifact SHA-256 Integrity</w:t>
      </w:r>
    </w:p>
    <w:p w14:paraId="742D15B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TC-016B — Empty Hash Rejection</w:t>
      </w:r>
    </w:p>
    <w:p w14:paraId="00A8352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TC-016C — Manifest Integrity</w:t>
      </w:r>
    </w:p>
    <w:p w14:paraId="500AE67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TC-016D — Digital Signature Claim Accuracy</w:t>
      </w:r>
    </w:p>
    <w:p w14:paraId="4D3834E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pict w14:anchorId="78B58B5B">
          <v:rect id="_x0000_i1355" style="width:0;height:1.5pt" o:hralign="center" o:hrstd="t" o:hr="t" fillcolor="#a0a0a0" stroked="f"/>
        </w:pict>
      </w:r>
    </w:p>
    <w:p w14:paraId="005266C7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38. GATE v1.1.6</w:t>
      </w:r>
    </w:p>
    <w:p w14:paraId="743D802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Criar:</w:t>
      </w:r>
    </w:p>
    <w:p w14:paraId="7669A01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SAAS_METRICS_DICTIONARY_v1_1_6_FINAL_ACCOUNTING_INTEGRITY_GATE</w:t>
      </w:r>
    </w:p>
    <w:p w14:paraId="4D30B29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Subgates:</w:t>
      </w:r>
    </w:p>
    <w:p w14:paraId="603FD89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DEFERRED_REVENUE_ACCOUNT_GATE</w:t>
      </w:r>
    </w:p>
    <w:p w14:paraId="0C6415B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REVENUE_RECOGNITION_GATE</w:t>
      </w:r>
    </w:p>
    <w:p w14:paraId="76A285B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VAT_ACCOUNT_NAME_GATE</w:t>
      </w:r>
    </w:p>
    <w:p w14:paraId="53F0B51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VAT_SUBACCOUNT_COVERAGE_GATE</w:t>
      </w:r>
    </w:p>
    <w:p w14:paraId="545F231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VAT_RULE_VERSIONING_GATE</w:t>
      </w:r>
    </w:p>
    <w:p w14:paraId="60D31CD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EXTERNAL_VALIDATION_CONTINUITY_GATE</w:t>
      </w:r>
    </w:p>
    <w:p w14:paraId="1E06A0B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ARTIFACT_HASH_GATE</w:t>
      </w:r>
    </w:p>
    <w:p w14:paraId="7F4FD42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EMPTY_HASH_REJECTION_GATE</w:t>
      </w:r>
    </w:p>
    <w:p w14:paraId="348A05C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MANIFEST_INTEGRITY_GATE</w:t>
      </w:r>
    </w:p>
    <w:p w14:paraId="2E0C6CA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DIGITAL_SIGNATURE_CLAIM_GATE</w:t>
      </w:r>
    </w:p>
    <w:p w14:paraId="2DB0EF7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67B0184B">
          <v:rect id="_x0000_i1356" style="width:0;height:1.5pt" o:hralign="center" o:hrstd="t" o:hr="t" fillcolor="#a0a0a0" stroked="f"/>
        </w:pict>
      </w:r>
    </w:p>
    <w:p w14:paraId="77DFE69F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39. TODOS OS PASSES DEVEM TER EVIDÊNCIA</w:t>
      </w:r>
    </w:p>
    <w:p w14:paraId="639F50A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Cada PASS deve incluir:</w:t>
      </w:r>
    </w:p>
    <w:p w14:paraId="71E6104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test_id</w:t>
      </w:r>
    </w:p>
    <w:p w14:paraId="220B461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test_run_id</w:t>
      </w:r>
    </w:p>
    <w:p w14:paraId="258BBEB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requirement_id</w:t>
      </w:r>
    </w:p>
    <w:p w14:paraId="7D2113D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actual_result</w:t>
      </w:r>
    </w:p>
    <w:p w14:paraId="79037F1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evidence_id</w:t>
      </w:r>
    </w:p>
    <w:p w14:paraId="162E862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artifact_id</w:t>
      </w:r>
    </w:p>
    <w:p w14:paraId="11DDF51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artifact_hash</w:t>
      </w:r>
    </w:p>
    <w:p w14:paraId="0B113D0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aceitar:</w:t>
      </w:r>
    </w:p>
    <w:p w14:paraId="2F5F8AD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PASS</w:t>
      </w:r>
    </w:p>
    <w:p w14:paraId="7F5F1F2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sem evidência correspondente.</w:t>
      </w:r>
    </w:p>
    <w:p w14:paraId="7F3AA6A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69A0E75C">
          <v:rect id="_x0000_i1357" style="width:0;height:1.5pt" o:hralign="center" o:hrstd="t" o:hr="t" fillcolor="#a0a0a0" stroked="f"/>
        </w:pict>
      </w:r>
    </w:p>
    <w:p w14:paraId="081766C0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lastRenderedPageBreak/>
        <w:t>40. TEST RUN MANIFEST</w:t>
      </w:r>
    </w:p>
    <w:p w14:paraId="04CD9BC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Criar:</w:t>
      </w:r>
    </w:p>
    <w:p w14:paraId="5EDD2A4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AETF500_Accounting_Test_Run_Manifest_v1.1.6.json</w:t>
      </w:r>
    </w:p>
    <w:p w14:paraId="65ACE17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Estrutura:</w:t>
      </w:r>
    </w:p>
    <w:p w14:paraId="3452074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test_run_id:</w:t>
      </w:r>
    </w:p>
    <w:p w14:paraId="49EE8E2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baseline_id:</w:t>
      </w:r>
    </w:p>
    <w:p w14:paraId="5FD05A1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git_commit_sha:</w:t>
      </w:r>
    </w:p>
    <w:p w14:paraId="571C073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environment:</w:t>
      </w:r>
    </w:p>
    <w:p w14:paraId="694E401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runner:</w:t>
      </w:r>
    </w:p>
    <w:p w14:paraId="79FDB48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started_at:</w:t>
      </w:r>
    </w:p>
    <w:p w14:paraId="1502A64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completed_at:</w:t>
      </w:r>
    </w:p>
    <w:p w14:paraId="21B1135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total_tests:</w:t>
      </w:r>
    </w:p>
    <w:p w14:paraId="213E95A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passed:</w:t>
      </w:r>
    </w:p>
    <w:p w14:paraId="79007E0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failed:</w:t>
      </w:r>
    </w:p>
    <w:p w14:paraId="22F012F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skipped:</w:t>
      </w:r>
    </w:p>
    <w:p w14:paraId="6F142C3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test_ids:</w:t>
      </w:r>
    </w:p>
    <w:p w14:paraId="73F1842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evidence_ids:</w:t>
      </w:r>
    </w:p>
    <w:p w14:paraId="13670F4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report_sha256:</w:t>
      </w:r>
    </w:p>
    <w:p w14:paraId="73C0F0A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5CD8A6C3">
          <v:rect id="_x0000_i1358" style="width:0;height:1.5pt" o:hralign="center" o:hrstd="t" o:hr="t" fillcolor="#a0a0a0" stroked="f"/>
        </w:pict>
      </w:r>
    </w:p>
    <w:p w14:paraId="4BDE024D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41. MATERIAL CORRECTIONS REGISTER</w:t>
      </w:r>
    </w:p>
    <w:p w14:paraId="1F0B1BB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Actualizar:</w:t>
      </w:r>
    </w:p>
    <w:p w14:paraId="083309D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AETF500_Accounting_Material_Corrections_Register_v1.1.6.json</w:t>
      </w:r>
    </w:p>
    <w:p w14:paraId="290DF04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Incluir obrigatoriamente:</w:t>
      </w:r>
    </w:p>
    <w:p w14:paraId="16C68AF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DEFERRED_REVENUE_ACCOUNT_49_1</w:t>
      </w:r>
    </w:p>
    <w:p w14:paraId="59CEC72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PGC_37_6_RECONCILIATION</w:t>
      </w:r>
    </w:p>
    <w:p w14:paraId="6CBBFD2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VAT_ACCOUNT_34_5_9_SEMANTIC_ERROR</w:t>
      </w:r>
    </w:p>
    <w:p w14:paraId="02ECED3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VAT_SUBACCOUNT_COVERAGE</w:t>
      </w:r>
    </w:p>
    <w:p w14:paraId="5655E5B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VAT_RATE_ACCOUNT_DECOUPLING</w:t>
      </w:r>
    </w:p>
    <w:p w14:paraId="3859C1C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EMPTY_SHA256_BASELINE_HASH</w:t>
      </w:r>
    </w:p>
    <w:p w14:paraId="666B86D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DIGITAL_SIGNATURE_CLAIM</w:t>
      </w:r>
    </w:p>
    <w:p w14:paraId="4620017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EXTERNAL_VALIDATION_CONTINUITY</w:t>
      </w:r>
    </w:p>
    <w:p w14:paraId="54E5815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7E8267B8">
          <v:rect id="_x0000_i1359" style="width:0;height:1.5pt" o:hralign="center" o:hrstd="t" o:hr="t" fillcolor="#a0a0a0" stroked="f"/>
        </w:pict>
      </w:r>
    </w:p>
    <w:p w14:paraId="039F75D2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42. EVIDENCE REGISTRY</w:t>
      </w:r>
    </w:p>
    <w:p w14:paraId="1777A7E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Actualizar:</w:t>
      </w:r>
    </w:p>
    <w:p w14:paraId="6470D54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AETF500_Accounting_Evidence_Registry_v1.1.6.json</w:t>
      </w:r>
    </w:p>
    <w:p w14:paraId="57B303D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Cada correcção deve possuir:</w:t>
      </w:r>
    </w:p>
    <w:p w14:paraId="09A85E4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evidence_id:</w:t>
      </w:r>
    </w:p>
    <w:p w14:paraId="1B3487B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requirement_id:</w:t>
      </w:r>
    </w:p>
    <w:p w14:paraId="4947D98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test_id:</w:t>
      </w:r>
    </w:p>
    <w:p w14:paraId="64715D5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source_document:</w:t>
      </w:r>
    </w:p>
    <w:p w14:paraId="6C16ED7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source_page:</w:t>
      </w:r>
    </w:p>
    <w:p w14:paraId="46A172D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artifact:</w:t>
      </w:r>
    </w:p>
    <w:p w14:paraId="3ABF25A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artifact_sha256:</w:t>
      </w:r>
    </w:p>
    <w:p w14:paraId="5213599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created_at:</w:t>
      </w:r>
    </w:p>
    <w:p w14:paraId="4B6005D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validation_status:</w:t>
      </w:r>
    </w:p>
    <w:p w14:paraId="3DCCCDB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6BD1F8B9">
          <v:rect id="_x0000_i1360" style="width:0;height:1.5pt" o:hralign="center" o:hrstd="t" o:hr="t" fillcolor="#a0a0a0" stroked="f"/>
        </w:pict>
      </w:r>
    </w:p>
    <w:p w14:paraId="74FDB42F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43. NÃO REUTILIZAR EVIDÊNCIA INVÁLIDA</w:t>
      </w:r>
    </w:p>
    <w:p w14:paraId="43F657D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reutilizar automaticamente evidências v1.1.5 relacionadas com:</w:t>
      </w:r>
    </w:p>
    <w:p w14:paraId="5C94111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49.1 deferred revenue</w:t>
      </w:r>
    </w:p>
    <w:p w14:paraId="37609E9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34.5.9 withholding</w:t>
      </w:r>
    </w:p>
    <w:p w14:paraId="10B0A44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e3b0c442 hash</w:t>
      </w:r>
    </w:p>
    <w:p w14:paraId="639C069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digital signature claim</w:t>
      </w:r>
    </w:p>
    <w:p w14:paraId="73B4FEC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Classificar estas evidências anteriores como:</w:t>
      </w:r>
    </w:p>
    <w:p w14:paraId="019E2BA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SUPERSEDED_INVALID_EVIDENCE</w:t>
      </w:r>
    </w:p>
    <w:p w14:paraId="2BFD4AC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713FCD36">
          <v:rect id="_x0000_i1361" style="width:0;height:1.5pt" o:hralign="center" o:hrstd="t" o:hr="t" fillcolor="#a0a0a0" stroked="f"/>
        </w:pict>
      </w:r>
    </w:p>
    <w:p w14:paraId="2F29CAF2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44. ARTEFACTOS FINAIS</w:t>
      </w:r>
    </w:p>
    <w:p w14:paraId="715B7C6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Produzir:</w:t>
      </w:r>
    </w:p>
    <w:p w14:paraId="5DC0F68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AETF500_PGC_Master_Account_Registry_v1.1.6.json</w:t>
      </w:r>
    </w:p>
    <w:p w14:paraId="4EBEF050" w14:textId="77777777" w:rsidR="00226EA9" w:rsidRPr="00226EA9" w:rsidRDefault="00226EA9" w:rsidP="00226EA9">
      <w:pPr>
        <w:rPr>
          <w:lang w:val="pt-AO"/>
        </w:rPr>
      </w:pPr>
    </w:p>
    <w:p w14:paraId="0E16014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AETF500_PGC_Account_Usage_Inventory_v1.1.6.json</w:t>
      </w:r>
    </w:p>
    <w:p w14:paraId="7D3C0749" w14:textId="77777777" w:rsidR="00226EA9" w:rsidRPr="00226EA9" w:rsidRDefault="00226EA9" w:rsidP="00226EA9">
      <w:pPr>
        <w:rPr>
          <w:lang w:val="pt-AO"/>
        </w:rPr>
      </w:pPr>
    </w:p>
    <w:p w14:paraId="02F07D7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AETF500_Accounting_Event_to_PGC_Mapping_v1.1.6.json</w:t>
      </w:r>
    </w:p>
    <w:p w14:paraId="5F09570D" w14:textId="77777777" w:rsidR="00226EA9" w:rsidRPr="00226EA9" w:rsidRDefault="00226EA9" w:rsidP="00226EA9">
      <w:pPr>
        <w:rPr>
          <w:lang w:val="pt-AO"/>
        </w:rPr>
      </w:pPr>
    </w:p>
    <w:p w14:paraId="045D895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AETF500_VAT_Accounting_Rules_v1.1.6.json</w:t>
      </w:r>
    </w:p>
    <w:p w14:paraId="136B4DAA" w14:textId="77777777" w:rsidR="00226EA9" w:rsidRPr="00226EA9" w:rsidRDefault="00226EA9" w:rsidP="00226EA9">
      <w:pPr>
        <w:rPr>
          <w:lang w:val="pt-AO"/>
        </w:rPr>
      </w:pPr>
    </w:p>
    <w:p w14:paraId="168F31E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AETF500_VAT_Official_Subaccount_Registry_v1.1.6.json</w:t>
      </w:r>
    </w:p>
    <w:p w14:paraId="0E7B094C" w14:textId="77777777" w:rsidR="00226EA9" w:rsidRPr="00226EA9" w:rsidRDefault="00226EA9" w:rsidP="00226EA9">
      <w:pPr>
        <w:rPr>
          <w:lang w:val="pt-AO"/>
        </w:rPr>
      </w:pPr>
    </w:p>
    <w:p w14:paraId="212064E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AETF500_Revenue_Recognition_Rules_v1.1.6.json</w:t>
      </w:r>
    </w:p>
    <w:p w14:paraId="72CCBA67" w14:textId="77777777" w:rsidR="00226EA9" w:rsidRPr="00226EA9" w:rsidRDefault="00226EA9" w:rsidP="00226EA9">
      <w:pPr>
        <w:rPr>
          <w:lang w:val="pt-AO"/>
        </w:rPr>
      </w:pPr>
    </w:p>
    <w:p w14:paraId="3317E73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AETF500_Revenue_Recognition_Schedule_Schema_v1.1.6.json</w:t>
      </w:r>
    </w:p>
    <w:p w14:paraId="370F3008" w14:textId="77777777" w:rsidR="00226EA9" w:rsidRPr="00226EA9" w:rsidRDefault="00226EA9" w:rsidP="00226EA9">
      <w:pPr>
        <w:rPr>
          <w:lang w:val="pt-AO"/>
        </w:rPr>
      </w:pPr>
    </w:p>
    <w:p w14:paraId="5CB27C1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AETF500_Deferred_Revenue_Status_v1.1.6.json</w:t>
      </w:r>
    </w:p>
    <w:p w14:paraId="464E9E39" w14:textId="77777777" w:rsidR="00226EA9" w:rsidRPr="00226EA9" w:rsidRDefault="00226EA9" w:rsidP="00226EA9">
      <w:pPr>
        <w:rPr>
          <w:lang w:val="pt-AO"/>
        </w:rPr>
      </w:pPr>
    </w:p>
    <w:p w14:paraId="5118C8D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AETF500_External_Validation_Register_v1.1.6.json</w:t>
      </w:r>
    </w:p>
    <w:p w14:paraId="3EDD1182" w14:textId="77777777" w:rsidR="00226EA9" w:rsidRPr="00226EA9" w:rsidRDefault="00226EA9" w:rsidP="00226EA9">
      <w:pPr>
        <w:rPr>
          <w:lang w:val="pt-AO"/>
        </w:rPr>
      </w:pPr>
    </w:p>
    <w:p w14:paraId="41F56D5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AETF500_Accounting_Test_Run_Manifest_v1.1.6.json</w:t>
      </w:r>
    </w:p>
    <w:p w14:paraId="7F6F5BAB" w14:textId="77777777" w:rsidR="00226EA9" w:rsidRPr="00226EA9" w:rsidRDefault="00226EA9" w:rsidP="00226EA9">
      <w:pPr>
        <w:rPr>
          <w:lang w:val="pt-AO"/>
        </w:rPr>
      </w:pPr>
    </w:p>
    <w:p w14:paraId="6E1CA58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AETF500_Accounting_Evidence_Registry_v1.1.6.json</w:t>
      </w:r>
    </w:p>
    <w:p w14:paraId="5C0645C4" w14:textId="77777777" w:rsidR="00226EA9" w:rsidRPr="00226EA9" w:rsidRDefault="00226EA9" w:rsidP="00226EA9">
      <w:pPr>
        <w:rPr>
          <w:lang w:val="pt-AO"/>
        </w:rPr>
      </w:pPr>
    </w:p>
    <w:p w14:paraId="77AF4C7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AETF500_Accounting_Material_Corrections_Register_v1.1.6.json</w:t>
      </w:r>
    </w:p>
    <w:p w14:paraId="1B145588" w14:textId="77777777" w:rsidR="00226EA9" w:rsidRPr="00226EA9" w:rsidRDefault="00226EA9" w:rsidP="00226EA9">
      <w:pPr>
        <w:rPr>
          <w:lang w:val="pt-AO"/>
        </w:rPr>
      </w:pPr>
    </w:p>
    <w:p w14:paraId="76220B2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AETF500_Baseline_Hash_Manifest_v1.1.6.json</w:t>
      </w:r>
    </w:p>
    <w:p w14:paraId="13130C0C" w14:textId="77777777" w:rsidR="00226EA9" w:rsidRPr="00226EA9" w:rsidRDefault="00226EA9" w:rsidP="00226EA9">
      <w:pPr>
        <w:rPr>
          <w:lang w:val="pt-AO"/>
        </w:rPr>
      </w:pPr>
    </w:p>
    <w:p w14:paraId="5CC1EE6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AETF500_Accounting_Final_Integrity_Patch_Report_v1.1.6.md</w:t>
      </w:r>
    </w:p>
    <w:p w14:paraId="16E4525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 o número final de artefactos exceder os 12 originais devido a novos registries, recalcular:</w:t>
      </w:r>
    </w:p>
    <w:p w14:paraId="5037BAC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TOTAL_ARTIFACTS</w:t>
      </w:r>
    </w:p>
    <w:p w14:paraId="0505691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programaticamente.</w:t>
      </w:r>
    </w:p>
    <w:p w14:paraId="3B9C85E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Não hardcodar 12 caso a lista final seja maior.</w:t>
      </w:r>
    </w:p>
    <w:p w14:paraId="7ECA72E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37B08222">
          <v:rect id="_x0000_i1362" style="width:0;height:1.5pt" o:hralign="center" o:hrstd="t" o:hr="t" fillcolor="#a0a0a0" stroked="f"/>
        </w:pict>
      </w:r>
    </w:p>
    <w:p w14:paraId="37A78673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45. RELATÓRIO FINAL</w:t>
      </w:r>
    </w:p>
    <w:p w14:paraId="30DDC4F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Produzir:</w:t>
      </w:r>
    </w:p>
    <w:p w14:paraId="46DA13BE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AETF-500 Deferred Revenue, VAT Semantics &amp; Cryptographic Integrity Final Patch Report v1.1.6</w:t>
      </w:r>
    </w:p>
    <w:p w14:paraId="37343BF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Estrutura:</w:t>
      </w:r>
    </w:p>
    <w:p w14:paraId="69ED2155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1. Executive Summary</w:t>
      </w:r>
    </w:p>
    <w:p w14:paraId="4924B955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2. Errors Inherited from v1.1.5</w:t>
      </w:r>
    </w:p>
    <w:p w14:paraId="20E6CA99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3. 49.1 Mapping Invalidated</w:t>
      </w:r>
    </w:p>
    <w:p w14:paraId="50F70574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4. 37.6 Deferred Revenue Reconciliation</w:t>
      </w:r>
    </w:p>
    <w:p w14:paraId="2F9923FC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5. Revenue Recognition Flow</w:t>
      </w:r>
    </w:p>
    <w:p w14:paraId="21064328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6. VAT 34.5.9 Correction</w:t>
      </w:r>
    </w:p>
    <w:p w14:paraId="084B0963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7. VAT Official Subaccount Coverage</w:t>
      </w:r>
    </w:p>
    <w:p w14:paraId="41B3C2C1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8. VAT Rate Versioning</w:t>
      </w:r>
    </w:p>
    <w:p w14:paraId="28432AE6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9. External Validation Continuity</w:t>
      </w:r>
    </w:p>
    <w:p w14:paraId="33D189A7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10. Artifact Hash Remediation</w:t>
      </w:r>
    </w:p>
    <w:p w14:paraId="089AAC2E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11. Empty SHA-256 Rejection</w:t>
      </w:r>
    </w:p>
    <w:p w14:paraId="30CC1264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12. Manifest Integrity</w:t>
      </w:r>
    </w:p>
    <w:p w14:paraId="1FEA4A37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13. Digital Signature Claim Correction</w:t>
      </w:r>
    </w:p>
    <w:p w14:paraId="7A2DE92F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14. Test Execution</w:t>
      </w:r>
    </w:p>
    <w:p w14:paraId="4E579BAC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15. Evidence Registry</w:t>
      </w:r>
    </w:p>
    <w:p w14:paraId="11FBE908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16. Residual Risks</w:t>
      </w:r>
    </w:p>
    <w:p w14:paraId="08279FB1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17. External Validations Remaining</w:t>
      </w:r>
    </w:p>
    <w:p w14:paraId="7325FD39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18. Final Accounting Status</w:t>
      </w:r>
    </w:p>
    <w:p w14:paraId="13706F31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19. Final Baseline Decision</w:t>
      </w:r>
    </w:p>
    <w:p w14:paraId="5B666B7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097D3363">
          <v:rect id="_x0000_i1363" style="width:0;height:1.5pt" o:hralign="center" o:hrstd="t" o:hr="t" fillcolor="#a0a0a0" stroked="f"/>
        </w:pict>
      </w:r>
    </w:p>
    <w:p w14:paraId="033584B5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46. OUTPUT EXECUTIVO OBRIGATÓRIO</w:t>
      </w:r>
    </w:p>
    <w:p w14:paraId="3730CA6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Apresentar:</w:t>
      </w:r>
    </w:p>
    <w:p w14:paraId="65D0AEA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DEFERRED_REVENUE_49_1_ERROR_CORRECTED</w:t>
      </w:r>
    </w:p>
    <w:p w14:paraId="11C9FF9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PGC_37_6_MAPPING_STATUS</w:t>
      </w:r>
    </w:p>
    <w:p w14:paraId="0D5FD89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DEFERRED_REVENUE_LOGIC_STATUS</w:t>
      </w:r>
    </w:p>
    <w:p w14:paraId="310404C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VAT_34_5_9_ERROR_CORRECTED</w:t>
      </w:r>
    </w:p>
    <w:p w14:paraId="0238E2F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VAT_TOP_LEVEL_FAMILIES_IMPLEMENTED</w:t>
      </w:r>
    </w:p>
    <w:p w14:paraId="5B6739C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VAT_OFFICIAL_SUBACCOUNT_COVERAGE</w:t>
      </w:r>
    </w:p>
    <w:p w14:paraId="2220554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VAT_RATE_VERSIONING_STATUS</w:t>
      </w:r>
    </w:p>
    <w:p w14:paraId="4D75127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EXTERNAL_VALIDATION_REGISTER_STATUS</w:t>
      </w:r>
    </w:p>
    <w:p w14:paraId="1F52082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WITHHOLDING_2_PERCENT_VALIDATION_STATUS</w:t>
      </w:r>
    </w:p>
    <w:p w14:paraId="290F2DA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ARTIFACTS_TOTAL</w:t>
      </w:r>
    </w:p>
    <w:p w14:paraId="46578B6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ARTIFACTS_HASHED</w:t>
      </w:r>
    </w:p>
    <w:p w14:paraId="278BD48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EMPTY_FILES_FOUND</w:t>
      </w:r>
    </w:p>
    <w:p w14:paraId="3A65C87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EMPTY_SHA256_HASHES_FOUND</w:t>
      </w:r>
    </w:p>
    <w:p w14:paraId="6DC758C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HASH_MISMATCHES_FOUND</w:t>
      </w:r>
    </w:p>
    <w:p w14:paraId="13A5162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MANIFEST_INTEGRITY_STATUS</w:t>
      </w:r>
    </w:p>
    <w:p w14:paraId="3F4F531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DIGITAL_SIGNATURE_STATUS</w:t>
      </w:r>
    </w:p>
    <w:p w14:paraId="6133AEC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TESTS_EXECUTED</w:t>
      </w:r>
    </w:p>
    <w:p w14:paraId="16C4500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TESTS_PASSED</w:t>
      </w:r>
    </w:p>
    <w:p w14:paraId="043EC03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TESTS_FAILED</w:t>
      </w:r>
    </w:p>
    <w:p w14:paraId="76609CC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INTERNAL_ACCOUNTING_DEFECTS_REMAINING</w:t>
      </w:r>
    </w:p>
    <w:p w14:paraId="736B4AD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FINAL_ACCOUNTING_STATUS</w:t>
      </w:r>
    </w:p>
    <w:p w14:paraId="7624191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FINAL_BASELINE_STATUS</w:t>
      </w:r>
    </w:p>
    <w:p w14:paraId="61E262B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2329190F">
          <v:rect id="_x0000_i1364" style="width:0;height:1.5pt" o:hralign="center" o:hrstd="t" o:hr="t" fillcolor="#a0a0a0" stroked="f"/>
        </w:pict>
      </w:r>
    </w:p>
    <w:p w14:paraId="44F2C41A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47. CONDIÇÃO DE PASS DA GATE</w:t>
      </w:r>
    </w:p>
    <w:p w14:paraId="3059F25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 gate só poderá retornar:</w:t>
      </w:r>
    </w:p>
    <w:p w14:paraId="05B1AAE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PASS</w:t>
      </w:r>
    </w:p>
    <w:p w14:paraId="0BF5159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 simultaneamente:</w:t>
      </w:r>
    </w:p>
    <w:p w14:paraId="544AF16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49.1 is not used as deferred revenue</w:t>
      </w:r>
    </w:p>
    <w:p w14:paraId="5A1B5C7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37.6 mapping is valid</w:t>
      </w:r>
    </w:p>
    <w:p w14:paraId="66B865C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34.5.9 official name is correct</w:t>
      </w:r>
    </w:p>
    <w:p w14:paraId="4B26585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VAT detailed coverage is measured</w:t>
      </w:r>
    </w:p>
    <w:p w14:paraId="1918E16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 rate is decoupled from account code</w:t>
      </w:r>
    </w:p>
    <w:p w14:paraId="6A8BB1F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all artifacts are non-empty</w:t>
      </w:r>
    </w:p>
    <w:p w14:paraId="0C37152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all stored hashes equal recomputed hashes</w:t>
      </w:r>
    </w:p>
    <w:p w14:paraId="3832D9B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empty SHA-256 is absent from non-empty artifacts</w:t>
      </w:r>
    </w:p>
    <w:p w14:paraId="11D676C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manifest integrity is verified</w:t>
      </w:r>
    </w:p>
    <w:p w14:paraId="6B97867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digital signature claim is accurate</w:t>
      </w:r>
    </w:p>
    <w:p w14:paraId="2F0E325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external validation continuity is preserved</w:t>
      </w:r>
    </w:p>
    <w:p w14:paraId="4EAED70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7AB321D9">
          <v:rect id="_x0000_i1365" style="width:0;height:1.5pt" o:hralign="center" o:hrstd="t" o:hr="t" fillcolor="#a0a0a0" stroked="f"/>
        </w:pict>
      </w:r>
    </w:p>
    <w:p w14:paraId="247B0434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48. CONDIÇÃO DE FAIL</w:t>
      </w:r>
    </w:p>
    <w:p w14:paraId="1E5CF34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 qualquer condição acima falhar:</w:t>
      </w:r>
    </w:p>
    <w:p w14:paraId="6EED5044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FINAL_ACCOUNTING_INTEGRITY_GATE = FAIL</w:t>
      </w:r>
    </w:p>
    <w:p w14:paraId="212D355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e:</w:t>
      </w:r>
    </w:p>
    <w:p w14:paraId="5E6529F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ACCOUNTING_INTERNAL_REMEDIATION = INCOMPLETE</w:t>
      </w:r>
    </w:p>
    <w:p w14:paraId="6A06F7B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BASELINE_REQUIRES_MATERIAL_CORRECTION</w:t>
      </w:r>
    </w:p>
    <w:p w14:paraId="285AEAC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congelar a baseline.</w:t>
      </w:r>
    </w:p>
    <w:p w14:paraId="42EE657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45267406">
          <v:rect id="_x0000_i1366" style="width:0;height:1.5pt" o:hralign="center" o:hrstd="t" o:hr="t" fillcolor="#a0a0a0" stroked="f"/>
        </w:pict>
      </w:r>
    </w:p>
    <w:p w14:paraId="4EB80390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49. ESTADO FINAL PERMITIDO</w:t>
      </w:r>
    </w:p>
    <w:p w14:paraId="046D8A0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 todos os defeitos internos estiverem resolvidos:</w:t>
      </w:r>
    </w:p>
    <w:p w14:paraId="7954D26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ALL_IDENTIFIED_INTERNAL_ACCOUNTING_DEFECTS_CORRECTED</w:t>
      </w:r>
    </w:p>
    <w:p w14:paraId="4619C663" w14:textId="77777777" w:rsidR="00226EA9" w:rsidRPr="00226EA9" w:rsidRDefault="00226EA9" w:rsidP="00226EA9">
      <w:pPr>
        <w:rPr>
          <w:lang w:val="pt-AO"/>
        </w:rPr>
      </w:pPr>
    </w:p>
    <w:p w14:paraId="65DCAAB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ACCOUNTING_INTERNAL_REMEDIATION = COMPLETE</w:t>
      </w:r>
    </w:p>
    <w:p w14:paraId="5D8D2343" w14:textId="77777777" w:rsidR="00226EA9" w:rsidRPr="00226EA9" w:rsidRDefault="00226EA9" w:rsidP="00226EA9">
      <w:pPr>
        <w:rPr>
          <w:lang w:val="pt-AO"/>
        </w:rPr>
      </w:pPr>
    </w:p>
    <w:p w14:paraId="0A8EAED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ACCOUNTING_EXTERNAL_VALIDATION = PENDING</w:t>
      </w:r>
    </w:p>
    <w:p w14:paraId="1ED52380" w14:textId="77777777" w:rsidR="00226EA9" w:rsidRPr="00226EA9" w:rsidRDefault="00226EA9" w:rsidP="00226EA9">
      <w:pPr>
        <w:rPr>
          <w:lang w:val="pt-AO"/>
        </w:rPr>
      </w:pPr>
    </w:p>
    <w:p w14:paraId="71BFB95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BASELINE_CONFIRMED_WITH_EXTERNAL_VALIDATIONS_PENDING</w:t>
      </w:r>
    </w:p>
    <w:p w14:paraId="6336489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Se ainda existir qualquer defeito contabilístico interno:</w:t>
      </w:r>
    </w:p>
    <w:p w14:paraId="348CEC15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ACCOUNTING_INTERNAL_REMEDIATION = INCOMPLETE</w:t>
      </w:r>
    </w:p>
    <w:p w14:paraId="1D499FD2" w14:textId="77777777" w:rsidR="00226EA9" w:rsidRPr="00226EA9" w:rsidRDefault="00226EA9" w:rsidP="00226EA9">
      <w:pPr>
        <w:rPr>
          <w:lang w:val="pt-AO"/>
        </w:rPr>
      </w:pPr>
    </w:p>
    <w:p w14:paraId="2C850BF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>BASELINE_REQUIRES_MATERIAL_CORRECTION</w:t>
      </w:r>
    </w:p>
    <w:p w14:paraId="0729B47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pict w14:anchorId="6F3DDD1F">
          <v:rect id="_x0000_i1367" style="width:0;height:1.5pt" o:hralign="center" o:hrstd="t" o:hr="t" fillcolor="#a0a0a0" stroked="f"/>
        </w:pict>
      </w:r>
    </w:p>
    <w:p w14:paraId="65FC0A1F" w14:textId="77777777" w:rsidR="00226EA9" w:rsidRPr="00226EA9" w:rsidRDefault="00226EA9" w:rsidP="00226EA9">
      <w:pPr>
        <w:rPr>
          <w:b/>
          <w:bCs/>
          <w:lang w:val="pt-AO"/>
        </w:rPr>
      </w:pPr>
      <w:r w:rsidRPr="00226EA9">
        <w:rPr>
          <w:b/>
          <w:bCs/>
          <w:lang w:val="pt-AO"/>
        </w:rPr>
        <w:t>50. REGRA FINAL DE ENCERRAMENTO</w:t>
      </w:r>
    </w:p>
    <w:p w14:paraId="111D348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Este patch deve ser o último patch interno desta linha de remediação, desde que todos os controlos sejam efectivamente aprovados.</w:t>
      </w:r>
    </w:p>
    <w:p w14:paraId="287432A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criar v1.1.7 apenas para ajustes cosméticos.</w:t>
      </w:r>
    </w:p>
    <w:p w14:paraId="0CC6DDF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reabrir arquitectura.</w:t>
      </w:r>
    </w:p>
    <w:p w14:paraId="443E55A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aumentar o escopo.</w:t>
      </w:r>
    </w:p>
    <w:p w14:paraId="2667AF7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inventar evidência.</w:t>
      </w:r>
    </w:p>
    <w:p w14:paraId="72C462D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inventar conta.</w:t>
      </w:r>
    </w:p>
    <w:p w14:paraId="7310CBC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inventar subconta oficial.</w:t>
      </w:r>
    </w:p>
    <w:p w14:paraId="6666DD9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inventar hash.</w:t>
      </w:r>
    </w:p>
    <w:p w14:paraId="1351037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inventar assinatura digital.</w:t>
      </w:r>
    </w:p>
    <w:p w14:paraId="25FFAD6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inventar teste executado.</w:t>
      </w:r>
    </w:p>
    <w:p w14:paraId="5CAB02F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Não declarar vigência legal externa sem evidência.</w:t>
      </w:r>
    </w:p>
    <w:p w14:paraId="279E3F7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 sequência final obrigatória é:</w:t>
      </w:r>
    </w:p>
    <w:p w14:paraId="7CF64BE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OFFICIAL ACCOUNTING SOURCE</w:t>
      </w:r>
    </w:p>
    <w:p w14:paraId="0FCA4D7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    ↓</w:t>
      </w:r>
    </w:p>
    <w:p w14:paraId="5F0B580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 SEMANTICS</w:t>
      </w:r>
    </w:p>
    <w:p w14:paraId="513BDC8E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    ↓</w:t>
      </w:r>
    </w:p>
    <w:p w14:paraId="0089044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 MAPPING</w:t>
      </w:r>
    </w:p>
    <w:p w14:paraId="2376300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    ↓</w:t>
      </w:r>
    </w:p>
    <w:p w14:paraId="081E19CD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REVENUE RECOGNITION</w:t>
      </w:r>
    </w:p>
    <w:p w14:paraId="05D0797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    ↓</w:t>
      </w:r>
    </w:p>
    <w:p w14:paraId="29D1B8D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VAT SEMANTICS</w:t>
      </w:r>
    </w:p>
    <w:p w14:paraId="6DAC0A8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    ↓</w:t>
      </w:r>
    </w:p>
    <w:p w14:paraId="7C1D6C2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JOURNAL</w:t>
      </w:r>
    </w:p>
    <w:p w14:paraId="0FCBA4F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    ↓</w:t>
      </w:r>
    </w:p>
    <w:p w14:paraId="128518A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TEST</w:t>
      </w:r>
    </w:p>
    <w:p w14:paraId="170FDF5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lastRenderedPageBreak/>
        <w:t xml:space="preserve">        ↓</w:t>
      </w:r>
    </w:p>
    <w:p w14:paraId="56F6EAA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REAL FILE BYTES</w:t>
      </w:r>
    </w:p>
    <w:p w14:paraId="5996279F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    ↓</w:t>
      </w:r>
    </w:p>
    <w:p w14:paraId="707AD5C0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SHA-256</w:t>
      </w:r>
    </w:p>
    <w:p w14:paraId="33672288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    ↓</w:t>
      </w:r>
    </w:p>
    <w:p w14:paraId="16A497F2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MANIFEST</w:t>
      </w:r>
    </w:p>
    <w:p w14:paraId="4365DEE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    ↓</w:t>
      </w:r>
    </w:p>
    <w:p w14:paraId="36252267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EVIDENCE</w:t>
      </w:r>
    </w:p>
    <w:p w14:paraId="49A5A521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 xml:space="preserve">        ↓</w:t>
      </w:r>
    </w:p>
    <w:p w14:paraId="72BCC96A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CERTIFICATION</w:t>
      </w:r>
    </w:p>
    <w:p w14:paraId="4F87CCF6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Somente depois de toda esta cadeia estar validada poderá ser emitida:</w:t>
      </w:r>
    </w:p>
    <w:p w14:paraId="27CED11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AETF500_SAAS_METRICS_DICTIONARY_v1.1.6_FROZEN</w:t>
      </w:r>
    </w:p>
    <w:p w14:paraId="4438ED8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com:</w:t>
      </w:r>
    </w:p>
    <w:p w14:paraId="56FDED8C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ACCOUNTING_INTERNAL_REMEDIATION = COMPLETE</w:t>
      </w:r>
    </w:p>
    <w:p w14:paraId="668EFDF5" w14:textId="77777777" w:rsidR="00226EA9" w:rsidRPr="00226EA9" w:rsidRDefault="00226EA9" w:rsidP="00226EA9">
      <w:pPr>
        <w:rPr>
          <w:lang w:val="pt-AO"/>
        </w:rPr>
      </w:pPr>
    </w:p>
    <w:p w14:paraId="16B181A3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ACCOUNTING_EXTERNAL_VALIDATION = PENDING</w:t>
      </w:r>
    </w:p>
    <w:p w14:paraId="32C717B1" w14:textId="77777777" w:rsidR="00226EA9" w:rsidRPr="00226EA9" w:rsidRDefault="00226EA9" w:rsidP="00226EA9">
      <w:pPr>
        <w:rPr>
          <w:lang w:val="pt-AO"/>
        </w:rPr>
      </w:pPr>
    </w:p>
    <w:p w14:paraId="1AE4B419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BASELINE_CONFIRMED_WITH_EXTERNAL_VALIDATIONS_PENDING</w:t>
      </w:r>
    </w:p>
    <w:p w14:paraId="52DDF1E8" w14:textId="77777777" w:rsidR="00226EA9" w:rsidRPr="00226EA9" w:rsidRDefault="00226EA9" w:rsidP="00226EA9">
      <w:pPr>
        <w:rPr>
          <w:lang w:val="pt-AO"/>
        </w:rPr>
      </w:pPr>
    </w:p>
    <w:p w14:paraId="27962E6B" w14:textId="77777777" w:rsidR="00226EA9" w:rsidRPr="00226EA9" w:rsidRDefault="00226EA9" w:rsidP="00226EA9">
      <w:pPr>
        <w:rPr>
          <w:lang w:val="pt-AO"/>
        </w:rPr>
      </w:pPr>
      <w:r w:rsidRPr="00226EA9">
        <w:rPr>
          <w:lang w:val="pt-AO"/>
        </w:rPr>
        <w:t>Este prompt é suficientemente restrito para impedir que o agente volte a expandir a plataforma e, ao mesmo tempo, fecha exactamente os três defeitos que ainda comprometem a v1.1.5: **37.6/rendimento diferido, 34.5.9/IVA e integridade criptográfica real dos artefactos**.</w:t>
      </w:r>
    </w:p>
    <w:p w14:paraId="0053B4EC" w14:textId="77777777" w:rsidR="00A40E46" w:rsidRDefault="00A40E46"/>
    <w:sectPr w:rsidR="00A40E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C7923"/>
    <w:multiLevelType w:val="multilevel"/>
    <w:tmpl w:val="1F1CC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44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A9"/>
    <w:rsid w:val="000B73E6"/>
    <w:rsid w:val="00226EA9"/>
    <w:rsid w:val="00746A30"/>
    <w:rsid w:val="009E1B33"/>
    <w:rsid w:val="00A40E46"/>
    <w:rsid w:val="00DB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EEB72"/>
  <w15:chartTrackingRefBased/>
  <w15:docId w15:val="{1F1F6271-276B-49DA-A8C2-279DEFEB7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6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6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26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6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6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6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6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6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6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6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26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26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6E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6EA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6E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6E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6E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6E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6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6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6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6E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6E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6EA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6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6EA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6E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6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AO" w:eastAsia="pt-AO"/>
      <w14:ligatures w14:val="none"/>
    </w:rPr>
  </w:style>
  <w:style w:type="character" w:styleId="Forte">
    <w:name w:val="Strong"/>
    <w:basedOn w:val="Fontepargpadro"/>
    <w:uiPriority w:val="22"/>
    <w:qFormat/>
    <w:rsid w:val="00226EA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26E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pt-AO" w:eastAsia="pt-AO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26EA9"/>
    <w:rPr>
      <w:rFonts w:ascii="Courier New" w:eastAsia="Times New Roman" w:hAnsi="Courier New" w:cs="Courier New"/>
      <w:kern w:val="0"/>
      <w:sz w:val="20"/>
      <w:szCs w:val="20"/>
      <w:lang w:val="pt-AO" w:eastAsia="pt-AO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26E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3036</Words>
  <Characters>17308</Characters>
  <Application>Microsoft Office Word</Application>
  <DocSecurity>0</DocSecurity>
  <Lines>144</Lines>
  <Paragraphs>40</Paragraphs>
  <ScaleCrop>false</ScaleCrop>
  <Company/>
  <LinksUpToDate>false</LinksUpToDate>
  <CharactersWithSpaces>20304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Victorino Aguiar</dc:creator>
  <cp:keywords/>
  <dc:description/>
  <cp:lastModifiedBy>Victorino Aguiar</cp:lastModifiedBy>
  <cp:revision>1</cp:revision>
  <dcterms:created xsi:type="dcterms:W3CDTF">2026-09-12T12:27:00Z</dcterms:created>
  <dcterms:modified xsi:type="dcterms:W3CDTF">2026-09-12T12:28:00Z</dcterms:modified>
</cp:coreProperties>
</file>