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Montserrat" w:hAnsi="Montserrat"/>
          <w:b/>
          <w:i w:val="0"/>
          <w:color w:val="333333"/>
          <w:sz w:val="32"/>
        </w:rPr>
        <w:t>Candidatos a Deputado Estadual de Goiás — Eleições 2026</w:t>
      </w:r>
    </w:p>
    <w:p>
      <w:r>
        <w:rPr>
          <w:rFonts w:ascii="Montserrat" w:hAnsi="Montserrat"/>
          <w:b w:val="0"/>
          <w:i w:val="0"/>
          <w:color w:val="666666"/>
          <w:sz w:val="20"/>
        </w:rPr>
        <w:t>Relatório executivo dos 591 registros de candidatura, com situação do julgamento, agremiação e prestação de contas (receitas e despesas de campanha), a partir dos Dados Abertos oficiais do TSE.</w:t>
      </w:r>
    </w:p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Metodologia</w:t>
      </w:r>
    </w:p>
    <w:p>
      <w:r>
        <w:rPr>
          <w:rFonts w:ascii="Montserrat" w:hAnsi="Montserrat"/>
          <w:b w:val="0"/>
          <w:i w:val="0"/>
          <w:color w:val="333333"/>
          <w:sz w:val="18"/>
        </w:rPr>
        <w:t>- Fonte: Dados Abertos do TSE 2026 — consulta_cand, consulta_cand_complementar e prestação de contas dos candidatos (arquivos ZIP oficiais), baixados do portal do TSE em 07/09/2026 (cópias em RelMeg - Entregas/DADOS TSE).</w:t>
      </w:r>
    </w:p>
    <w:p>
      <w:r>
        <w:rPr>
          <w:rFonts w:ascii="Montserrat" w:hAnsi="Montserrat"/>
          <w:b w:val="0"/>
          <w:i w:val="0"/>
          <w:color w:val="333333"/>
          <w:sz w:val="18"/>
        </w:rPr>
        <w:t>- Filtro: Unidade Federativa GO + cargo Deputado Estadual, cruzados pela chave oficial SQ_CANDIDATO (receitas e despesas contratadas) e pelo prestador de contas (despesas pagas).</w:t>
      </w:r>
    </w:p>
    <w:p>
      <w:r>
        <w:rPr>
          <w:rFonts w:ascii="Montserrat" w:hAnsi="Montserrat"/>
          <w:b w:val="0"/>
          <w:i w:val="0"/>
          <w:color w:val="333333"/>
          <w:sz w:val="18"/>
        </w:rPr>
        <w:t>- Execução sob demanda (AGENTS.md): varredura única acionada pelo operador; nada roda em segundo plano ou por agendamento.</w:t>
      </w:r>
    </w:p>
    <w:p>
      <w:r>
        <w:rPr>
          <w:rFonts w:ascii="Montserrat" w:hAnsi="Montserrat"/>
          <w:b w:val="0"/>
          <w:i w:val="0"/>
          <w:color w:val="333333"/>
          <w:sz w:val="18"/>
        </w:rPr>
        <w:t>- Ressalvas: o TSE mascara nos arquivos públicos a situação bruta da candidatura (#NE), a situação nas urnas (#NE/#NULO) e a prestação de contas (N). A situação granular vem do campo oficial de julgamento; 686 linhas de despesas pagas foram vinculadas a candidatos do cargo (demais pertencem a outros cargos/Figurantes). Ver planilha completa Candidatos_GO_Deputado_Estadual_2026_completo.xlsx.</w:t>
      </w:r>
    </w:p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Panorama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Total de candidatos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591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Partidos/federações representados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Situação da candidatura (julgamento)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DEFERIDO: 533 · AGUARDANDO JULGAMENTO: 32 · RENÚNCIA: 14 · INDEFERIDO: 11 · INDEFERIDO EM PRAZO RECURSAL OU COM RECURSO: 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Limite de gastos do cargo (Portaria TSE 449/2026)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R$ 1.270.629,01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Total de recursos recebidos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R$ 30.005.620,25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Total de despesas contratadas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R$ 6.034.675,60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Total de despesas pagas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R$ 3.166.472,29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Linhas de receitas detalhadas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1020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Linhas de despesas contratadas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2047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Linhas de despesas pagas (cargo)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686</w:t>
            </w:r>
          </w:p>
        </w:tc>
      </w:tr>
    </w:tbl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Situação da candidatura (julgamento)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Candidatos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533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AGUARDANDO JULGAMENTO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RENÚNCIA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INDEFERIDO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INDEFERIDO EM PRAZO RECURSAL OU COM RECURSO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</w:t>
            </w:r>
          </w:p>
        </w:tc>
      </w:tr>
    </w:tbl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Partidos e federações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Agremiação (sigla)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Candidatos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NOVO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MDB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AGIR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MOBILIZA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PSDB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PODE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DC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DEMOCRATA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PSB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REPUBLICANOS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PSOL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SOLIDARIEDADE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PSD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REDE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PV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CIDADANIA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PP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UP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PCDOB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2</w:t>
            </w:r>
          </w:p>
        </w:tc>
      </w:tr>
    </w:tbl>
    <w:p>
      <w:r>
        <w:rPr>
          <w:rFonts w:ascii="Montserrat" w:hAnsi="Montserrat"/>
          <w:b w:val="0"/>
          <w:i w:val="0"/>
          <w:color w:val="333333"/>
          <w:sz w:val="20"/>
        </w:rPr>
        <w:t>Agremiação declarada: PARTIDO ISOLADO 390; FEDERAÇÃO 201</w:t>
      </w:r>
    </w:p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Prestação de contas — fontes de receita (valores declarados)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Fonte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Fundo Especial de Financiamento (FEFC)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R$ 20.683.562,46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Fundo Partidário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R$ 156.700,00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Recursos de partidos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R$ 0,00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Recursos próprios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R$ 3.230.402,93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Pessoas físicas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R$ 0,00</w:t>
            </w:r>
          </w:p>
        </w:tc>
      </w:tr>
      <w:tr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Outras receitas</w:t>
            </w:r>
          </w:p>
        </w:tc>
        <w:tc>
          <w:tcPr>
            <w:tcW w:type="dxa" w:w="432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R$ 5.934.954,86</w:t>
            </w:r>
          </w:p>
        </w:tc>
      </w:tr>
    </w:tbl>
    <w:p>
      <w:r>
        <w:rPr>
          <w:rFonts w:ascii="Montserrat" w:hAnsi="Montserrat"/>
          <w:b w:val="0"/>
          <w:i w:val="0"/>
          <w:color w:val="333333"/>
          <w:sz w:val="20"/>
        </w:rPr>
        <w:t>Total recebido (todas as fontes): R$ 30.005.620,25.</w:t>
      </w:r>
    </w:p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Top 10 — receitas e despesas contratadas</w:t>
      </w:r>
    </w:p>
    <w:p>
      <w:pPr>
        <w:spacing w:before="200" w:after="120"/>
      </w:pPr>
      <w:r>
        <w:rPr>
          <w:rFonts w:ascii="Montserrat" w:hAnsi="Montserrat"/>
          <w:b/>
          <w:i w:val="0"/>
          <w:color w:val="333333"/>
          <w:sz w:val="22"/>
        </w:rPr>
        <w:t>Maiores receitas declaradas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Nome de Urna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Partido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Recebido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Situação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VIRGINIA VALERIA DOS PEIXOTOS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R$ 915.064,75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NÁRCIA KELLY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PP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R$ 886.105,00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ROSI GUIMARÃES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R$ 864.272,56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SARGENTO THAIS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R$ 862.272,56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VIRMONDES CRUVINEL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R$ 735.128,18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GRACIELE DA ARTE TRIGO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AGIR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R$ 620.000,00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WILLIAN VELOSO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R$ 547.500,00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CORONEL URZEDA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R$ 506.842,23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DIEYME VASCONCELOS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R$ 500.000,00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LINCOLN TEJOTA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R$ 500.000,00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</w:tbl>
    <w:p>
      <w:pPr>
        <w:spacing w:before="200" w:after="120"/>
      </w:pPr>
      <w:r>
        <w:rPr>
          <w:rFonts w:ascii="Montserrat" w:hAnsi="Montserrat"/>
          <w:b/>
          <w:i w:val="0"/>
          <w:color w:val="333333"/>
          <w:sz w:val="22"/>
        </w:rPr>
        <w:t>Maiores despesas contratadas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Nome de Urna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Partido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Contratado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/>
                <w:i w:val="0"/>
                <w:color w:val="333333"/>
                <w:sz w:val="20"/>
              </w:rPr>
              <w:t>Situação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CORONEL URZEDA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R$ 427.470,07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GUSTAVO DA POPULAR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REPUBLICANOS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R$ 273.555,56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ANTONIO GOMIDE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PT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R$ 258.955,61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ANDERSON TEODORO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PRD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R$ 222.451,60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ZÉ DA IMPERIAL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MOBILIZA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R$ 184.527,00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AMAURI RIBEIRO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PL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R$ 173.774,60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PAULO DO VALE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PSD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R$ 160.751,00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SARGENTO NOVANDIR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DEMOCRATA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R$ 159.132,20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FABRICIO ROSA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PT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R$ 140.515,64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  <w:tr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WILDE CAMBÃO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UNIÃO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R$ 139.737,00</w:t>
            </w:r>
          </w:p>
        </w:tc>
        <w:tc>
          <w:tcPr>
            <w:tcW w:type="dxa" w:w="2160"/>
          </w:tcPr>
          <w:p>
            <w:r>
              <w:rPr>
                <w:rFonts w:ascii="Montserrat" w:hAnsi="Montserrat"/>
                <w:b w:val="0"/>
                <w:i w:val="0"/>
                <w:color w:val="333333"/>
                <w:sz w:val="18"/>
              </w:rPr>
              <w:t>DEFERIDO</w:t>
            </w:r>
          </w:p>
        </w:tc>
      </w:tr>
    </w:tbl>
    <w:p>
      <w:pPr>
        <w:spacing w:before="240" w:after="80"/>
      </w:pPr>
      <w:r>
        <w:rPr>
          <w:rFonts w:ascii="Montserrat" w:hAnsi="Montserrat"/>
          <w:b/>
          <w:i w:val="0"/>
          <w:color w:val="1F4E79"/>
          <w:sz w:val="24"/>
        </w:rPr>
        <w:t>Fichas em fonte oficial (DivulgaCandContas)</w:t>
      </w:r>
    </w:p>
    <w:p>
      <w:r>
        <w:rPr>
          <w:rFonts w:ascii="Montserrat" w:hAnsi="Montserrat"/>
          <w:b w:val="0"/>
          <w:i w:val="0"/>
          <w:color w:val="666666"/>
          <w:sz w:val="18"/>
        </w:rPr>
        <w:t>O nome de cada candidato abaixo abre a ficha oficial no portal do TSE. Os demais 588 registros estão na planilha completa.</w:t>
      </w:r>
    </w:p>
    <w:p>
      <w:pPr>
        <w:spacing w:before="160"/>
      </w:pPr>
      <w:hyperlink r:id="rId9">
        <w:r>
          <w:rPr>
            <w:rFonts w:ascii="Montserrat" w:cs="Montserrat" w:eastAsia="Montserrat" w:hAnsi="Montserrat"/>
            <w:b w:val="1"/>
            <w:bCs w:val="1"/>
            <w:color w:val="ff0000"/>
            <w:sz w:val="22"/>
            <w:szCs w:val="22"/>
          </w:rPr>
          <w:t xml:space="preserve">ABADYAS DAMASCENO — UNIÃO (nº de urna 44360)</w:t>
        </w:r>
      </w:hyperlink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Cadastral: </w:t>
      </w:r>
      <w:r>
        <w:rPr>
          <w:rFonts w:ascii="Montserrat" w:hAnsi="Montserrat"/>
          <w:b w:val="0"/>
          <w:i w:val="0"/>
          <w:color w:val="333333"/>
          <w:sz w:val="18"/>
        </w:rPr>
        <w:t>ABADIAS SOUZA DO NASCIMENTO DAMASCENO · CPF 00126585105 · nasc. 04/10/1981 · BRASÍLIA / DF · MASCULINO · ENSINO MÉDIO INCOMPLETO · ELETRICISTA E ASSEMELHADOS</w:t>
      </w:r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Situação e contas: </w:t>
      </w:r>
      <w:r>
        <w:rPr>
          <w:rFonts w:ascii="Montserrat" w:hAnsi="Montserrat"/>
          <w:b w:val="0"/>
          <w:i w:val="0"/>
          <w:color w:val="333333"/>
          <w:sz w:val="18"/>
        </w:rPr>
        <w:t>DEFERIDO · recebeu R$ 268.384,98 · contratou R$ 92.354,70 · pagou R$ 29.721,70</w:t>
      </w:r>
    </w:p>
    <w:p>
      <w:pPr>
        <w:spacing w:before="160"/>
      </w:pPr>
      <w:hyperlink r:id="rId10">
        <w:r>
          <w:rPr>
            <w:rFonts w:ascii="Montserrat" w:cs="Montserrat" w:eastAsia="Montserrat" w:hAnsi="Montserrat"/>
            <w:b w:val="1"/>
            <w:bCs w:val="1"/>
            <w:color w:val="ff0000"/>
            <w:sz w:val="22"/>
            <w:szCs w:val="22"/>
          </w:rPr>
          <w:t xml:space="preserve">ABIMAEL SILVA DA TV — MDB (nº de urna 15200)</w:t>
        </w:r>
      </w:hyperlink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Cadastral: </w:t>
      </w:r>
      <w:r>
        <w:rPr>
          <w:rFonts w:ascii="Montserrat" w:hAnsi="Montserrat"/>
          <w:b w:val="0"/>
          <w:i w:val="0"/>
          <w:color w:val="333333"/>
          <w:sz w:val="18"/>
        </w:rPr>
        <w:t>ABIMAEL SOUZA SILVA · CPF 82094187187 · nasc. 20/07/1978 · JATAÍ / GO · MASCULINO · SUPERIOR COMPLETO · ADMINISTRADOR</w:t>
      </w:r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Situação e contas: </w:t>
      </w:r>
      <w:r>
        <w:rPr>
          <w:rFonts w:ascii="Montserrat" w:hAnsi="Montserrat"/>
          <w:b w:val="0"/>
          <w:i w:val="0"/>
          <w:color w:val="333333"/>
          <w:sz w:val="18"/>
        </w:rPr>
        <w:t>DEFERIDO · recebeu R$ 75.000,00 · contratou R$ 0,00 · pagou R$ 0,00</w:t>
      </w:r>
    </w:p>
    <w:p>
      <w:pPr>
        <w:spacing w:before="160"/>
      </w:pPr>
      <w:hyperlink r:id="rId11">
        <w:r>
          <w:rPr>
            <w:rFonts w:ascii="Montserrat" w:cs="Montserrat" w:eastAsia="Montserrat" w:hAnsi="Montserrat"/>
            <w:b w:val="1"/>
            <w:bCs w:val="1"/>
            <w:color w:val="ff0000"/>
            <w:sz w:val="22"/>
            <w:szCs w:val="22"/>
          </w:rPr>
          <w:t xml:space="preserve">ADAO FERRAZ — DC (nº de urna 27333)</w:t>
        </w:r>
      </w:hyperlink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Cadastral: </w:t>
      </w:r>
      <w:r>
        <w:rPr>
          <w:rFonts w:ascii="Montserrat" w:hAnsi="Montserrat"/>
          <w:b w:val="0"/>
          <w:i w:val="0"/>
          <w:color w:val="333333"/>
          <w:sz w:val="18"/>
        </w:rPr>
        <w:t>ADAO FERRAZ DE LIMA · CPF 29119464134 · nasc. 03/06/1962 · ARAGUAPAZ / GO · MASCULINO · ENSINO MÉDIO COMPLETO · OUTROS</w:t>
      </w:r>
    </w:p>
    <w:p>
      <w:pPr>
        <w:spacing w:after="0"/>
      </w:pPr>
      <w:r>
        <w:rPr>
          <w:rFonts w:ascii="Montserrat" w:hAnsi="Montserrat"/>
          <w:b/>
          <w:i w:val="0"/>
          <w:color w:val="333333"/>
          <w:sz w:val="20"/>
        </w:rPr>
        <w:t xml:space="preserve">Situação e contas: </w:t>
      </w:r>
      <w:r>
        <w:rPr>
          <w:rFonts w:ascii="Montserrat" w:hAnsi="Montserrat"/>
          <w:b w:val="0"/>
          <w:i w:val="0"/>
          <w:color w:val="333333"/>
          <w:sz w:val="18"/>
        </w:rPr>
        <w:t>INDEFERIDO · recebeu R$ 0,00 · contratou R$ 0,00 · pagou R$ 0,00</w:t>
      </w:r>
    </w:p>
    <w:p>
      <w:r>
        <w:rPr>
          <w:rFonts w:ascii="Montserrat" w:hAnsi="Montserrat"/>
          <w:b w:val="0"/>
          <w:i/>
          <w:color w:val="666666"/>
          <w:sz w:val="16"/>
        </w:rPr>
        <w:t>— Gerado sob demanda (RelMeg). Fonte: TSE — Dados Abertos (arquivos oficiais de 2026). Apoio: planilha completa .xlsx e zips oficiais em RelMeg - Entregas/TSE e DADOS TSE.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cs="Montserrat" w:eastAsia="Montserrat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vulgacandcontas.tse.jus.br/divulga/#/candidato/2026/2055502026/GO/90002547004" TargetMode="External"/><Relationship Id="rId10" Type="http://schemas.openxmlformats.org/officeDocument/2006/relationships/hyperlink" Target="https://divulgacandcontas.tse.jus.br/divulga/#/candidato/2026/2055502026/GO/90002546247" TargetMode="External"/><Relationship Id="rId11" Type="http://schemas.openxmlformats.org/officeDocument/2006/relationships/hyperlink" Target="https://divulgacandcontas.tse.jus.br/divulga/#/candidato/2026/2055502026/GO/90002551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