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eafba0b5ad5887fb76dd101fb2793b3eb8bb9e"/>
    <w:p>
      <w:pPr>
        <w:pStyle w:val="Heading1"/>
      </w:pPr>
      <w:r>
        <w:t xml:space="preserve">Análise de Feedbacks de Clientes Bancários</w:t>
      </w:r>
    </w:p>
    <w:p>
      <w:pPr>
        <w:pStyle w:val="FirstParagraph"/>
      </w:pPr>
      <w:r>
        <w:t xml:space="preserve">Este repositório contém um prompt desenvolvido para orientar uma análise de feedbacks de clientes bancários.</w:t>
      </w:r>
    </w:p>
    <w:p>
      <w:pPr>
        <w:pStyle w:val="BodyText"/>
      </w:pPr>
      <w:r>
        <w:t xml:space="preserve">O objetivo do prompt é ajudar a organizar comentários de clientes sobre aplicativo, atendimento, cartão, PIX, tarifas, conta digital e serviços digitais, identificando temas recorrentes, sentimentos, urgências e possíveis melhorias.</w:t>
      </w:r>
    </w:p>
    <w:bookmarkStart w:id="20" w:name="objetivo-do-projeto"/>
    <w:p>
      <w:pPr>
        <w:pStyle w:val="Heading2"/>
      </w:pPr>
      <w:r>
        <w:t xml:space="preserve">Objetivo do projeto</w:t>
      </w:r>
    </w:p>
    <w:p>
      <w:pPr>
        <w:pStyle w:val="FirstParagraph"/>
      </w:pPr>
      <w:r>
        <w:t xml:space="preserve">Criar um comando claro para que uma IA consiga analisar feedbacks de clientes de forma organizada, respeitando critérios como:</w:t>
      </w:r>
    </w:p>
    <w:p>
      <w:pPr>
        <w:pStyle w:val="Compact"/>
        <w:numPr>
          <w:ilvl w:val="0"/>
          <w:numId w:val="1001"/>
        </w:numPr>
      </w:pPr>
      <w:r>
        <w:t xml:space="preserve">Classificação por tema;</w:t>
      </w:r>
    </w:p>
    <w:p>
      <w:pPr>
        <w:pStyle w:val="Compact"/>
        <w:numPr>
          <w:ilvl w:val="0"/>
          <w:numId w:val="1001"/>
        </w:numPr>
      </w:pPr>
      <w:r>
        <w:t xml:space="preserve">Identificação de sentimentos;</w:t>
      </w:r>
    </w:p>
    <w:p>
      <w:pPr>
        <w:pStyle w:val="Compact"/>
        <w:numPr>
          <w:ilvl w:val="0"/>
          <w:numId w:val="1001"/>
        </w:numPr>
      </w:pPr>
      <w:r>
        <w:t xml:space="preserve">Destaque de reclamações e elogios;</w:t>
      </w:r>
    </w:p>
    <w:p>
      <w:pPr>
        <w:pStyle w:val="Compact"/>
        <w:numPr>
          <w:ilvl w:val="0"/>
          <w:numId w:val="1001"/>
        </w:numPr>
      </w:pPr>
      <w:r>
        <w:t xml:space="preserve">Sugestão de melhorias;</w:t>
      </w:r>
    </w:p>
    <w:p>
      <w:pPr>
        <w:pStyle w:val="Compact"/>
        <w:numPr>
          <w:ilvl w:val="0"/>
          <w:numId w:val="1001"/>
        </w:numPr>
      </w:pPr>
      <w:r>
        <w:t xml:space="preserve">Proteção de dados sensíveis dos clientes.</w:t>
      </w:r>
    </w:p>
    <w:bookmarkEnd w:id="20"/>
    <w:bookmarkStart w:id="21" w:name="arquivo-principal"/>
    <w:p>
      <w:pPr>
        <w:pStyle w:val="Heading2"/>
      </w:pPr>
      <w:r>
        <w:t xml:space="preserve">Arquivo principal</w:t>
      </w:r>
    </w:p>
    <w:p>
      <w:pPr>
        <w:pStyle w:val="FirstParagraph"/>
      </w:pPr>
      <w:r>
        <w:t xml:space="preserve">O prompt final está disponível no arquivo:</w:t>
      </w:r>
    </w:p>
    <w:p>
      <w:pPr>
        <w:pStyle w:val="BodyText"/>
      </w:pPr>
      <w:r>
        <w:rPr>
          <w:rStyle w:val="VerbatimChar"/>
        </w:rPr>
        <w:t xml:space="preserve">prompt-analise-feedbacks-bancarios.md</w:t>
      </w:r>
    </w:p>
    <w:bookmarkEnd w:id="21"/>
    <w:bookmarkStart w:id="22" w:name="observação"/>
    <w:p>
      <w:pPr>
        <w:pStyle w:val="Heading2"/>
      </w:pPr>
      <w:r>
        <w:t xml:space="preserve">Observação</w:t>
      </w:r>
    </w:p>
    <w:p>
      <w:pPr>
        <w:pStyle w:val="FirstParagraph"/>
      </w:pPr>
      <w:r>
        <w:t xml:space="preserve">Este projeto foi elaborado como atividade prática sobre construção de prompts para análise de dados e experiência do cliente.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2026-06-15T17:49:32Z</dcterms:created>
  <dcterms:modified xsi:type="dcterms:W3CDTF">2026-06-15T17:49:32Z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