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cs="Times New Roman"/>
          <w:b/>
          <w:bCs/>
        </w:rPr>
      </w:pPr>
      <w:r>
        <w:rPr>
          <w:rFonts w:cs="Times New Roman" w:ascii="Times New Roman" w:hAnsi="Times New Roman"/>
          <w:b/>
          <w:bCs/>
        </w:rPr>
        <w:t xml:space="preserve">Instituto Tecnológico de Costa Rica </w:t>
      </w:r>
    </w:p>
    <w:p>
      <w:pPr>
        <w:pStyle w:val="Normal"/>
        <w:spacing w:lineRule="auto" w:line="480"/>
        <w:jc w:val="center"/>
        <w:rPr>
          <w:rFonts w:ascii="Times New Roman" w:hAnsi="Times New Roman" w:cs="Times New Roman"/>
          <w:b/>
          <w:bCs/>
        </w:rPr>
      </w:pPr>
      <w:r>
        <w:rPr>
          <w:rFonts w:cs="Times New Roman" w:ascii="Times New Roman" w:hAnsi="Times New Roman"/>
          <w:b/>
          <w:bCs/>
        </w:rPr>
        <w:t xml:space="preserve">Unidad de Computación </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Juego de Laberinto Dinámico con Matrices y Programación Orientada a Objetos en Python</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Profesor:</w:t>
      </w:r>
    </w:p>
    <w:p>
      <w:pPr>
        <w:pStyle w:val="Normal"/>
        <w:spacing w:lineRule="auto" w:line="480"/>
        <w:jc w:val="center"/>
        <w:rPr>
          <w:rFonts w:ascii="Times New Roman" w:hAnsi="Times New Roman" w:cs="Times New Roman"/>
          <w:b/>
          <w:bCs/>
        </w:rPr>
      </w:pPr>
      <w:r>
        <w:rPr>
          <w:rFonts w:cs="Times New Roman" w:ascii="Times New Roman" w:hAnsi="Times New Roman"/>
          <w:b/>
          <w:bCs/>
        </w:rPr>
        <w:t>Leonardo Viquez Acuña</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Víctor Julio Chavarria Ordoñez</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Sede San Carlos</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19 de mayo de 2026</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Tabla de contenidos</w:t>
          </w:r>
        </w:p>
        <w:p>
          <w:pPr>
            <w:pStyle w:val="TOC1"/>
            <w:tabs>
              <w:tab w:val="clear" w:pos="8838"/>
              <w:tab w:val="right" w:pos="8837" w:leader="dot"/>
            </w:tabs>
            <w:rPr/>
          </w:pPr>
          <w:r>
            <w:fldChar w:fldCharType="begin"/>
          </w:r>
          <w:r>
            <w:rPr>
              <w:rStyle w:val="IndexLink"/>
            </w:rPr>
            <w:instrText xml:space="preserve"> TOC \f \o "1-9" \h</w:instrText>
          </w:r>
          <w:r>
            <w:rPr>
              <w:rStyle w:val="IndexLink"/>
            </w:rPr>
            <w:fldChar w:fldCharType="separate"/>
          </w:r>
          <w:hyperlink w:anchor="__RefHeading___Toc823_2292240701">
            <w:r>
              <w:rPr>
                <w:rStyle w:val="IndexLink"/>
              </w:rPr>
              <w:t xml:space="preserve"> </w:t>
            </w:r>
            <w:r>
              <w:rPr>
                <w:rStyle w:val="IndexLink"/>
              </w:rPr>
              <w:t>Introducción:</w:t>
              <w:tab/>
              <w:t>3</w:t>
            </w:r>
          </w:hyperlink>
        </w:p>
        <w:p>
          <w:pPr>
            <w:pStyle w:val="TOC2"/>
            <w:tabs>
              <w:tab w:val="clear" w:pos="8555"/>
              <w:tab w:val="right" w:pos="8837" w:leader="dot"/>
            </w:tabs>
            <w:rPr/>
          </w:pPr>
          <w:hyperlink w:anchor="__RefHeading___Toc825_2292240701">
            <w:r>
              <w:rPr>
                <w:rStyle w:val="IndexLink"/>
              </w:rPr>
              <w:t xml:space="preserve"> </w:t>
            </w:r>
            <w:r>
              <w:rPr>
                <w:rStyle w:val="IndexLink"/>
              </w:rPr>
              <w:t>Análisis del problema:</w:t>
              <w:tab/>
              <w:t>4</w:t>
            </w:r>
          </w:hyperlink>
        </w:p>
        <w:p>
          <w:pPr>
            <w:pStyle w:val="TOC3"/>
            <w:tabs>
              <w:tab w:val="clear" w:pos="8271"/>
              <w:tab w:val="right" w:pos="8837" w:leader="dot"/>
            </w:tabs>
            <w:rPr/>
          </w:pPr>
          <w:hyperlink w:anchor="__RefHeading___Toc827_2292240701">
            <w:r>
              <w:rPr>
                <w:rStyle w:val="IndexLink"/>
              </w:rPr>
              <w:t xml:space="preserve"> </w:t>
            </w:r>
            <w:r>
              <w:rPr>
                <w:rStyle w:val="IndexLink"/>
              </w:rPr>
              <w:t>Solución del problema:</w:t>
              <w:tab/>
              <w:t>5</w:t>
            </w:r>
          </w:hyperlink>
        </w:p>
        <w:p>
          <w:pPr>
            <w:pStyle w:val="TOC4"/>
            <w:tabs>
              <w:tab w:val="clear" w:pos="7988"/>
              <w:tab w:val="right" w:pos="8837" w:leader="dot"/>
            </w:tabs>
            <w:rPr/>
          </w:pPr>
          <w:hyperlink w:anchor="__RefHeading___Toc829_2292240701">
            <w:r>
              <w:rPr>
                <w:rStyle w:val="IndexLink"/>
              </w:rPr>
              <w:t xml:space="preserve"> </w:t>
            </w:r>
            <w:r>
              <w:rPr>
                <w:rStyle w:val="IndexLink"/>
              </w:rPr>
              <w:t>Análisis de resultados:</w:t>
              <w:tab/>
              <w:t>6</w:t>
            </w:r>
          </w:hyperlink>
        </w:p>
        <w:p>
          <w:pPr>
            <w:pStyle w:val="TOC5"/>
            <w:tabs>
              <w:tab w:val="clear" w:pos="7704"/>
              <w:tab w:val="right" w:pos="8837" w:leader="dot"/>
            </w:tabs>
            <w:rPr/>
          </w:pPr>
          <w:hyperlink w:anchor="__RefHeading___Toc831_2292240701">
            <w:r>
              <w:rPr>
                <w:rStyle w:val="IndexLink"/>
              </w:rPr>
              <w:t xml:space="preserve"> </w:t>
            </w:r>
            <w:r>
              <w:rPr>
                <w:rStyle w:val="IndexLink"/>
              </w:rPr>
              <w:t>Conclusiones:</w:t>
              <w:tab/>
              <w:t>7</w:t>
            </w:r>
          </w:hyperlink>
        </w:p>
        <w:p>
          <w:pPr>
            <w:pStyle w:val="TOC6"/>
            <w:tabs>
              <w:tab w:val="clear" w:pos="7421"/>
              <w:tab w:val="right" w:pos="8837" w:leader="dot"/>
            </w:tabs>
            <w:rPr/>
          </w:pPr>
          <w:hyperlink w:anchor="__RefHeading___Toc833_2292240701">
            <w:r>
              <w:rPr>
                <w:rStyle w:val="IndexLink"/>
              </w:rPr>
              <w:t xml:space="preserve"> </w:t>
            </w:r>
            <w:r>
              <w:rPr>
                <w:rStyle w:val="IndexLink"/>
              </w:rPr>
              <w:t>Recomendaciones:</w:t>
              <w:tab/>
              <w:t>8</w:t>
            </w:r>
          </w:hyperlink>
        </w:p>
        <w:p>
          <w:pPr>
            <w:pStyle w:val="TOC7"/>
            <w:tabs>
              <w:tab w:val="clear" w:pos="7137"/>
              <w:tab w:val="right" w:pos="8837" w:leader="dot"/>
            </w:tabs>
            <w:rPr/>
          </w:pPr>
          <w:hyperlink w:anchor="__RefHeading___Toc835_2292240701">
            <w:r>
              <w:rPr>
                <w:rStyle w:val="IndexLink"/>
              </w:rPr>
              <w:t xml:space="preserve"> </w:t>
            </w:r>
            <w:r>
              <w:rPr>
                <w:rStyle w:val="IndexLink"/>
              </w:rPr>
              <w:t>Referencias bibliográficas:</w:t>
              <w:tab/>
              <w:t>9</w:t>
            </w:r>
          </w:hyperlink>
          <w:r>
            <w:rPr>
              <w:rStyle w:val="IndexLink"/>
            </w:rPr>
            <w:fldChar w:fldCharType="end"/>
          </w:r>
        </w:p>
      </w:sdtContent>
    </w:sdt>
    <w:p>
      <w:pPr>
        <w:pStyle w:val="Heading1"/>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Heading1"/>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Heading1"/>
        <w:ind w:hanging="0"/>
        <w:jc w:val="both"/>
        <w:rPr/>
      </w:pPr>
      <w:bookmarkStart w:id="0" w:name="__RefHeading___Toc823_2292240701"/>
      <w:bookmarkEnd w:id="0"/>
      <w:r>
        <w:rPr>
          <w:rFonts w:cs="Times New Roman" w:ascii="Times New Roman" w:hAnsi="Times New Roman"/>
          <w:b/>
          <w:bCs/>
          <w:sz w:val="24"/>
          <w:szCs w:val="24"/>
        </w:rPr>
        <w:tab/>
      </w:r>
      <w:bookmarkStart w:id="1" w:name="_Toc227526564"/>
      <w:r>
        <w:rPr>
          <w:rFonts w:cs="Times New Roman" w:ascii="Times New Roman" w:hAnsi="Times New Roman"/>
          <w:b/>
          <w:bCs/>
          <w:color w:val="000000"/>
          <w:sz w:val="24"/>
          <w:szCs w:val="24"/>
        </w:rPr>
        <w:t>Introducción:</w:t>
      </w:r>
      <w:bookmarkEnd w:id="1"/>
    </w:p>
    <w:p>
      <w:pPr>
        <w:pStyle w:val="Normal"/>
        <w:spacing w:lineRule="auto" w:line="480" w:before="0" w:after="0"/>
        <w:jc w:val="both"/>
        <w:rPr>
          <w:rFonts w:ascii="Times New roman" w:hAnsi="Times New roman"/>
          <w:color w:val="000000"/>
        </w:rPr>
      </w:pPr>
      <w:r>
        <w:rPr>
          <w:rFonts w:ascii="Times New roman" w:hAnsi="Times New roman"/>
          <w:color w:val="000000"/>
        </w:rPr>
        <w:tab/>
        <w:t xml:space="preserve">Este proyecto tiene como finalidad desarrollar un videojuego de laberinto dinámico utilizando Python. Se aplicaran conceptos fundamentales tales como matrices, programacion orientada a objetos, manejo de eventos, interfaz gráfica y concurrencia medinate hilos. Este juego consiste en un laberinto cuadrado, el tamaño puede ser escogido por el usuario al iniciar la partida. Dentro del juego, el usuario puede moverse usando teclas direccionales y asi evitar obstáculos. La dificultad del juego se realizara de una manera en la cual el laberinto se desplaze hacia abajo. Por lo tanto el jugador debera reacciones de manera veloz, para así no perder la partida. </w:t>
      </w:r>
    </w:p>
    <w:p>
      <w:pPr>
        <w:pStyle w:val="Normal"/>
        <w:spacing w:lineRule="auto" w:line="480" w:before="0" w:after="0"/>
        <w:jc w:val="both"/>
        <w:rPr>
          <w:rFonts w:ascii="Times New roman" w:hAnsi="Times New roman"/>
          <w:color w:val="000000"/>
        </w:rPr>
      </w:pPr>
      <w:r>
        <w:rPr>
          <w:rFonts w:ascii="Times New roman" w:hAnsi="Times New roman"/>
          <w:color w:val="000000"/>
        </w:rPr>
        <w:tab/>
      </w:r>
      <w:r>
        <w:rPr>
          <w:rFonts w:ascii="Times New roman" w:hAnsi="Times New roman"/>
          <w:color w:val="000000"/>
        </w:rPr>
        <w:t>Además, en la mecánica del juego se incorpara elementos adicionales como monedas, bombas y poderes especiales. Estos elementos enriquecen la jugabilidad del videojuego. También permite trabajar con validaciones, generación aleatoria, control del tiempo, entre otros aspectos importantes. Por último, el videjuego tendrá puntajes históricos, los cuales mostraran el Top 20 mejores resultados. De este modo, el proyecto permite aplicar diferentes estructuras y conceptos fundamentales de programación.</w:t>
      </w:r>
    </w:p>
    <w:p>
      <w:pPr>
        <w:pStyle w:val="Normal"/>
        <w:spacing w:before="0" w:after="0"/>
        <w:jc w:val="both"/>
        <w:rPr>
          <w:rFonts w:ascii="Times New roman" w:hAnsi="Times New roman"/>
          <w:color w:val="000000"/>
        </w:rPr>
      </w:pPr>
      <w:r>
        <w:rPr>
          <w:rFonts w:ascii="Times New roman" w:hAnsi="Times New roman"/>
          <w:color w:val="000000"/>
        </w:rPr>
        <w:tab/>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Heading2"/>
        <w:jc w:val="both"/>
        <w:rPr>
          <w:color w:val="000000"/>
        </w:rPr>
      </w:pPr>
      <w:bookmarkStart w:id="2" w:name="__RefHeading___Toc825_2292240701"/>
      <w:bookmarkEnd w:id="2"/>
      <w:r>
        <w:rPr>
          <w:color w:val="000000"/>
        </w:rPr>
        <w:tab/>
      </w:r>
      <w:bookmarkStart w:id="3" w:name="_Toc227526565"/>
      <w:r>
        <w:rPr>
          <w:rFonts w:ascii="Times New Roman" w:hAnsi="Times New Roman"/>
          <w:b/>
          <w:bCs/>
          <w:color w:val="000000"/>
          <w:sz w:val="24"/>
          <w:szCs w:val="24"/>
        </w:rPr>
        <w:t>Análisis del problema:</w:t>
      </w:r>
      <w:bookmarkEnd w:id="3"/>
      <w:r>
        <w:rPr>
          <w:rFonts w:ascii="Times New Roman" w:hAnsi="Times New Roman"/>
          <w:b/>
          <w:bCs/>
          <w:color w:val="000000"/>
          <w:sz w:val="24"/>
          <w:szCs w:val="24"/>
        </w:rPr>
        <w:t xml:space="preserve"> </w:t>
      </w:r>
    </w:p>
    <w:p>
      <w:pPr>
        <w:pStyle w:val="Normal"/>
        <w:jc w:val="both"/>
        <w:rPr>
          <w:color w:val="000000"/>
        </w:rPr>
      </w:pPr>
      <w:r>
        <w:rPr>
          <w:color w:val="000000"/>
        </w:rPr>
        <w:tab/>
      </w:r>
    </w:p>
    <w:p>
      <w:pPr>
        <w:pStyle w:val="Normal"/>
        <w:jc w:val="both"/>
        <w:rPr>
          <w:color w:val="000000"/>
        </w:rPr>
      </w:pPr>
      <w:r>
        <w:rPr>
          <w:color w:val="000000"/>
        </w:rPr>
      </w:r>
    </w:p>
    <w:p>
      <w:pPr>
        <w:pStyle w:val="Normal"/>
        <w:jc w:val="both"/>
        <w:rPr>
          <w:color w:val="000000"/>
        </w:rPr>
      </w:pPr>
      <w:r>
        <w:rPr>
          <w:color w:val="000000"/>
        </w:rPr>
      </w:r>
      <w:r>
        <w:br w:type="page"/>
      </w:r>
    </w:p>
    <w:p>
      <w:pPr>
        <w:pStyle w:val="Heading3"/>
        <w:spacing w:before="0" w:after="80"/>
        <w:jc w:val="both"/>
        <w:rPr>
          <w:rFonts w:ascii="Times New Roman" w:hAnsi="Times New Roman"/>
          <w:b/>
          <w:bCs/>
          <w:color w:val="000000"/>
          <w:sz w:val="24"/>
          <w:szCs w:val="24"/>
        </w:rPr>
      </w:pPr>
      <w:bookmarkStart w:id="4" w:name="__RefHeading___Toc827_2292240701"/>
      <w:bookmarkEnd w:id="4"/>
      <w:r>
        <w:rPr>
          <w:rFonts w:ascii="Times New Roman" w:hAnsi="Times New Roman"/>
          <w:b/>
          <w:bCs/>
          <w:color w:val="000000"/>
          <w:sz w:val="24"/>
          <w:szCs w:val="24"/>
        </w:rPr>
        <w:tab/>
      </w:r>
      <w:bookmarkStart w:id="5" w:name="_Toc227526566"/>
      <w:r>
        <w:rPr>
          <w:rFonts w:ascii="Times New Roman" w:hAnsi="Times New Roman"/>
          <w:b/>
          <w:bCs/>
          <w:color w:val="000000"/>
          <w:sz w:val="24"/>
          <w:szCs w:val="24"/>
        </w:rPr>
        <w:t>Solución del problema:</w:t>
      </w:r>
      <w:bookmarkEnd w:id="5"/>
      <w:r>
        <w:rPr>
          <w:rFonts w:ascii="Times New Roman" w:hAnsi="Times New Roman"/>
          <w:b/>
          <w:bCs/>
          <w:color w:val="000000"/>
          <w:sz w:val="24"/>
          <w:szCs w:val="24"/>
        </w:rPr>
        <w:t xml:space="preserve"> </w:t>
      </w:r>
    </w:p>
    <w:p>
      <w:pPr>
        <w:pStyle w:val="Normal"/>
        <w:jc w:val="both"/>
        <w:rPr>
          <w:color w:val="000000"/>
        </w:rPr>
      </w:pPr>
      <w:r>
        <w:rPr>
          <w:color w:val="000000"/>
        </w:rPr>
      </w:r>
      <w:r>
        <w:br w:type="page"/>
      </w:r>
    </w:p>
    <w:p>
      <w:pPr>
        <w:pStyle w:val="Heading4"/>
        <w:spacing w:before="0" w:after="40"/>
        <w:jc w:val="both"/>
        <w:rPr>
          <w:rFonts w:ascii="Times New Roman" w:hAnsi="Times New Roman"/>
          <w:b/>
          <w:bCs/>
          <w:i w:val="false"/>
          <w:i w:val="false"/>
          <w:iCs w:val="false"/>
          <w:color w:val="000000"/>
        </w:rPr>
      </w:pPr>
      <w:bookmarkStart w:id="6" w:name="__RefHeading___Toc829_2292240701"/>
      <w:bookmarkEnd w:id="6"/>
      <w:r>
        <w:rPr>
          <w:rFonts w:ascii="Times New Roman" w:hAnsi="Times New Roman"/>
          <w:b/>
          <w:bCs/>
          <w:i w:val="false"/>
          <w:iCs w:val="false"/>
          <w:color w:val="000000"/>
        </w:rPr>
        <w:tab/>
      </w:r>
      <w:bookmarkStart w:id="7" w:name="_Toc227526567"/>
      <w:r>
        <w:rPr>
          <w:rFonts w:ascii="Times New Roman" w:hAnsi="Times New Roman"/>
          <w:b/>
          <w:bCs/>
          <w:i w:val="false"/>
          <w:iCs w:val="false"/>
          <w:color w:val="000000"/>
        </w:rPr>
        <w:t>Análisis de resultados:</w:t>
      </w:r>
      <w:bookmarkEnd w:id="7"/>
      <w:r>
        <w:rPr>
          <w:rFonts w:ascii="Times New Roman" w:hAnsi="Times New Roman"/>
          <w:b/>
          <w:bCs/>
          <w:i w:val="false"/>
          <w:iCs w:val="false"/>
          <w:color w:val="000000"/>
        </w:rPr>
        <w:t xml:space="preserve"> </w:t>
      </w:r>
    </w:p>
    <w:p>
      <w:pPr>
        <w:pStyle w:val="Normal"/>
        <w:jc w:val="both"/>
        <w:rPr>
          <w:color w:val="000000"/>
        </w:rPr>
      </w:pPr>
      <w:r>
        <w:rPr>
          <w:color w:val="000000"/>
        </w:rPr>
      </w:r>
      <w:r>
        <w:br w:type="page"/>
      </w:r>
    </w:p>
    <w:p>
      <w:pPr>
        <w:pStyle w:val="Heading5"/>
        <w:spacing w:before="0" w:after="40"/>
        <w:jc w:val="both"/>
        <w:rPr>
          <w:rFonts w:ascii="Times New Roman" w:hAnsi="Times New Roman"/>
          <w:b/>
          <w:bCs/>
          <w:color w:val="000000"/>
        </w:rPr>
      </w:pPr>
      <w:bookmarkStart w:id="8" w:name="__RefHeading___Toc831_2292240701"/>
      <w:bookmarkEnd w:id="8"/>
      <w:r>
        <w:rPr>
          <w:rFonts w:ascii="Times New Roman" w:hAnsi="Times New Roman"/>
          <w:b/>
          <w:bCs/>
          <w:color w:val="000000"/>
        </w:rPr>
        <w:tab/>
      </w:r>
      <w:bookmarkStart w:id="9" w:name="_Toc227526570"/>
      <w:r>
        <w:rPr>
          <w:rFonts w:ascii="Times New Roman" w:hAnsi="Times New Roman"/>
          <w:b/>
          <w:bCs/>
          <w:color w:val="000000"/>
        </w:rPr>
        <w:t>Conclusiones:</w:t>
      </w:r>
      <w:bookmarkEnd w:id="9"/>
    </w:p>
    <w:p>
      <w:pPr>
        <w:pStyle w:val="Heading5"/>
        <w:jc w:val="both"/>
        <w:rPr>
          <w:rFonts w:ascii="Times New Roman" w:hAnsi="Times New Roman"/>
          <w:b/>
          <w:bCs/>
          <w:color w:val="000000"/>
        </w:rPr>
      </w:pPr>
      <w:r>
        <w:rPr>
          <w:rFonts w:ascii="Times New Roman" w:hAnsi="Times New Roman"/>
          <w:b/>
          <w:bCs/>
          <w:color w:themeColor="accent1" w:themeShade="bf" w:val="000000"/>
        </w:rPr>
      </w:r>
      <w:r>
        <w:br w:type="page"/>
      </w:r>
    </w:p>
    <w:p>
      <w:pPr>
        <w:pStyle w:val="Heading6"/>
        <w:spacing w:before="0" w:after="0"/>
        <w:jc w:val="both"/>
        <w:rPr>
          <w:rFonts w:ascii="Times New Roman" w:hAnsi="Times New Roman"/>
          <w:b/>
          <w:bCs/>
          <w:i w:val="false"/>
          <w:i w:val="false"/>
          <w:iCs w:val="false"/>
          <w:color w:val="000000"/>
        </w:rPr>
      </w:pPr>
      <w:bookmarkStart w:id="10" w:name="__RefHeading___Toc833_2292240701"/>
      <w:bookmarkEnd w:id="10"/>
      <w:r>
        <w:rPr>
          <w:rFonts w:ascii="Times New Roman" w:hAnsi="Times New Roman"/>
          <w:b/>
          <w:bCs/>
          <w:i w:val="false"/>
          <w:iCs w:val="false"/>
          <w:color w:val="000000"/>
        </w:rPr>
        <w:tab/>
      </w:r>
      <w:bookmarkStart w:id="11" w:name="_Toc227526571"/>
      <w:r>
        <w:rPr>
          <w:rFonts w:ascii="Times New Roman" w:hAnsi="Times New Roman"/>
          <w:b/>
          <w:bCs/>
          <w:i w:val="false"/>
          <w:iCs w:val="false"/>
          <w:color w:val="000000"/>
        </w:rPr>
        <w:t>Recomendaciones:</w:t>
      </w:r>
      <w:bookmarkEnd w:id="11"/>
    </w:p>
    <w:p>
      <w:pPr>
        <w:pStyle w:val="Normal"/>
        <w:jc w:val="both"/>
        <w:rPr>
          <w:color w:val="000000"/>
        </w:rPr>
      </w:pPr>
      <w:r>
        <w:rPr>
          <w:color w:val="000000"/>
        </w:rPr>
      </w:r>
      <w:r>
        <w:br w:type="page"/>
      </w:r>
    </w:p>
    <w:p>
      <w:pPr>
        <w:pStyle w:val="Heading7"/>
        <w:spacing w:before="0" w:after="0"/>
        <w:jc w:val="both"/>
        <w:rPr>
          <w:rFonts w:ascii="Times New Roman" w:hAnsi="Times New Roman"/>
          <w:b/>
          <w:bCs/>
          <w:color w:val="000000"/>
        </w:rPr>
      </w:pPr>
      <w:bookmarkStart w:id="12" w:name="__RefHeading___Toc835_2292240701"/>
      <w:bookmarkEnd w:id="12"/>
      <w:r>
        <w:rPr>
          <w:rFonts w:ascii="Times New Roman" w:hAnsi="Times New Roman"/>
          <w:b/>
          <w:bCs/>
          <w:color w:val="000000"/>
        </w:rPr>
        <w:tab/>
      </w:r>
      <w:bookmarkStart w:id="13" w:name="_Toc227526572"/>
      <w:r>
        <w:rPr>
          <w:rFonts w:ascii="Times New Roman" w:hAnsi="Times New Roman"/>
          <w:b/>
          <w:bCs/>
          <w:color w:val="000000"/>
        </w:rPr>
        <w:t>Referencias bibliográficas:</w:t>
      </w:r>
      <w:bookmarkEnd w:id="13"/>
    </w:p>
    <w:p>
      <w:pPr>
        <w:pStyle w:val="Heading7"/>
        <w:jc w:val="both"/>
        <w:rPr>
          <w:rFonts w:ascii="Times New Roman" w:hAnsi="Times New Roman"/>
          <w:b/>
          <w:bCs/>
          <w:color w:val="000000"/>
        </w:rPr>
      </w:pPr>
      <w:r>
        <w:rPr>
          <w:rFonts w:ascii="Times New Roman" w:hAnsi="Times New Roman"/>
          <w:b/>
          <w:bCs/>
          <w:color w:themeColor="text1" w:themeTint="a6" w:val="000000"/>
        </w:rPr>
      </w:r>
    </w:p>
    <w:p>
      <w:pPr>
        <w:pStyle w:val="Normal"/>
        <w:spacing w:lineRule="auto" w:line="480" w:before="0" w:after="160"/>
        <w:jc w:val="both"/>
        <w:rPr>
          <w:rFonts w:ascii="Times New Roman" w:hAnsi="Times New Roman" w:cs="Times New Roman"/>
          <w:b/>
          <w:bCs/>
          <w:color w:val="000000"/>
        </w:rPr>
      </w:pPr>
      <w:r>
        <w:rPr>
          <w:rFonts w:cs="Times New Roman" w:ascii="Times New Roman" w:hAnsi="Times New Roman"/>
          <w:b/>
          <w:bCs/>
          <w:color w:val="000000"/>
        </w:rPr>
      </w:r>
    </w:p>
    <w:sectPr>
      <w:footerReference w:type="even" r:id="rId2"/>
      <w:footerReference w:type="default" r:id="rId3"/>
      <w:footerReference w:type="first" r:id="rId4"/>
      <w:type w:val="nextPage"/>
      <w:pgSz w:w="12240" w:h="15840"/>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80" w:val="071320"/>
      </w:rPr>
    </w:pPr>
    <w:r>
      <w:rPr>
        <w:color w:themeColor="text2" w:themeTint="99" w:val="2C7FCE"/>
        <w:spacing w:val="60"/>
        <w:lang w:val="es-ES"/>
      </w:rPr>
      <w:t>Página</w:t>
    </w:r>
    <w:r>
      <w:rPr>
        <w:color w:themeColor="text2" w:themeTint="99" w:val="2C7FCE"/>
        <w:lang w:val="es-ES"/>
      </w:rPr>
      <w:t xml:space="preserve"> </w:t>
    </w:r>
    <w:r>
      <w:rPr>
        <w:color w:themeColor="text2" w:themeShade="bf" w:val="0A1D30"/>
      </w:rPr>
      <w:fldChar w:fldCharType="begin"/>
    </w:r>
    <w:r>
      <w:rPr>
        <w:color w:themeColor="text2" w:themeShade="bf" w:val="0A1D30"/>
      </w:rPr>
      <w:instrText xml:space="preserve"> PAGE </w:instrText>
    </w:r>
    <w:r>
      <w:rPr>
        <w:color w:themeColor="text2" w:themeShade="bf" w:val="0A1D30"/>
      </w:rPr>
      <w:fldChar w:fldCharType="separate"/>
    </w:r>
    <w:r>
      <w:rPr>
        <w:color w:themeColor="text2" w:themeShade="bf" w:val="0A1D30"/>
      </w:rPr>
      <w:t>9</w:t>
    </w:r>
    <w:r>
      <w:rPr>
        <w:color w:themeColor="text2" w:themeShade="bf" w:val="0A1D30"/>
      </w:rPr>
      <w:fldChar w:fldCharType="end"/>
    </w:r>
    <w:r>
      <w:rPr>
        <w:color w:themeColor="text2" w:themeShade="bf" w:val="0A1D30"/>
        <w:lang w:val="es-ES"/>
      </w:rPr>
      <w:t xml:space="preserve"> </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80" w:val="071320"/>
      </w:rPr>
    </w:pPr>
    <w:r>
      <w:rPr>
        <w:color w:themeColor="text2" w:themeTint="99" w:val="2C7FCE"/>
        <w:spacing w:val="60"/>
        <w:lang w:val="es-ES"/>
      </w:rPr>
      <w:t>Página</w:t>
    </w:r>
    <w:r>
      <w:rPr>
        <w:color w:themeColor="text2" w:themeTint="99" w:val="2C7FCE"/>
        <w:lang w:val="es-ES"/>
      </w:rPr>
      <w:t xml:space="preserve"> </w:t>
    </w:r>
    <w:r>
      <w:rPr>
        <w:color w:themeColor="text2" w:themeShade="bf" w:val="0A1D30"/>
      </w:rPr>
      <w:fldChar w:fldCharType="begin"/>
    </w:r>
    <w:r>
      <w:rPr>
        <w:color w:themeColor="text2" w:themeShade="bf" w:val="0A1D30"/>
      </w:rPr>
      <w:instrText xml:space="preserve"> PAGE </w:instrText>
    </w:r>
    <w:r>
      <w:rPr>
        <w:color w:themeColor="text2" w:themeShade="bf" w:val="0A1D30"/>
      </w:rPr>
      <w:fldChar w:fldCharType="separate"/>
    </w:r>
    <w:r>
      <w:rPr>
        <w:color w:themeColor="text2" w:themeShade="bf" w:val="0A1D30"/>
      </w:rPr>
      <w:t>9</w:t>
    </w:r>
    <w:r>
      <w:rPr>
        <w:color w:themeColor="text2" w:themeShade="bf" w:val="0A1D30"/>
      </w:rPr>
      <w:fldChar w:fldCharType="end"/>
    </w:r>
    <w:r>
      <w:rPr>
        <w:color w:themeColor="text2" w:themeShade="bf" w:val="0A1D30"/>
        <w:lang w:val="es-ES"/>
      </w:rPr>
      <w:t xml:space="preserve"> </w:t>
    </w:r>
  </w:p>
  <w:p>
    <w:pPr>
      <w:pStyle w:val="Footer"/>
      <w:rPr/>
    </w:pPr>
    <w:r>
      <w:rPr/>
    </w:r>
  </w:p>
</w:ft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8ea"/>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R" w:eastAsia="en-US" w:bidi="ar-SA"/>
      <w14:ligatures w14:val="standardContextual"/>
    </w:rPr>
  </w:style>
  <w:style w:type="paragraph" w:styleId="Heading1">
    <w:name w:val="Heading 1"/>
    <w:basedOn w:val="Normal"/>
    <w:next w:val="Normal"/>
    <w:link w:val="Ttulo1Car"/>
    <w:uiPriority w:val="9"/>
    <w:qFormat/>
    <w:rsid w:val="00cf7f3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cf7f3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f7f3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cf7f3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f7f3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f7f3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f7f3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f7f3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f7f3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Heading1"/>
    <w:uiPriority w:val="9"/>
    <w:qFormat/>
    <w:rsid w:val="00cf7f3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cf7f3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f7f31"/>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cf7f31"/>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f7f31"/>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f7f31"/>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f7f31"/>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f7f31"/>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f7f31"/>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f7f3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f7f3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f7f31"/>
    <w:rPr>
      <w:i/>
      <w:iCs/>
      <w:color w:themeColor="text1" w:themeTint="bf" w:val="404040"/>
    </w:rPr>
  </w:style>
  <w:style w:type="character" w:styleId="IntenseEmphasis">
    <w:name w:val="Intense Emphasis"/>
    <w:basedOn w:val="DefaultParagraphFont"/>
    <w:uiPriority w:val="21"/>
    <w:qFormat/>
    <w:rsid w:val="00cf7f31"/>
    <w:rPr>
      <w:i/>
      <w:iCs/>
      <w:color w:themeColor="accent1" w:themeShade="bf" w:val="0F4761"/>
    </w:rPr>
  </w:style>
  <w:style w:type="character" w:styleId="CitadestacadaCar" w:customStyle="1">
    <w:name w:val="Cita destacada Car"/>
    <w:basedOn w:val="DefaultParagraphFont"/>
    <w:link w:val="IntenseQuote"/>
    <w:uiPriority w:val="30"/>
    <w:qFormat/>
    <w:rsid w:val="00cf7f31"/>
    <w:rPr>
      <w:i/>
      <w:iCs/>
      <w:color w:themeColor="accent1" w:themeShade="bf" w:val="0F4761"/>
    </w:rPr>
  </w:style>
  <w:style w:type="character" w:styleId="IntenseReference">
    <w:name w:val="Intense Reference"/>
    <w:basedOn w:val="DefaultParagraphFont"/>
    <w:uiPriority w:val="32"/>
    <w:qFormat/>
    <w:rsid w:val="00cf7f31"/>
    <w:rPr>
      <w:b/>
      <w:bCs/>
      <w:smallCaps/>
      <w:color w:themeColor="accent1" w:themeShade="bf" w:val="0F4761"/>
      <w:spacing w:val="5"/>
    </w:rPr>
  </w:style>
  <w:style w:type="character" w:styleId="EncabezadoCar" w:customStyle="1">
    <w:name w:val="Encabezado Car"/>
    <w:basedOn w:val="DefaultParagraphFont"/>
    <w:link w:val="Header"/>
    <w:uiPriority w:val="99"/>
    <w:qFormat/>
    <w:rsid w:val="008558aa"/>
    <w:rPr/>
  </w:style>
  <w:style w:type="character" w:styleId="PiedepginaCar" w:customStyle="1">
    <w:name w:val="Pie de página Car"/>
    <w:basedOn w:val="DefaultParagraphFont"/>
    <w:link w:val="Footer"/>
    <w:uiPriority w:val="99"/>
    <w:qFormat/>
    <w:rsid w:val="008558aa"/>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cf7f3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f7f3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f7f31"/>
    <w:pPr>
      <w:spacing w:before="160" w:after="160"/>
      <w:jc w:val="center"/>
    </w:pPr>
    <w:rPr>
      <w:i/>
      <w:iCs/>
      <w:color w:themeColor="text1" w:themeTint="bf" w:val="404040"/>
    </w:rPr>
  </w:style>
  <w:style w:type="paragraph" w:styleId="ListParagraph">
    <w:name w:val="List Paragraph"/>
    <w:basedOn w:val="Normal"/>
    <w:uiPriority w:val="34"/>
    <w:qFormat/>
    <w:rsid w:val="00cf7f31"/>
    <w:pPr>
      <w:spacing w:before="0" w:after="160"/>
      <w:ind w:left="720"/>
      <w:contextualSpacing/>
    </w:pPr>
    <w:rPr/>
  </w:style>
  <w:style w:type="paragraph" w:styleId="IntenseQuote">
    <w:name w:val="Intense Quote"/>
    <w:basedOn w:val="Normal"/>
    <w:next w:val="Normal"/>
    <w:link w:val="CitadestacadaCar"/>
    <w:uiPriority w:val="30"/>
    <w:qFormat/>
    <w:rsid w:val="00cf7f3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8558aa"/>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8558aa"/>
    <w:pPr>
      <w:tabs>
        <w:tab w:val="clear" w:pos="708"/>
        <w:tab w:val="center" w:pos="4419" w:leader="none"/>
        <w:tab w:val="right" w:pos="8838" w:leader="none"/>
      </w:tabs>
      <w:spacing w:lineRule="auto" w:line="240" w:before="0" w:after="0"/>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08"/>
        <w:tab w:val="right" w:pos="8838" w:leader="dot"/>
      </w:tabs>
      <w:ind w:hanging="0" w:left="0"/>
    </w:pPr>
    <w:rPr/>
  </w:style>
  <w:style w:type="paragraph" w:styleId="TOC2">
    <w:name w:val="TOC 2"/>
    <w:basedOn w:val="Index"/>
    <w:pPr>
      <w:tabs>
        <w:tab w:val="clear" w:pos="708"/>
        <w:tab w:val="right" w:pos="8555" w:leader="dot"/>
      </w:tabs>
      <w:ind w:hanging="0" w:left="283"/>
    </w:pPr>
    <w:rPr/>
  </w:style>
  <w:style w:type="paragraph" w:styleId="TOC3">
    <w:name w:val="TOC 3"/>
    <w:basedOn w:val="Index"/>
    <w:pPr>
      <w:tabs>
        <w:tab w:val="clear" w:pos="708"/>
        <w:tab w:val="right" w:pos="8271" w:leader="dot"/>
      </w:tabs>
      <w:ind w:hanging="0" w:left="567"/>
    </w:pPr>
    <w:rPr/>
  </w:style>
  <w:style w:type="paragraph" w:styleId="TOC4">
    <w:name w:val="TOC 4"/>
    <w:basedOn w:val="Index"/>
    <w:pPr>
      <w:tabs>
        <w:tab w:val="clear" w:pos="708"/>
        <w:tab w:val="right" w:pos="7988" w:leader="dot"/>
      </w:tabs>
      <w:ind w:hanging="0" w:left="850"/>
    </w:pPr>
    <w:rPr/>
  </w:style>
  <w:style w:type="paragraph" w:styleId="TOC5">
    <w:name w:val="TOC 5"/>
    <w:basedOn w:val="Index"/>
    <w:pPr>
      <w:tabs>
        <w:tab w:val="clear" w:pos="708"/>
        <w:tab w:val="right" w:pos="7704" w:leader="dot"/>
      </w:tabs>
      <w:ind w:hanging="0" w:left="1134"/>
    </w:pPr>
    <w:rPr/>
  </w:style>
  <w:style w:type="paragraph" w:styleId="TOC6">
    <w:name w:val="TOC 6"/>
    <w:basedOn w:val="Index"/>
    <w:pPr>
      <w:tabs>
        <w:tab w:val="clear" w:pos="708"/>
        <w:tab w:val="right" w:pos="7421" w:leader="dot"/>
      </w:tabs>
      <w:ind w:hanging="0" w:left="1417"/>
    </w:pPr>
    <w:rPr/>
  </w:style>
  <w:style w:type="paragraph" w:styleId="TOC7">
    <w:name w:val="TOC 7"/>
    <w:basedOn w:val="Index"/>
    <w:pPr>
      <w:tabs>
        <w:tab w:val="clear" w:pos="708"/>
        <w:tab w:val="right" w:pos="7137" w:leader="dot"/>
      </w:tabs>
      <w:ind w:hanging="0" w:left="1701"/>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9</Pages>
  <Words>245</Words>
  <Characters>1495</Characters>
  <CharactersWithSpaces>1739</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2026-05-07T01:07:00Z</dcterms:created>
  <dc:creator>VICTOR JULIO CHAVARRIA ORDOÑEZ</dc:creator>
  <dc:description/>
  <dc:language>en-US</dc:language>
  <cp:lastModifiedBy/>
  <dcterms:modified xsi:type="dcterms:W3CDTF">2026-05-08T22:03:46Z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