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cs="Times New Roman"/>
          <w:b/>
          <w:bCs/>
        </w:rPr>
      </w:pPr>
      <w:r>
        <w:rPr>
          <w:rFonts w:cs="Times New Roman" w:ascii="Times New Roman" w:hAnsi="Times New Roman"/>
          <w:b/>
          <w:bCs/>
        </w:rPr>
        <w:t xml:space="preserve">Instituto Tecnológico de Costa Rica </w:t>
      </w:r>
    </w:p>
    <w:p>
      <w:pPr>
        <w:pStyle w:val="Normal"/>
        <w:spacing w:lineRule="auto" w:line="480"/>
        <w:jc w:val="center"/>
        <w:rPr>
          <w:rFonts w:ascii="Times New Roman" w:hAnsi="Times New Roman" w:cs="Times New Roman"/>
          <w:b/>
          <w:bCs/>
        </w:rPr>
      </w:pPr>
      <w:r>
        <w:rPr>
          <w:rFonts w:cs="Times New Roman" w:ascii="Times New Roman" w:hAnsi="Times New Roman"/>
          <w:b/>
          <w:bCs/>
        </w:rPr>
        <w:t xml:space="preserve">Unidad de Computación </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Juego de Laberinto Dinámico con Matrices y Programación Orientada a Objetos en Python</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Profesor:</w:t>
      </w:r>
    </w:p>
    <w:p>
      <w:pPr>
        <w:pStyle w:val="Normal"/>
        <w:spacing w:lineRule="auto" w:line="480"/>
        <w:jc w:val="center"/>
        <w:rPr>
          <w:rFonts w:ascii="Times New Roman" w:hAnsi="Times New Roman" w:cs="Times New Roman"/>
          <w:b/>
          <w:bCs/>
        </w:rPr>
      </w:pPr>
      <w:r>
        <w:rPr>
          <w:rFonts w:cs="Times New Roman" w:ascii="Times New Roman" w:hAnsi="Times New Roman"/>
          <w:b/>
          <w:bCs/>
        </w:rPr>
        <w:t>Leonardo Viquez Acuña</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Víctor Julio Chavarria Ordoñez</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Sede San Carlos</w:t>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r>
    </w:p>
    <w:p>
      <w:pPr>
        <w:pStyle w:val="Normal"/>
        <w:spacing w:lineRule="auto" w:line="480"/>
        <w:jc w:val="center"/>
        <w:rPr>
          <w:rFonts w:ascii="Times New Roman" w:hAnsi="Times New Roman" w:cs="Times New Roman"/>
          <w:b/>
          <w:bCs/>
        </w:rPr>
      </w:pPr>
      <w:r>
        <w:rPr>
          <w:rFonts w:cs="Times New Roman" w:ascii="Times New Roman" w:hAnsi="Times New Roman"/>
          <w:b/>
          <w:bCs/>
        </w:rPr>
        <w:t>19 de mayo de 2026</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Tabla de contenidos</w:t>
          </w:r>
        </w:p>
        <w:p>
          <w:pPr>
            <w:pStyle w:val="TOC1"/>
            <w:tabs>
              <w:tab w:val="clear" w:pos="8838"/>
              <w:tab w:val="right" w:pos="8837" w:leader="dot"/>
            </w:tabs>
            <w:rPr/>
          </w:pPr>
          <w:r>
            <w:fldChar w:fldCharType="begin"/>
          </w:r>
          <w:r>
            <w:rPr>
              <w:rStyle w:val="IndexLink"/>
            </w:rPr>
            <w:instrText xml:space="preserve"> TOC \f \o "1-9" \h</w:instrText>
          </w:r>
          <w:r>
            <w:rPr>
              <w:rStyle w:val="IndexLink"/>
            </w:rPr>
            <w:fldChar w:fldCharType="separate"/>
          </w:r>
          <w:hyperlink w:anchor="__RefHeading___Toc823_2292240701">
            <w:r>
              <w:rPr>
                <w:rStyle w:val="IndexLink"/>
              </w:rPr>
              <w:t xml:space="preserve"> </w:t>
            </w:r>
            <w:r>
              <w:rPr>
                <w:rStyle w:val="IndexLink"/>
              </w:rPr>
              <w:t>Introducción:</w:t>
              <w:tab/>
              <w:t>3</w:t>
            </w:r>
          </w:hyperlink>
        </w:p>
        <w:p>
          <w:pPr>
            <w:pStyle w:val="TOC2"/>
            <w:tabs>
              <w:tab w:val="clear" w:pos="8555"/>
              <w:tab w:val="right" w:pos="8837" w:leader="dot"/>
            </w:tabs>
            <w:rPr/>
          </w:pPr>
          <w:hyperlink w:anchor="__RefHeading___Toc825_2292240701">
            <w:r>
              <w:rPr>
                <w:rStyle w:val="IndexLink"/>
              </w:rPr>
              <w:t xml:space="preserve"> </w:t>
            </w:r>
            <w:r>
              <w:rPr>
                <w:rStyle w:val="IndexLink"/>
              </w:rPr>
              <w:t>Análisis del problema:</w:t>
              <w:tab/>
              <w:t>4</w:t>
            </w:r>
          </w:hyperlink>
        </w:p>
        <w:p>
          <w:pPr>
            <w:pStyle w:val="TOC3"/>
            <w:tabs>
              <w:tab w:val="clear" w:pos="8271"/>
              <w:tab w:val="right" w:pos="8837" w:leader="dot"/>
            </w:tabs>
            <w:rPr/>
          </w:pPr>
          <w:hyperlink w:anchor="__RefHeading___Toc827_2292240701">
            <w:r>
              <w:rPr>
                <w:rStyle w:val="IndexLink"/>
              </w:rPr>
              <w:t xml:space="preserve"> </w:t>
            </w:r>
            <w:r>
              <w:rPr>
                <w:rStyle w:val="IndexLink"/>
              </w:rPr>
              <w:t>Solución del problema:</w:t>
              <w:tab/>
              <w:t>5</w:t>
            </w:r>
          </w:hyperlink>
        </w:p>
        <w:p>
          <w:pPr>
            <w:pStyle w:val="TOC4"/>
            <w:tabs>
              <w:tab w:val="clear" w:pos="7988"/>
              <w:tab w:val="right" w:pos="8837" w:leader="dot"/>
            </w:tabs>
            <w:rPr/>
          </w:pPr>
          <w:hyperlink w:anchor="__RefHeading___Toc829_2292240701">
            <w:r>
              <w:rPr>
                <w:rStyle w:val="IndexLink"/>
              </w:rPr>
              <w:t xml:space="preserve"> </w:t>
            </w:r>
            <w:r>
              <w:rPr>
                <w:rStyle w:val="IndexLink"/>
              </w:rPr>
              <w:t>Análisis de resultados:</w:t>
              <w:tab/>
              <w:t>6</w:t>
            </w:r>
          </w:hyperlink>
        </w:p>
        <w:p>
          <w:pPr>
            <w:pStyle w:val="TOC5"/>
            <w:tabs>
              <w:tab w:val="clear" w:pos="7704"/>
              <w:tab w:val="right" w:pos="8837" w:leader="dot"/>
            </w:tabs>
            <w:rPr/>
          </w:pPr>
          <w:hyperlink w:anchor="__RefHeading___Toc831_2292240701">
            <w:r>
              <w:rPr>
                <w:rStyle w:val="IndexLink"/>
              </w:rPr>
              <w:t xml:space="preserve"> </w:t>
            </w:r>
            <w:r>
              <w:rPr>
                <w:rStyle w:val="IndexLink"/>
              </w:rPr>
              <w:t>Conclusiones:</w:t>
              <w:tab/>
              <w:t>7</w:t>
            </w:r>
          </w:hyperlink>
        </w:p>
        <w:p>
          <w:pPr>
            <w:pStyle w:val="TOC6"/>
            <w:tabs>
              <w:tab w:val="clear" w:pos="7421"/>
              <w:tab w:val="right" w:pos="8837" w:leader="dot"/>
            </w:tabs>
            <w:rPr/>
          </w:pPr>
          <w:hyperlink w:anchor="__RefHeading___Toc833_2292240701">
            <w:r>
              <w:rPr>
                <w:rStyle w:val="IndexLink"/>
              </w:rPr>
              <w:t xml:space="preserve"> </w:t>
            </w:r>
            <w:r>
              <w:rPr>
                <w:rStyle w:val="IndexLink"/>
              </w:rPr>
              <w:t>Recomendaciones:</w:t>
              <w:tab/>
              <w:t>8</w:t>
            </w:r>
          </w:hyperlink>
        </w:p>
        <w:p>
          <w:pPr>
            <w:pStyle w:val="TOC7"/>
            <w:tabs>
              <w:tab w:val="clear" w:pos="7137"/>
              <w:tab w:val="right" w:pos="8837" w:leader="dot"/>
            </w:tabs>
            <w:rPr/>
          </w:pPr>
          <w:hyperlink w:anchor="__RefHeading___Toc835_2292240701">
            <w:r>
              <w:rPr>
                <w:rStyle w:val="IndexLink"/>
              </w:rPr>
              <w:t xml:space="preserve"> </w:t>
            </w:r>
            <w:r>
              <w:rPr>
                <w:rStyle w:val="IndexLink"/>
              </w:rPr>
              <w:t>Referencias bibliográficas:</w:t>
              <w:tab/>
              <w:t>9</w:t>
            </w:r>
          </w:hyperlink>
          <w:r>
            <w:rPr>
              <w:rStyle w:val="IndexLink"/>
            </w:rPr>
            <w:fldChar w:fldCharType="end"/>
          </w:r>
        </w:p>
      </w:sdtContent>
    </w:sdt>
    <w:p>
      <w:pPr>
        <w:pStyle w:val="Heading1"/>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Heading1"/>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Normal"/>
        <w:ind w:hanging="0"/>
        <w:jc w:val="both"/>
        <w:rPr>
          <w:rFonts w:ascii="Times New Roman" w:hAnsi="Times New Roman" w:cs="Times New Roman"/>
          <w:b/>
          <w:bCs/>
          <w:sz w:val="24"/>
          <w:szCs w:val="24"/>
        </w:rPr>
      </w:pPr>
      <w:r>
        <w:rPr>
          <w:rFonts w:cs="Times New Roman" w:ascii="Times New Roman" w:hAnsi="Times New Roman"/>
          <w:b/>
          <w:bCs/>
          <w:sz w:val="24"/>
          <w:szCs w:val="24"/>
        </w:rPr>
      </w:r>
    </w:p>
    <w:p>
      <w:pPr>
        <w:pStyle w:val="Heading1"/>
        <w:ind w:hanging="0"/>
        <w:jc w:val="both"/>
        <w:rPr/>
      </w:pPr>
      <w:bookmarkStart w:id="0" w:name="__RefHeading___Toc823_2292240701"/>
      <w:bookmarkEnd w:id="0"/>
      <w:r>
        <w:rPr>
          <w:rFonts w:cs="Times New Roman" w:ascii="Times New Roman" w:hAnsi="Times New Roman"/>
          <w:b/>
          <w:bCs/>
          <w:sz w:val="24"/>
          <w:szCs w:val="24"/>
        </w:rPr>
        <w:tab/>
      </w:r>
      <w:bookmarkStart w:id="1" w:name="_Toc227526564"/>
      <w:r>
        <w:rPr>
          <w:rFonts w:cs="Times New Roman" w:ascii="Times New Roman" w:hAnsi="Times New Roman"/>
          <w:b/>
          <w:bCs/>
          <w:color w:val="000000"/>
          <w:sz w:val="24"/>
          <w:szCs w:val="24"/>
        </w:rPr>
        <w:t>Introducción:</w:t>
      </w:r>
      <w:bookmarkEnd w:id="1"/>
    </w:p>
    <w:p>
      <w:pPr>
        <w:pStyle w:val="Normal"/>
        <w:spacing w:lineRule="auto" w:line="480" w:before="0" w:after="0"/>
        <w:jc w:val="both"/>
        <w:rPr>
          <w:rFonts w:ascii="Times New roman" w:hAnsi="Times New roman"/>
          <w:color w:val="000000"/>
        </w:rPr>
      </w:pPr>
      <w:r>
        <w:rPr>
          <w:rFonts w:ascii="Times New roman" w:hAnsi="Times New roman"/>
          <w:color w:val="000000"/>
        </w:rPr>
        <w:tab/>
        <w:t xml:space="preserve">Este proyecto tiene como finalidad desarrollar un videojuego de laberinto dinámico utilizando Python. Se aplicaran conceptos fundamentales tales como matrices, programacion orientada a objetos, manejo de eventos, interfaz gráfica y concurrencia medinate hilos. Este </w:t>
      </w:r>
      <w:r>
        <w:rPr>
          <w:rFonts w:ascii="Times New roman" w:hAnsi="Times New roman"/>
          <w:color w:val="000000"/>
        </w:rPr>
        <w:t>video</w:t>
      </w:r>
      <w:r>
        <w:rPr>
          <w:rFonts w:ascii="Times New roman" w:hAnsi="Times New roman"/>
          <w:color w:val="000000"/>
        </w:rPr>
        <w:t xml:space="preserve">juego consiste en un laberinto cuadrado, el tamaño puede ser </w:t>
      </w:r>
      <w:r>
        <w:rPr>
          <w:rFonts w:ascii="Times New roman" w:hAnsi="Times New roman"/>
          <w:color w:val="000000"/>
        </w:rPr>
        <w:t>seleccionado</w:t>
      </w:r>
      <w:r>
        <w:rPr>
          <w:rFonts w:ascii="Times New roman" w:hAnsi="Times New roman"/>
          <w:color w:val="000000"/>
        </w:rPr>
        <w:t xml:space="preserve"> por el usuario al iniciar la partida. Dentro del juego, el usuario puede moverse usando teclas direccionales y asi evitar obstáculos. La dificultad del juego se realizara de una manera en la cual el laberinto se desplaze hacia abajo. Por lo tanto el jugador debera reacciones de manera veloz, para así no perder la partida. </w:t>
      </w:r>
    </w:p>
    <w:p>
      <w:pPr>
        <w:pStyle w:val="Normal"/>
        <w:spacing w:lineRule="auto" w:line="480" w:before="0" w:after="0"/>
        <w:jc w:val="both"/>
        <w:rPr>
          <w:rFonts w:ascii="Times New roman" w:hAnsi="Times New roman"/>
          <w:color w:val="000000"/>
        </w:rPr>
      </w:pPr>
      <w:r>
        <w:rPr>
          <w:rFonts w:ascii="Times New roman" w:hAnsi="Times New roman"/>
          <w:color w:val="000000"/>
        </w:rPr>
        <w:tab/>
        <w:t>Además, en la mecánica del juego se incorpara elementos adicionales como monedas, bombas y poderes especiales. Estos elementos enriquecen la jugabilidad del videojuego. También permite trabajar con validaciones, generación aleatoria, control del tiempo, entre otros aspectos importantes. Por último, el videjuego tendrá puntajes históricos, los cuales mostraran el Top 20 mejores resultados. De este modo, el proyecto permite aplicar diferentes estructuras y conceptos fundamentales de programación.</w:t>
      </w:r>
    </w:p>
    <w:p>
      <w:pPr>
        <w:pStyle w:val="Normal"/>
        <w:spacing w:before="0" w:after="0"/>
        <w:jc w:val="both"/>
        <w:rPr>
          <w:rFonts w:ascii="Times New roman" w:hAnsi="Times New roman"/>
          <w:color w:val="000000"/>
        </w:rPr>
      </w:pPr>
      <w:r>
        <w:rPr>
          <w:rFonts w:ascii="Times New roman" w:hAnsi="Times New roman"/>
          <w:color w:val="000000"/>
        </w:rPr>
        <w:tab/>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Heading2"/>
        <w:spacing w:before="0" w:after="0"/>
        <w:jc w:val="both"/>
        <w:rPr>
          <w:color w:val="000000"/>
        </w:rPr>
      </w:pPr>
      <w:bookmarkStart w:id="2" w:name="__RefHeading___Toc825_2292240701"/>
      <w:bookmarkEnd w:id="2"/>
      <w:r>
        <w:rPr>
          <w:color w:val="000000"/>
        </w:rPr>
        <w:tab/>
      </w:r>
      <w:bookmarkStart w:id="3" w:name="_Toc227526565"/>
      <w:r>
        <w:rPr>
          <w:rFonts w:ascii="Times New Roman" w:hAnsi="Times New Roman"/>
          <w:b/>
          <w:bCs/>
          <w:color w:val="000000"/>
          <w:sz w:val="24"/>
          <w:szCs w:val="24"/>
        </w:rPr>
        <w:t>Análisis del problema:</w:t>
      </w:r>
      <w:bookmarkEnd w:id="3"/>
      <w:r>
        <w:rPr>
          <w:rFonts w:ascii="Times New Roman" w:hAnsi="Times New Roman"/>
          <w:b/>
          <w:bCs/>
          <w:color w:val="000000"/>
          <w:sz w:val="24"/>
          <w:szCs w:val="24"/>
        </w:rPr>
        <w:t xml:space="preserve"> </w:t>
      </w:r>
    </w:p>
    <w:p>
      <w:pPr>
        <w:pStyle w:val="Normal"/>
        <w:spacing w:lineRule="auto" w:line="480" w:before="0" w:after="0"/>
        <w:jc w:val="both"/>
        <w:rPr>
          <w:color w:val="000000"/>
        </w:rPr>
      </w:pPr>
      <w:r>
        <w:rPr>
          <w:color w:val="000000"/>
        </w:rPr>
        <w:tab/>
      </w:r>
      <w:r>
        <w:rPr>
          <w:rFonts w:ascii="Times New roman" w:hAnsi="Times New roman"/>
          <w:color w:val="000000"/>
        </w:rPr>
        <w:t xml:space="preserve">El problema consiste en que se debe desarrollar un videojuego de laberinto dinámico. La matriz no debe permanecer estática durante la ejecucion del juego, debe modificarse constatemente. Por ese motivo, el sistema de controlar la lógica del mapa, el movimiento del jugador, la aparición de recompensas. Otro aspecto importante, esque el laberinto se debe representar de distintas maneras, las cuales el usuario puede elegir. Cada celda de la matriz puede representar distintos elementos, como obstáculos, espacios libres, poderes, entre otros. Esto conlleva </w:t>
      </w:r>
      <w:r>
        <w:rPr>
          <w:rFonts w:ascii="Times New roman" w:hAnsi="Times New roman"/>
          <w:color w:val="000000"/>
        </w:rPr>
        <w:t xml:space="preserve">que el sistema debe actualizar la información de cada celda y verificar si es transitable o no. </w:t>
      </w:r>
    </w:p>
    <w:p>
      <w:pPr>
        <w:pStyle w:val="Normal"/>
        <w:spacing w:lineRule="auto" w:line="480" w:before="0" w:after="0"/>
        <w:jc w:val="both"/>
        <w:rPr>
          <w:color w:val="000000"/>
        </w:rPr>
      </w:pPr>
      <w:r>
        <w:rPr>
          <w:color w:val="000000"/>
        </w:rPr>
        <w:tab/>
      </w:r>
      <w:r>
        <w:rPr>
          <w:rFonts w:ascii="Times New roman" w:hAnsi="Times New roman"/>
          <w:color w:val="000000"/>
        </w:rPr>
        <w:t>Otro aspecto importante es el desplazamiento del mapa. Primeramente, la matriz se debe construir de manera progresiva desde la parte superior. Cuando el proceso termina las filas se deben seguir creando en la parte superior y desplazar el contenido hacia abajo.</w:t>
      </w:r>
    </w:p>
    <w:p>
      <w:pPr>
        <w:pStyle w:val="Normal"/>
        <w:jc w:val="both"/>
        <w:rPr>
          <w:color w:val="000000"/>
        </w:rPr>
      </w:pPr>
      <w:r>
        <w:rPr>
          <w:color w:val="000000"/>
        </w:rPr>
      </w:r>
      <w:r>
        <w:br w:type="page"/>
      </w:r>
    </w:p>
    <w:p>
      <w:pPr>
        <w:pStyle w:val="Heading3"/>
        <w:spacing w:before="0" w:after="80"/>
        <w:jc w:val="both"/>
        <w:rPr>
          <w:rFonts w:ascii="Times New Roman" w:hAnsi="Times New Roman"/>
          <w:b/>
          <w:bCs/>
          <w:color w:val="000000"/>
          <w:sz w:val="24"/>
          <w:szCs w:val="24"/>
        </w:rPr>
      </w:pPr>
      <w:bookmarkStart w:id="4" w:name="__RefHeading___Toc827_2292240701"/>
      <w:bookmarkEnd w:id="4"/>
      <w:r>
        <w:rPr>
          <w:rFonts w:ascii="Times New Roman" w:hAnsi="Times New Roman"/>
          <w:b/>
          <w:bCs/>
          <w:color w:val="000000"/>
          <w:sz w:val="24"/>
          <w:szCs w:val="24"/>
        </w:rPr>
        <w:tab/>
      </w:r>
      <w:bookmarkStart w:id="5" w:name="_Toc227526566"/>
      <w:r>
        <w:rPr>
          <w:rFonts w:ascii="Times New Roman" w:hAnsi="Times New Roman"/>
          <w:b/>
          <w:bCs/>
          <w:color w:val="000000"/>
          <w:sz w:val="24"/>
          <w:szCs w:val="24"/>
        </w:rPr>
        <w:t>Solución del problema:</w:t>
      </w:r>
      <w:bookmarkEnd w:id="5"/>
      <w:r>
        <w:rPr>
          <w:rFonts w:ascii="Times New Roman" w:hAnsi="Times New Roman"/>
          <w:b/>
          <w:bCs/>
          <w:color w:val="000000"/>
          <w:sz w:val="24"/>
          <w:szCs w:val="24"/>
        </w:rPr>
        <w:t xml:space="preserve"> </w:t>
      </w:r>
    </w:p>
    <w:p>
      <w:pPr>
        <w:pStyle w:val="Normal"/>
        <w:jc w:val="both"/>
        <w:rPr>
          <w:color w:val="000000"/>
        </w:rPr>
      </w:pPr>
      <w:r>
        <w:rPr>
          <w:color w:val="000000"/>
        </w:rPr>
      </w:r>
      <w:r>
        <w:br w:type="page"/>
      </w:r>
    </w:p>
    <w:p>
      <w:pPr>
        <w:pStyle w:val="Heading4"/>
        <w:spacing w:before="0" w:after="40"/>
        <w:jc w:val="both"/>
        <w:rPr>
          <w:rFonts w:ascii="Times New Roman" w:hAnsi="Times New Roman"/>
          <w:b/>
          <w:bCs/>
          <w:i w:val="false"/>
          <w:i w:val="false"/>
          <w:iCs w:val="false"/>
          <w:color w:val="000000"/>
        </w:rPr>
      </w:pPr>
      <w:bookmarkStart w:id="6" w:name="__RefHeading___Toc829_2292240701"/>
      <w:bookmarkEnd w:id="6"/>
      <w:r>
        <w:rPr>
          <w:rFonts w:ascii="Times New Roman" w:hAnsi="Times New Roman"/>
          <w:b/>
          <w:bCs/>
          <w:i w:val="false"/>
          <w:iCs w:val="false"/>
          <w:color w:val="000000"/>
        </w:rPr>
        <w:tab/>
      </w:r>
      <w:bookmarkStart w:id="7" w:name="_Toc227526567"/>
      <w:r>
        <w:rPr>
          <w:rFonts w:ascii="Times New Roman" w:hAnsi="Times New Roman"/>
          <w:b/>
          <w:bCs/>
          <w:i w:val="false"/>
          <w:iCs w:val="false"/>
          <w:color w:val="000000"/>
        </w:rPr>
        <w:t>Análisis de resultados:</w:t>
      </w:r>
      <w:bookmarkEnd w:id="7"/>
      <w:r>
        <w:rPr>
          <w:rFonts w:ascii="Times New Roman" w:hAnsi="Times New Roman"/>
          <w:b/>
          <w:bCs/>
          <w:i w:val="false"/>
          <w:iCs w:val="false"/>
          <w:color w:val="000000"/>
        </w:rPr>
        <w:t xml:space="preserve"> </w:t>
      </w:r>
    </w:p>
    <w:p>
      <w:pPr>
        <w:pStyle w:val="Normal"/>
        <w:jc w:val="both"/>
        <w:rPr>
          <w:color w:val="000000"/>
        </w:rPr>
      </w:pPr>
      <w:r>
        <w:rPr>
          <w:color w:val="000000"/>
        </w:rPr>
      </w:r>
      <w:r>
        <w:br w:type="page"/>
      </w:r>
    </w:p>
    <w:p>
      <w:pPr>
        <w:pStyle w:val="Heading5"/>
        <w:spacing w:before="0" w:after="40"/>
        <w:jc w:val="both"/>
        <w:rPr>
          <w:rFonts w:ascii="Times New Roman" w:hAnsi="Times New Roman"/>
          <w:b/>
          <w:bCs/>
          <w:color w:val="000000"/>
        </w:rPr>
      </w:pPr>
      <w:bookmarkStart w:id="8" w:name="__RefHeading___Toc831_2292240701"/>
      <w:bookmarkEnd w:id="8"/>
      <w:r>
        <w:rPr>
          <w:rFonts w:ascii="Times New Roman" w:hAnsi="Times New Roman"/>
          <w:b/>
          <w:bCs/>
          <w:color w:val="000000"/>
        </w:rPr>
        <w:tab/>
      </w:r>
      <w:bookmarkStart w:id="9" w:name="_Toc227526570"/>
      <w:r>
        <w:rPr>
          <w:rFonts w:ascii="Times New Roman" w:hAnsi="Times New Roman"/>
          <w:b/>
          <w:bCs/>
          <w:color w:val="000000"/>
        </w:rPr>
        <w:t>Conclusiones:</w:t>
      </w:r>
      <w:bookmarkEnd w:id="9"/>
    </w:p>
    <w:p>
      <w:pPr>
        <w:pStyle w:val="Heading5"/>
        <w:jc w:val="both"/>
        <w:rPr>
          <w:rFonts w:ascii="Times New Roman" w:hAnsi="Times New Roman"/>
          <w:b/>
          <w:bCs/>
          <w:color w:val="000000"/>
        </w:rPr>
      </w:pPr>
      <w:r>
        <w:rPr>
          <w:rFonts w:ascii="Times New Roman" w:hAnsi="Times New Roman"/>
          <w:b/>
          <w:bCs/>
          <w:color w:themeColor="accent1" w:themeShade="bf" w:val="000000"/>
        </w:rPr>
      </w:r>
      <w:r>
        <w:br w:type="page"/>
      </w:r>
    </w:p>
    <w:p>
      <w:pPr>
        <w:pStyle w:val="Heading6"/>
        <w:spacing w:before="0" w:after="0"/>
        <w:jc w:val="both"/>
        <w:rPr>
          <w:rFonts w:ascii="Times New Roman" w:hAnsi="Times New Roman"/>
          <w:b/>
          <w:bCs/>
          <w:i w:val="false"/>
          <w:i w:val="false"/>
          <w:iCs w:val="false"/>
          <w:color w:val="000000"/>
        </w:rPr>
      </w:pPr>
      <w:bookmarkStart w:id="10" w:name="__RefHeading___Toc833_2292240701"/>
      <w:bookmarkEnd w:id="10"/>
      <w:r>
        <w:rPr>
          <w:rFonts w:ascii="Times New Roman" w:hAnsi="Times New Roman"/>
          <w:b/>
          <w:bCs/>
          <w:i w:val="false"/>
          <w:iCs w:val="false"/>
          <w:color w:val="000000"/>
        </w:rPr>
        <w:tab/>
      </w:r>
      <w:bookmarkStart w:id="11" w:name="_Toc227526571"/>
      <w:r>
        <w:rPr>
          <w:rFonts w:ascii="Times New Roman" w:hAnsi="Times New Roman"/>
          <w:b/>
          <w:bCs/>
          <w:i w:val="false"/>
          <w:iCs w:val="false"/>
          <w:color w:val="000000"/>
        </w:rPr>
        <w:t>Recomendaciones:</w:t>
      </w:r>
      <w:bookmarkEnd w:id="11"/>
    </w:p>
    <w:p>
      <w:pPr>
        <w:pStyle w:val="Normal"/>
        <w:jc w:val="both"/>
        <w:rPr>
          <w:color w:val="000000"/>
        </w:rPr>
      </w:pPr>
      <w:r>
        <w:rPr>
          <w:color w:val="000000"/>
        </w:rPr>
      </w:r>
      <w:r>
        <w:br w:type="page"/>
      </w:r>
    </w:p>
    <w:p>
      <w:pPr>
        <w:pStyle w:val="Heading7"/>
        <w:spacing w:before="0" w:after="0"/>
        <w:jc w:val="both"/>
        <w:rPr>
          <w:rFonts w:ascii="Times New Roman" w:hAnsi="Times New Roman"/>
          <w:b/>
          <w:bCs/>
          <w:color w:val="000000"/>
        </w:rPr>
      </w:pPr>
      <w:bookmarkStart w:id="12" w:name="__RefHeading___Toc835_2292240701"/>
      <w:bookmarkEnd w:id="12"/>
      <w:r>
        <w:rPr>
          <w:rFonts w:ascii="Times New Roman" w:hAnsi="Times New Roman"/>
          <w:b/>
          <w:bCs/>
          <w:color w:val="000000"/>
        </w:rPr>
        <w:tab/>
      </w:r>
      <w:bookmarkStart w:id="13" w:name="_Toc227526572"/>
      <w:r>
        <w:rPr>
          <w:rFonts w:ascii="Times New Roman" w:hAnsi="Times New Roman"/>
          <w:b/>
          <w:bCs/>
          <w:color w:val="000000"/>
        </w:rPr>
        <w:t>Referencias bibliográficas:</w:t>
      </w:r>
      <w:bookmarkEnd w:id="13"/>
    </w:p>
    <w:p>
      <w:pPr>
        <w:pStyle w:val="Heading7"/>
        <w:jc w:val="both"/>
        <w:rPr>
          <w:rFonts w:ascii="Times New Roman" w:hAnsi="Times New Roman"/>
          <w:b/>
          <w:bCs/>
          <w:color w:val="000000"/>
        </w:rPr>
      </w:pPr>
      <w:r>
        <w:rPr>
          <w:rFonts w:ascii="Times New Roman" w:hAnsi="Times New Roman"/>
          <w:b/>
          <w:bCs/>
          <w:color w:themeColor="text1" w:themeTint="a6" w:val="000000"/>
        </w:rPr>
      </w:r>
    </w:p>
    <w:p>
      <w:pPr>
        <w:pStyle w:val="Normal"/>
        <w:spacing w:lineRule="auto" w:line="480" w:before="0" w:after="160"/>
        <w:jc w:val="both"/>
        <w:rPr>
          <w:rFonts w:ascii="Times New Roman" w:hAnsi="Times New Roman" w:cs="Times New Roman"/>
          <w:b/>
          <w:bCs/>
          <w:color w:val="000000"/>
        </w:rPr>
      </w:pPr>
      <w:r>
        <w:rPr>
          <w:rFonts w:cs="Times New Roman" w:ascii="Times New Roman" w:hAnsi="Times New Roman"/>
          <w:b/>
          <w:bCs/>
          <w:color w:val="000000"/>
        </w:rPr>
      </w:r>
    </w:p>
    <w:sectPr>
      <w:footerReference w:type="even" r:id="rId2"/>
      <w:footerReference w:type="default" r:id="rId3"/>
      <w:footerReference w:type="first" r:id="rId4"/>
      <w:type w:val="nextPage"/>
      <w:pgSz w:w="12240" w:h="15840"/>
      <w:pgMar w:left="1701" w:right="1701"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Times New Roman">
    <w:charset w:val="01"/>
    <w:family w:val="roman"/>
    <w:pitch w:val="variable"/>
  </w:font>
  <w:font w:name="Times New roman">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80" w:val="071320"/>
      </w:rPr>
    </w:pPr>
    <w:r>
      <w:rPr>
        <w:color w:themeColor="text2" w:themeTint="99" w:val="2C7FCE"/>
        <w:spacing w:val="60"/>
        <w:lang w:val="es-ES"/>
      </w:rPr>
      <w:t>Página</w:t>
    </w:r>
    <w:r>
      <w:rPr>
        <w:color w:themeColor="text2" w:themeTint="99" w:val="2C7FCE"/>
        <w:lang w:val="es-ES"/>
      </w:rPr>
      <w:t xml:space="preserve"> </w:t>
    </w:r>
    <w:r>
      <w:rPr>
        <w:color w:themeColor="text2" w:themeShade="bf" w:val="0A1D30"/>
      </w:rPr>
      <w:fldChar w:fldCharType="begin"/>
    </w:r>
    <w:r>
      <w:rPr>
        <w:color w:themeColor="text2" w:themeShade="bf" w:val="0A1D30"/>
      </w:rPr>
      <w:instrText xml:space="preserve"> PAGE </w:instrText>
    </w:r>
    <w:r>
      <w:rPr>
        <w:color w:themeColor="text2" w:themeShade="bf" w:val="0A1D30"/>
      </w:rPr>
      <w:fldChar w:fldCharType="separate"/>
    </w:r>
    <w:r>
      <w:rPr>
        <w:color w:themeColor="text2" w:themeShade="bf" w:val="0A1D30"/>
      </w:rPr>
      <w:t>9</w:t>
    </w:r>
    <w:r>
      <w:rPr>
        <w:color w:themeColor="text2" w:themeShade="bf" w:val="0A1D30"/>
      </w:rPr>
      <w:fldChar w:fldCharType="end"/>
    </w:r>
    <w:r>
      <w:rPr>
        <w:color w:themeColor="text2" w:themeShade="bf" w:val="0A1D30"/>
        <w:lang w:val="es-ES"/>
      </w:rPr>
      <w:t xml:space="preserve"> </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80" w:val="071320"/>
      </w:rPr>
    </w:pPr>
    <w:r>
      <w:rPr>
        <w:color w:themeColor="text2" w:themeTint="99" w:val="2C7FCE"/>
        <w:spacing w:val="60"/>
        <w:lang w:val="es-ES"/>
      </w:rPr>
      <w:t>Página</w:t>
    </w:r>
    <w:r>
      <w:rPr>
        <w:color w:themeColor="text2" w:themeTint="99" w:val="2C7FCE"/>
        <w:lang w:val="es-ES"/>
      </w:rPr>
      <w:t xml:space="preserve"> </w:t>
    </w:r>
    <w:r>
      <w:rPr>
        <w:color w:themeColor="text2" w:themeShade="bf" w:val="0A1D30"/>
      </w:rPr>
      <w:fldChar w:fldCharType="begin"/>
    </w:r>
    <w:r>
      <w:rPr>
        <w:color w:themeColor="text2" w:themeShade="bf" w:val="0A1D30"/>
      </w:rPr>
      <w:instrText xml:space="preserve"> PAGE </w:instrText>
    </w:r>
    <w:r>
      <w:rPr>
        <w:color w:themeColor="text2" w:themeShade="bf" w:val="0A1D30"/>
      </w:rPr>
      <w:fldChar w:fldCharType="separate"/>
    </w:r>
    <w:r>
      <w:rPr>
        <w:color w:themeColor="text2" w:themeShade="bf" w:val="0A1D30"/>
      </w:rPr>
      <w:t>9</w:t>
    </w:r>
    <w:r>
      <w:rPr>
        <w:color w:themeColor="text2" w:themeShade="bf" w:val="0A1D30"/>
      </w:rPr>
      <w:fldChar w:fldCharType="end"/>
    </w:r>
    <w:r>
      <w:rPr>
        <w:color w:themeColor="text2" w:themeShade="bf" w:val="0A1D30"/>
        <w:lang w:val="es-ES"/>
      </w:rPr>
      <w:t xml:space="preserve"> </w:t>
    </w:r>
  </w:p>
  <w:p>
    <w:pPr>
      <w:pStyle w:val="Footer"/>
      <w:rPr/>
    </w:pPr>
    <w:r>
      <w:rPr/>
    </w:r>
  </w:p>
</w:ft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C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8ea"/>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CR" w:eastAsia="en-US" w:bidi="ar-SA"/>
      <w14:ligatures w14:val="standardContextual"/>
    </w:rPr>
  </w:style>
  <w:style w:type="paragraph" w:styleId="Heading1">
    <w:name w:val="Heading 1"/>
    <w:basedOn w:val="Normal"/>
    <w:next w:val="Normal"/>
    <w:link w:val="Ttulo1Car"/>
    <w:uiPriority w:val="9"/>
    <w:qFormat/>
    <w:rsid w:val="00cf7f3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cf7f3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f7f3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cf7f3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f7f3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f7f3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f7f3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f7f3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f7f3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Heading1"/>
    <w:uiPriority w:val="9"/>
    <w:qFormat/>
    <w:rsid w:val="00cf7f31"/>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semiHidden/>
    <w:qFormat/>
    <w:rsid w:val="00cf7f31"/>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f7f31"/>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semiHidden/>
    <w:qFormat/>
    <w:rsid w:val="00cf7f31"/>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f7f31"/>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f7f31"/>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f7f31"/>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f7f31"/>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f7f31"/>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f7f31"/>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f7f31"/>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f7f31"/>
    <w:rPr>
      <w:i/>
      <w:iCs/>
      <w:color w:themeColor="text1" w:themeTint="bf" w:val="404040"/>
    </w:rPr>
  </w:style>
  <w:style w:type="character" w:styleId="IntenseEmphasis">
    <w:name w:val="Intense Emphasis"/>
    <w:basedOn w:val="DefaultParagraphFont"/>
    <w:uiPriority w:val="21"/>
    <w:qFormat/>
    <w:rsid w:val="00cf7f31"/>
    <w:rPr>
      <w:i/>
      <w:iCs/>
      <w:color w:themeColor="accent1" w:themeShade="bf" w:val="0F4761"/>
    </w:rPr>
  </w:style>
  <w:style w:type="character" w:styleId="CitadestacadaCar" w:customStyle="1">
    <w:name w:val="Cita destacada Car"/>
    <w:basedOn w:val="DefaultParagraphFont"/>
    <w:link w:val="IntenseQuote"/>
    <w:uiPriority w:val="30"/>
    <w:qFormat/>
    <w:rsid w:val="00cf7f31"/>
    <w:rPr>
      <w:i/>
      <w:iCs/>
      <w:color w:themeColor="accent1" w:themeShade="bf" w:val="0F4761"/>
    </w:rPr>
  </w:style>
  <w:style w:type="character" w:styleId="IntenseReference">
    <w:name w:val="Intense Reference"/>
    <w:basedOn w:val="DefaultParagraphFont"/>
    <w:uiPriority w:val="32"/>
    <w:qFormat/>
    <w:rsid w:val="00cf7f31"/>
    <w:rPr>
      <w:b/>
      <w:bCs/>
      <w:smallCaps/>
      <w:color w:themeColor="accent1" w:themeShade="bf" w:val="0F4761"/>
      <w:spacing w:val="5"/>
    </w:rPr>
  </w:style>
  <w:style w:type="character" w:styleId="EncabezadoCar" w:customStyle="1">
    <w:name w:val="Encabezado Car"/>
    <w:basedOn w:val="DefaultParagraphFont"/>
    <w:link w:val="Header"/>
    <w:uiPriority w:val="99"/>
    <w:qFormat/>
    <w:rsid w:val="008558aa"/>
    <w:rPr/>
  </w:style>
  <w:style w:type="character" w:styleId="PiedepginaCar" w:customStyle="1">
    <w:name w:val="Pie de página Car"/>
    <w:basedOn w:val="DefaultParagraphFont"/>
    <w:link w:val="Footer"/>
    <w:uiPriority w:val="99"/>
    <w:qFormat/>
    <w:rsid w:val="008558aa"/>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tuloCar"/>
    <w:uiPriority w:val="10"/>
    <w:qFormat/>
    <w:rsid w:val="00cf7f3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f7f31"/>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f7f31"/>
    <w:pPr>
      <w:spacing w:before="160" w:after="160"/>
      <w:jc w:val="center"/>
    </w:pPr>
    <w:rPr>
      <w:i/>
      <w:iCs/>
      <w:color w:themeColor="text1" w:themeTint="bf" w:val="404040"/>
    </w:rPr>
  </w:style>
  <w:style w:type="paragraph" w:styleId="ListParagraph">
    <w:name w:val="List Paragraph"/>
    <w:basedOn w:val="Normal"/>
    <w:uiPriority w:val="34"/>
    <w:qFormat/>
    <w:rsid w:val="00cf7f31"/>
    <w:pPr>
      <w:spacing w:before="0" w:after="160"/>
      <w:ind w:left="720"/>
      <w:contextualSpacing/>
    </w:pPr>
    <w:rPr/>
  </w:style>
  <w:style w:type="paragraph" w:styleId="IntenseQuote">
    <w:name w:val="Intense Quote"/>
    <w:basedOn w:val="Normal"/>
    <w:next w:val="Normal"/>
    <w:link w:val="CitadestacadaCar"/>
    <w:uiPriority w:val="30"/>
    <w:qFormat/>
    <w:rsid w:val="00cf7f3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8558aa"/>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8558aa"/>
    <w:pPr>
      <w:tabs>
        <w:tab w:val="clear" w:pos="708"/>
        <w:tab w:val="center" w:pos="4419" w:leader="none"/>
        <w:tab w:val="right" w:pos="8838" w:leader="none"/>
      </w:tabs>
      <w:spacing w:lineRule="auto" w:line="240" w:before="0" w:after="0"/>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08"/>
        <w:tab w:val="right" w:pos="8838" w:leader="dot"/>
      </w:tabs>
      <w:ind w:hanging="0" w:left="0"/>
    </w:pPr>
    <w:rPr/>
  </w:style>
  <w:style w:type="paragraph" w:styleId="TOC2">
    <w:name w:val="TOC 2"/>
    <w:basedOn w:val="Index"/>
    <w:pPr>
      <w:tabs>
        <w:tab w:val="clear" w:pos="708"/>
        <w:tab w:val="right" w:pos="8555" w:leader="dot"/>
      </w:tabs>
      <w:ind w:hanging="0" w:left="283"/>
    </w:pPr>
    <w:rPr/>
  </w:style>
  <w:style w:type="paragraph" w:styleId="TOC3">
    <w:name w:val="TOC 3"/>
    <w:basedOn w:val="Index"/>
    <w:pPr>
      <w:tabs>
        <w:tab w:val="clear" w:pos="708"/>
        <w:tab w:val="right" w:pos="8271" w:leader="dot"/>
      </w:tabs>
      <w:ind w:hanging="0" w:left="567"/>
    </w:pPr>
    <w:rPr/>
  </w:style>
  <w:style w:type="paragraph" w:styleId="TOC4">
    <w:name w:val="TOC 4"/>
    <w:basedOn w:val="Index"/>
    <w:pPr>
      <w:tabs>
        <w:tab w:val="clear" w:pos="708"/>
        <w:tab w:val="right" w:pos="7988" w:leader="dot"/>
      </w:tabs>
      <w:ind w:hanging="0" w:left="850"/>
    </w:pPr>
    <w:rPr/>
  </w:style>
  <w:style w:type="paragraph" w:styleId="TOC5">
    <w:name w:val="TOC 5"/>
    <w:basedOn w:val="Index"/>
    <w:pPr>
      <w:tabs>
        <w:tab w:val="clear" w:pos="708"/>
        <w:tab w:val="right" w:pos="7704" w:leader="dot"/>
      </w:tabs>
      <w:ind w:hanging="0" w:left="1134"/>
    </w:pPr>
    <w:rPr/>
  </w:style>
  <w:style w:type="paragraph" w:styleId="TOC6">
    <w:name w:val="TOC 6"/>
    <w:basedOn w:val="Index"/>
    <w:pPr>
      <w:tabs>
        <w:tab w:val="clear" w:pos="708"/>
        <w:tab w:val="right" w:pos="7421" w:leader="dot"/>
      </w:tabs>
      <w:ind w:hanging="0" w:left="1417"/>
    </w:pPr>
    <w:rPr/>
  </w:style>
  <w:style w:type="paragraph" w:styleId="TOC7">
    <w:name w:val="TOC 7"/>
    <w:basedOn w:val="Index"/>
    <w:pPr>
      <w:tabs>
        <w:tab w:val="clear" w:pos="708"/>
        <w:tab w:val="right" w:pos="7137" w:leader="dot"/>
      </w:tabs>
      <w:ind w:hanging="0" w:left="1701"/>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TotalTime>
  <Application>LibreOffice/24.2.7.2$Linux_X86_64 LibreOffice_project/420$Build-2</Application>
  <AppVersion>15.0000</AppVersion>
  <Pages>9</Pages>
  <Words>385</Words>
  <Characters>2280</Characters>
  <CharactersWithSpaces>2664</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2026-05-07T01:07:00Z</dcterms:created>
  <dc:creator>VICTOR JULIO CHAVARRIA ORDOÑEZ</dc:creator>
  <dc:description/>
  <dc:language>en-US</dc:language>
  <cp:lastModifiedBy/>
  <dcterms:modified xsi:type="dcterms:W3CDTF">2026-05-09T17:23:06Z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