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F4186" w14:textId="1FD746A9" w:rsidR="00EA2C92" w:rsidRPr="00266B53" w:rsidRDefault="00544969" w:rsidP="0086146D">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Th</w:t>
      </w:r>
      <w:r w:rsidR="001F5CF4" w:rsidRPr="00266B53">
        <w:rPr>
          <w:rFonts w:eastAsia="Times New Roman" w:cstheme="minorHAnsi"/>
          <w:color w:val="000000"/>
          <w:sz w:val="26"/>
          <w:szCs w:val="26"/>
          <w:bdr w:val="none" w:sz="0" w:space="0" w:color="auto" w:frame="1"/>
        </w:rPr>
        <w:t xml:space="preserve">ese </w:t>
      </w:r>
      <w:r w:rsidRPr="00266B53">
        <w:rPr>
          <w:rFonts w:eastAsia="Times New Roman" w:cstheme="minorHAnsi"/>
          <w:color w:val="000000"/>
          <w:sz w:val="26"/>
          <w:szCs w:val="26"/>
          <w:bdr w:val="none" w:sz="0" w:space="0" w:color="auto" w:frame="1"/>
        </w:rPr>
        <w:t>programs</w:t>
      </w:r>
      <w:r w:rsidR="001F5CF4" w:rsidRPr="00266B53">
        <w:rPr>
          <w:rFonts w:eastAsia="Times New Roman" w:cstheme="minorHAnsi"/>
          <w:color w:val="000000"/>
          <w:sz w:val="26"/>
          <w:szCs w:val="26"/>
          <w:bdr w:val="none" w:sz="0" w:space="0" w:color="auto" w:frame="1"/>
        </w:rPr>
        <w:t xml:space="preserve"> estimate differential expression </w:t>
      </w:r>
      <w:r w:rsidR="00233E31" w:rsidRPr="00266B53">
        <w:rPr>
          <w:rFonts w:eastAsia="Times New Roman" w:cstheme="minorHAnsi"/>
          <w:color w:val="000000"/>
          <w:sz w:val="26"/>
          <w:szCs w:val="26"/>
          <w:bdr w:val="none" w:sz="0" w:space="0" w:color="auto" w:frame="1"/>
        </w:rPr>
        <w:t xml:space="preserve">(DE) </w:t>
      </w:r>
      <w:r w:rsidR="001F5CF4" w:rsidRPr="00266B53">
        <w:rPr>
          <w:rFonts w:eastAsia="Times New Roman" w:cstheme="minorHAnsi"/>
          <w:color w:val="000000"/>
          <w:sz w:val="26"/>
          <w:szCs w:val="26"/>
          <w:bdr w:val="none" w:sz="0" w:space="0" w:color="auto" w:frame="1"/>
        </w:rPr>
        <w:t>for</w:t>
      </w:r>
      <w:r w:rsidRPr="00266B53">
        <w:rPr>
          <w:rFonts w:eastAsia="Times New Roman" w:cstheme="minorHAnsi"/>
          <w:color w:val="000000"/>
          <w:sz w:val="26"/>
          <w:szCs w:val="26"/>
          <w:bdr w:val="none" w:sz="0" w:space="0" w:color="auto" w:frame="1"/>
        </w:rPr>
        <w:t xml:space="preserve"> s</w:t>
      </w:r>
      <w:r w:rsidR="00607067" w:rsidRPr="00266B53">
        <w:rPr>
          <w:rFonts w:eastAsia="Times New Roman" w:cstheme="minorHAnsi"/>
          <w:color w:val="000000"/>
          <w:sz w:val="26"/>
          <w:szCs w:val="26"/>
          <w:bdr w:val="none" w:sz="0" w:space="0" w:color="auto" w:frame="1"/>
        </w:rPr>
        <w:t xml:space="preserve">ingle </w:t>
      </w:r>
      <w:r w:rsidRPr="00266B53">
        <w:rPr>
          <w:rFonts w:eastAsia="Times New Roman" w:cstheme="minorHAnsi"/>
          <w:color w:val="000000"/>
          <w:sz w:val="26"/>
          <w:szCs w:val="26"/>
          <w:bdr w:val="none" w:sz="0" w:space="0" w:color="auto" w:frame="1"/>
        </w:rPr>
        <w:t>c</w:t>
      </w:r>
      <w:r w:rsidR="00607067" w:rsidRPr="00266B53">
        <w:rPr>
          <w:rFonts w:eastAsia="Times New Roman" w:cstheme="minorHAnsi"/>
          <w:color w:val="000000"/>
          <w:sz w:val="26"/>
          <w:szCs w:val="26"/>
          <w:bdr w:val="none" w:sz="0" w:space="0" w:color="auto" w:frame="1"/>
        </w:rPr>
        <w:t xml:space="preserve">ell </w:t>
      </w:r>
      <w:r w:rsidRPr="00266B53">
        <w:rPr>
          <w:rFonts w:eastAsia="Times New Roman" w:cstheme="minorHAnsi"/>
          <w:color w:val="000000"/>
          <w:sz w:val="26"/>
          <w:szCs w:val="26"/>
          <w:bdr w:val="none" w:sz="0" w:space="0" w:color="auto" w:frame="1"/>
        </w:rPr>
        <w:t>RNA-</w:t>
      </w:r>
      <w:r w:rsidR="00607067" w:rsidRPr="00266B53">
        <w:rPr>
          <w:rFonts w:eastAsia="Times New Roman" w:cstheme="minorHAnsi"/>
          <w:color w:val="000000"/>
          <w:sz w:val="26"/>
          <w:szCs w:val="26"/>
          <w:bdr w:val="none" w:sz="0" w:space="0" w:color="auto" w:frame="1"/>
        </w:rPr>
        <w:t>S</w:t>
      </w:r>
      <w:r w:rsidRPr="00266B53">
        <w:rPr>
          <w:rFonts w:eastAsia="Times New Roman" w:cstheme="minorHAnsi"/>
          <w:color w:val="000000"/>
          <w:sz w:val="26"/>
          <w:szCs w:val="26"/>
          <w:bdr w:val="none" w:sz="0" w:space="0" w:color="auto" w:frame="1"/>
        </w:rPr>
        <w:t>eq data</w:t>
      </w:r>
      <w:r w:rsidR="00607067" w:rsidRPr="00266B53">
        <w:rPr>
          <w:rFonts w:eastAsia="Times New Roman" w:cstheme="minorHAnsi"/>
          <w:color w:val="000000"/>
          <w:sz w:val="26"/>
          <w:szCs w:val="26"/>
          <w:bdr w:val="none" w:sz="0" w:space="0" w:color="auto" w:frame="1"/>
        </w:rPr>
        <w:t xml:space="preserve"> represented by U</w:t>
      </w:r>
      <w:r w:rsidRPr="00266B53">
        <w:rPr>
          <w:rFonts w:eastAsia="Times New Roman" w:cstheme="minorHAnsi"/>
          <w:color w:val="000000"/>
          <w:sz w:val="26"/>
          <w:szCs w:val="26"/>
          <w:bdr w:val="none" w:sz="0" w:space="0" w:color="auto" w:frame="1"/>
        </w:rPr>
        <w:t>MI counts</w:t>
      </w:r>
      <w:r w:rsidR="001F5CF4" w:rsidRPr="00266B53">
        <w:rPr>
          <w:rFonts w:eastAsia="Times New Roman" w:cstheme="minorHAnsi"/>
          <w:color w:val="000000"/>
          <w:sz w:val="26"/>
          <w:szCs w:val="26"/>
          <w:bdr w:val="none" w:sz="0" w:space="0" w:color="auto" w:frame="1"/>
        </w:rPr>
        <w:t>.</w:t>
      </w:r>
      <w:r w:rsidR="00FD5D05" w:rsidRPr="00266B53">
        <w:rPr>
          <w:rFonts w:eastAsia="Times New Roman" w:cstheme="minorHAnsi"/>
          <w:color w:val="000000"/>
          <w:sz w:val="26"/>
          <w:szCs w:val="26"/>
          <w:bdr w:val="none" w:sz="0" w:space="0" w:color="auto" w:frame="1"/>
        </w:rPr>
        <w:t xml:space="preserve">  </w:t>
      </w:r>
    </w:p>
    <w:p w14:paraId="21E1AC71" w14:textId="69A1280A" w:rsidR="001F5CF4" w:rsidRPr="00266B53" w:rsidRDefault="001F5CF4" w:rsidP="0086146D">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668A024A" w14:textId="1D461807" w:rsidR="001F5CF4" w:rsidRPr="00266B53" w:rsidRDefault="001F5CF4" w:rsidP="0086146D">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The</w:t>
      </w:r>
      <w:r w:rsidR="00F459F1" w:rsidRPr="00266B53">
        <w:rPr>
          <w:rFonts w:eastAsia="Times New Roman" w:cstheme="minorHAnsi"/>
          <w:color w:val="000000"/>
          <w:sz w:val="26"/>
          <w:szCs w:val="26"/>
          <w:bdr w:val="none" w:sz="0" w:space="0" w:color="auto" w:frame="1"/>
        </w:rPr>
        <w:t xml:space="preserve"> </w:t>
      </w:r>
      <w:r w:rsidR="005A5D4E" w:rsidRPr="00266B53">
        <w:rPr>
          <w:rFonts w:eastAsia="Times New Roman" w:cstheme="minorHAnsi"/>
          <w:color w:val="000000"/>
          <w:sz w:val="26"/>
          <w:szCs w:val="26"/>
          <w:bdr w:val="none" w:sz="0" w:space="0" w:color="auto" w:frame="1"/>
        </w:rPr>
        <w:t>approach</w:t>
      </w:r>
      <w:r w:rsidR="00F459F1" w:rsidRPr="00266B53">
        <w:rPr>
          <w:rFonts w:eastAsia="Times New Roman" w:cstheme="minorHAnsi"/>
          <w:color w:val="000000"/>
          <w:sz w:val="26"/>
          <w:szCs w:val="26"/>
          <w:bdr w:val="none" w:sz="0" w:space="0" w:color="auto" w:frame="1"/>
        </w:rPr>
        <w:t xml:space="preserve"> </w:t>
      </w:r>
      <w:r w:rsidR="0079302C" w:rsidRPr="00266B53">
        <w:rPr>
          <w:rFonts w:eastAsia="Times New Roman" w:cstheme="minorHAnsi"/>
          <w:color w:val="000000"/>
          <w:sz w:val="26"/>
          <w:szCs w:val="26"/>
          <w:bdr w:val="none" w:sz="0" w:space="0" w:color="auto" w:frame="1"/>
        </w:rPr>
        <w:t xml:space="preserve">closely </w:t>
      </w:r>
      <w:r w:rsidR="00F459F1" w:rsidRPr="00266B53">
        <w:rPr>
          <w:rFonts w:eastAsia="Times New Roman" w:cstheme="minorHAnsi"/>
          <w:color w:val="000000"/>
          <w:sz w:val="26"/>
          <w:szCs w:val="26"/>
          <w:bdr w:val="none" w:sz="0" w:space="0" w:color="auto" w:frame="1"/>
        </w:rPr>
        <w:t>foll</w:t>
      </w:r>
      <w:r w:rsidRPr="00266B53">
        <w:rPr>
          <w:rFonts w:eastAsia="Times New Roman" w:cstheme="minorHAnsi"/>
          <w:color w:val="000000"/>
          <w:sz w:val="26"/>
          <w:szCs w:val="26"/>
          <w:bdr w:val="none" w:sz="0" w:space="0" w:color="auto" w:frame="1"/>
        </w:rPr>
        <w:t>ow</w:t>
      </w:r>
      <w:r w:rsidR="00F459F1" w:rsidRPr="00266B53">
        <w:rPr>
          <w:rFonts w:eastAsia="Times New Roman" w:cstheme="minorHAnsi"/>
          <w:color w:val="000000"/>
          <w:sz w:val="26"/>
          <w:szCs w:val="26"/>
          <w:bdr w:val="none" w:sz="0" w:space="0" w:color="auto" w:frame="1"/>
        </w:rPr>
        <w:t xml:space="preserve">s </w:t>
      </w:r>
      <w:r w:rsidRPr="00266B53">
        <w:rPr>
          <w:rFonts w:eastAsia="Times New Roman" w:cstheme="minorHAnsi"/>
          <w:color w:val="000000"/>
          <w:sz w:val="26"/>
          <w:szCs w:val="26"/>
          <w:bdr w:val="none" w:sz="0" w:space="0" w:color="auto" w:frame="1"/>
        </w:rPr>
        <w:t xml:space="preserve">the </w:t>
      </w:r>
      <w:r w:rsidR="00F459F1" w:rsidRPr="00266B53">
        <w:rPr>
          <w:rFonts w:eastAsia="Times New Roman" w:cstheme="minorHAnsi"/>
          <w:color w:val="000000"/>
          <w:sz w:val="26"/>
          <w:szCs w:val="26"/>
          <w:bdr w:val="none" w:sz="0" w:space="0" w:color="auto" w:frame="1"/>
        </w:rPr>
        <w:t xml:space="preserve">work of </w:t>
      </w:r>
      <w:r w:rsidRPr="00266B53">
        <w:rPr>
          <w:rFonts w:eastAsia="Times New Roman" w:cstheme="minorHAnsi"/>
          <w:color w:val="000000"/>
          <w:sz w:val="26"/>
          <w:szCs w:val="26"/>
          <w:bdr w:val="none" w:sz="0" w:space="0" w:color="auto" w:frame="1"/>
        </w:rPr>
        <w:t>Townes et al. [1]</w:t>
      </w:r>
      <w:r w:rsidR="0079302C" w:rsidRPr="00266B53">
        <w:rPr>
          <w:rFonts w:eastAsia="Times New Roman" w:cstheme="minorHAnsi"/>
          <w:color w:val="000000"/>
          <w:sz w:val="26"/>
          <w:szCs w:val="26"/>
          <w:bdr w:val="none" w:sz="0" w:space="0" w:color="auto" w:frame="1"/>
        </w:rPr>
        <w:t xml:space="preserve"> by </w:t>
      </w:r>
      <w:r w:rsidR="005A5D4E" w:rsidRPr="00266B53">
        <w:rPr>
          <w:rFonts w:eastAsia="Times New Roman" w:cstheme="minorHAnsi"/>
          <w:color w:val="000000"/>
          <w:sz w:val="26"/>
          <w:szCs w:val="26"/>
          <w:bdr w:val="none" w:sz="0" w:space="0" w:color="auto" w:frame="1"/>
        </w:rPr>
        <w:t>using</w:t>
      </w:r>
    </w:p>
    <w:p w14:paraId="2384FFC8" w14:textId="4D498028" w:rsidR="001F5CF4" w:rsidRPr="00266B53" w:rsidRDefault="00274AD4" w:rsidP="001F5CF4">
      <w:pPr>
        <w:pStyle w:val="ListParagraph"/>
        <w:numPr>
          <w:ilvl w:val="0"/>
          <w:numId w:val="13"/>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m</w:t>
      </w:r>
      <w:r w:rsidR="001F5CF4" w:rsidRPr="00266B53">
        <w:rPr>
          <w:rFonts w:eastAsia="Times New Roman" w:cstheme="minorHAnsi"/>
          <w:color w:val="000000"/>
          <w:sz w:val="26"/>
          <w:szCs w:val="26"/>
          <w:bdr w:val="none" w:sz="0" w:space="0" w:color="auto" w:frame="1"/>
        </w:rPr>
        <w:t>ultinomial models</w:t>
      </w:r>
      <w:r w:rsidR="00DA0AC6" w:rsidRPr="00266B53">
        <w:rPr>
          <w:rFonts w:eastAsia="Times New Roman" w:cstheme="minorHAnsi"/>
          <w:color w:val="000000"/>
          <w:sz w:val="26"/>
          <w:szCs w:val="26"/>
          <w:bdr w:val="none" w:sz="0" w:space="0" w:color="auto" w:frame="1"/>
        </w:rPr>
        <w:t xml:space="preserve"> and</w:t>
      </w:r>
    </w:p>
    <w:p w14:paraId="1F968930" w14:textId="2DE8B551" w:rsidR="001F5CF4" w:rsidRPr="00266B53" w:rsidRDefault="00274AD4" w:rsidP="001F5CF4">
      <w:pPr>
        <w:pStyle w:val="ListParagraph"/>
        <w:numPr>
          <w:ilvl w:val="0"/>
          <w:numId w:val="13"/>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b</w:t>
      </w:r>
      <w:r w:rsidR="001F5CF4" w:rsidRPr="00266B53">
        <w:rPr>
          <w:rFonts w:eastAsia="Times New Roman" w:cstheme="minorHAnsi"/>
          <w:color w:val="000000"/>
          <w:sz w:val="26"/>
          <w:szCs w:val="26"/>
          <w:bdr w:val="none" w:sz="0" w:space="0" w:color="auto" w:frame="1"/>
        </w:rPr>
        <w:t>inomial deviance to filter genes for clustering</w:t>
      </w:r>
    </w:p>
    <w:p w14:paraId="1F3F71C0" w14:textId="35FD46EF" w:rsidR="00F459F1" w:rsidRPr="00266B53" w:rsidRDefault="00F459F1" w:rsidP="001F5CF4">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50970841" w14:textId="77777777" w:rsidR="003652C2" w:rsidRPr="00266B53" w:rsidRDefault="003652C2" w:rsidP="001F5CF4">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3422D6F4" w14:textId="75E04E74" w:rsidR="0079302C" w:rsidRPr="00266B53" w:rsidRDefault="003B3156" w:rsidP="001F5CF4">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Consider a cell clustering with K clusters</w:t>
      </w:r>
    </w:p>
    <w:p w14:paraId="0B3108E0" w14:textId="201639D2" w:rsidR="003B3156" w:rsidRPr="00266B53" w:rsidRDefault="003B3156" w:rsidP="009C5059">
      <w:pPr>
        <w:pStyle w:val="ListParagraph"/>
        <w:numPr>
          <w:ilvl w:val="0"/>
          <w:numId w:val="19"/>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For each cluster </w:t>
      </w:r>
      <w:r w:rsidRPr="00266B53">
        <w:rPr>
          <w:rFonts w:eastAsia="Times New Roman" w:cstheme="minorHAnsi"/>
          <w:i/>
          <w:iCs/>
          <w:color w:val="000000"/>
          <w:sz w:val="26"/>
          <w:szCs w:val="26"/>
          <w:bdr w:val="none" w:sz="0" w:space="0" w:color="auto" w:frame="1"/>
        </w:rPr>
        <w:t>k</w:t>
      </w:r>
      <w:r w:rsidRPr="00266B53">
        <w:rPr>
          <w:rFonts w:eastAsia="Times New Roman" w:cstheme="minorHAnsi"/>
          <w:color w:val="000000"/>
          <w:sz w:val="26"/>
          <w:szCs w:val="26"/>
          <w:bdr w:val="none" w:sz="0" w:space="0" w:color="auto" w:frame="1"/>
        </w:rPr>
        <w:t xml:space="preserve">, the multinomial model gives </w:t>
      </w:r>
      <w:r w:rsidR="003652C2" w:rsidRPr="00266B53">
        <w:rPr>
          <w:rFonts w:eastAsia="Times New Roman" w:cstheme="minorHAnsi"/>
          <w:color w:val="000000"/>
          <w:sz w:val="26"/>
          <w:szCs w:val="26"/>
          <w:bdr w:val="none" w:sz="0" w:space="0" w:color="auto" w:frame="1"/>
        </w:rPr>
        <w:t>maximum likelihood</w:t>
      </w:r>
      <w:r w:rsidRPr="00266B53">
        <w:rPr>
          <w:rFonts w:eastAsia="Times New Roman" w:cstheme="minorHAnsi"/>
          <w:color w:val="000000"/>
          <w:sz w:val="26"/>
          <w:szCs w:val="26"/>
          <w:bdr w:val="none" w:sz="0" w:space="0" w:color="auto" w:frame="1"/>
        </w:rPr>
        <w:t xml:space="preserve"> estimate</w:t>
      </w:r>
      <w:r w:rsidR="00D32FAE" w:rsidRPr="00266B53">
        <w:rPr>
          <w:rFonts w:eastAsia="Times New Roman" w:cstheme="minorHAnsi"/>
          <w:color w:val="000000"/>
          <w:sz w:val="26"/>
          <w:szCs w:val="26"/>
          <w:bdr w:val="none" w:sz="0" w:space="0" w:color="auto" w:frame="1"/>
        </w:rPr>
        <w:t xml:space="preserve">s </w:t>
      </w:r>
      <w:r w:rsidR="00DA0AC6" w:rsidRPr="00266B53">
        <w:rPr>
          <w:rFonts w:eastAsia="Times New Roman" w:cstheme="minorHAnsi"/>
          <w:color w:val="000000"/>
          <w:sz w:val="26"/>
          <w:szCs w:val="26"/>
          <w:bdr w:val="none" w:sz="0" w:space="0" w:color="auto" w:frame="1"/>
        </w:rPr>
        <w:t xml:space="preserve">of the </w:t>
      </w:r>
      <w:r w:rsidR="004417C7" w:rsidRPr="00266B53">
        <w:rPr>
          <w:rFonts w:eastAsia="Times New Roman" w:cstheme="minorHAnsi"/>
          <w:color w:val="000000"/>
          <w:sz w:val="26"/>
          <w:szCs w:val="26"/>
          <w:bdr w:val="none" w:sz="0" w:space="0" w:color="auto" w:frame="1"/>
        </w:rPr>
        <w:t>relative</w:t>
      </w:r>
      <w:r w:rsidR="00DA0AC6" w:rsidRPr="00266B53">
        <w:rPr>
          <w:rFonts w:eastAsia="Times New Roman" w:cstheme="minorHAnsi"/>
          <w:color w:val="000000"/>
          <w:sz w:val="26"/>
          <w:szCs w:val="26"/>
          <w:bdr w:val="none" w:sz="0" w:space="0" w:color="auto" w:frame="1"/>
        </w:rPr>
        <w:t xml:space="preserve"> abundance of each gene</w:t>
      </w:r>
    </w:p>
    <w:p w14:paraId="2491474A" w14:textId="6F9BB018" w:rsidR="003B3156" w:rsidRPr="00266B53" w:rsidRDefault="003B3156" w:rsidP="009C5059">
      <w:pPr>
        <w:pStyle w:val="ListParagraph"/>
        <w:numPr>
          <w:ilvl w:val="0"/>
          <w:numId w:val="19"/>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Let  </w:t>
      </w:r>
      <w:r w:rsidRPr="00266B53">
        <w:rPr>
          <w:sz w:val="26"/>
          <w:szCs w:val="26"/>
        </w:rPr>
        <w:t>π̂</w:t>
      </w:r>
      <w:r w:rsidRPr="00266B53">
        <w:rPr>
          <w:sz w:val="26"/>
          <w:szCs w:val="26"/>
          <w:vertAlign w:val="subscript"/>
        </w:rPr>
        <w:t>kj</w:t>
      </w:r>
      <w:r w:rsidRPr="00266B53">
        <w:rPr>
          <w:rFonts w:eastAsia="Times New Roman" w:cstheme="minorHAnsi"/>
          <w:color w:val="000000"/>
          <w:sz w:val="26"/>
          <w:szCs w:val="26"/>
          <w:bdr w:val="none" w:sz="0" w:space="0" w:color="auto" w:frame="1"/>
        </w:rPr>
        <w:t xml:space="preserve">  denote the estimate for gene </w:t>
      </w:r>
      <w:r w:rsidRPr="00266B53">
        <w:rPr>
          <w:rFonts w:eastAsia="Times New Roman" w:cstheme="minorHAnsi"/>
          <w:i/>
          <w:iCs/>
          <w:color w:val="000000"/>
          <w:sz w:val="26"/>
          <w:szCs w:val="26"/>
          <w:bdr w:val="none" w:sz="0" w:space="0" w:color="auto" w:frame="1"/>
        </w:rPr>
        <w:t>j</w:t>
      </w:r>
      <w:r w:rsidRPr="00266B53">
        <w:rPr>
          <w:rFonts w:eastAsia="Times New Roman" w:cstheme="minorHAnsi"/>
          <w:color w:val="000000"/>
          <w:sz w:val="26"/>
          <w:szCs w:val="26"/>
          <w:bdr w:val="none" w:sz="0" w:space="0" w:color="auto" w:frame="1"/>
        </w:rPr>
        <w:t xml:space="preserve"> in cluster </w:t>
      </w:r>
      <w:r w:rsidRPr="00266B53">
        <w:rPr>
          <w:rFonts w:eastAsia="Times New Roman" w:cstheme="minorHAnsi"/>
          <w:i/>
          <w:iCs/>
          <w:color w:val="000000"/>
          <w:sz w:val="26"/>
          <w:szCs w:val="26"/>
          <w:bdr w:val="none" w:sz="0" w:space="0" w:color="auto" w:frame="1"/>
        </w:rPr>
        <w:t>k</w:t>
      </w:r>
    </w:p>
    <w:p w14:paraId="15BB3F24" w14:textId="77777777" w:rsidR="003B3156" w:rsidRPr="00266B53" w:rsidRDefault="003B3156" w:rsidP="003B3156">
      <w:pPr>
        <w:pStyle w:val="ListParagraph"/>
        <w:shd w:val="clear" w:color="auto" w:fill="FFFFFF"/>
        <w:spacing w:after="0" w:line="240" w:lineRule="auto"/>
        <w:textAlignment w:val="baseline"/>
        <w:rPr>
          <w:rFonts w:eastAsia="Times New Roman" w:cstheme="minorHAnsi"/>
          <w:color w:val="000000"/>
          <w:sz w:val="26"/>
          <w:szCs w:val="26"/>
          <w:bdr w:val="none" w:sz="0" w:space="0" w:color="auto" w:frame="1"/>
        </w:rPr>
      </w:pPr>
    </w:p>
    <w:p w14:paraId="16A2DD3D" w14:textId="6C546951" w:rsidR="00D02520" w:rsidRPr="00266B53" w:rsidRDefault="00D02520" w:rsidP="00D02520">
      <w:pPr>
        <w:shd w:val="clear" w:color="auto" w:fill="FFFFFF"/>
        <w:spacing w:after="0" w:line="240" w:lineRule="auto"/>
        <w:ind w:left="720"/>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Just as </w:t>
      </w:r>
      <w:r w:rsidR="00583550" w:rsidRPr="00266B53">
        <w:rPr>
          <w:rFonts w:eastAsia="Times New Roman" w:cstheme="minorHAnsi"/>
          <w:color w:val="000000"/>
          <w:sz w:val="26"/>
          <w:szCs w:val="26"/>
          <w:bdr w:val="none" w:sz="0" w:space="0" w:color="auto" w:frame="1"/>
        </w:rPr>
        <w:t>each</w:t>
      </w:r>
      <w:r w:rsidRPr="00266B53">
        <w:rPr>
          <w:rFonts w:eastAsia="Times New Roman" w:cstheme="minorHAnsi"/>
          <w:color w:val="000000"/>
          <w:sz w:val="26"/>
          <w:szCs w:val="26"/>
          <w:bdr w:val="none" w:sz="0" w:space="0" w:color="auto" w:frame="1"/>
        </w:rPr>
        <w:t xml:space="preserve"> MLE estimate </w:t>
      </w:r>
      <w:r w:rsidRPr="00266B53">
        <w:rPr>
          <w:sz w:val="26"/>
          <w:szCs w:val="26"/>
        </w:rPr>
        <w:t>π̂</w:t>
      </w:r>
      <w:r w:rsidRPr="00266B53">
        <w:rPr>
          <w:sz w:val="26"/>
          <w:szCs w:val="26"/>
          <w:vertAlign w:val="subscript"/>
        </w:rPr>
        <w:t xml:space="preserve">j </w:t>
      </w:r>
      <w:r w:rsidRPr="00266B53">
        <w:rPr>
          <w:sz w:val="26"/>
          <w:szCs w:val="26"/>
        </w:rPr>
        <w:t xml:space="preserve"> for the null model equals the </w:t>
      </w:r>
      <w:r w:rsidR="00583550" w:rsidRPr="00266B53">
        <w:rPr>
          <w:sz w:val="26"/>
          <w:szCs w:val="26"/>
        </w:rPr>
        <w:t>sum</w:t>
      </w:r>
      <w:r w:rsidRPr="00266B53">
        <w:rPr>
          <w:sz w:val="26"/>
          <w:szCs w:val="26"/>
        </w:rPr>
        <w:t xml:space="preserve"> of cell counts for gene </w:t>
      </w:r>
      <w:r w:rsidRPr="00266B53">
        <w:rPr>
          <w:i/>
          <w:iCs/>
          <w:sz w:val="26"/>
          <w:szCs w:val="26"/>
        </w:rPr>
        <w:t>j</w:t>
      </w:r>
      <w:r w:rsidRPr="00266B53">
        <w:rPr>
          <w:sz w:val="26"/>
          <w:szCs w:val="26"/>
        </w:rPr>
        <w:t xml:space="preserve"> divided by the total  </w:t>
      </w:r>
      <w:r w:rsidR="00583550" w:rsidRPr="00266B53">
        <w:rPr>
          <w:sz w:val="26"/>
          <w:szCs w:val="26"/>
        </w:rPr>
        <w:t xml:space="preserve">of all </w:t>
      </w:r>
      <w:r w:rsidRPr="00266B53">
        <w:rPr>
          <w:sz w:val="26"/>
          <w:szCs w:val="26"/>
        </w:rPr>
        <w:t>cell counts,  π̂</w:t>
      </w:r>
      <w:r w:rsidRPr="00266B53">
        <w:rPr>
          <w:sz w:val="26"/>
          <w:szCs w:val="26"/>
          <w:vertAlign w:val="subscript"/>
        </w:rPr>
        <w:t>kj</w:t>
      </w:r>
      <w:r w:rsidRPr="00266B53">
        <w:rPr>
          <w:rFonts w:eastAsia="Times New Roman" w:cstheme="minorHAnsi"/>
          <w:color w:val="000000"/>
          <w:sz w:val="26"/>
          <w:szCs w:val="26"/>
          <w:bdr w:val="none" w:sz="0" w:space="0" w:color="auto" w:frame="1"/>
        </w:rPr>
        <w:t xml:space="preserve"> equals the </w:t>
      </w:r>
      <w:r w:rsidR="00583550" w:rsidRPr="00266B53">
        <w:rPr>
          <w:rFonts w:eastAsia="Times New Roman" w:cstheme="minorHAnsi"/>
          <w:color w:val="000000"/>
          <w:sz w:val="26"/>
          <w:szCs w:val="26"/>
          <w:bdr w:val="none" w:sz="0" w:space="0" w:color="auto" w:frame="1"/>
        </w:rPr>
        <w:t>sum</w:t>
      </w:r>
      <w:r w:rsidRPr="00266B53">
        <w:rPr>
          <w:rFonts w:eastAsia="Times New Roman" w:cstheme="minorHAnsi"/>
          <w:color w:val="000000"/>
          <w:sz w:val="26"/>
          <w:szCs w:val="26"/>
          <w:bdr w:val="none" w:sz="0" w:space="0" w:color="auto" w:frame="1"/>
        </w:rPr>
        <w:t xml:space="preserve"> of cell counts for gene </w:t>
      </w:r>
      <w:r w:rsidRPr="00266B53">
        <w:rPr>
          <w:rFonts w:eastAsia="Times New Roman" w:cstheme="minorHAnsi"/>
          <w:i/>
          <w:iCs/>
          <w:color w:val="000000"/>
          <w:sz w:val="26"/>
          <w:szCs w:val="26"/>
          <w:bdr w:val="none" w:sz="0" w:space="0" w:color="auto" w:frame="1"/>
        </w:rPr>
        <w:t>j</w:t>
      </w:r>
      <w:r w:rsidRPr="00266B53">
        <w:rPr>
          <w:rFonts w:eastAsia="Times New Roman" w:cstheme="minorHAnsi"/>
          <w:color w:val="000000"/>
          <w:sz w:val="26"/>
          <w:szCs w:val="26"/>
          <w:bdr w:val="none" w:sz="0" w:space="0" w:color="auto" w:frame="1"/>
        </w:rPr>
        <w:t xml:space="preserve"> in cluster </w:t>
      </w:r>
      <w:r w:rsidRPr="00266B53">
        <w:rPr>
          <w:rFonts w:eastAsia="Times New Roman" w:cstheme="minorHAnsi"/>
          <w:i/>
          <w:iCs/>
          <w:color w:val="000000"/>
          <w:sz w:val="26"/>
          <w:szCs w:val="26"/>
          <w:bdr w:val="none" w:sz="0" w:space="0" w:color="auto" w:frame="1"/>
        </w:rPr>
        <w:t>k</w:t>
      </w:r>
      <w:r w:rsidRPr="00266B53">
        <w:rPr>
          <w:rFonts w:eastAsia="Times New Roman" w:cstheme="minorHAnsi"/>
          <w:color w:val="000000"/>
          <w:sz w:val="26"/>
          <w:szCs w:val="26"/>
          <w:bdr w:val="none" w:sz="0" w:space="0" w:color="auto" w:frame="1"/>
        </w:rPr>
        <w:t xml:space="preserve"> divided by the total </w:t>
      </w:r>
      <w:r w:rsidR="00583550" w:rsidRPr="00266B53">
        <w:rPr>
          <w:rFonts w:eastAsia="Times New Roman" w:cstheme="minorHAnsi"/>
          <w:color w:val="000000"/>
          <w:sz w:val="26"/>
          <w:szCs w:val="26"/>
          <w:bdr w:val="none" w:sz="0" w:space="0" w:color="auto" w:frame="1"/>
        </w:rPr>
        <w:t xml:space="preserve">of all </w:t>
      </w:r>
      <w:r w:rsidRPr="00266B53">
        <w:rPr>
          <w:rFonts w:eastAsia="Times New Roman" w:cstheme="minorHAnsi"/>
          <w:color w:val="000000"/>
          <w:sz w:val="26"/>
          <w:szCs w:val="26"/>
          <w:bdr w:val="none" w:sz="0" w:space="0" w:color="auto" w:frame="1"/>
        </w:rPr>
        <w:t xml:space="preserve">counts </w:t>
      </w:r>
      <w:r w:rsidR="00583550" w:rsidRPr="00266B53">
        <w:rPr>
          <w:rFonts w:eastAsia="Times New Roman" w:cstheme="minorHAnsi"/>
          <w:color w:val="000000"/>
          <w:sz w:val="26"/>
          <w:szCs w:val="26"/>
          <w:bdr w:val="none" w:sz="0" w:space="0" w:color="auto" w:frame="1"/>
        </w:rPr>
        <w:t xml:space="preserve">for cells in </w:t>
      </w:r>
      <w:r w:rsidRPr="00266B53">
        <w:rPr>
          <w:rFonts w:eastAsia="Times New Roman" w:cstheme="minorHAnsi"/>
          <w:color w:val="000000"/>
          <w:sz w:val="26"/>
          <w:szCs w:val="26"/>
          <w:bdr w:val="none" w:sz="0" w:space="0" w:color="auto" w:frame="1"/>
        </w:rPr>
        <w:t xml:space="preserve">cluster </w:t>
      </w:r>
      <w:r w:rsidRPr="00266B53">
        <w:rPr>
          <w:rFonts w:eastAsia="Times New Roman" w:cstheme="minorHAnsi"/>
          <w:i/>
          <w:iCs/>
          <w:color w:val="000000"/>
          <w:sz w:val="26"/>
          <w:szCs w:val="26"/>
          <w:bdr w:val="none" w:sz="0" w:space="0" w:color="auto" w:frame="1"/>
        </w:rPr>
        <w:t>k</w:t>
      </w:r>
      <w:r w:rsidRPr="00266B53">
        <w:rPr>
          <w:rFonts w:eastAsia="Times New Roman" w:cstheme="minorHAnsi"/>
          <w:color w:val="000000"/>
          <w:sz w:val="26"/>
          <w:szCs w:val="26"/>
          <w:bdr w:val="none" w:sz="0" w:space="0" w:color="auto" w:frame="1"/>
        </w:rPr>
        <w:t>.</w:t>
      </w:r>
    </w:p>
    <w:p w14:paraId="19ECFB04" w14:textId="371D6614" w:rsidR="00583550" w:rsidRDefault="00583550" w:rsidP="00173C3B">
      <w:pPr>
        <w:pStyle w:val="ListParagraph"/>
        <w:shd w:val="clear" w:color="auto" w:fill="FFFFFF"/>
        <w:spacing w:after="0" w:line="240" w:lineRule="auto"/>
        <w:textAlignment w:val="baseline"/>
        <w:rPr>
          <w:rFonts w:eastAsia="Times New Roman" w:cstheme="minorHAnsi"/>
          <w:color w:val="000000"/>
          <w:sz w:val="26"/>
          <w:szCs w:val="26"/>
          <w:bdr w:val="none" w:sz="0" w:space="0" w:color="auto" w:frame="1"/>
        </w:rPr>
      </w:pPr>
    </w:p>
    <w:p w14:paraId="7DE1EB4C" w14:textId="77777777" w:rsidR="0047795E" w:rsidRPr="00266B53" w:rsidRDefault="0047795E" w:rsidP="00173C3B">
      <w:pPr>
        <w:pStyle w:val="ListParagraph"/>
        <w:shd w:val="clear" w:color="auto" w:fill="FFFFFF"/>
        <w:spacing w:after="0" w:line="240" w:lineRule="auto"/>
        <w:textAlignment w:val="baseline"/>
        <w:rPr>
          <w:rFonts w:eastAsia="Times New Roman" w:cstheme="minorHAnsi"/>
          <w:color w:val="000000"/>
          <w:sz w:val="26"/>
          <w:szCs w:val="26"/>
          <w:bdr w:val="none" w:sz="0" w:space="0" w:color="auto" w:frame="1"/>
        </w:rPr>
      </w:pPr>
    </w:p>
    <w:p w14:paraId="381DCE94" w14:textId="1747AE4D" w:rsidR="0032592A" w:rsidRPr="00266B53" w:rsidRDefault="0047795E" w:rsidP="001F5CF4">
      <w:pPr>
        <w:shd w:val="clear" w:color="auto" w:fill="FFFFFF"/>
        <w:spacing w:after="0" w:line="240" w:lineRule="auto"/>
        <w:textAlignment w:val="baseline"/>
        <w:rPr>
          <w:sz w:val="26"/>
          <w:szCs w:val="26"/>
        </w:rPr>
      </w:pPr>
      <w:r>
        <w:rPr>
          <w:rFonts w:eastAsia="Times New Roman" w:cstheme="minorHAnsi"/>
          <w:color w:val="000000"/>
          <w:sz w:val="26"/>
          <w:szCs w:val="26"/>
          <w:bdr w:val="none" w:sz="0" w:space="0" w:color="auto" w:frame="1"/>
        </w:rPr>
        <w:t>For t</w:t>
      </w:r>
      <w:r w:rsidR="00D171D6" w:rsidRPr="00266B53">
        <w:rPr>
          <w:rFonts w:eastAsia="Times New Roman" w:cstheme="minorHAnsi"/>
          <w:color w:val="000000"/>
          <w:sz w:val="26"/>
          <w:szCs w:val="26"/>
          <w:bdr w:val="none" w:sz="0" w:space="0" w:color="auto" w:frame="1"/>
        </w:rPr>
        <w:t xml:space="preserve">he examples </w:t>
      </w:r>
      <w:r>
        <w:rPr>
          <w:rFonts w:eastAsia="Times New Roman" w:cstheme="minorHAnsi"/>
          <w:color w:val="000000"/>
          <w:sz w:val="26"/>
          <w:szCs w:val="26"/>
          <w:bdr w:val="none" w:sz="0" w:space="0" w:color="auto" w:frame="1"/>
        </w:rPr>
        <w:t>discussed in t</w:t>
      </w:r>
      <w:r w:rsidR="00D171D6" w:rsidRPr="00266B53">
        <w:rPr>
          <w:rFonts w:eastAsia="Times New Roman" w:cstheme="minorHAnsi"/>
          <w:color w:val="000000"/>
          <w:sz w:val="26"/>
          <w:szCs w:val="26"/>
          <w:bdr w:val="none" w:sz="0" w:space="0" w:color="auto" w:frame="1"/>
        </w:rPr>
        <w:t>his posting</w:t>
      </w:r>
      <w:r>
        <w:rPr>
          <w:rFonts w:eastAsia="Times New Roman" w:cstheme="minorHAnsi"/>
          <w:color w:val="000000"/>
          <w:sz w:val="26"/>
          <w:szCs w:val="26"/>
          <w:bdr w:val="none" w:sz="0" w:space="0" w:color="auto" w:frame="1"/>
        </w:rPr>
        <w:t>,</w:t>
      </w:r>
      <w:r w:rsidR="00D171D6" w:rsidRPr="00266B53">
        <w:rPr>
          <w:rFonts w:eastAsia="Times New Roman" w:cstheme="minorHAnsi"/>
          <w:color w:val="000000"/>
          <w:sz w:val="26"/>
          <w:szCs w:val="26"/>
          <w:bdr w:val="none" w:sz="0" w:space="0" w:color="auto" w:frame="1"/>
        </w:rPr>
        <w:t xml:space="preserve"> </w:t>
      </w:r>
      <w:r w:rsidR="00E223D0" w:rsidRPr="00266B53">
        <w:rPr>
          <w:sz w:val="26"/>
          <w:szCs w:val="26"/>
        </w:rPr>
        <w:t>the</w:t>
      </w:r>
      <w:r w:rsidR="00D171D6" w:rsidRPr="00266B53">
        <w:rPr>
          <w:sz w:val="26"/>
          <w:szCs w:val="26"/>
        </w:rPr>
        <w:t xml:space="preserve"> r</w:t>
      </w:r>
      <w:r w:rsidR="003E04C2" w:rsidRPr="00266B53">
        <w:rPr>
          <w:sz w:val="26"/>
          <w:szCs w:val="26"/>
        </w:rPr>
        <w:t xml:space="preserve">ange </w:t>
      </w:r>
      <w:r w:rsidR="00E223D0" w:rsidRPr="00266B53">
        <w:rPr>
          <w:sz w:val="26"/>
          <w:szCs w:val="26"/>
        </w:rPr>
        <w:t>of values π̂</w:t>
      </w:r>
      <w:r w:rsidR="00E223D0" w:rsidRPr="00266B53">
        <w:rPr>
          <w:sz w:val="26"/>
          <w:szCs w:val="26"/>
          <w:vertAlign w:val="subscript"/>
        </w:rPr>
        <w:t>kj</w:t>
      </w:r>
      <w:r w:rsidR="00E223D0" w:rsidRPr="00266B53">
        <w:rPr>
          <w:sz w:val="26"/>
          <w:szCs w:val="26"/>
        </w:rPr>
        <w:t xml:space="preserve"> for each gene</w:t>
      </w:r>
    </w:p>
    <w:p w14:paraId="5F42BD0A" w14:textId="1E5B046C" w:rsidR="003E04C2" w:rsidRPr="00266B53" w:rsidRDefault="003E04C2" w:rsidP="001F5CF4">
      <w:pPr>
        <w:shd w:val="clear" w:color="auto" w:fill="FFFFFF"/>
        <w:spacing w:after="0" w:line="240" w:lineRule="auto"/>
        <w:textAlignment w:val="baseline"/>
        <w:rPr>
          <w:sz w:val="26"/>
          <w:szCs w:val="26"/>
        </w:rPr>
      </w:pPr>
    </w:p>
    <w:p w14:paraId="61A9586A" w14:textId="7E53ED14" w:rsidR="003E04C2" w:rsidRPr="00266B53" w:rsidRDefault="003E04C2" w:rsidP="003E04C2">
      <w:pPr>
        <w:shd w:val="clear" w:color="auto" w:fill="FFFFFF"/>
        <w:spacing w:after="0" w:line="240" w:lineRule="auto"/>
        <w:ind w:firstLine="720"/>
        <w:textAlignment w:val="baseline"/>
        <w:rPr>
          <w:rFonts w:eastAsia="Times New Roman" w:cstheme="minorHAnsi"/>
          <w:color w:val="000000"/>
          <w:sz w:val="26"/>
          <w:szCs w:val="26"/>
          <w:bdr w:val="none" w:sz="0" w:space="0" w:color="auto" w:frame="1"/>
        </w:rPr>
      </w:pPr>
      <w:bookmarkStart w:id="0" w:name="_Hlk53299891"/>
      <w:r w:rsidRPr="00266B53">
        <w:rPr>
          <w:sz w:val="26"/>
          <w:szCs w:val="26"/>
        </w:rPr>
        <w:t>r</w:t>
      </w:r>
      <w:r w:rsidRPr="00266B53">
        <w:rPr>
          <w:sz w:val="26"/>
          <w:szCs w:val="26"/>
          <w:vertAlign w:val="subscript"/>
        </w:rPr>
        <w:t>j</w:t>
      </w:r>
      <w:r w:rsidRPr="00266B53">
        <w:rPr>
          <w:sz w:val="26"/>
          <w:szCs w:val="26"/>
        </w:rPr>
        <w:t xml:space="preserve"> =  max</w:t>
      </w:r>
      <w:r w:rsidRPr="00266B53">
        <w:rPr>
          <w:sz w:val="26"/>
          <w:szCs w:val="26"/>
          <w:vertAlign w:val="subscript"/>
        </w:rPr>
        <w:t>k</w:t>
      </w:r>
      <w:r w:rsidRPr="00266B53">
        <w:rPr>
          <w:sz w:val="26"/>
          <w:szCs w:val="26"/>
        </w:rPr>
        <w:t xml:space="preserve">  ( π̂</w:t>
      </w:r>
      <w:r w:rsidRPr="00266B53">
        <w:rPr>
          <w:sz w:val="26"/>
          <w:szCs w:val="26"/>
          <w:vertAlign w:val="subscript"/>
        </w:rPr>
        <w:t>kj</w:t>
      </w:r>
      <w:r w:rsidRPr="00266B53">
        <w:rPr>
          <w:rFonts w:eastAsia="Times New Roman" w:cstheme="minorHAnsi"/>
          <w:color w:val="000000"/>
          <w:sz w:val="26"/>
          <w:szCs w:val="26"/>
          <w:bdr w:val="none" w:sz="0" w:space="0" w:color="auto" w:frame="1"/>
        </w:rPr>
        <w:t xml:space="preserve"> ) -   </w:t>
      </w:r>
      <w:r w:rsidRPr="00266B53">
        <w:rPr>
          <w:sz w:val="26"/>
          <w:szCs w:val="26"/>
        </w:rPr>
        <w:t>min</w:t>
      </w:r>
      <w:r w:rsidRPr="00266B53">
        <w:rPr>
          <w:sz w:val="26"/>
          <w:szCs w:val="26"/>
          <w:vertAlign w:val="subscript"/>
        </w:rPr>
        <w:t>k</w:t>
      </w:r>
      <w:r w:rsidRPr="00266B53">
        <w:rPr>
          <w:sz w:val="26"/>
          <w:szCs w:val="26"/>
        </w:rPr>
        <w:t xml:space="preserve">  ( π̂</w:t>
      </w:r>
      <w:r w:rsidRPr="00266B53">
        <w:rPr>
          <w:sz w:val="26"/>
          <w:szCs w:val="26"/>
          <w:vertAlign w:val="subscript"/>
        </w:rPr>
        <w:t>kj</w:t>
      </w:r>
      <w:r w:rsidRPr="00266B53">
        <w:rPr>
          <w:rFonts w:eastAsia="Times New Roman" w:cstheme="minorHAnsi"/>
          <w:color w:val="000000"/>
          <w:sz w:val="26"/>
          <w:szCs w:val="26"/>
          <w:bdr w:val="none" w:sz="0" w:space="0" w:color="auto" w:frame="1"/>
        </w:rPr>
        <w:t xml:space="preserve"> )</w:t>
      </w:r>
    </w:p>
    <w:bookmarkEnd w:id="0"/>
    <w:p w14:paraId="74BB0D4D" w14:textId="46FA38AF" w:rsidR="003E04C2" w:rsidRPr="00266B53" w:rsidRDefault="003E04C2" w:rsidP="001F5CF4">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5B265484" w14:textId="70AD56E6" w:rsidR="00233E31" w:rsidRPr="00266B53" w:rsidRDefault="0047795E" w:rsidP="001F5CF4">
      <w:pPr>
        <w:shd w:val="clear" w:color="auto" w:fill="FFFFFF"/>
        <w:spacing w:after="0" w:line="240" w:lineRule="auto"/>
        <w:textAlignment w:val="baseline"/>
        <w:rPr>
          <w:rFonts w:eastAsia="Times New Roman" w:cstheme="minorHAnsi"/>
          <w:color w:val="000000"/>
          <w:sz w:val="26"/>
          <w:szCs w:val="26"/>
          <w:bdr w:val="none" w:sz="0" w:space="0" w:color="auto" w:frame="1"/>
        </w:rPr>
      </w:pPr>
      <w:r>
        <w:rPr>
          <w:rFonts w:eastAsia="Times New Roman" w:cstheme="minorHAnsi"/>
          <w:color w:val="000000"/>
          <w:sz w:val="26"/>
          <w:szCs w:val="26"/>
          <w:bdr w:val="none" w:sz="0" w:space="0" w:color="auto" w:frame="1"/>
        </w:rPr>
        <w:t>measures differential expression and is correlated with binomial deviance.</w:t>
      </w:r>
    </w:p>
    <w:p w14:paraId="5B7FBAF2" w14:textId="11AE4A45" w:rsidR="00233E31" w:rsidRPr="00266B53" w:rsidRDefault="00233E31" w:rsidP="001F5CF4">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6663F9BA" w14:textId="77777777" w:rsidR="009A6CB8" w:rsidRPr="00266B53" w:rsidRDefault="009A6CB8" w:rsidP="001F5CF4">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104DB42B" w14:textId="249D6E2A" w:rsidR="007759A2" w:rsidRPr="00266B53" w:rsidRDefault="00F459F1" w:rsidP="001F5CF4">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Results </w:t>
      </w:r>
      <w:r w:rsidR="00595267" w:rsidRPr="00266B53">
        <w:rPr>
          <w:rFonts w:eastAsia="Times New Roman" w:cstheme="minorHAnsi"/>
          <w:color w:val="000000"/>
          <w:sz w:val="26"/>
          <w:szCs w:val="26"/>
          <w:bdr w:val="none" w:sz="0" w:space="0" w:color="auto" w:frame="1"/>
        </w:rPr>
        <w:t xml:space="preserve">are </w:t>
      </w:r>
      <w:r w:rsidR="005003BD">
        <w:rPr>
          <w:rFonts w:eastAsia="Times New Roman" w:cstheme="minorHAnsi"/>
          <w:color w:val="000000"/>
          <w:sz w:val="26"/>
          <w:szCs w:val="26"/>
          <w:bdr w:val="none" w:sz="0" w:space="0" w:color="auto" w:frame="1"/>
        </w:rPr>
        <w:t>given</w:t>
      </w:r>
      <w:r w:rsidR="007759A2" w:rsidRPr="00266B53">
        <w:rPr>
          <w:rFonts w:eastAsia="Times New Roman" w:cstheme="minorHAnsi"/>
          <w:color w:val="000000"/>
          <w:sz w:val="26"/>
          <w:szCs w:val="26"/>
          <w:bdr w:val="none" w:sz="0" w:space="0" w:color="auto" w:frame="1"/>
        </w:rPr>
        <w:t xml:space="preserve"> here </w:t>
      </w:r>
      <w:r w:rsidR="00595267" w:rsidRPr="00266B53">
        <w:rPr>
          <w:rFonts w:eastAsia="Times New Roman" w:cstheme="minorHAnsi"/>
          <w:color w:val="000000"/>
          <w:sz w:val="26"/>
          <w:szCs w:val="26"/>
          <w:bdr w:val="none" w:sz="0" w:space="0" w:color="auto" w:frame="1"/>
        </w:rPr>
        <w:t>for</w:t>
      </w:r>
      <w:r w:rsidRPr="00266B53">
        <w:rPr>
          <w:rFonts w:eastAsia="Times New Roman" w:cstheme="minorHAnsi"/>
          <w:color w:val="000000"/>
          <w:sz w:val="26"/>
          <w:szCs w:val="26"/>
          <w:bdr w:val="none" w:sz="0" w:space="0" w:color="auto" w:frame="1"/>
        </w:rPr>
        <w:t xml:space="preserve"> simulated data and </w:t>
      </w:r>
      <w:r w:rsidR="002873B0">
        <w:rPr>
          <w:rFonts w:eastAsia="Times New Roman" w:cstheme="minorHAnsi"/>
          <w:color w:val="000000"/>
          <w:sz w:val="26"/>
          <w:szCs w:val="26"/>
          <w:bdr w:val="none" w:sz="0" w:space="0" w:color="auto" w:frame="1"/>
        </w:rPr>
        <w:t xml:space="preserve">for </w:t>
      </w:r>
      <w:r w:rsidRPr="00266B53">
        <w:rPr>
          <w:rFonts w:eastAsia="Times New Roman" w:cstheme="minorHAnsi"/>
          <w:color w:val="000000"/>
          <w:sz w:val="26"/>
          <w:szCs w:val="26"/>
          <w:bdr w:val="none" w:sz="0" w:space="0" w:color="auto" w:frame="1"/>
        </w:rPr>
        <w:t>the Zhengmix</w:t>
      </w:r>
      <w:r w:rsidR="0085362C" w:rsidRPr="00266B53">
        <w:rPr>
          <w:rFonts w:eastAsia="Times New Roman" w:cstheme="minorHAnsi"/>
          <w:color w:val="000000"/>
          <w:sz w:val="26"/>
          <w:szCs w:val="26"/>
          <w:bdr w:val="none" w:sz="0" w:space="0" w:color="auto" w:frame="1"/>
        </w:rPr>
        <w:t>e</w:t>
      </w:r>
      <w:r w:rsidRPr="00266B53">
        <w:rPr>
          <w:rFonts w:eastAsia="Times New Roman" w:cstheme="minorHAnsi"/>
          <w:color w:val="000000"/>
          <w:sz w:val="26"/>
          <w:szCs w:val="26"/>
          <w:bdr w:val="none" w:sz="0" w:space="0" w:color="auto" w:frame="1"/>
        </w:rPr>
        <w:t>q data sets [2]</w:t>
      </w:r>
      <w:r w:rsidR="00870376" w:rsidRPr="00266B53">
        <w:rPr>
          <w:rFonts w:eastAsia="Times New Roman" w:cstheme="minorHAnsi"/>
          <w:color w:val="000000"/>
          <w:sz w:val="26"/>
          <w:szCs w:val="26"/>
          <w:bdr w:val="none" w:sz="0" w:space="0" w:color="auto" w:frame="1"/>
        </w:rPr>
        <w:t xml:space="preserve"> s</w:t>
      </w:r>
      <w:r w:rsidRPr="00266B53">
        <w:rPr>
          <w:rFonts w:eastAsia="Times New Roman" w:cstheme="minorHAnsi"/>
          <w:color w:val="000000"/>
          <w:sz w:val="26"/>
          <w:szCs w:val="26"/>
          <w:bdr w:val="none" w:sz="0" w:space="0" w:color="auto" w:frame="1"/>
        </w:rPr>
        <w:t xml:space="preserve">tudied in [1].  </w:t>
      </w:r>
    </w:p>
    <w:p w14:paraId="422F55D0" w14:textId="77777777" w:rsidR="007759A2" w:rsidRPr="00266B53" w:rsidRDefault="007759A2" w:rsidP="001F5CF4">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1EF711A3" w14:textId="51F67B61" w:rsidR="001F5CF4" w:rsidRPr="00266B53" w:rsidRDefault="00F459F1" w:rsidP="001F5CF4">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The Zhengmix</w:t>
      </w:r>
      <w:r w:rsidR="003652C2" w:rsidRPr="00266B53">
        <w:rPr>
          <w:rFonts w:eastAsia="Times New Roman" w:cstheme="minorHAnsi"/>
          <w:color w:val="000000"/>
          <w:sz w:val="26"/>
          <w:szCs w:val="26"/>
          <w:bdr w:val="none" w:sz="0" w:space="0" w:color="auto" w:frame="1"/>
        </w:rPr>
        <w:t>eq</w:t>
      </w:r>
      <w:r w:rsidRPr="00266B53">
        <w:rPr>
          <w:rFonts w:eastAsia="Times New Roman" w:cstheme="minorHAnsi"/>
          <w:color w:val="000000"/>
          <w:sz w:val="26"/>
          <w:szCs w:val="26"/>
          <w:bdr w:val="none" w:sz="0" w:space="0" w:color="auto" w:frame="1"/>
        </w:rPr>
        <w:t xml:space="preserve"> </w:t>
      </w:r>
      <w:r w:rsidR="00615A32" w:rsidRPr="00266B53">
        <w:rPr>
          <w:rFonts w:eastAsia="Times New Roman" w:cstheme="minorHAnsi"/>
          <w:color w:val="000000"/>
          <w:sz w:val="26"/>
          <w:szCs w:val="26"/>
          <w:bdr w:val="none" w:sz="0" w:space="0" w:color="auto" w:frame="1"/>
        </w:rPr>
        <w:t xml:space="preserve">data </w:t>
      </w:r>
      <w:r w:rsidRPr="00266B53">
        <w:rPr>
          <w:rFonts w:eastAsia="Times New Roman" w:cstheme="minorHAnsi"/>
          <w:color w:val="000000"/>
          <w:sz w:val="26"/>
          <w:szCs w:val="26"/>
          <w:bdr w:val="none" w:sz="0" w:space="0" w:color="auto" w:frame="1"/>
        </w:rPr>
        <w:t xml:space="preserve">sets </w:t>
      </w:r>
      <w:r w:rsidR="002873B0">
        <w:rPr>
          <w:rFonts w:eastAsia="Times New Roman" w:cstheme="minorHAnsi"/>
          <w:color w:val="000000"/>
          <w:sz w:val="26"/>
          <w:szCs w:val="26"/>
          <w:bdr w:val="none" w:sz="0" w:space="0" w:color="auto" w:frame="1"/>
        </w:rPr>
        <w:t>were</w:t>
      </w:r>
      <w:r w:rsidR="007759A2" w:rsidRPr="00266B53">
        <w:rPr>
          <w:rFonts w:eastAsia="Times New Roman" w:cstheme="minorHAnsi"/>
          <w:color w:val="000000"/>
          <w:sz w:val="26"/>
          <w:szCs w:val="26"/>
          <w:bdr w:val="none" w:sz="0" w:space="0" w:color="auto" w:frame="1"/>
        </w:rPr>
        <w:t xml:space="preserve"> </w:t>
      </w:r>
      <w:r w:rsidR="00615A32" w:rsidRPr="00266B53">
        <w:rPr>
          <w:rFonts w:eastAsia="Times New Roman" w:cstheme="minorHAnsi"/>
          <w:color w:val="000000"/>
          <w:sz w:val="26"/>
          <w:szCs w:val="26"/>
          <w:bdr w:val="none" w:sz="0" w:space="0" w:color="auto" w:frame="1"/>
        </w:rPr>
        <w:t>analyzed</w:t>
      </w:r>
      <w:r w:rsidR="007759A2" w:rsidRPr="00266B53">
        <w:rPr>
          <w:rFonts w:eastAsia="Times New Roman" w:cstheme="minorHAnsi"/>
          <w:color w:val="000000"/>
          <w:sz w:val="26"/>
          <w:szCs w:val="26"/>
          <w:bdr w:val="none" w:sz="0" w:space="0" w:color="auto" w:frame="1"/>
        </w:rPr>
        <w:t xml:space="preserve"> </w:t>
      </w:r>
      <w:r w:rsidRPr="00266B53">
        <w:rPr>
          <w:rFonts w:eastAsia="Times New Roman" w:cstheme="minorHAnsi"/>
          <w:color w:val="000000"/>
          <w:sz w:val="26"/>
          <w:szCs w:val="26"/>
          <w:bdr w:val="none" w:sz="0" w:space="0" w:color="auto" w:frame="1"/>
        </w:rPr>
        <w:t xml:space="preserve">as proposed in [1] </w:t>
      </w:r>
    </w:p>
    <w:p w14:paraId="4ABFDC83" w14:textId="3F1655B5" w:rsidR="00F459F1" w:rsidRPr="00266B53" w:rsidRDefault="00615A32" w:rsidP="00F459F1">
      <w:pPr>
        <w:pStyle w:val="ListParagraph"/>
        <w:numPr>
          <w:ilvl w:val="0"/>
          <w:numId w:val="14"/>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dimension reduction  with </w:t>
      </w:r>
      <w:r w:rsidR="00FD5D05" w:rsidRPr="00266B53">
        <w:rPr>
          <w:rFonts w:eastAsia="Times New Roman" w:cstheme="minorHAnsi"/>
          <w:color w:val="000000"/>
          <w:sz w:val="26"/>
          <w:szCs w:val="26"/>
          <w:bdr w:val="none" w:sz="0" w:space="0" w:color="auto" w:frame="1"/>
        </w:rPr>
        <w:t>GLM-PCA</w:t>
      </w:r>
    </w:p>
    <w:p w14:paraId="35C69938" w14:textId="5C7701A6" w:rsidR="00F459F1" w:rsidRPr="00266B53" w:rsidRDefault="00615A32" w:rsidP="00F459F1">
      <w:pPr>
        <w:pStyle w:val="ListParagraph"/>
        <w:numPr>
          <w:ilvl w:val="0"/>
          <w:numId w:val="14"/>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clustering  with </w:t>
      </w:r>
      <w:r w:rsidR="00931728">
        <w:rPr>
          <w:rFonts w:eastAsia="Times New Roman" w:cstheme="minorHAnsi"/>
          <w:color w:val="000000"/>
          <w:sz w:val="26"/>
          <w:szCs w:val="26"/>
          <w:bdr w:val="none" w:sz="0" w:space="0" w:color="auto" w:frame="1"/>
        </w:rPr>
        <w:t>mclust</w:t>
      </w:r>
      <w:r w:rsidR="0082536D">
        <w:rPr>
          <w:rFonts w:eastAsia="Times New Roman" w:cstheme="minorHAnsi"/>
          <w:color w:val="000000"/>
          <w:sz w:val="26"/>
          <w:szCs w:val="26"/>
          <w:bdr w:val="none" w:sz="0" w:space="0" w:color="auto" w:frame="1"/>
        </w:rPr>
        <w:t xml:space="preserve"> [3]</w:t>
      </w:r>
    </w:p>
    <w:p w14:paraId="484A35A4" w14:textId="197475CD" w:rsidR="001F5CF4" w:rsidRPr="00266B53" w:rsidRDefault="001F5CF4" w:rsidP="001F5CF4">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63F8A9ED" w14:textId="77777777" w:rsidR="0065446C" w:rsidRDefault="0065446C" w:rsidP="0065446C">
      <w:pPr>
        <w:pStyle w:val="NoSpacing"/>
        <w:rPr>
          <w:sz w:val="26"/>
          <w:szCs w:val="26"/>
          <w:bdr w:val="none" w:sz="0" w:space="0" w:color="auto" w:frame="1"/>
        </w:rPr>
      </w:pPr>
    </w:p>
    <w:p w14:paraId="22CE68F4" w14:textId="24E79981" w:rsidR="009C7115" w:rsidRPr="0065446C" w:rsidRDefault="00B1250F" w:rsidP="0065446C">
      <w:pPr>
        <w:pStyle w:val="NoSpacing"/>
        <w:rPr>
          <w:sz w:val="26"/>
          <w:szCs w:val="26"/>
          <w:bdr w:val="none" w:sz="0" w:space="0" w:color="auto" w:frame="1"/>
        </w:rPr>
      </w:pPr>
      <w:r w:rsidRPr="0065446C">
        <w:rPr>
          <w:sz w:val="26"/>
          <w:szCs w:val="26"/>
          <w:bdr w:val="none" w:sz="0" w:space="0" w:color="auto" w:frame="1"/>
        </w:rPr>
        <w:t xml:space="preserve">This summary has </w:t>
      </w:r>
      <w:r w:rsidR="00AA4DDB" w:rsidRPr="0065446C">
        <w:rPr>
          <w:sz w:val="26"/>
          <w:szCs w:val="26"/>
          <w:bdr w:val="none" w:sz="0" w:space="0" w:color="auto" w:frame="1"/>
        </w:rPr>
        <w:t>5</w:t>
      </w:r>
      <w:r w:rsidR="009C7115" w:rsidRPr="0065446C">
        <w:rPr>
          <w:sz w:val="26"/>
          <w:szCs w:val="26"/>
          <w:bdr w:val="none" w:sz="0" w:space="0" w:color="auto" w:frame="1"/>
        </w:rPr>
        <w:t xml:space="preserve"> </w:t>
      </w:r>
      <w:r w:rsidRPr="0065446C">
        <w:rPr>
          <w:sz w:val="26"/>
          <w:szCs w:val="26"/>
          <w:bdr w:val="none" w:sz="0" w:space="0" w:color="auto" w:frame="1"/>
        </w:rPr>
        <w:t>sections</w:t>
      </w:r>
      <w:r w:rsidR="002944F3" w:rsidRPr="0065446C">
        <w:rPr>
          <w:sz w:val="26"/>
          <w:szCs w:val="26"/>
          <w:bdr w:val="none" w:sz="0" w:space="0" w:color="auto" w:frame="1"/>
        </w:rPr>
        <w:t>:</w:t>
      </w:r>
    </w:p>
    <w:p w14:paraId="24E340E3" w14:textId="77D958B4" w:rsidR="00ED5BCF" w:rsidRPr="00266B53" w:rsidRDefault="00ED5BCF" w:rsidP="00E40DE8">
      <w:pPr>
        <w:pStyle w:val="ListParagraph"/>
        <w:numPr>
          <w:ilvl w:val="0"/>
          <w:numId w:val="7"/>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O</w:t>
      </w:r>
      <w:r w:rsidR="00DE5FD0" w:rsidRPr="00266B53">
        <w:rPr>
          <w:rFonts w:eastAsia="Times New Roman" w:cstheme="minorHAnsi"/>
          <w:color w:val="000000"/>
          <w:sz w:val="26"/>
          <w:szCs w:val="26"/>
          <w:bdr w:val="none" w:sz="0" w:space="0" w:color="auto" w:frame="1"/>
        </w:rPr>
        <w:t>utli</w:t>
      </w:r>
      <w:r w:rsidRPr="00266B53">
        <w:rPr>
          <w:rFonts w:eastAsia="Times New Roman" w:cstheme="minorHAnsi"/>
          <w:color w:val="000000"/>
          <w:sz w:val="26"/>
          <w:szCs w:val="26"/>
          <w:bdr w:val="none" w:sz="0" w:space="0" w:color="auto" w:frame="1"/>
        </w:rPr>
        <w:t xml:space="preserve">ne </w:t>
      </w:r>
      <w:r w:rsidR="00F55987" w:rsidRPr="00266B53">
        <w:rPr>
          <w:rFonts w:eastAsia="Times New Roman" w:cstheme="minorHAnsi"/>
          <w:color w:val="000000"/>
          <w:sz w:val="26"/>
          <w:szCs w:val="26"/>
          <w:bdr w:val="none" w:sz="0" w:space="0" w:color="auto" w:frame="1"/>
        </w:rPr>
        <w:t>of</w:t>
      </w:r>
      <w:r w:rsidRPr="00266B53">
        <w:rPr>
          <w:rFonts w:eastAsia="Times New Roman" w:cstheme="minorHAnsi"/>
          <w:color w:val="000000"/>
          <w:sz w:val="26"/>
          <w:szCs w:val="26"/>
          <w:bdr w:val="none" w:sz="0" w:space="0" w:color="auto" w:frame="1"/>
        </w:rPr>
        <w:t xml:space="preserve"> approach</w:t>
      </w:r>
    </w:p>
    <w:p w14:paraId="3832CCB1" w14:textId="682CFA82" w:rsidR="00D770B9" w:rsidRPr="00266B53" w:rsidRDefault="00AA4DDB" w:rsidP="00E40DE8">
      <w:pPr>
        <w:pStyle w:val="ListParagraph"/>
        <w:numPr>
          <w:ilvl w:val="0"/>
          <w:numId w:val="7"/>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Re</w:t>
      </w:r>
      <w:r w:rsidR="00D770B9" w:rsidRPr="00266B53">
        <w:rPr>
          <w:rFonts w:eastAsia="Times New Roman" w:cstheme="minorHAnsi"/>
          <w:color w:val="000000"/>
          <w:sz w:val="26"/>
          <w:szCs w:val="26"/>
          <w:bdr w:val="none" w:sz="0" w:space="0" w:color="auto" w:frame="1"/>
        </w:rPr>
        <w:t xml:space="preserve">sults for </w:t>
      </w:r>
      <w:r w:rsidR="002944F3" w:rsidRPr="00266B53">
        <w:rPr>
          <w:rFonts w:eastAsia="Times New Roman" w:cstheme="minorHAnsi"/>
          <w:color w:val="000000"/>
          <w:sz w:val="26"/>
          <w:szCs w:val="26"/>
          <w:bdr w:val="none" w:sz="0" w:space="0" w:color="auto" w:frame="1"/>
        </w:rPr>
        <w:t>Zhengmix</w:t>
      </w:r>
      <w:r w:rsidR="00DF485D" w:rsidRPr="00266B53">
        <w:rPr>
          <w:rFonts w:eastAsia="Times New Roman" w:cstheme="minorHAnsi"/>
          <w:color w:val="000000"/>
          <w:sz w:val="26"/>
          <w:szCs w:val="26"/>
          <w:bdr w:val="none" w:sz="0" w:space="0" w:color="auto" w:frame="1"/>
        </w:rPr>
        <w:t>e</w:t>
      </w:r>
      <w:r w:rsidR="002944F3" w:rsidRPr="00266B53">
        <w:rPr>
          <w:rFonts w:eastAsia="Times New Roman" w:cstheme="minorHAnsi"/>
          <w:color w:val="000000"/>
          <w:sz w:val="26"/>
          <w:szCs w:val="26"/>
          <w:bdr w:val="none" w:sz="0" w:space="0" w:color="auto" w:frame="1"/>
        </w:rPr>
        <w:t xml:space="preserve">q </w:t>
      </w:r>
      <w:r w:rsidR="00D770B9" w:rsidRPr="00266B53">
        <w:rPr>
          <w:rFonts w:eastAsia="Times New Roman" w:cstheme="minorHAnsi"/>
          <w:color w:val="000000"/>
          <w:sz w:val="26"/>
          <w:szCs w:val="26"/>
          <w:bdr w:val="none" w:sz="0" w:space="0" w:color="auto" w:frame="1"/>
        </w:rPr>
        <w:t>data sets</w:t>
      </w:r>
      <w:r w:rsidR="002944F3" w:rsidRPr="00266B53">
        <w:rPr>
          <w:rFonts w:eastAsia="Times New Roman" w:cstheme="minorHAnsi"/>
          <w:color w:val="000000"/>
          <w:sz w:val="26"/>
          <w:szCs w:val="26"/>
          <w:bdr w:val="none" w:sz="0" w:space="0" w:color="auto" w:frame="1"/>
        </w:rPr>
        <w:t xml:space="preserve"> </w:t>
      </w:r>
      <w:r w:rsidR="003652C2" w:rsidRPr="00266B53">
        <w:rPr>
          <w:rFonts w:eastAsia="Times New Roman" w:cstheme="minorHAnsi"/>
          <w:color w:val="000000"/>
          <w:sz w:val="26"/>
          <w:szCs w:val="26"/>
          <w:bdr w:val="none" w:sz="0" w:space="0" w:color="auto" w:frame="1"/>
        </w:rPr>
        <w:t xml:space="preserve"> </w:t>
      </w:r>
    </w:p>
    <w:p w14:paraId="75BB76DF" w14:textId="08A66EA5" w:rsidR="0090093A" w:rsidRPr="00266B53" w:rsidRDefault="00AA4DDB" w:rsidP="00E40DE8">
      <w:pPr>
        <w:pStyle w:val="ListParagraph"/>
        <w:numPr>
          <w:ilvl w:val="0"/>
          <w:numId w:val="7"/>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Results for a </w:t>
      </w:r>
      <w:r w:rsidR="0090093A" w:rsidRPr="00266B53">
        <w:rPr>
          <w:rFonts w:eastAsia="Times New Roman" w:cstheme="minorHAnsi"/>
          <w:color w:val="000000"/>
          <w:sz w:val="26"/>
          <w:szCs w:val="26"/>
          <w:bdr w:val="none" w:sz="0" w:space="0" w:color="auto" w:frame="1"/>
        </w:rPr>
        <w:t xml:space="preserve">simulated data </w:t>
      </w:r>
      <w:r w:rsidRPr="00266B53">
        <w:rPr>
          <w:rFonts w:eastAsia="Times New Roman" w:cstheme="minorHAnsi"/>
          <w:color w:val="000000"/>
          <w:sz w:val="26"/>
          <w:szCs w:val="26"/>
          <w:bdr w:val="none" w:sz="0" w:space="0" w:color="auto" w:frame="1"/>
        </w:rPr>
        <w:t>set</w:t>
      </w:r>
    </w:p>
    <w:p w14:paraId="543AEA32" w14:textId="77777777" w:rsidR="00D03FAF" w:rsidRPr="00266B53" w:rsidRDefault="00D03FAF" w:rsidP="00AA4DDB">
      <w:pPr>
        <w:pStyle w:val="ListParagraph"/>
        <w:numPr>
          <w:ilvl w:val="0"/>
          <w:numId w:val="7"/>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Example programs for the Zhengmix8eq data set </w:t>
      </w:r>
    </w:p>
    <w:p w14:paraId="1E9B3F90" w14:textId="2E069569" w:rsidR="006D349D" w:rsidRDefault="0049561B" w:rsidP="00AA4DDB">
      <w:pPr>
        <w:pStyle w:val="ListParagraph"/>
        <w:numPr>
          <w:ilvl w:val="0"/>
          <w:numId w:val="7"/>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Example programs for</w:t>
      </w:r>
      <w:r w:rsidR="00AA4DDB" w:rsidRPr="00266B53">
        <w:rPr>
          <w:rFonts w:eastAsia="Times New Roman" w:cstheme="minorHAnsi"/>
          <w:color w:val="000000"/>
          <w:sz w:val="26"/>
          <w:szCs w:val="26"/>
          <w:bdr w:val="none" w:sz="0" w:space="0" w:color="auto" w:frame="1"/>
        </w:rPr>
        <w:t xml:space="preserve"> </w:t>
      </w:r>
      <w:r w:rsidR="00590E45" w:rsidRPr="00266B53">
        <w:rPr>
          <w:rFonts w:eastAsia="Times New Roman" w:cstheme="minorHAnsi"/>
          <w:color w:val="000000"/>
          <w:sz w:val="26"/>
          <w:szCs w:val="26"/>
          <w:bdr w:val="none" w:sz="0" w:space="0" w:color="auto" w:frame="1"/>
        </w:rPr>
        <w:t xml:space="preserve">simulated </w:t>
      </w:r>
      <w:r w:rsidR="00AA4DDB" w:rsidRPr="00266B53">
        <w:rPr>
          <w:rFonts w:eastAsia="Times New Roman" w:cstheme="minorHAnsi"/>
          <w:color w:val="000000"/>
          <w:sz w:val="26"/>
          <w:szCs w:val="26"/>
          <w:bdr w:val="none" w:sz="0" w:space="0" w:color="auto" w:frame="1"/>
        </w:rPr>
        <w:t>data</w:t>
      </w:r>
    </w:p>
    <w:p w14:paraId="0ACD07A2" w14:textId="77777777" w:rsidR="006D349D" w:rsidRDefault="006D349D" w:rsidP="00D770B9">
      <w:pPr>
        <w:shd w:val="clear" w:color="auto" w:fill="FFFFFF"/>
        <w:spacing w:after="0" w:line="240" w:lineRule="auto"/>
        <w:textAlignment w:val="baseline"/>
        <w:rPr>
          <w:rFonts w:eastAsia="Times New Roman" w:cstheme="minorHAnsi"/>
          <w:b/>
          <w:bCs/>
          <w:color w:val="000000"/>
          <w:sz w:val="26"/>
          <w:szCs w:val="26"/>
          <w:bdr w:val="none" w:sz="0" w:space="0" w:color="auto" w:frame="1"/>
        </w:rPr>
      </w:pPr>
    </w:p>
    <w:p w14:paraId="39B4E17F" w14:textId="41343473" w:rsidR="00D770B9" w:rsidRPr="00266B53" w:rsidRDefault="00AA7EF7" w:rsidP="00D770B9">
      <w:pPr>
        <w:shd w:val="clear" w:color="auto" w:fill="FFFFFF"/>
        <w:spacing w:after="0" w:line="240" w:lineRule="auto"/>
        <w:textAlignment w:val="baseline"/>
        <w:rPr>
          <w:rFonts w:eastAsia="Times New Roman" w:cstheme="minorHAnsi"/>
          <w:b/>
          <w:bCs/>
          <w:color w:val="000000"/>
          <w:sz w:val="26"/>
          <w:szCs w:val="26"/>
          <w:bdr w:val="none" w:sz="0" w:space="0" w:color="auto" w:frame="1"/>
        </w:rPr>
      </w:pPr>
      <w:r w:rsidRPr="00266B53">
        <w:rPr>
          <w:rFonts w:eastAsia="Times New Roman" w:cstheme="minorHAnsi"/>
          <w:b/>
          <w:bCs/>
          <w:color w:val="000000"/>
          <w:sz w:val="26"/>
          <w:szCs w:val="26"/>
          <w:bdr w:val="none" w:sz="0" w:space="0" w:color="auto" w:frame="1"/>
        </w:rPr>
        <w:lastRenderedPageBreak/>
        <w:t xml:space="preserve">1.  </w:t>
      </w:r>
      <w:r w:rsidR="00D770B9" w:rsidRPr="00266B53">
        <w:rPr>
          <w:rFonts w:eastAsia="Times New Roman" w:cstheme="minorHAnsi"/>
          <w:b/>
          <w:bCs/>
          <w:color w:val="000000"/>
          <w:sz w:val="26"/>
          <w:szCs w:val="26"/>
          <w:bdr w:val="none" w:sz="0" w:space="0" w:color="auto" w:frame="1"/>
        </w:rPr>
        <w:t xml:space="preserve">Outline of approach </w:t>
      </w:r>
    </w:p>
    <w:p w14:paraId="47463423" w14:textId="225A980A" w:rsidR="00B1250F" w:rsidRPr="00266B53" w:rsidRDefault="00B1250F" w:rsidP="00B1250F">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0887748E" w14:textId="6F3D2257" w:rsidR="00860D5B" w:rsidRPr="00266B53" w:rsidRDefault="00860D5B" w:rsidP="00B1250F">
      <w:pPr>
        <w:shd w:val="clear" w:color="auto" w:fill="FFFFFF"/>
        <w:spacing w:after="0" w:line="240" w:lineRule="auto"/>
        <w:textAlignment w:val="baseline"/>
        <w:rPr>
          <w:rFonts w:eastAsia="Times New Roman" w:cstheme="minorHAnsi"/>
          <w:color w:val="000000"/>
          <w:sz w:val="26"/>
          <w:szCs w:val="26"/>
          <w:u w:val="single"/>
          <w:bdr w:val="none" w:sz="0" w:space="0" w:color="auto" w:frame="1"/>
        </w:rPr>
      </w:pPr>
      <w:r w:rsidRPr="00266B53">
        <w:rPr>
          <w:rFonts w:eastAsia="Times New Roman" w:cstheme="minorHAnsi"/>
          <w:color w:val="000000"/>
          <w:sz w:val="26"/>
          <w:szCs w:val="26"/>
          <w:u w:val="single"/>
          <w:bdr w:val="none" w:sz="0" w:space="0" w:color="auto" w:frame="1"/>
        </w:rPr>
        <w:t>Filter genes using binomial deviance</w:t>
      </w:r>
    </w:p>
    <w:p w14:paraId="3EC77015" w14:textId="77777777" w:rsidR="00860D5B" w:rsidRPr="00266B53" w:rsidRDefault="00860D5B" w:rsidP="00B1250F">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0C374E03" w14:textId="0B6DF3CB" w:rsidR="00B64052" w:rsidRPr="00266B53" w:rsidRDefault="003F799B" w:rsidP="0086146D">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Genes </w:t>
      </w:r>
      <w:r w:rsidR="0012062B">
        <w:rPr>
          <w:rFonts w:eastAsia="Times New Roman" w:cstheme="minorHAnsi"/>
          <w:color w:val="000000"/>
          <w:sz w:val="26"/>
          <w:szCs w:val="26"/>
          <w:bdr w:val="none" w:sz="0" w:space="0" w:color="auto" w:frame="1"/>
        </w:rPr>
        <w:t>were</w:t>
      </w:r>
      <w:r w:rsidRPr="00266B53">
        <w:rPr>
          <w:rFonts w:eastAsia="Times New Roman" w:cstheme="minorHAnsi"/>
          <w:color w:val="000000"/>
          <w:sz w:val="26"/>
          <w:szCs w:val="26"/>
          <w:bdr w:val="none" w:sz="0" w:space="0" w:color="auto" w:frame="1"/>
        </w:rPr>
        <w:t xml:space="preserve"> ranked by binomial deviance</w:t>
      </w:r>
      <w:r w:rsidR="004D7E7D" w:rsidRPr="00266B53">
        <w:rPr>
          <w:rFonts w:eastAsia="Times New Roman" w:cstheme="minorHAnsi"/>
          <w:color w:val="000000"/>
          <w:sz w:val="26"/>
          <w:szCs w:val="26"/>
          <w:bdr w:val="none" w:sz="0" w:space="0" w:color="auto" w:frame="1"/>
        </w:rPr>
        <w:t xml:space="preserve"> </w:t>
      </w:r>
      <w:r w:rsidRPr="00266B53">
        <w:rPr>
          <w:rFonts w:eastAsia="Times New Roman" w:cstheme="minorHAnsi"/>
          <w:color w:val="000000"/>
          <w:sz w:val="26"/>
          <w:szCs w:val="26"/>
          <w:bdr w:val="none" w:sz="0" w:space="0" w:color="auto" w:frame="1"/>
        </w:rPr>
        <w:t xml:space="preserve">following </w:t>
      </w:r>
      <w:r w:rsidR="00B1250F" w:rsidRPr="00266B53">
        <w:rPr>
          <w:rFonts w:eastAsia="Times New Roman" w:cstheme="minorHAnsi"/>
          <w:color w:val="000000"/>
          <w:sz w:val="26"/>
          <w:szCs w:val="26"/>
          <w:bdr w:val="none" w:sz="0" w:space="0" w:color="auto" w:frame="1"/>
        </w:rPr>
        <w:t>Townes et al. [</w:t>
      </w:r>
      <w:r w:rsidR="00E33DE0" w:rsidRPr="00266B53">
        <w:rPr>
          <w:rFonts w:eastAsia="Times New Roman" w:cstheme="minorHAnsi"/>
          <w:color w:val="000000"/>
          <w:sz w:val="26"/>
          <w:szCs w:val="26"/>
          <w:bdr w:val="none" w:sz="0" w:space="0" w:color="auto" w:frame="1"/>
        </w:rPr>
        <w:t>1</w:t>
      </w:r>
      <w:r w:rsidRPr="00266B53">
        <w:rPr>
          <w:rFonts w:eastAsia="Times New Roman" w:cstheme="minorHAnsi"/>
          <w:color w:val="000000"/>
          <w:sz w:val="26"/>
          <w:szCs w:val="26"/>
          <w:bdr w:val="none" w:sz="0" w:space="0" w:color="auto" w:frame="1"/>
        </w:rPr>
        <w:t>]</w:t>
      </w:r>
      <w:r w:rsidR="00B1250F" w:rsidRPr="00266B53">
        <w:rPr>
          <w:rFonts w:eastAsia="Times New Roman" w:cstheme="minorHAnsi"/>
          <w:color w:val="000000"/>
          <w:sz w:val="26"/>
          <w:szCs w:val="26"/>
          <w:bdr w:val="none" w:sz="0" w:space="0" w:color="auto" w:frame="1"/>
        </w:rPr>
        <w:t>.</w:t>
      </w:r>
      <w:r w:rsidR="006C76D5" w:rsidRPr="00266B53">
        <w:rPr>
          <w:rFonts w:eastAsia="Times New Roman" w:cstheme="minorHAnsi"/>
          <w:color w:val="000000"/>
          <w:sz w:val="26"/>
          <w:szCs w:val="26"/>
          <w:bdr w:val="none" w:sz="0" w:space="0" w:color="auto" w:frame="1"/>
        </w:rPr>
        <w:t xml:space="preserve">  </w:t>
      </w:r>
    </w:p>
    <w:p w14:paraId="004D7B54" w14:textId="77777777" w:rsidR="00B64052" w:rsidRPr="00266B53" w:rsidRDefault="00B64052" w:rsidP="0086146D">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56B4EF14" w14:textId="17C7904F" w:rsidR="001410CB" w:rsidRPr="00266B53" w:rsidRDefault="00A000FC" w:rsidP="0086146D">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For the Zhengmix</w:t>
      </w:r>
      <w:r w:rsidR="00736AFE" w:rsidRPr="00266B53">
        <w:rPr>
          <w:rFonts w:eastAsia="Times New Roman" w:cstheme="minorHAnsi"/>
          <w:color w:val="000000"/>
          <w:sz w:val="26"/>
          <w:szCs w:val="26"/>
          <w:bdr w:val="none" w:sz="0" w:space="0" w:color="auto" w:frame="1"/>
        </w:rPr>
        <w:t>eq</w:t>
      </w:r>
      <w:r w:rsidRPr="00266B53">
        <w:rPr>
          <w:rFonts w:eastAsia="Times New Roman" w:cstheme="minorHAnsi"/>
          <w:color w:val="000000"/>
          <w:sz w:val="26"/>
          <w:szCs w:val="26"/>
          <w:bdr w:val="none" w:sz="0" w:space="0" w:color="auto" w:frame="1"/>
        </w:rPr>
        <w:t xml:space="preserve"> data</w:t>
      </w:r>
      <w:r w:rsidR="00F32977" w:rsidRPr="00266B53">
        <w:rPr>
          <w:rFonts w:eastAsia="Times New Roman" w:cstheme="minorHAnsi"/>
          <w:color w:val="000000"/>
          <w:sz w:val="26"/>
          <w:szCs w:val="26"/>
          <w:bdr w:val="none" w:sz="0" w:space="0" w:color="auto" w:frame="1"/>
        </w:rPr>
        <w:t xml:space="preserve"> sets</w:t>
      </w:r>
      <w:r w:rsidRPr="00266B53">
        <w:rPr>
          <w:rFonts w:eastAsia="Times New Roman" w:cstheme="minorHAnsi"/>
          <w:color w:val="000000"/>
          <w:sz w:val="26"/>
          <w:szCs w:val="26"/>
          <w:bdr w:val="none" w:sz="0" w:space="0" w:color="auto" w:frame="1"/>
        </w:rPr>
        <w:t xml:space="preserve">, </w:t>
      </w:r>
      <w:r w:rsidR="0012062B">
        <w:rPr>
          <w:rFonts w:eastAsia="Times New Roman" w:cstheme="minorHAnsi"/>
          <w:color w:val="000000"/>
          <w:sz w:val="26"/>
          <w:szCs w:val="26"/>
          <w:bdr w:val="none" w:sz="0" w:space="0" w:color="auto" w:frame="1"/>
        </w:rPr>
        <w:t xml:space="preserve">the </w:t>
      </w:r>
      <w:r w:rsidRPr="00266B53">
        <w:rPr>
          <w:rFonts w:eastAsia="Times New Roman" w:cstheme="minorHAnsi"/>
          <w:color w:val="000000"/>
          <w:sz w:val="26"/>
          <w:szCs w:val="26"/>
          <w:bdr w:val="none" w:sz="0" w:space="0" w:color="auto" w:frame="1"/>
        </w:rPr>
        <w:t xml:space="preserve">randomization </w:t>
      </w:r>
      <w:r w:rsidR="0012062B">
        <w:rPr>
          <w:rFonts w:eastAsia="Times New Roman" w:cstheme="minorHAnsi"/>
          <w:color w:val="000000"/>
          <w:sz w:val="26"/>
          <w:szCs w:val="26"/>
          <w:bdr w:val="none" w:sz="0" w:space="0" w:color="auto" w:frame="1"/>
        </w:rPr>
        <w:t>scheme</w:t>
      </w:r>
      <w:r w:rsidRPr="00266B53">
        <w:rPr>
          <w:rFonts w:eastAsia="Times New Roman" w:cstheme="minorHAnsi"/>
          <w:color w:val="000000"/>
          <w:sz w:val="26"/>
          <w:szCs w:val="26"/>
          <w:bdr w:val="none" w:sz="0" w:space="0" w:color="auto" w:frame="1"/>
        </w:rPr>
        <w:t xml:space="preserve"> described in the Appendix, below</w:t>
      </w:r>
      <w:r w:rsidR="0012062B">
        <w:rPr>
          <w:rFonts w:eastAsia="Times New Roman" w:cstheme="minorHAnsi"/>
          <w:color w:val="000000"/>
          <w:sz w:val="26"/>
          <w:szCs w:val="26"/>
          <w:bdr w:val="none" w:sz="0" w:space="0" w:color="auto" w:frame="1"/>
        </w:rPr>
        <w:t>,</w:t>
      </w:r>
      <w:r w:rsidRPr="00266B53">
        <w:rPr>
          <w:rFonts w:eastAsia="Times New Roman" w:cstheme="minorHAnsi"/>
          <w:color w:val="000000"/>
          <w:sz w:val="26"/>
          <w:szCs w:val="26"/>
          <w:bdr w:val="none" w:sz="0" w:space="0" w:color="auto" w:frame="1"/>
        </w:rPr>
        <w:t xml:space="preserve"> was used to select filtering thresholds</w:t>
      </w:r>
      <w:r w:rsidR="00406FB8">
        <w:rPr>
          <w:rFonts w:eastAsia="Times New Roman" w:cstheme="minorHAnsi"/>
          <w:color w:val="000000"/>
          <w:sz w:val="26"/>
          <w:szCs w:val="26"/>
          <w:bdr w:val="none" w:sz="0" w:space="0" w:color="auto" w:frame="1"/>
        </w:rPr>
        <w:t>:</w:t>
      </w:r>
    </w:p>
    <w:p w14:paraId="1285E6B1" w14:textId="5AD626A6" w:rsidR="00A000FC" w:rsidRDefault="00A000FC" w:rsidP="00A000FC">
      <w:pPr>
        <w:pStyle w:val="ListParagraph"/>
        <w:numPr>
          <w:ilvl w:val="0"/>
          <w:numId w:val="20"/>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164 </w:t>
      </w:r>
      <w:r w:rsidR="007435D2" w:rsidRPr="00266B53">
        <w:rPr>
          <w:rFonts w:eastAsia="Times New Roman" w:cstheme="minorHAnsi"/>
          <w:color w:val="000000"/>
          <w:sz w:val="26"/>
          <w:szCs w:val="26"/>
          <w:bdr w:val="none" w:sz="0" w:space="0" w:color="auto" w:frame="1"/>
        </w:rPr>
        <w:t>genes</w:t>
      </w:r>
      <w:r w:rsidRPr="00266B53">
        <w:rPr>
          <w:rFonts w:eastAsia="Times New Roman" w:cstheme="minorHAnsi"/>
          <w:color w:val="000000"/>
          <w:sz w:val="26"/>
          <w:szCs w:val="26"/>
          <w:bdr w:val="none" w:sz="0" w:space="0" w:color="auto" w:frame="1"/>
        </w:rPr>
        <w:t xml:space="preserve"> – Zhengmix4eq </w:t>
      </w:r>
    </w:p>
    <w:p w14:paraId="2695B61A" w14:textId="77777777" w:rsidR="003B03F7" w:rsidRPr="00266B53" w:rsidRDefault="003B03F7" w:rsidP="003B03F7">
      <w:pPr>
        <w:pStyle w:val="ListParagraph"/>
        <w:numPr>
          <w:ilvl w:val="0"/>
          <w:numId w:val="20"/>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195 genes – Zhengmix8eq</w:t>
      </w:r>
    </w:p>
    <w:p w14:paraId="64958F8F" w14:textId="77777777" w:rsidR="003B03F7" w:rsidRPr="00266B53" w:rsidRDefault="003B03F7" w:rsidP="003B03F7">
      <w:pPr>
        <w:pStyle w:val="ListParagraph"/>
        <w:shd w:val="clear" w:color="auto" w:fill="FFFFFF"/>
        <w:spacing w:after="0" w:line="240" w:lineRule="auto"/>
        <w:textAlignment w:val="baseline"/>
        <w:rPr>
          <w:rFonts w:eastAsia="Times New Roman" w:cstheme="minorHAnsi"/>
          <w:color w:val="000000"/>
          <w:sz w:val="26"/>
          <w:szCs w:val="26"/>
          <w:bdr w:val="none" w:sz="0" w:space="0" w:color="auto" w:frame="1"/>
        </w:rPr>
      </w:pPr>
    </w:p>
    <w:p w14:paraId="3C92E897" w14:textId="62D11EB1" w:rsidR="00681483" w:rsidRPr="00266B53" w:rsidRDefault="006831DA" w:rsidP="006831DA">
      <w:pPr>
        <w:pStyle w:val="ListParagraph"/>
        <w:shd w:val="clear" w:color="auto" w:fill="FFFFFF"/>
        <w:tabs>
          <w:tab w:val="left" w:pos="2670"/>
        </w:tabs>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ab/>
      </w:r>
    </w:p>
    <w:p w14:paraId="1D8CC380" w14:textId="77777777" w:rsidR="0090093A" w:rsidRPr="00266B53" w:rsidRDefault="0090093A" w:rsidP="006C76D5">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22231A75" w14:textId="485E402F" w:rsidR="00DC054D" w:rsidRPr="00266B53" w:rsidRDefault="00DC054D" w:rsidP="006C76D5">
      <w:pPr>
        <w:shd w:val="clear" w:color="auto" w:fill="FFFFFF"/>
        <w:spacing w:after="0" w:line="240" w:lineRule="auto"/>
        <w:textAlignment w:val="baseline"/>
        <w:rPr>
          <w:rFonts w:eastAsia="Times New Roman" w:cstheme="minorHAnsi"/>
          <w:color w:val="000000"/>
          <w:sz w:val="26"/>
          <w:szCs w:val="26"/>
          <w:u w:val="single"/>
          <w:bdr w:val="none" w:sz="0" w:space="0" w:color="auto" w:frame="1"/>
        </w:rPr>
      </w:pPr>
      <w:r w:rsidRPr="00266B53">
        <w:rPr>
          <w:rFonts w:eastAsia="Times New Roman" w:cstheme="minorHAnsi"/>
          <w:color w:val="000000"/>
          <w:sz w:val="26"/>
          <w:szCs w:val="26"/>
          <w:u w:val="single"/>
          <w:bdr w:val="none" w:sz="0" w:space="0" w:color="auto" w:frame="1"/>
        </w:rPr>
        <w:t>Cluster cells</w:t>
      </w:r>
    </w:p>
    <w:p w14:paraId="0BF2AB62" w14:textId="77777777" w:rsidR="00DC054D" w:rsidRPr="00266B53" w:rsidRDefault="00DC054D" w:rsidP="006C76D5">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1A07CAF1" w14:textId="6505F693" w:rsidR="00CF69B6" w:rsidRPr="00266B53" w:rsidRDefault="006831DA" w:rsidP="006C76D5">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Following [1]</w:t>
      </w:r>
    </w:p>
    <w:p w14:paraId="6DF1CB4B" w14:textId="0A3FA663" w:rsidR="006C76D5" w:rsidRPr="00266B53" w:rsidRDefault="004D7E7D" w:rsidP="00F111B5">
      <w:pPr>
        <w:pStyle w:val="ListParagraph"/>
        <w:numPr>
          <w:ilvl w:val="0"/>
          <w:numId w:val="26"/>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GLM-PCA </w:t>
      </w:r>
      <w:r w:rsidR="00A544D6">
        <w:rPr>
          <w:rFonts w:eastAsia="Times New Roman" w:cstheme="minorHAnsi"/>
          <w:color w:val="000000"/>
          <w:sz w:val="26"/>
          <w:szCs w:val="26"/>
          <w:bdr w:val="none" w:sz="0" w:space="0" w:color="auto" w:frame="1"/>
        </w:rPr>
        <w:t>wa</w:t>
      </w:r>
      <w:r w:rsidRPr="00266B53">
        <w:rPr>
          <w:rFonts w:eastAsia="Times New Roman" w:cstheme="minorHAnsi"/>
          <w:color w:val="000000"/>
          <w:sz w:val="26"/>
          <w:szCs w:val="26"/>
          <w:bdr w:val="none" w:sz="0" w:space="0" w:color="auto" w:frame="1"/>
        </w:rPr>
        <w:t>s used for dimension reduction.   For the Zhengmix</w:t>
      </w:r>
      <w:r w:rsidR="00770A81" w:rsidRPr="00266B53">
        <w:rPr>
          <w:rFonts w:eastAsia="Times New Roman" w:cstheme="minorHAnsi"/>
          <w:color w:val="000000"/>
          <w:sz w:val="26"/>
          <w:szCs w:val="26"/>
          <w:bdr w:val="none" w:sz="0" w:space="0" w:color="auto" w:frame="1"/>
        </w:rPr>
        <w:t>eq</w:t>
      </w:r>
      <w:r w:rsidRPr="00266B53">
        <w:rPr>
          <w:rFonts w:eastAsia="Times New Roman" w:cstheme="minorHAnsi"/>
          <w:color w:val="000000"/>
          <w:sz w:val="26"/>
          <w:szCs w:val="26"/>
          <w:bdr w:val="none" w:sz="0" w:space="0" w:color="auto" w:frame="1"/>
        </w:rPr>
        <w:t xml:space="preserve"> data sets, Townes reported excellent results using a Poisson model with 10 factors [</w:t>
      </w:r>
      <w:r w:rsidR="001A0BCA">
        <w:rPr>
          <w:rFonts w:eastAsia="Times New Roman" w:cstheme="minorHAnsi"/>
          <w:color w:val="000000"/>
          <w:sz w:val="26"/>
          <w:szCs w:val="26"/>
          <w:bdr w:val="none" w:sz="0" w:space="0" w:color="auto" w:frame="1"/>
        </w:rPr>
        <w:t>4</w:t>
      </w:r>
      <w:r w:rsidRPr="00266B53">
        <w:rPr>
          <w:rFonts w:eastAsia="Times New Roman" w:cstheme="minorHAnsi"/>
          <w:color w:val="000000"/>
          <w:sz w:val="26"/>
          <w:szCs w:val="26"/>
          <w:bdr w:val="none" w:sz="0" w:space="0" w:color="auto" w:frame="1"/>
        </w:rPr>
        <w:t xml:space="preserve">].  These parameters were used here. </w:t>
      </w:r>
    </w:p>
    <w:p w14:paraId="48B16360" w14:textId="47B4BF69" w:rsidR="00CF69B6" w:rsidRPr="00266B53" w:rsidRDefault="00A544D6" w:rsidP="00F111B5">
      <w:pPr>
        <w:pStyle w:val="ListParagraph"/>
        <w:numPr>
          <w:ilvl w:val="0"/>
          <w:numId w:val="26"/>
        </w:numPr>
        <w:shd w:val="clear" w:color="auto" w:fill="FFFFFF"/>
        <w:spacing w:after="0" w:line="240" w:lineRule="auto"/>
        <w:textAlignment w:val="baseline"/>
        <w:rPr>
          <w:rFonts w:eastAsia="Times New Roman" w:cstheme="minorHAnsi"/>
          <w:color w:val="000000"/>
          <w:sz w:val="26"/>
          <w:szCs w:val="26"/>
          <w:bdr w:val="none" w:sz="0" w:space="0" w:color="auto" w:frame="1"/>
        </w:rPr>
      </w:pPr>
      <w:r>
        <w:rPr>
          <w:rFonts w:eastAsia="Times New Roman" w:cstheme="minorHAnsi"/>
          <w:color w:val="000000"/>
          <w:sz w:val="26"/>
          <w:szCs w:val="26"/>
          <w:bdr w:val="none" w:sz="0" w:space="0" w:color="auto" w:frame="1"/>
        </w:rPr>
        <w:t>Cells were c</w:t>
      </w:r>
      <w:r w:rsidR="00CF69B6" w:rsidRPr="00266B53">
        <w:rPr>
          <w:rFonts w:eastAsia="Times New Roman" w:cstheme="minorHAnsi"/>
          <w:color w:val="000000"/>
          <w:sz w:val="26"/>
          <w:szCs w:val="26"/>
          <w:bdr w:val="none" w:sz="0" w:space="0" w:color="auto" w:frame="1"/>
        </w:rPr>
        <w:t>luster</w:t>
      </w:r>
      <w:r>
        <w:rPr>
          <w:rFonts w:eastAsia="Times New Roman" w:cstheme="minorHAnsi"/>
          <w:color w:val="000000"/>
          <w:sz w:val="26"/>
          <w:szCs w:val="26"/>
          <w:bdr w:val="none" w:sz="0" w:space="0" w:color="auto" w:frame="1"/>
        </w:rPr>
        <w:t xml:space="preserve">ed </w:t>
      </w:r>
      <w:r w:rsidR="004D7E7D" w:rsidRPr="00266B53">
        <w:rPr>
          <w:rFonts w:eastAsia="Times New Roman" w:cstheme="minorHAnsi"/>
          <w:color w:val="000000"/>
          <w:sz w:val="26"/>
          <w:szCs w:val="26"/>
          <w:bdr w:val="none" w:sz="0" w:space="0" w:color="auto" w:frame="1"/>
        </w:rPr>
        <w:t xml:space="preserve">with </w:t>
      </w:r>
      <w:r w:rsidR="00931728">
        <w:rPr>
          <w:rFonts w:eastAsia="Times New Roman" w:cstheme="minorHAnsi"/>
          <w:color w:val="000000"/>
          <w:sz w:val="26"/>
          <w:szCs w:val="26"/>
          <w:bdr w:val="none" w:sz="0" w:space="0" w:color="auto" w:frame="1"/>
        </w:rPr>
        <w:t>mclust</w:t>
      </w:r>
      <w:r w:rsidR="004D7E7D" w:rsidRPr="00266B53">
        <w:rPr>
          <w:rFonts w:eastAsia="Times New Roman" w:cstheme="minorHAnsi"/>
          <w:color w:val="000000"/>
          <w:sz w:val="26"/>
          <w:szCs w:val="26"/>
          <w:bdr w:val="none" w:sz="0" w:space="0" w:color="auto" w:frame="1"/>
        </w:rPr>
        <w:t>.</w:t>
      </w:r>
      <w:r w:rsidR="00B53578" w:rsidRPr="00266B53">
        <w:rPr>
          <w:rFonts w:eastAsia="Times New Roman" w:cstheme="minorHAnsi"/>
          <w:color w:val="000000"/>
          <w:sz w:val="26"/>
          <w:szCs w:val="26"/>
          <w:bdr w:val="none" w:sz="0" w:space="0" w:color="auto" w:frame="1"/>
        </w:rPr>
        <w:t xml:space="preserve">  </w:t>
      </w:r>
      <w:r>
        <w:rPr>
          <w:rFonts w:eastAsia="Times New Roman" w:cstheme="minorHAnsi"/>
          <w:color w:val="000000"/>
          <w:sz w:val="26"/>
          <w:szCs w:val="26"/>
          <w:bdr w:val="none" w:sz="0" w:space="0" w:color="auto" w:frame="1"/>
        </w:rPr>
        <w:t>C</w:t>
      </w:r>
      <w:r w:rsidR="00B53578" w:rsidRPr="00266B53">
        <w:rPr>
          <w:rFonts w:eastAsia="Times New Roman" w:cstheme="minorHAnsi"/>
          <w:color w:val="000000"/>
          <w:sz w:val="26"/>
          <w:szCs w:val="26"/>
          <w:bdr w:val="none" w:sz="0" w:space="0" w:color="auto" w:frame="1"/>
        </w:rPr>
        <w:t>lusterings with 2 to 20 clusters were generated</w:t>
      </w:r>
    </w:p>
    <w:p w14:paraId="6E7D6FFD" w14:textId="76581BA1" w:rsidR="004D7E7D" w:rsidRPr="00266B53" w:rsidRDefault="004D7E7D" w:rsidP="004D7E7D">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2D28E906" w14:textId="158056A3" w:rsidR="004D7E7D" w:rsidRPr="00266B53" w:rsidRDefault="004D7E7D" w:rsidP="004D7E7D">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77885B51" w14:textId="55FD0CA6" w:rsidR="004D7E7D" w:rsidRPr="00266B53" w:rsidRDefault="004D7E7D" w:rsidP="004D7E7D">
      <w:pPr>
        <w:pStyle w:val="NoSpacing"/>
        <w:rPr>
          <w:sz w:val="26"/>
          <w:szCs w:val="26"/>
          <w:u w:val="single"/>
          <w:bdr w:val="none" w:sz="0" w:space="0" w:color="auto" w:frame="1"/>
        </w:rPr>
      </w:pPr>
      <w:r w:rsidRPr="00266B53">
        <w:rPr>
          <w:sz w:val="26"/>
          <w:szCs w:val="26"/>
          <w:u w:val="single"/>
          <w:bdr w:val="none" w:sz="0" w:space="0" w:color="auto" w:frame="1"/>
        </w:rPr>
        <w:t>Fit clustering-specific multinomial models</w:t>
      </w:r>
    </w:p>
    <w:p w14:paraId="1069E647" w14:textId="4A08C016" w:rsidR="004D7E7D" w:rsidRPr="00266B53" w:rsidRDefault="004D7E7D" w:rsidP="004D7E7D">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4CBDDDE3" w14:textId="7E701677" w:rsidR="006B20B4" w:rsidRPr="00266B53" w:rsidRDefault="006B20B4" w:rsidP="004D7E7D">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For each clustering</w:t>
      </w:r>
      <w:r w:rsidR="00B53578" w:rsidRPr="00266B53">
        <w:rPr>
          <w:rFonts w:eastAsia="Times New Roman" w:cstheme="minorHAnsi"/>
          <w:color w:val="000000"/>
          <w:sz w:val="26"/>
          <w:szCs w:val="26"/>
          <w:bdr w:val="none" w:sz="0" w:space="0" w:color="auto" w:frame="1"/>
        </w:rPr>
        <w:t xml:space="preserve">, </w:t>
      </w:r>
      <w:r w:rsidRPr="00266B53">
        <w:rPr>
          <w:rFonts w:eastAsia="Times New Roman" w:cstheme="minorHAnsi"/>
          <w:color w:val="000000"/>
          <w:sz w:val="26"/>
          <w:szCs w:val="26"/>
          <w:bdr w:val="none" w:sz="0" w:space="0" w:color="auto" w:frame="1"/>
        </w:rPr>
        <w:t xml:space="preserve">calculate </w:t>
      </w:r>
    </w:p>
    <w:p w14:paraId="129030FE" w14:textId="08CF1F21" w:rsidR="006B20B4" w:rsidRPr="00266B53" w:rsidRDefault="006B20B4" w:rsidP="00F111B5">
      <w:pPr>
        <w:pStyle w:val="ListParagraph"/>
        <w:numPr>
          <w:ilvl w:val="0"/>
          <w:numId w:val="24"/>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M</w:t>
      </w:r>
      <w:r w:rsidR="00D858DD" w:rsidRPr="00266B53">
        <w:rPr>
          <w:rFonts w:eastAsia="Times New Roman" w:cstheme="minorHAnsi"/>
          <w:color w:val="000000"/>
          <w:sz w:val="26"/>
          <w:szCs w:val="26"/>
          <w:bdr w:val="none" w:sz="0" w:space="0" w:color="auto" w:frame="1"/>
        </w:rPr>
        <w:t xml:space="preserve">LEs </w:t>
      </w:r>
      <w:r w:rsidR="00D858DD" w:rsidRPr="00266B53">
        <w:rPr>
          <w:sz w:val="26"/>
          <w:szCs w:val="26"/>
        </w:rPr>
        <w:t>π̂</w:t>
      </w:r>
      <w:r w:rsidR="00D858DD" w:rsidRPr="00266B53">
        <w:rPr>
          <w:sz w:val="26"/>
          <w:szCs w:val="26"/>
          <w:vertAlign w:val="subscript"/>
        </w:rPr>
        <w:t>kj</w:t>
      </w:r>
      <w:r w:rsidR="00D858DD" w:rsidRPr="00266B53">
        <w:rPr>
          <w:rFonts w:eastAsia="Times New Roman" w:cstheme="minorHAnsi"/>
          <w:color w:val="000000"/>
          <w:sz w:val="26"/>
          <w:szCs w:val="26"/>
          <w:bdr w:val="none" w:sz="0" w:space="0" w:color="auto" w:frame="1"/>
        </w:rPr>
        <w:t xml:space="preserve"> </w:t>
      </w:r>
      <w:r w:rsidRPr="00266B53">
        <w:rPr>
          <w:rFonts w:eastAsia="Times New Roman" w:cstheme="minorHAnsi"/>
          <w:color w:val="000000"/>
          <w:sz w:val="26"/>
          <w:szCs w:val="26"/>
          <w:bdr w:val="none" w:sz="0" w:space="0" w:color="auto" w:frame="1"/>
        </w:rPr>
        <w:t xml:space="preserve"> </w:t>
      </w:r>
      <w:r w:rsidR="004D7E7D" w:rsidRPr="00266B53">
        <w:rPr>
          <w:rFonts w:eastAsia="Times New Roman" w:cstheme="minorHAnsi"/>
          <w:color w:val="000000"/>
          <w:sz w:val="26"/>
          <w:szCs w:val="26"/>
          <w:bdr w:val="none" w:sz="0" w:space="0" w:color="auto" w:frame="1"/>
        </w:rPr>
        <w:t xml:space="preserve"> </w:t>
      </w:r>
    </w:p>
    <w:p w14:paraId="16526F86" w14:textId="15CCD602" w:rsidR="004D7E7D" w:rsidRPr="00266B53" w:rsidRDefault="00D858DD" w:rsidP="00F111B5">
      <w:pPr>
        <w:pStyle w:val="ListParagraph"/>
        <w:numPr>
          <w:ilvl w:val="0"/>
          <w:numId w:val="24"/>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n</w:t>
      </w:r>
      <w:r w:rsidR="004D7E7D" w:rsidRPr="00266B53">
        <w:rPr>
          <w:rFonts w:eastAsia="Times New Roman" w:cstheme="minorHAnsi"/>
          <w:color w:val="000000"/>
          <w:sz w:val="26"/>
          <w:szCs w:val="26"/>
          <w:bdr w:val="none" w:sz="0" w:space="0" w:color="auto" w:frame="1"/>
        </w:rPr>
        <w:t xml:space="preserve">egative </w:t>
      </w:r>
      <w:r w:rsidRPr="00266B53">
        <w:rPr>
          <w:rFonts w:eastAsia="Times New Roman" w:cstheme="minorHAnsi"/>
          <w:color w:val="000000"/>
          <w:sz w:val="26"/>
          <w:szCs w:val="26"/>
          <w:bdr w:val="none" w:sz="0" w:space="0" w:color="auto" w:frame="1"/>
        </w:rPr>
        <w:t>l</w:t>
      </w:r>
      <w:r w:rsidR="004D7E7D" w:rsidRPr="00266B53">
        <w:rPr>
          <w:rFonts w:eastAsia="Times New Roman" w:cstheme="minorHAnsi"/>
          <w:color w:val="000000"/>
          <w:sz w:val="26"/>
          <w:szCs w:val="26"/>
          <w:bdr w:val="none" w:sz="0" w:space="0" w:color="auto" w:frame="1"/>
        </w:rPr>
        <w:t xml:space="preserve">og </w:t>
      </w:r>
      <w:r w:rsidRPr="00266B53">
        <w:rPr>
          <w:rFonts w:eastAsia="Times New Roman" w:cstheme="minorHAnsi"/>
          <w:color w:val="000000"/>
          <w:sz w:val="26"/>
          <w:szCs w:val="26"/>
          <w:bdr w:val="none" w:sz="0" w:space="0" w:color="auto" w:frame="1"/>
        </w:rPr>
        <w:t>l</w:t>
      </w:r>
      <w:r w:rsidR="004D7E7D" w:rsidRPr="00266B53">
        <w:rPr>
          <w:rFonts w:eastAsia="Times New Roman" w:cstheme="minorHAnsi"/>
          <w:color w:val="000000"/>
          <w:sz w:val="26"/>
          <w:szCs w:val="26"/>
          <w:bdr w:val="none" w:sz="0" w:space="0" w:color="auto" w:frame="1"/>
        </w:rPr>
        <w:t>ikelihood</w:t>
      </w:r>
    </w:p>
    <w:p w14:paraId="599329BD" w14:textId="77777777" w:rsidR="006B20B4" w:rsidRPr="00266B53" w:rsidRDefault="006B20B4" w:rsidP="006B20B4">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6E3ACCD0" w14:textId="0ACD05FD" w:rsidR="006B20B4" w:rsidRPr="00266B53" w:rsidRDefault="000210CC" w:rsidP="006B20B4">
      <w:pPr>
        <w:shd w:val="clear" w:color="auto" w:fill="FFFFFF"/>
        <w:spacing w:after="0" w:line="240" w:lineRule="auto"/>
        <w:textAlignment w:val="baseline"/>
        <w:rPr>
          <w:rFonts w:eastAsia="Times New Roman" w:cstheme="minorHAnsi"/>
          <w:color w:val="000000"/>
          <w:sz w:val="26"/>
          <w:szCs w:val="26"/>
          <w:bdr w:val="none" w:sz="0" w:space="0" w:color="auto" w:frame="1"/>
        </w:rPr>
      </w:pPr>
      <w:r>
        <w:rPr>
          <w:rFonts w:eastAsia="Times New Roman" w:cstheme="minorHAnsi"/>
          <w:color w:val="000000"/>
          <w:sz w:val="26"/>
          <w:szCs w:val="26"/>
          <w:bdr w:val="none" w:sz="0" w:space="0" w:color="auto" w:frame="1"/>
        </w:rPr>
        <w:t>T</w:t>
      </w:r>
      <w:r w:rsidR="006B20B4" w:rsidRPr="00266B53">
        <w:rPr>
          <w:rFonts w:eastAsia="Times New Roman" w:cstheme="minorHAnsi"/>
          <w:color w:val="000000"/>
          <w:sz w:val="26"/>
          <w:szCs w:val="26"/>
          <w:bdr w:val="none" w:sz="0" w:space="0" w:color="auto" w:frame="1"/>
        </w:rPr>
        <w:t xml:space="preserve">hese calculations </w:t>
      </w:r>
      <w:r>
        <w:rPr>
          <w:rFonts w:eastAsia="Times New Roman" w:cstheme="minorHAnsi"/>
          <w:color w:val="000000"/>
          <w:sz w:val="26"/>
          <w:szCs w:val="26"/>
          <w:bdr w:val="none" w:sz="0" w:space="0" w:color="auto" w:frame="1"/>
        </w:rPr>
        <w:t>we</w:t>
      </w:r>
      <w:r w:rsidR="00B53578" w:rsidRPr="00266B53">
        <w:rPr>
          <w:rFonts w:eastAsia="Times New Roman" w:cstheme="minorHAnsi"/>
          <w:color w:val="000000"/>
          <w:sz w:val="26"/>
          <w:szCs w:val="26"/>
          <w:bdr w:val="none" w:sz="0" w:space="0" w:color="auto" w:frame="1"/>
        </w:rPr>
        <w:t xml:space="preserve">re </w:t>
      </w:r>
      <w:r w:rsidR="001A1C96" w:rsidRPr="00266B53">
        <w:rPr>
          <w:rFonts w:eastAsia="Times New Roman" w:cstheme="minorHAnsi"/>
          <w:color w:val="000000"/>
          <w:sz w:val="26"/>
          <w:szCs w:val="26"/>
          <w:bdr w:val="none" w:sz="0" w:space="0" w:color="auto" w:frame="1"/>
        </w:rPr>
        <w:t xml:space="preserve">also </w:t>
      </w:r>
      <w:r>
        <w:rPr>
          <w:rFonts w:eastAsia="Times New Roman" w:cstheme="minorHAnsi"/>
          <w:color w:val="000000"/>
          <w:sz w:val="26"/>
          <w:szCs w:val="26"/>
          <w:bdr w:val="none" w:sz="0" w:space="0" w:color="auto" w:frame="1"/>
        </w:rPr>
        <w:t>performed</w:t>
      </w:r>
      <w:r w:rsidR="00B53578" w:rsidRPr="00266B53">
        <w:rPr>
          <w:rFonts w:eastAsia="Times New Roman" w:cstheme="minorHAnsi"/>
          <w:color w:val="000000"/>
          <w:sz w:val="26"/>
          <w:szCs w:val="26"/>
          <w:bdr w:val="none" w:sz="0" w:space="0" w:color="auto" w:frame="1"/>
        </w:rPr>
        <w:t xml:space="preserve"> for </w:t>
      </w:r>
      <w:r w:rsidR="006B20B4" w:rsidRPr="00266B53">
        <w:rPr>
          <w:rFonts w:eastAsia="Times New Roman" w:cstheme="minorHAnsi"/>
          <w:color w:val="000000"/>
          <w:sz w:val="26"/>
          <w:szCs w:val="26"/>
          <w:bdr w:val="none" w:sz="0" w:space="0" w:color="auto" w:frame="1"/>
        </w:rPr>
        <w:t>the null and saturated models</w:t>
      </w:r>
      <w:r w:rsidR="001A1C96" w:rsidRPr="00266B53">
        <w:rPr>
          <w:rFonts w:eastAsia="Times New Roman" w:cstheme="minorHAnsi"/>
          <w:color w:val="000000"/>
          <w:sz w:val="26"/>
          <w:szCs w:val="26"/>
          <w:bdr w:val="none" w:sz="0" w:space="0" w:color="auto" w:frame="1"/>
        </w:rPr>
        <w:t>.</w:t>
      </w:r>
    </w:p>
    <w:p w14:paraId="13D844BA" w14:textId="77777777" w:rsidR="000210CC" w:rsidRDefault="000210CC">
      <w:pPr>
        <w:rPr>
          <w:rFonts w:eastAsia="Times New Roman" w:cstheme="minorHAnsi"/>
          <w:b/>
          <w:bCs/>
          <w:color w:val="000000"/>
          <w:sz w:val="26"/>
          <w:szCs w:val="26"/>
          <w:bdr w:val="none" w:sz="0" w:space="0" w:color="auto" w:frame="1"/>
        </w:rPr>
      </w:pPr>
    </w:p>
    <w:p w14:paraId="7A741F75" w14:textId="77777777" w:rsidR="000210CC" w:rsidRDefault="000210CC">
      <w:pPr>
        <w:rPr>
          <w:rFonts w:eastAsia="Times New Roman" w:cstheme="minorHAnsi"/>
          <w:b/>
          <w:bCs/>
          <w:color w:val="000000"/>
          <w:sz w:val="26"/>
          <w:szCs w:val="26"/>
          <w:bdr w:val="none" w:sz="0" w:space="0" w:color="auto" w:frame="1"/>
        </w:rPr>
      </w:pPr>
    </w:p>
    <w:p w14:paraId="5606A49F" w14:textId="6AD14C97" w:rsidR="00F83592" w:rsidRDefault="00F83592">
      <w:pPr>
        <w:rPr>
          <w:rFonts w:eastAsia="Times New Roman" w:cstheme="minorHAnsi"/>
          <w:b/>
          <w:bCs/>
          <w:color w:val="000000"/>
          <w:sz w:val="26"/>
          <w:szCs w:val="26"/>
          <w:bdr w:val="none" w:sz="0" w:space="0" w:color="auto" w:frame="1"/>
        </w:rPr>
      </w:pPr>
      <w:r>
        <w:rPr>
          <w:rFonts w:eastAsia="Times New Roman" w:cstheme="minorHAnsi"/>
          <w:b/>
          <w:bCs/>
          <w:color w:val="000000"/>
          <w:sz w:val="26"/>
          <w:szCs w:val="26"/>
          <w:bdr w:val="none" w:sz="0" w:space="0" w:color="auto" w:frame="1"/>
        </w:rPr>
        <w:br w:type="page"/>
      </w:r>
    </w:p>
    <w:p w14:paraId="4D69AD93" w14:textId="6BAFE590" w:rsidR="00B1250F" w:rsidRPr="00266B53" w:rsidRDefault="00AA4DDB" w:rsidP="0086146D">
      <w:pPr>
        <w:shd w:val="clear" w:color="auto" w:fill="FFFFFF"/>
        <w:spacing w:after="0" w:line="240" w:lineRule="auto"/>
        <w:textAlignment w:val="baseline"/>
        <w:rPr>
          <w:rFonts w:eastAsia="Times New Roman" w:cstheme="minorHAnsi"/>
          <w:b/>
          <w:bCs/>
          <w:color w:val="000000"/>
          <w:sz w:val="26"/>
          <w:szCs w:val="26"/>
          <w:bdr w:val="none" w:sz="0" w:space="0" w:color="auto" w:frame="1"/>
        </w:rPr>
      </w:pPr>
      <w:r w:rsidRPr="00266B53">
        <w:rPr>
          <w:rFonts w:eastAsia="Times New Roman" w:cstheme="minorHAnsi"/>
          <w:b/>
          <w:bCs/>
          <w:color w:val="000000"/>
          <w:sz w:val="26"/>
          <w:szCs w:val="26"/>
          <w:bdr w:val="none" w:sz="0" w:space="0" w:color="auto" w:frame="1"/>
        </w:rPr>
        <w:lastRenderedPageBreak/>
        <w:t>2</w:t>
      </w:r>
      <w:r w:rsidR="00897BDA" w:rsidRPr="00266B53">
        <w:rPr>
          <w:rFonts w:eastAsia="Times New Roman" w:cstheme="minorHAnsi"/>
          <w:b/>
          <w:bCs/>
          <w:color w:val="000000"/>
          <w:sz w:val="26"/>
          <w:szCs w:val="26"/>
          <w:bdr w:val="none" w:sz="0" w:space="0" w:color="auto" w:frame="1"/>
        </w:rPr>
        <w:t xml:space="preserve">.  </w:t>
      </w:r>
      <w:r w:rsidR="008A28E6" w:rsidRPr="00266B53">
        <w:rPr>
          <w:rFonts w:eastAsia="Times New Roman" w:cstheme="minorHAnsi"/>
          <w:b/>
          <w:bCs/>
          <w:color w:val="000000"/>
          <w:sz w:val="26"/>
          <w:szCs w:val="26"/>
          <w:bdr w:val="none" w:sz="0" w:space="0" w:color="auto" w:frame="1"/>
        </w:rPr>
        <w:t>Results for Zheng</w:t>
      </w:r>
      <w:r w:rsidR="001F6A22" w:rsidRPr="00266B53">
        <w:rPr>
          <w:rFonts w:eastAsia="Times New Roman" w:cstheme="minorHAnsi"/>
          <w:b/>
          <w:bCs/>
          <w:color w:val="000000"/>
          <w:sz w:val="26"/>
          <w:szCs w:val="26"/>
          <w:bdr w:val="none" w:sz="0" w:space="0" w:color="auto" w:frame="1"/>
        </w:rPr>
        <w:t>mix</w:t>
      </w:r>
      <w:r w:rsidR="003652C2" w:rsidRPr="00266B53">
        <w:rPr>
          <w:rFonts w:eastAsia="Times New Roman" w:cstheme="minorHAnsi"/>
          <w:b/>
          <w:bCs/>
          <w:color w:val="000000"/>
          <w:sz w:val="26"/>
          <w:szCs w:val="26"/>
          <w:bdr w:val="none" w:sz="0" w:space="0" w:color="auto" w:frame="1"/>
        </w:rPr>
        <w:t>eq</w:t>
      </w:r>
      <w:r w:rsidR="008A28E6" w:rsidRPr="00266B53">
        <w:rPr>
          <w:rFonts w:eastAsia="Times New Roman" w:cstheme="minorHAnsi"/>
          <w:b/>
          <w:bCs/>
          <w:color w:val="000000"/>
          <w:sz w:val="26"/>
          <w:szCs w:val="26"/>
          <w:bdr w:val="none" w:sz="0" w:space="0" w:color="auto" w:frame="1"/>
        </w:rPr>
        <w:t xml:space="preserve"> data</w:t>
      </w:r>
      <w:r w:rsidR="006205E9" w:rsidRPr="00266B53">
        <w:rPr>
          <w:rFonts w:eastAsia="Times New Roman" w:cstheme="minorHAnsi"/>
          <w:b/>
          <w:bCs/>
          <w:color w:val="000000"/>
          <w:sz w:val="26"/>
          <w:szCs w:val="26"/>
          <w:bdr w:val="none" w:sz="0" w:space="0" w:color="auto" w:frame="1"/>
        </w:rPr>
        <w:t xml:space="preserve"> sets</w:t>
      </w:r>
    </w:p>
    <w:p w14:paraId="73545C09" w14:textId="065BC148" w:rsidR="00AA48F5" w:rsidRPr="00266B53" w:rsidRDefault="00AA48F5" w:rsidP="005C419E">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43AD13AF" w14:textId="74546E0C" w:rsidR="007435D2" w:rsidRPr="00266B53" w:rsidRDefault="001A5DB2" w:rsidP="00213CAC">
      <w:pPr>
        <w:pStyle w:val="ListParagraph"/>
        <w:numPr>
          <w:ilvl w:val="0"/>
          <w:numId w:val="1"/>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For the clusters calculated with </w:t>
      </w:r>
      <w:r w:rsidR="00931728">
        <w:rPr>
          <w:rFonts w:eastAsia="Times New Roman" w:cstheme="minorHAnsi"/>
          <w:color w:val="000000"/>
          <w:sz w:val="26"/>
          <w:szCs w:val="26"/>
          <w:bdr w:val="none" w:sz="0" w:space="0" w:color="auto" w:frame="1"/>
        </w:rPr>
        <w:t>mclust</w:t>
      </w:r>
      <w:r w:rsidRPr="00266B53">
        <w:rPr>
          <w:rFonts w:eastAsia="Times New Roman" w:cstheme="minorHAnsi"/>
          <w:color w:val="000000"/>
          <w:sz w:val="26"/>
          <w:szCs w:val="26"/>
          <w:bdr w:val="none" w:sz="0" w:space="0" w:color="auto" w:frame="1"/>
        </w:rPr>
        <w:t>, negative log likelihood and the likelihood ratio statistics (with respect to the null model) are</w:t>
      </w:r>
      <w:r w:rsidR="009F6034" w:rsidRPr="00266B53">
        <w:rPr>
          <w:rFonts w:eastAsia="Times New Roman" w:cstheme="minorHAnsi"/>
          <w:color w:val="000000"/>
          <w:sz w:val="26"/>
          <w:szCs w:val="26"/>
          <w:bdr w:val="none" w:sz="0" w:space="0" w:color="auto" w:frame="1"/>
        </w:rPr>
        <w:t xml:space="preserve"> listed in Table</w:t>
      </w:r>
      <w:r w:rsidR="00567AE7" w:rsidRPr="00266B53">
        <w:rPr>
          <w:rFonts w:eastAsia="Times New Roman" w:cstheme="minorHAnsi"/>
          <w:color w:val="000000"/>
          <w:sz w:val="26"/>
          <w:szCs w:val="26"/>
          <w:bdr w:val="none" w:sz="0" w:space="0" w:color="auto" w:frame="1"/>
        </w:rPr>
        <w:t>s</w:t>
      </w:r>
      <w:r w:rsidR="009F6034" w:rsidRPr="00266B53">
        <w:rPr>
          <w:rFonts w:eastAsia="Times New Roman" w:cstheme="minorHAnsi"/>
          <w:color w:val="000000"/>
          <w:sz w:val="26"/>
          <w:szCs w:val="26"/>
          <w:bdr w:val="none" w:sz="0" w:space="0" w:color="auto" w:frame="1"/>
        </w:rPr>
        <w:t xml:space="preserve"> 1</w:t>
      </w:r>
      <w:r w:rsidR="00567AE7" w:rsidRPr="00266B53">
        <w:rPr>
          <w:rFonts w:eastAsia="Times New Roman" w:cstheme="minorHAnsi"/>
          <w:color w:val="000000"/>
          <w:sz w:val="26"/>
          <w:szCs w:val="26"/>
          <w:bdr w:val="none" w:sz="0" w:space="0" w:color="auto" w:frame="1"/>
        </w:rPr>
        <w:t xml:space="preserve"> and 2. </w:t>
      </w:r>
    </w:p>
    <w:p w14:paraId="0FFACC93" w14:textId="77777777" w:rsidR="00567AE7" w:rsidRPr="00266B53" w:rsidRDefault="00567AE7" w:rsidP="00213CAC">
      <w:pPr>
        <w:shd w:val="clear" w:color="auto" w:fill="FFFFFF"/>
        <w:tabs>
          <w:tab w:val="num" w:pos="360"/>
        </w:tabs>
        <w:spacing w:after="0" w:line="240" w:lineRule="auto"/>
        <w:ind w:left="360"/>
        <w:textAlignment w:val="baseline"/>
        <w:rPr>
          <w:rFonts w:eastAsia="Times New Roman" w:cstheme="minorHAnsi"/>
          <w:color w:val="000000"/>
          <w:sz w:val="26"/>
          <w:szCs w:val="26"/>
          <w:bdr w:val="none" w:sz="0" w:space="0" w:color="auto" w:frame="1"/>
        </w:rPr>
      </w:pPr>
    </w:p>
    <w:p w14:paraId="530BD5C4" w14:textId="3D54C183" w:rsidR="00AD04E7" w:rsidRPr="00266B53" w:rsidRDefault="00567AE7" w:rsidP="00213CAC">
      <w:pPr>
        <w:pStyle w:val="ListParagraph"/>
        <w:numPr>
          <w:ilvl w:val="0"/>
          <w:numId w:val="1"/>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For the Zhengmix4eq data, d</w:t>
      </w:r>
      <w:r w:rsidR="007435D2" w:rsidRPr="00266B53">
        <w:rPr>
          <w:rFonts w:eastAsia="Times New Roman" w:cstheme="minorHAnsi"/>
          <w:color w:val="000000"/>
          <w:sz w:val="26"/>
          <w:szCs w:val="26"/>
          <w:bdr w:val="none" w:sz="0" w:space="0" w:color="auto" w:frame="1"/>
        </w:rPr>
        <w:t xml:space="preserve">ifferential expression was studied for </w:t>
      </w:r>
      <w:r w:rsidR="0032762F" w:rsidRPr="00266B53">
        <w:rPr>
          <w:rFonts w:eastAsia="Times New Roman" w:cstheme="minorHAnsi"/>
          <w:color w:val="000000"/>
          <w:sz w:val="26"/>
          <w:szCs w:val="26"/>
          <w:bdr w:val="none" w:sz="0" w:space="0" w:color="auto" w:frame="1"/>
        </w:rPr>
        <w:t>4</w:t>
      </w:r>
      <w:r w:rsidR="003C3230" w:rsidRPr="00266B53">
        <w:rPr>
          <w:rFonts w:eastAsia="Times New Roman" w:cstheme="minorHAnsi"/>
          <w:color w:val="000000"/>
          <w:sz w:val="26"/>
          <w:szCs w:val="26"/>
          <w:bdr w:val="none" w:sz="0" w:space="0" w:color="auto" w:frame="1"/>
        </w:rPr>
        <w:t xml:space="preserve"> </w:t>
      </w:r>
      <w:r w:rsidR="00BE248C" w:rsidRPr="00266B53">
        <w:rPr>
          <w:rFonts w:eastAsia="Times New Roman" w:cstheme="minorHAnsi"/>
          <w:color w:val="000000"/>
          <w:sz w:val="26"/>
          <w:szCs w:val="26"/>
          <w:bdr w:val="none" w:sz="0" w:space="0" w:color="auto" w:frame="1"/>
        </w:rPr>
        <w:t>cluster</w:t>
      </w:r>
      <w:r w:rsidRPr="00266B53">
        <w:rPr>
          <w:rFonts w:eastAsia="Times New Roman" w:cstheme="minorHAnsi"/>
          <w:color w:val="000000"/>
          <w:sz w:val="26"/>
          <w:szCs w:val="26"/>
          <w:bdr w:val="none" w:sz="0" w:space="0" w:color="auto" w:frame="1"/>
        </w:rPr>
        <w:t>s; for Zhengmix</w:t>
      </w:r>
      <w:r w:rsidR="008F27C7" w:rsidRPr="00266B53">
        <w:rPr>
          <w:rFonts w:eastAsia="Times New Roman" w:cstheme="minorHAnsi"/>
          <w:color w:val="000000"/>
          <w:sz w:val="26"/>
          <w:szCs w:val="26"/>
          <w:bdr w:val="none" w:sz="0" w:space="0" w:color="auto" w:frame="1"/>
        </w:rPr>
        <w:t>8</w:t>
      </w:r>
      <w:r w:rsidRPr="00266B53">
        <w:rPr>
          <w:rFonts w:eastAsia="Times New Roman" w:cstheme="minorHAnsi"/>
          <w:color w:val="000000"/>
          <w:sz w:val="26"/>
          <w:szCs w:val="26"/>
          <w:bdr w:val="none" w:sz="0" w:space="0" w:color="auto" w:frame="1"/>
        </w:rPr>
        <w:t>eq, 8 clusters.   Please refer to Figures 1 and 2.</w:t>
      </w:r>
    </w:p>
    <w:p w14:paraId="03649A3B" w14:textId="4EE77C76" w:rsidR="00D07590" w:rsidRPr="004A0B69" w:rsidRDefault="00D07590" w:rsidP="00115297">
      <w:pPr>
        <w:pStyle w:val="NoSpacing"/>
        <w:numPr>
          <w:ilvl w:val="0"/>
          <w:numId w:val="28"/>
        </w:numPr>
        <w:shd w:val="clear" w:color="auto" w:fill="FFFFFF"/>
        <w:tabs>
          <w:tab w:val="clear" w:pos="1080"/>
        </w:tabs>
        <w:textAlignment w:val="baseline"/>
        <w:rPr>
          <w:rFonts w:eastAsia="Times New Roman" w:cstheme="minorHAnsi"/>
          <w:color w:val="000000"/>
          <w:sz w:val="26"/>
          <w:szCs w:val="26"/>
          <w:bdr w:val="none" w:sz="0" w:space="0" w:color="auto" w:frame="1"/>
        </w:rPr>
      </w:pPr>
      <w:r w:rsidRPr="004A0B69">
        <w:rPr>
          <w:sz w:val="26"/>
          <w:szCs w:val="26"/>
          <w:bdr w:val="none" w:sz="0" w:space="0" w:color="auto" w:frame="1"/>
        </w:rPr>
        <w:t>For each gene, the range  r</w:t>
      </w:r>
      <w:r w:rsidRPr="004A0B69">
        <w:rPr>
          <w:sz w:val="26"/>
          <w:szCs w:val="26"/>
          <w:vertAlign w:val="subscript"/>
        </w:rPr>
        <w:t>j</w:t>
      </w:r>
      <w:r w:rsidRPr="004A0B69">
        <w:rPr>
          <w:sz w:val="26"/>
          <w:szCs w:val="26"/>
        </w:rPr>
        <w:t xml:space="preserve"> =  max</w:t>
      </w:r>
      <w:r w:rsidRPr="004A0B69">
        <w:rPr>
          <w:sz w:val="26"/>
          <w:szCs w:val="26"/>
          <w:vertAlign w:val="subscript"/>
        </w:rPr>
        <w:t>k</w:t>
      </w:r>
      <w:r w:rsidRPr="004A0B69">
        <w:rPr>
          <w:sz w:val="26"/>
          <w:szCs w:val="26"/>
        </w:rPr>
        <w:t xml:space="preserve">  ( π̂</w:t>
      </w:r>
      <w:r w:rsidR="00E66615" w:rsidRPr="004A0B69">
        <w:rPr>
          <w:sz w:val="26"/>
          <w:szCs w:val="26"/>
          <w:vertAlign w:val="subscript"/>
        </w:rPr>
        <w:t>k</w:t>
      </w:r>
      <w:r w:rsidRPr="004A0B69">
        <w:rPr>
          <w:sz w:val="26"/>
          <w:szCs w:val="26"/>
          <w:vertAlign w:val="subscript"/>
        </w:rPr>
        <w:t>j</w:t>
      </w:r>
      <w:r w:rsidRPr="004A0B69">
        <w:rPr>
          <w:rFonts w:eastAsia="Times New Roman" w:cstheme="minorHAnsi"/>
          <w:color w:val="000000"/>
          <w:sz w:val="26"/>
          <w:szCs w:val="26"/>
          <w:bdr w:val="none" w:sz="0" w:space="0" w:color="auto" w:frame="1"/>
        </w:rPr>
        <w:t xml:space="preserve"> ) -   </w:t>
      </w:r>
      <w:r w:rsidRPr="004A0B69">
        <w:rPr>
          <w:sz w:val="26"/>
          <w:szCs w:val="26"/>
        </w:rPr>
        <w:t>min</w:t>
      </w:r>
      <w:r w:rsidRPr="004A0B69">
        <w:rPr>
          <w:sz w:val="26"/>
          <w:szCs w:val="26"/>
          <w:vertAlign w:val="subscript"/>
        </w:rPr>
        <w:t>k</w:t>
      </w:r>
      <w:r w:rsidRPr="004A0B69">
        <w:rPr>
          <w:sz w:val="26"/>
          <w:szCs w:val="26"/>
        </w:rPr>
        <w:t xml:space="preserve">  ( π̂</w:t>
      </w:r>
      <w:r w:rsidR="00E66615" w:rsidRPr="004A0B69">
        <w:rPr>
          <w:sz w:val="26"/>
          <w:szCs w:val="26"/>
          <w:vertAlign w:val="subscript"/>
        </w:rPr>
        <w:t>k</w:t>
      </w:r>
      <w:r w:rsidRPr="004A0B69">
        <w:rPr>
          <w:sz w:val="26"/>
          <w:szCs w:val="26"/>
          <w:vertAlign w:val="subscript"/>
        </w:rPr>
        <w:t>j</w:t>
      </w:r>
      <w:r w:rsidRPr="004A0B69">
        <w:rPr>
          <w:rFonts w:eastAsia="Times New Roman" w:cstheme="minorHAnsi"/>
          <w:color w:val="000000"/>
          <w:sz w:val="26"/>
          <w:szCs w:val="26"/>
          <w:bdr w:val="none" w:sz="0" w:space="0" w:color="auto" w:frame="1"/>
        </w:rPr>
        <w:t xml:space="preserve"> )  was </w:t>
      </w:r>
      <w:r w:rsidR="004A0B69">
        <w:rPr>
          <w:rFonts w:eastAsia="Times New Roman" w:cstheme="minorHAnsi"/>
          <w:color w:val="000000"/>
          <w:sz w:val="26"/>
          <w:szCs w:val="26"/>
          <w:bdr w:val="none" w:sz="0" w:space="0" w:color="auto" w:frame="1"/>
        </w:rPr>
        <w:t>p</w:t>
      </w:r>
      <w:r w:rsidRPr="004A0B69">
        <w:rPr>
          <w:sz w:val="26"/>
          <w:szCs w:val="26"/>
          <w:bdr w:val="none" w:sz="0" w:space="0" w:color="auto" w:frame="1"/>
        </w:rPr>
        <w:t>lotted against binomial deviance</w:t>
      </w:r>
    </w:p>
    <w:p w14:paraId="25ADB936" w14:textId="01C21E50" w:rsidR="00D07590" w:rsidRPr="00266B53" w:rsidRDefault="00567AE7" w:rsidP="00213CAC">
      <w:pPr>
        <w:pStyle w:val="NoSpacing"/>
        <w:numPr>
          <w:ilvl w:val="0"/>
          <w:numId w:val="28"/>
        </w:numPr>
        <w:shd w:val="clear" w:color="auto" w:fill="FFFFFF"/>
        <w:tabs>
          <w:tab w:val="clear" w:pos="1080"/>
        </w:tabs>
        <w:textAlignment w:val="baseline"/>
        <w:rPr>
          <w:rFonts w:eastAsia="Times New Roman" w:cstheme="minorHAnsi"/>
          <w:color w:val="000000"/>
          <w:sz w:val="26"/>
          <w:szCs w:val="26"/>
          <w:bdr w:val="none" w:sz="0" w:space="0" w:color="auto" w:frame="1"/>
        </w:rPr>
      </w:pPr>
      <w:r w:rsidRPr="00266B53">
        <w:rPr>
          <w:sz w:val="26"/>
          <w:szCs w:val="26"/>
          <w:bdr w:val="none" w:sz="0" w:space="0" w:color="auto" w:frame="1"/>
        </w:rPr>
        <w:t>G</w:t>
      </w:r>
      <w:r w:rsidR="00D07590" w:rsidRPr="00266B53">
        <w:rPr>
          <w:sz w:val="26"/>
          <w:szCs w:val="26"/>
          <w:bdr w:val="none" w:sz="0" w:space="0" w:color="auto" w:frame="1"/>
        </w:rPr>
        <w:t>enes selected for filtering are highlighted in red</w:t>
      </w:r>
    </w:p>
    <w:p w14:paraId="557F16AD" w14:textId="4FF60E54" w:rsidR="00D07590" w:rsidRDefault="00D07590" w:rsidP="00D07590">
      <w:pPr>
        <w:pStyle w:val="NoSpacing"/>
        <w:rPr>
          <w:sz w:val="26"/>
          <w:szCs w:val="26"/>
          <w:bdr w:val="none" w:sz="0" w:space="0" w:color="auto" w:frame="1"/>
        </w:rPr>
      </w:pPr>
    </w:p>
    <w:p w14:paraId="2D9093FE" w14:textId="77777777" w:rsidR="00F83592" w:rsidRPr="00266B53" w:rsidRDefault="00F83592" w:rsidP="00D07590">
      <w:pPr>
        <w:pStyle w:val="NoSpacing"/>
        <w:rPr>
          <w:sz w:val="26"/>
          <w:szCs w:val="26"/>
          <w:bdr w:val="none" w:sz="0" w:space="0" w:color="auto" w:frame="1"/>
        </w:rPr>
      </w:pPr>
    </w:p>
    <w:p w14:paraId="360A83D4" w14:textId="77777777" w:rsidR="005C02F4" w:rsidRPr="00266B53" w:rsidRDefault="005C02F4" w:rsidP="005C02F4">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3625ACCD" w14:textId="6AC599D6" w:rsidR="005C02F4" w:rsidRPr="00266B53" w:rsidRDefault="005C02F4" w:rsidP="005C02F4">
      <w:pPr>
        <w:shd w:val="clear" w:color="auto" w:fill="FFFFFF"/>
        <w:spacing w:after="0" w:line="240" w:lineRule="auto"/>
        <w:textAlignment w:val="baseline"/>
        <w:rPr>
          <w:rFonts w:eastAsia="Times New Roman" w:cstheme="minorHAnsi"/>
          <w:b/>
          <w:bCs/>
          <w:color w:val="000000"/>
          <w:sz w:val="26"/>
          <w:szCs w:val="26"/>
          <w:bdr w:val="none" w:sz="0" w:space="0" w:color="auto" w:frame="1"/>
        </w:rPr>
      </w:pPr>
      <w:r w:rsidRPr="00266B53">
        <w:rPr>
          <w:rFonts w:eastAsia="Times New Roman" w:cstheme="minorHAnsi"/>
          <w:b/>
          <w:bCs/>
          <w:color w:val="000000"/>
          <w:sz w:val="26"/>
          <w:szCs w:val="26"/>
          <w:bdr w:val="none" w:sz="0" w:space="0" w:color="auto" w:frame="1"/>
        </w:rPr>
        <w:t>3.  Results for a simulated data set</w:t>
      </w:r>
    </w:p>
    <w:p w14:paraId="541BE408" w14:textId="767A3D64" w:rsidR="003652C2" w:rsidRPr="00266B53" w:rsidRDefault="003652C2" w:rsidP="003652C2">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5B40BDDF" w14:textId="4AC2F0E7" w:rsidR="009978F6" w:rsidRPr="00266B53" w:rsidRDefault="009971EA" w:rsidP="003652C2">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A simulated data </w:t>
      </w:r>
      <w:r w:rsidR="009978F6" w:rsidRPr="00266B53">
        <w:rPr>
          <w:rFonts w:eastAsia="Times New Roman" w:cstheme="minorHAnsi"/>
          <w:color w:val="000000"/>
          <w:sz w:val="26"/>
          <w:szCs w:val="26"/>
          <w:bdr w:val="none" w:sz="0" w:space="0" w:color="auto" w:frame="1"/>
        </w:rPr>
        <w:t>set with 2 clusters was analyzed</w:t>
      </w:r>
      <w:r w:rsidR="00CA3EC2">
        <w:rPr>
          <w:rFonts w:eastAsia="Times New Roman" w:cstheme="minorHAnsi"/>
          <w:color w:val="000000"/>
          <w:sz w:val="26"/>
          <w:szCs w:val="26"/>
          <w:bdr w:val="none" w:sz="0" w:space="0" w:color="auto" w:frame="1"/>
        </w:rPr>
        <w:t>.</w:t>
      </w:r>
    </w:p>
    <w:p w14:paraId="4F40610C" w14:textId="77777777" w:rsidR="009978F6" w:rsidRPr="00266B53" w:rsidRDefault="009978F6" w:rsidP="003652C2">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5D68F367" w14:textId="36031376" w:rsidR="009978F6" w:rsidRPr="00266B53" w:rsidRDefault="009978F6" w:rsidP="003652C2">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Random counts were generated from a Poisson distribution.  </w:t>
      </w:r>
    </w:p>
    <w:p w14:paraId="2B300E0B" w14:textId="2B94B0DF" w:rsidR="009978F6" w:rsidRPr="00266B53" w:rsidRDefault="009978F6" w:rsidP="00213CAC">
      <w:pPr>
        <w:pStyle w:val="ListParagraph"/>
        <w:numPr>
          <w:ilvl w:val="0"/>
          <w:numId w:val="36"/>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2 clusters of 500 cells each</w:t>
      </w:r>
    </w:p>
    <w:p w14:paraId="2F0E5A47" w14:textId="2C76C656" w:rsidR="009978F6" w:rsidRPr="00266B53" w:rsidRDefault="009978F6" w:rsidP="00213CAC">
      <w:pPr>
        <w:pStyle w:val="ListParagraph"/>
        <w:numPr>
          <w:ilvl w:val="0"/>
          <w:numId w:val="36"/>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10,000 genes; 200 differentially expressed in each cluster</w:t>
      </w:r>
    </w:p>
    <w:p w14:paraId="3DF1DEA2" w14:textId="043E6370" w:rsidR="009978F6" w:rsidRPr="00266B53" w:rsidRDefault="009978F6" w:rsidP="00213CAC">
      <w:pPr>
        <w:pStyle w:val="ListParagraph"/>
        <w:numPr>
          <w:ilvl w:val="0"/>
          <w:numId w:val="36"/>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Count distribution</w:t>
      </w:r>
      <w:r w:rsidR="00213CAC" w:rsidRPr="00266B53">
        <w:rPr>
          <w:rFonts w:eastAsia="Times New Roman" w:cstheme="minorHAnsi"/>
          <w:color w:val="000000"/>
          <w:sz w:val="26"/>
          <w:szCs w:val="26"/>
          <w:bdr w:val="none" w:sz="0" w:space="0" w:color="auto" w:frame="1"/>
        </w:rPr>
        <w:t xml:space="preserve"> is  </w:t>
      </w:r>
      <w:r w:rsidRPr="00266B53">
        <w:rPr>
          <w:rFonts w:eastAsia="Times New Roman" w:cstheme="minorHAnsi"/>
          <w:color w:val="000000"/>
          <w:sz w:val="26"/>
          <w:szCs w:val="26"/>
          <w:bdr w:val="none" w:sz="0" w:space="0" w:color="auto" w:frame="1"/>
        </w:rPr>
        <w:t>Poisson ( N * 1e-4 * DE_parameter)</w:t>
      </w:r>
    </w:p>
    <w:p w14:paraId="3A70A181" w14:textId="033B8B7D" w:rsidR="009978F6" w:rsidRPr="00266B53" w:rsidRDefault="00213CAC" w:rsidP="00213CAC">
      <w:pPr>
        <w:shd w:val="clear" w:color="auto" w:fill="FFFFFF"/>
        <w:spacing w:after="0" w:line="240" w:lineRule="auto"/>
        <w:ind w:firstLine="720"/>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w</w:t>
      </w:r>
      <w:r w:rsidR="009978F6" w:rsidRPr="00266B53">
        <w:rPr>
          <w:rFonts w:eastAsia="Times New Roman" w:cstheme="minorHAnsi"/>
          <w:color w:val="000000"/>
          <w:sz w:val="26"/>
          <w:szCs w:val="26"/>
          <w:bdr w:val="none" w:sz="0" w:space="0" w:color="auto" w:frame="1"/>
        </w:rPr>
        <w:t>here</w:t>
      </w:r>
    </w:p>
    <w:p w14:paraId="6903D5C7" w14:textId="57415900" w:rsidR="00A20044" w:rsidRPr="00266B53" w:rsidRDefault="00A20044" w:rsidP="00213CAC">
      <w:pPr>
        <w:pStyle w:val="ListParagraph"/>
        <w:numPr>
          <w:ilvl w:val="0"/>
          <w:numId w:val="38"/>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Log10 ( N ) is uniformly spaced between 4.5 and 6</w:t>
      </w:r>
      <w:r w:rsidR="00CA3EC2">
        <w:rPr>
          <w:rFonts w:eastAsia="Times New Roman" w:cstheme="minorHAnsi"/>
          <w:color w:val="000000"/>
          <w:sz w:val="26"/>
          <w:szCs w:val="26"/>
          <w:bdr w:val="none" w:sz="0" w:space="0" w:color="auto" w:frame="1"/>
        </w:rPr>
        <w:t xml:space="preserve">.0 </w:t>
      </w:r>
      <w:r w:rsidRPr="00266B53">
        <w:rPr>
          <w:rFonts w:eastAsia="Times New Roman" w:cstheme="minorHAnsi"/>
          <w:color w:val="000000"/>
          <w:sz w:val="26"/>
          <w:szCs w:val="26"/>
          <w:bdr w:val="none" w:sz="0" w:space="0" w:color="auto" w:frame="1"/>
        </w:rPr>
        <w:t xml:space="preserve"> for the 500 cells in each cluster</w:t>
      </w:r>
    </w:p>
    <w:p w14:paraId="7F2B9E9C" w14:textId="21D53105" w:rsidR="00CA3EC2" w:rsidRDefault="00CA3EC2" w:rsidP="00213CAC">
      <w:pPr>
        <w:pStyle w:val="ListParagraph"/>
        <w:numPr>
          <w:ilvl w:val="0"/>
          <w:numId w:val="38"/>
        </w:numPr>
        <w:shd w:val="clear" w:color="auto" w:fill="FFFFFF"/>
        <w:spacing w:after="0" w:line="240" w:lineRule="auto"/>
        <w:textAlignment w:val="baseline"/>
        <w:rPr>
          <w:rFonts w:eastAsia="Times New Roman" w:cstheme="minorHAnsi"/>
          <w:color w:val="000000"/>
          <w:sz w:val="26"/>
          <w:szCs w:val="26"/>
          <w:bdr w:val="none" w:sz="0" w:space="0" w:color="auto" w:frame="1"/>
        </w:rPr>
      </w:pPr>
      <w:r>
        <w:rPr>
          <w:rFonts w:eastAsia="Times New Roman" w:cstheme="minorHAnsi"/>
          <w:color w:val="000000"/>
          <w:sz w:val="26"/>
          <w:szCs w:val="26"/>
          <w:bdr w:val="none" w:sz="0" w:space="0" w:color="auto" w:frame="1"/>
        </w:rPr>
        <w:t>Genes 0-199 are differentially expressed</w:t>
      </w:r>
    </w:p>
    <w:p w14:paraId="4AB50587" w14:textId="0D3AC531" w:rsidR="00CA3EC2" w:rsidRDefault="00CA3EC2" w:rsidP="00CA3EC2">
      <w:pPr>
        <w:pStyle w:val="ListParagraph"/>
        <w:numPr>
          <w:ilvl w:val="1"/>
          <w:numId w:val="39"/>
        </w:numPr>
        <w:shd w:val="clear" w:color="auto" w:fill="FFFFFF"/>
        <w:spacing w:after="0" w:line="240" w:lineRule="auto"/>
        <w:textAlignment w:val="baseline"/>
        <w:rPr>
          <w:rFonts w:eastAsia="Times New Roman" w:cstheme="minorHAnsi"/>
          <w:color w:val="000000"/>
          <w:sz w:val="26"/>
          <w:szCs w:val="26"/>
          <w:bdr w:val="none" w:sz="0" w:space="0" w:color="auto" w:frame="1"/>
        </w:rPr>
      </w:pPr>
      <w:r>
        <w:rPr>
          <w:rFonts w:eastAsia="Times New Roman" w:cstheme="minorHAnsi"/>
          <w:color w:val="000000"/>
          <w:sz w:val="26"/>
          <w:szCs w:val="26"/>
          <w:bdr w:val="none" w:sz="0" w:space="0" w:color="auto" w:frame="1"/>
        </w:rPr>
        <w:t xml:space="preserve">In cluster 0 their </w:t>
      </w:r>
      <w:r w:rsidRPr="00266B53">
        <w:rPr>
          <w:rFonts w:eastAsia="Times New Roman" w:cstheme="minorHAnsi"/>
          <w:color w:val="000000"/>
          <w:sz w:val="26"/>
          <w:szCs w:val="26"/>
          <w:bdr w:val="none" w:sz="0" w:space="0" w:color="auto" w:frame="1"/>
        </w:rPr>
        <w:t xml:space="preserve">DE_parameter = 0.005 </w:t>
      </w:r>
    </w:p>
    <w:p w14:paraId="27929CD2" w14:textId="1D4B1BB7" w:rsidR="00CA3EC2" w:rsidRDefault="00CA3EC2" w:rsidP="00CA3EC2">
      <w:pPr>
        <w:pStyle w:val="ListParagraph"/>
        <w:numPr>
          <w:ilvl w:val="1"/>
          <w:numId w:val="39"/>
        </w:numPr>
        <w:shd w:val="clear" w:color="auto" w:fill="FFFFFF"/>
        <w:spacing w:after="0" w:line="240" w:lineRule="auto"/>
        <w:textAlignment w:val="baseline"/>
        <w:rPr>
          <w:rFonts w:eastAsia="Times New Roman" w:cstheme="minorHAnsi"/>
          <w:color w:val="000000"/>
          <w:sz w:val="26"/>
          <w:szCs w:val="26"/>
          <w:bdr w:val="none" w:sz="0" w:space="0" w:color="auto" w:frame="1"/>
        </w:rPr>
      </w:pPr>
      <w:r>
        <w:rPr>
          <w:rFonts w:eastAsia="Times New Roman" w:cstheme="minorHAnsi"/>
          <w:color w:val="000000"/>
          <w:sz w:val="26"/>
          <w:szCs w:val="26"/>
          <w:bdr w:val="none" w:sz="0" w:space="0" w:color="auto" w:frame="1"/>
        </w:rPr>
        <w:t xml:space="preserve">In cluster 1, it is </w:t>
      </w:r>
      <w:r w:rsidRPr="00266B53">
        <w:rPr>
          <w:rFonts w:eastAsia="Times New Roman" w:cstheme="minorHAnsi"/>
          <w:color w:val="000000"/>
          <w:sz w:val="26"/>
          <w:szCs w:val="26"/>
          <w:bdr w:val="none" w:sz="0" w:space="0" w:color="auto" w:frame="1"/>
        </w:rPr>
        <w:t xml:space="preserve"> 0.0002</w:t>
      </w:r>
    </w:p>
    <w:p w14:paraId="4CF30A23" w14:textId="73354249" w:rsidR="00CA3EC2" w:rsidRDefault="00CA3EC2" w:rsidP="00CA3EC2">
      <w:pPr>
        <w:pStyle w:val="ListParagraph"/>
        <w:numPr>
          <w:ilvl w:val="0"/>
          <w:numId w:val="38"/>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 </w:t>
      </w:r>
      <w:r>
        <w:rPr>
          <w:rFonts w:eastAsia="Times New Roman" w:cstheme="minorHAnsi"/>
          <w:color w:val="000000"/>
          <w:sz w:val="26"/>
          <w:szCs w:val="26"/>
          <w:bdr w:val="none" w:sz="0" w:space="0" w:color="auto" w:frame="1"/>
        </w:rPr>
        <w:t>Genes 200-399 are also differentially expressed – the other way around</w:t>
      </w:r>
    </w:p>
    <w:p w14:paraId="22D8C472" w14:textId="08578016" w:rsidR="00CA3EC2" w:rsidRDefault="00CA3EC2" w:rsidP="00CA3EC2">
      <w:pPr>
        <w:pStyle w:val="ListParagraph"/>
        <w:numPr>
          <w:ilvl w:val="1"/>
          <w:numId w:val="39"/>
        </w:numPr>
        <w:shd w:val="clear" w:color="auto" w:fill="FFFFFF"/>
        <w:spacing w:after="0" w:line="240" w:lineRule="auto"/>
        <w:textAlignment w:val="baseline"/>
        <w:rPr>
          <w:rFonts w:eastAsia="Times New Roman" w:cstheme="minorHAnsi"/>
          <w:color w:val="000000"/>
          <w:sz w:val="26"/>
          <w:szCs w:val="26"/>
          <w:bdr w:val="none" w:sz="0" w:space="0" w:color="auto" w:frame="1"/>
        </w:rPr>
      </w:pPr>
      <w:r>
        <w:rPr>
          <w:rFonts w:eastAsia="Times New Roman" w:cstheme="minorHAnsi"/>
          <w:color w:val="000000"/>
          <w:sz w:val="26"/>
          <w:szCs w:val="26"/>
          <w:bdr w:val="none" w:sz="0" w:space="0" w:color="auto" w:frame="1"/>
        </w:rPr>
        <w:t xml:space="preserve">In cluster 0 their </w:t>
      </w:r>
      <w:r w:rsidRPr="00266B53">
        <w:rPr>
          <w:rFonts w:eastAsia="Times New Roman" w:cstheme="minorHAnsi"/>
          <w:color w:val="000000"/>
          <w:sz w:val="26"/>
          <w:szCs w:val="26"/>
          <w:bdr w:val="none" w:sz="0" w:space="0" w:color="auto" w:frame="1"/>
        </w:rPr>
        <w:t>DE_parameter = 0.00</w:t>
      </w:r>
      <w:r>
        <w:rPr>
          <w:rFonts w:eastAsia="Times New Roman" w:cstheme="minorHAnsi"/>
          <w:color w:val="000000"/>
          <w:sz w:val="26"/>
          <w:szCs w:val="26"/>
          <w:bdr w:val="none" w:sz="0" w:space="0" w:color="auto" w:frame="1"/>
        </w:rPr>
        <w:t>02</w:t>
      </w:r>
    </w:p>
    <w:p w14:paraId="1FD97701" w14:textId="42819136" w:rsidR="00D033CA" w:rsidRDefault="00D033CA" w:rsidP="00CA3EC2">
      <w:pPr>
        <w:pStyle w:val="ListParagraph"/>
        <w:numPr>
          <w:ilvl w:val="1"/>
          <w:numId w:val="39"/>
        </w:numPr>
        <w:shd w:val="clear" w:color="auto" w:fill="FFFFFF"/>
        <w:spacing w:after="0" w:line="240" w:lineRule="auto"/>
        <w:textAlignment w:val="baseline"/>
        <w:rPr>
          <w:rFonts w:eastAsia="Times New Roman" w:cstheme="minorHAnsi"/>
          <w:color w:val="000000"/>
          <w:sz w:val="26"/>
          <w:szCs w:val="26"/>
          <w:bdr w:val="none" w:sz="0" w:space="0" w:color="auto" w:frame="1"/>
        </w:rPr>
      </w:pPr>
      <w:r>
        <w:rPr>
          <w:rFonts w:eastAsia="Times New Roman" w:cstheme="minorHAnsi"/>
          <w:color w:val="000000"/>
          <w:sz w:val="26"/>
          <w:szCs w:val="26"/>
          <w:bdr w:val="none" w:sz="0" w:space="0" w:color="auto" w:frame="1"/>
        </w:rPr>
        <w:t>In cluster 1, it is 0.005</w:t>
      </w:r>
    </w:p>
    <w:p w14:paraId="3DAC0D9F" w14:textId="2D5C35AC" w:rsidR="00A20044" w:rsidRPr="00CA3EC2" w:rsidRDefault="0052024F" w:rsidP="00A50090">
      <w:pPr>
        <w:pStyle w:val="ListParagraph"/>
        <w:numPr>
          <w:ilvl w:val="0"/>
          <w:numId w:val="38"/>
        </w:numPr>
        <w:shd w:val="clear" w:color="auto" w:fill="FFFFFF"/>
        <w:spacing w:after="0" w:line="240" w:lineRule="auto"/>
        <w:textAlignment w:val="baseline"/>
        <w:rPr>
          <w:rFonts w:eastAsia="Times New Roman" w:cstheme="minorHAnsi"/>
          <w:color w:val="000000"/>
          <w:sz w:val="26"/>
          <w:szCs w:val="26"/>
          <w:bdr w:val="none" w:sz="0" w:space="0" w:color="auto" w:frame="1"/>
        </w:rPr>
      </w:pPr>
      <w:r>
        <w:rPr>
          <w:rFonts w:eastAsia="Times New Roman" w:cstheme="minorHAnsi"/>
          <w:color w:val="000000"/>
          <w:sz w:val="26"/>
          <w:szCs w:val="26"/>
          <w:bdr w:val="none" w:sz="0" w:space="0" w:color="auto" w:frame="1"/>
        </w:rPr>
        <w:t>In all other cases</w:t>
      </w:r>
      <w:r w:rsidR="00CA3EC2" w:rsidRPr="00CA3EC2">
        <w:rPr>
          <w:rFonts w:eastAsia="Times New Roman" w:cstheme="minorHAnsi"/>
          <w:color w:val="000000"/>
          <w:sz w:val="26"/>
          <w:szCs w:val="26"/>
          <w:bdr w:val="none" w:sz="0" w:space="0" w:color="auto" w:frame="1"/>
        </w:rPr>
        <w:t xml:space="preserve">, the </w:t>
      </w:r>
      <w:r w:rsidR="00A20044" w:rsidRPr="00CA3EC2">
        <w:rPr>
          <w:rFonts w:eastAsia="Times New Roman" w:cstheme="minorHAnsi"/>
          <w:color w:val="000000"/>
          <w:sz w:val="26"/>
          <w:szCs w:val="26"/>
          <w:bdr w:val="none" w:sz="0" w:space="0" w:color="auto" w:frame="1"/>
        </w:rPr>
        <w:t xml:space="preserve"> DE_parameter = </w:t>
      </w:r>
      <w:r w:rsidR="00720AA1" w:rsidRPr="00CA3EC2">
        <w:rPr>
          <w:rFonts w:eastAsia="Times New Roman" w:cstheme="minorHAnsi"/>
          <w:color w:val="000000"/>
          <w:sz w:val="26"/>
          <w:szCs w:val="26"/>
          <w:bdr w:val="none" w:sz="0" w:space="0" w:color="auto" w:frame="1"/>
        </w:rPr>
        <w:t>0.0002</w:t>
      </w:r>
    </w:p>
    <w:p w14:paraId="3F22D2F0" w14:textId="1D07C59F" w:rsidR="009978F6" w:rsidRPr="00266B53" w:rsidRDefault="009978F6" w:rsidP="003652C2">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4A921BCA" w14:textId="3D7B1DCF" w:rsidR="000046FE" w:rsidRPr="00266B53" w:rsidRDefault="005F52AD" w:rsidP="003652C2">
      <w:pPr>
        <w:shd w:val="clear" w:color="auto" w:fill="FFFFFF"/>
        <w:spacing w:after="0" w:line="240" w:lineRule="auto"/>
        <w:textAlignment w:val="baseline"/>
        <w:rPr>
          <w:rFonts w:eastAsia="Times New Roman" w:cstheme="minorHAnsi"/>
          <w:color w:val="000000"/>
          <w:sz w:val="26"/>
          <w:szCs w:val="26"/>
          <w:bdr w:val="none" w:sz="0" w:space="0" w:color="auto" w:frame="1"/>
        </w:rPr>
      </w:pPr>
      <w:r>
        <w:rPr>
          <w:rFonts w:eastAsia="Times New Roman" w:cstheme="minorHAnsi"/>
          <w:color w:val="000000"/>
          <w:sz w:val="26"/>
          <w:szCs w:val="26"/>
          <w:bdr w:val="none" w:sz="0" w:space="0" w:color="auto" w:frame="1"/>
        </w:rPr>
        <w:t>Results are illustrated in</w:t>
      </w:r>
      <w:r w:rsidR="009978F6" w:rsidRPr="00266B53">
        <w:rPr>
          <w:rFonts w:eastAsia="Times New Roman" w:cstheme="minorHAnsi"/>
          <w:color w:val="000000"/>
          <w:sz w:val="26"/>
          <w:szCs w:val="26"/>
          <w:bdr w:val="none" w:sz="0" w:space="0" w:color="auto" w:frame="1"/>
        </w:rPr>
        <w:t xml:space="preserve"> Figure </w:t>
      </w:r>
      <w:r>
        <w:rPr>
          <w:rFonts w:eastAsia="Times New Roman" w:cstheme="minorHAnsi"/>
          <w:color w:val="000000"/>
          <w:sz w:val="26"/>
          <w:szCs w:val="26"/>
          <w:bdr w:val="none" w:sz="0" w:space="0" w:color="auto" w:frame="1"/>
        </w:rPr>
        <w:t>3.</w:t>
      </w:r>
    </w:p>
    <w:p w14:paraId="387E749E" w14:textId="664C943C" w:rsidR="00030421" w:rsidRPr="00266B53" w:rsidRDefault="00030421" w:rsidP="003652C2">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22DF9C8A" w14:textId="77850C55" w:rsidR="00030421" w:rsidRPr="00266B53" w:rsidRDefault="00030421" w:rsidP="003652C2">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46370D8B" w14:textId="490F604B" w:rsidR="00030421" w:rsidRPr="00266B53" w:rsidRDefault="00030421" w:rsidP="003652C2">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453FD282" w14:textId="77777777" w:rsidR="00CD5F10" w:rsidRDefault="00CD5F10">
      <w:pPr>
        <w:rPr>
          <w:rFonts w:eastAsia="Times New Roman" w:cstheme="minorHAnsi"/>
          <w:b/>
          <w:bCs/>
          <w:color w:val="000000"/>
          <w:sz w:val="26"/>
          <w:szCs w:val="26"/>
          <w:bdr w:val="none" w:sz="0" w:space="0" w:color="auto" w:frame="1"/>
        </w:rPr>
      </w:pPr>
      <w:r>
        <w:rPr>
          <w:rFonts w:eastAsia="Times New Roman" w:cstheme="minorHAnsi"/>
          <w:b/>
          <w:bCs/>
          <w:color w:val="000000"/>
          <w:sz w:val="26"/>
          <w:szCs w:val="26"/>
          <w:bdr w:val="none" w:sz="0" w:space="0" w:color="auto" w:frame="1"/>
        </w:rPr>
        <w:br w:type="page"/>
      </w:r>
    </w:p>
    <w:p w14:paraId="6F9489C2" w14:textId="40D84E47" w:rsidR="005E5AE2" w:rsidRPr="00266B53" w:rsidRDefault="00F46324" w:rsidP="005E5AE2">
      <w:pPr>
        <w:shd w:val="clear" w:color="auto" w:fill="FFFFFF"/>
        <w:spacing w:after="0" w:line="240" w:lineRule="auto"/>
        <w:textAlignment w:val="baseline"/>
        <w:rPr>
          <w:rFonts w:eastAsia="Times New Roman" w:cstheme="minorHAnsi"/>
          <w:b/>
          <w:bCs/>
          <w:color w:val="000000"/>
          <w:sz w:val="26"/>
          <w:szCs w:val="26"/>
          <w:bdr w:val="none" w:sz="0" w:space="0" w:color="auto" w:frame="1"/>
        </w:rPr>
      </w:pPr>
      <w:r w:rsidRPr="00266B53">
        <w:rPr>
          <w:rFonts w:eastAsia="Times New Roman" w:cstheme="minorHAnsi"/>
          <w:b/>
          <w:bCs/>
          <w:color w:val="000000"/>
          <w:sz w:val="26"/>
          <w:szCs w:val="26"/>
          <w:bdr w:val="none" w:sz="0" w:space="0" w:color="auto" w:frame="1"/>
        </w:rPr>
        <w:lastRenderedPageBreak/>
        <w:t>4.</w:t>
      </w:r>
      <w:r w:rsidR="005E5AE2" w:rsidRPr="00266B53">
        <w:rPr>
          <w:rFonts w:eastAsia="Times New Roman" w:cstheme="minorHAnsi"/>
          <w:b/>
          <w:bCs/>
          <w:color w:val="000000"/>
          <w:sz w:val="26"/>
          <w:szCs w:val="26"/>
          <w:bdr w:val="none" w:sz="0" w:space="0" w:color="auto" w:frame="1"/>
        </w:rPr>
        <w:t xml:space="preserve">  Example programs</w:t>
      </w:r>
      <w:r w:rsidR="001E40E0" w:rsidRPr="00266B53">
        <w:rPr>
          <w:rFonts w:eastAsia="Times New Roman" w:cstheme="minorHAnsi"/>
          <w:b/>
          <w:bCs/>
          <w:color w:val="000000"/>
          <w:sz w:val="26"/>
          <w:szCs w:val="26"/>
          <w:bdr w:val="none" w:sz="0" w:space="0" w:color="auto" w:frame="1"/>
        </w:rPr>
        <w:t xml:space="preserve"> for the Zhengmix</w:t>
      </w:r>
      <w:r w:rsidR="008D1A8A" w:rsidRPr="00266B53">
        <w:rPr>
          <w:rFonts w:eastAsia="Times New Roman" w:cstheme="minorHAnsi"/>
          <w:b/>
          <w:bCs/>
          <w:color w:val="000000"/>
          <w:sz w:val="26"/>
          <w:szCs w:val="26"/>
          <w:bdr w:val="none" w:sz="0" w:space="0" w:color="auto" w:frame="1"/>
        </w:rPr>
        <w:t>8</w:t>
      </w:r>
      <w:r w:rsidR="001E40E0" w:rsidRPr="00266B53">
        <w:rPr>
          <w:rFonts w:eastAsia="Times New Roman" w:cstheme="minorHAnsi"/>
          <w:b/>
          <w:bCs/>
          <w:color w:val="000000"/>
          <w:sz w:val="26"/>
          <w:szCs w:val="26"/>
          <w:bdr w:val="none" w:sz="0" w:space="0" w:color="auto" w:frame="1"/>
        </w:rPr>
        <w:t>eq data set</w:t>
      </w:r>
    </w:p>
    <w:p w14:paraId="08D10E14" w14:textId="5715C871" w:rsidR="00B1250F" w:rsidRPr="00266B53" w:rsidRDefault="00B1250F" w:rsidP="0086146D">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37D79809" w14:textId="6A4F289B" w:rsidR="00544969" w:rsidRPr="00266B53" w:rsidRDefault="001E40E0" w:rsidP="0086146D">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These</w:t>
      </w:r>
      <w:r w:rsidR="00DB0799" w:rsidRPr="00266B53">
        <w:rPr>
          <w:rFonts w:eastAsia="Times New Roman" w:cstheme="minorHAnsi"/>
          <w:sz w:val="26"/>
          <w:szCs w:val="26"/>
          <w:bdr w:val="none" w:sz="0" w:space="0" w:color="auto" w:frame="1"/>
        </w:rPr>
        <w:t xml:space="preserve"> </w:t>
      </w:r>
      <w:r w:rsidR="00B62206" w:rsidRPr="00266B53">
        <w:rPr>
          <w:rFonts w:eastAsia="Times New Roman" w:cstheme="minorHAnsi"/>
          <w:color w:val="000000"/>
          <w:sz w:val="26"/>
          <w:szCs w:val="26"/>
          <w:bdr w:val="none" w:sz="0" w:space="0" w:color="auto" w:frame="1"/>
        </w:rPr>
        <w:t>6</w:t>
      </w:r>
      <w:r w:rsidR="002F33FF" w:rsidRPr="00266B53">
        <w:rPr>
          <w:rFonts w:eastAsia="Times New Roman" w:cstheme="minorHAnsi"/>
          <w:color w:val="000000"/>
          <w:sz w:val="26"/>
          <w:szCs w:val="26"/>
          <w:bdr w:val="none" w:sz="0" w:space="0" w:color="auto" w:frame="1"/>
        </w:rPr>
        <w:t xml:space="preserve"> </w:t>
      </w:r>
      <w:r w:rsidR="00DB0799" w:rsidRPr="00266B53">
        <w:rPr>
          <w:rFonts w:eastAsia="Times New Roman" w:cstheme="minorHAnsi"/>
          <w:color w:val="000000"/>
          <w:sz w:val="26"/>
          <w:szCs w:val="26"/>
          <w:bdr w:val="none" w:sz="0" w:space="0" w:color="auto" w:frame="1"/>
        </w:rPr>
        <w:t>programs</w:t>
      </w:r>
      <w:r w:rsidRPr="00266B53">
        <w:rPr>
          <w:rFonts w:eastAsia="Times New Roman" w:cstheme="minorHAnsi"/>
          <w:color w:val="000000"/>
          <w:sz w:val="26"/>
          <w:szCs w:val="26"/>
          <w:bdr w:val="none" w:sz="0" w:space="0" w:color="auto" w:frame="1"/>
        </w:rPr>
        <w:t xml:space="preserve"> </w:t>
      </w:r>
      <w:r w:rsidR="00901F2D" w:rsidRPr="00266B53">
        <w:rPr>
          <w:rFonts w:eastAsia="Times New Roman" w:cstheme="minorHAnsi"/>
          <w:color w:val="000000"/>
          <w:sz w:val="26"/>
          <w:szCs w:val="26"/>
          <w:bdr w:val="none" w:sz="0" w:space="0" w:color="auto" w:frame="1"/>
        </w:rPr>
        <w:t xml:space="preserve">in </w:t>
      </w:r>
      <w:r w:rsidR="0049561B" w:rsidRPr="00266B53">
        <w:rPr>
          <w:rFonts w:eastAsia="Times New Roman" w:cstheme="minorHAnsi"/>
          <w:color w:val="000000"/>
          <w:sz w:val="26"/>
          <w:szCs w:val="26"/>
          <w:bdr w:val="none" w:sz="0" w:space="0" w:color="auto" w:frame="1"/>
        </w:rPr>
        <w:t xml:space="preserve">the </w:t>
      </w:r>
      <w:r w:rsidR="00901F2D" w:rsidRPr="00266B53">
        <w:rPr>
          <w:rFonts w:eastAsia="Times New Roman" w:cstheme="minorHAnsi"/>
          <w:color w:val="000000"/>
          <w:sz w:val="26"/>
          <w:szCs w:val="26"/>
          <w:bdr w:val="none" w:sz="0" w:space="0" w:color="auto" w:frame="1"/>
        </w:rPr>
        <w:t xml:space="preserve">folder example_programs_Zhengmix8eq </w:t>
      </w:r>
      <w:r w:rsidR="00DB0799" w:rsidRPr="00266B53">
        <w:rPr>
          <w:rFonts w:eastAsia="Times New Roman" w:cstheme="minorHAnsi"/>
          <w:color w:val="000000"/>
          <w:sz w:val="26"/>
          <w:szCs w:val="26"/>
          <w:bdr w:val="none" w:sz="0" w:space="0" w:color="auto" w:frame="1"/>
        </w:rPr>
        <w:t>perform a complete analysis</w:t>
      </w:r>
      <w:bookmarkStart w:id="1" w:name="_Hlk49084546"/>
      <w:r w:rsidR="00B62206" w:rsidRPr="00266B53">
        <w:rPr>
          <w:rFonts w:eastAsia="Times New Roman" w:cstheme="minorHAnsi"/>
          <w:color w:val="000000"/>
          <w:sz w:val="26"/>
          <w:szCs w:val="26"/>
          <w:bdr w:val="none" w:sz="0" w:space="0" w:color="auto" w:frame="1"/>
        </w:rPr>
        <w:t>:</w:t>
      </w:r>
      <w:r w:rsidR="00DB0799" w:rsidRPr="00266B53">
        <w:rPr>
          <w:rFonts w:eastAsia="Times New Roman" w:cstheme="minorHAnsi"/>
          <w:color w:val="000000"/>
          <w:sz w:val="26"/>
          <w:szCs w:val="26"/>
          <w:bdr w:val="none" w:sz="0" w:space="0" w:color="auto" w:frame="1"/>
        </w:rPr>
        <w:t xml:space="preserve">  </w:t>
      </w:r>
      <w:bookmarkEnd w:id="1"/>
    </w:p>
    <w:p w14:paraId="5F2DFE1F" w14:textId="67076A94" w:rsidR="00544969" w:rsidRPr="00266B53" w:rsidRDefault="00544969" w:rsidP="0086146D">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36D48E02" w14:textId="77777777" w:rsidR="006E71C5" w:rsidRPr="00266B53" w:rsidRDefault="006E71C5" w:rsidP="00E40DE8">
      <w:pPr>
        <w:pStyle w:val="ListParagraph"/>
        <w:numPr>
          <w:ilvl w:val="0"/>
          <w:numId w:val="10"/>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extract_data_from_package_DuoClustering2018.r</w:t>
      </w:r>
    </w:p>
    <w:p w14:paraId="73F1DB59" w14:textId="7DBC92E9" w:rsidR="009949F6" w:rsidRPr="00266B53" w:rsidRDefault="009949F6" w:rsidP="00E40DE8">
      <w:pPr>
        <w:pStyle w:val="ListParagraph"/>
        <w:numPr>
          <w:ilvl w:val="0"/>
          <w:numId w:val="10"/>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 xml:space="preserve">compute_binomial_deviance.py  </w:t>
      </w:r>
    </w:p>
    <w:p w14:paraId="74664F6E" w14:textId="77777777" w:rsidR="005A3C86" w:rsidRPr="00266B53" w:rsidRDefault="00314EDF" w:rsidP="009C5059">
      <w:pPr>
        <w:pStyle w:val="ListParagraph"/>
        <w:numPr>
          <w:ilvl w:val="0"/>
          <w:numId w:val="10"/>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filter_UMI_counts.py</w:t>
      </w:r>
      <w:r w:rsidR="005A3C86" w:rsidRPr="00266B53">
        <w:rPr>
          <w:rFonts w:eastAsia="Times New Roman" w:cstheme="minorHAnsi"/>
          <w:color w:val="000000"/>
          <w:sz w:val="26"/>
          <w:szCs w:val="26"/>
          <w:bdr w:val="none" w:sz="0" w:space="0" w:color="auto" w:frame="1"/>
        </w:rPr>
        <w:t xml:space="preserve"> </w:t>
      </w:r>
    </w:p>
    <w:p w14:paraId="77D66293" w14:textId="5FE05955" w:rsidR="002A0ADF" w:rsidRPr="00266B53" w:rsidRDefault="005A3C86" w:rsidP="009C5059">
      <w:pPr>
        <w:pStyle w:val="ListParagraph"/>
        <w:numPr>
          <w:ilvl w:val="0"/>
          <w:numId w:val="10"/>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glmpca_</w:t>
      </w:r>
      <w:r w:rsidR="00931728">
        <w:rPr>
          <w:rFonts w:eastAsia="Times New Roman" w:cstheme="minorHAnsi"/>
          <w:color w:val="000000"/>
          <w:sz w:val="26"/>
          <w:szCs w:val="26"/>
          <w:bdr w:val="none" w:sz="0" w:space="0" w:color="auto" w:frame="1"/>
        </w:rPr>
        <w:t>mclust</w:t>
      </w:r>
      <w:r w:rsidRPr="00266B53">
        <w:rPr>
          <w:rFonts w:eastAsia="Times New Roman" w:cstheme="minorHAnsi"/>
          <w:color w:val="000000"/>
          <w:sz w:val="26"/>
          <w:szCs w:val="26"/>
          <w:bdr w:val="none" w:sz="0" w:space="0" w:color="auto" w:frame="1"/>
        </w:rPr>
        <w:t>.r</w:t>
      </w:r>
    </w:p>
    <w:p w14:paraId="19BCEFB3" w14:textId="00446665" w:rsidR="00B62206" w:rsidRPr="00266B53" w:rsidRDefault="00B62206" w:rsidP="009C5059">
      <w:pPr>
        <w:pStyle w:val="ListParagraph"/>
        <w:numPr>
          <w:ilvl w:val="0"/>
          <w:numId w:val="10"/>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MLE_cell_cluster_models.py</w:t>
      </w:r>
    </w:p>
    <w:p w14:paraId="5B18E54A" w14:textId="4608B462" w:rsidR="00B62206" w:rsidRPr="00266B53" w:rsidRDefault="00B62206" w:rsidP="009C5059">
      <w:pPr>
        <w:pStyle w:val="ListParagraph"/>
        <w:numPr>
          <w:ilvl w:val="0"/>
          <w:numId w:val="10"/>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compare_gene_range_of_MLE_to_binomial_deviance.py</w:t>
      </w:r>
    </w:p>
    <w:p w14:paraId="3BD09A14" w14:textId="77777777" w:rsidR="0049561B" w:rsidRPr="00266B53" w:rsidRDefault="0049561B">
      <w:pPr>
        <w:rPr>
          <w:rFonts w:eastAsia="Times New Roman" w:cstheme="minorHAnsi"/>
          <w:b/>
          <w:bCs/>
          <w:color w:val="000000"/>
          <w:sz w:val="26"/>
          <w:szCs w:val="26"/>
          <w:bdr w:val="none" w:sz="0" w:space="0" w:color="auto" w:frame="1"/>
        </w:rPr>
      </w:pPr>
    </w:p>
    <w:p w14:paraId="28BA3A06" w14:textId="77777777" w:rsidR="0049561B" w:rsidRPr="00266B53" w:rsidRDefault="0049561B">
      <w:pPr>
        <w:rPr>
          <w:rFonts w:eastAsia="Times New Roman" w:cstheme="minorHAnsi"/>
          <w:b/>
          <w:bCs/>
          <w:color w:val="000000"/>
          <w:sz w:val="26"/>
          <w:szCs w:val="26"/>
          <w:bdr w:val="none" w:sz="0" w:space="0" w:color="auto" w:frame="1"/>
        </w:rPr>
      </w:pPr>
    </w:p>
    <w:p w14:paraId="0B50D000" w14:textId="6D8FE8B9" w:rsidR="0049561B" w:rsidRPr="00266B53" w:rsidRDefault="0049561B" w:rsidP="0049561B">
      <w:pPr>
        <w:shd w:val="clear" w:color="auto" w:fill="FFFFFF"/>
        <w:spacing w:after="0" w:line="240" w:lineRule="auto"/>
        <w:textAlignment w:val="baseline"/>
        <w:rPr>
          <w:rFonts w:eastAsia="Times New Roman" w:cstheme="minorHAnsi"/>
          <w:b/>
          <w:bCs/>
          <w:color w:val="000000"/>
          <w:sz w:val="26"/>
          <w:szCs w:val="26"/>
          <w:bdr w:val="none" w:sz="0" w:space="0" w:color="auto" w:frame="1"/>
        </w:rPr>
      </w:pPr>
      <w:r w:rsidRPr="00266B53">
        <w:rPr>
          <w:rFonts w:eastAsia="Times New Roman" w:cstheme="minorHAnsi"/>
          <w:b/>
          <w:bCs/>
          <w:color w:val="000000"/>
          <w:sz w:val="26"/>
          <w:szCs w:val="26"/>
          <w:bdr w:val="none" w:sz="0" w:space="0" w:color="auto" w:frame="1"/>
        </w:rPr>
        <w:t xml:space="preserve">5.  </w:t>
      </w:r>
      <w:r w:rsidR="00D82C7F" w:rsidRPr="00266B53">
        <w:rPr>
          <w:rFonts w:eastAsia="Times New Roman" w:cstheme="minorHAnsi"/>
          <w:b/>
          <w:bCs/>
          <w:color w:val="000000"/>
          <w:sz w:val="26"/>
          <w:szCs w:val="26"/>
          <w:bdr w:val="none" w:sz="0" w:space="0" w:color="auto" w:frame="1"/>
        </w:rPr>
        <w:t>Example programs for simulated data</w:t>
      </w:r>
    </w:p>
    <w:p w14:paraId="36483EFB" w14:textId="77777777" w:rsidR="0049561B" w:rsidRPr="00266B53" w:rsidRDefault="0049561B" w:rsidP="0049561B">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0CA4F8C1" w14:textId="04327495" w:rsidR="0049561B" w:rsidRPr="00266B53" w:rsidRDefault="0049561B" w:rsidP="0049561B">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These</w:t>
      </w:r>
      <w:r w:rsidRPr="00266B53">
        <w:rPr>
          <w:rFonts w:eastAsia="Times New Roman" w:cstheme="minorHAnsi"/>
          <w:sz w:val="26"/>
          <w:szCs w:val="26"/>
          <w:bdr w:val="none" w:sz="0" w:space="0" w:color="auto" w:frame="1"/>
        </w:rPr>
        <w:t xml:space="preserve"> </w:t>
      </w:r>
      <w:r w:rsidR="00BB5F98" w:rsidRPr="00266B53">
        <w:rPr>
          <w:rFonts w:eastAsia="Times New Roman" w:cstheme="minorHAnsi"/>
          <w:sz w:val="26"/>
          <w:szCs w:val="26"/>
          <w:bdr w:val="none" w:sz="0" w:space="0" w:color="auto" w:frame="1"/>
        </w:rPr>
        <w:t>4</w:t>
      </w:r>
      <w:r w:rsidRPr="00266B53">
        <w:rPr>
          <w:rFonts w:eastAsia="Times New Roman" w:cstheme="minorHAnsi"/>
          <w:color w:val="000000"/>
          <w:sz w:val="26"/>
          <w:szCs w:val="26"/>
          <w:bdr w:val="none" w:sz="0" w:space="0" w:color="auto" w:frame="1"/>
        </w:rPr>
        <w:t xml:space="preserve"> programs in the folder example_programs_</w:t>
      </w:r>
      <w:r w:rsidR="00D82C7F" w:rsidRPr="00266B53">
        <w:rPr>
          <w:rFonts w:eastAsia="Times New Roman" w:cstheme="minorHAnsi"/>
          <w:color w:val="000000"/>
          <w:sz w:val="26"/>
          <w:szCs w:val="26"/>
          <w:bdr w:val="none" w:sz="0" w:space="0" w:color="auto" w:frame="1"/>
        </w:rPr>
        <w:t>simulated</w:t>
      </w:r>
      <w:r w:rsidRPr="00266B53">
        <w:rPr>
          <w:rFonts w:eastAsia="Times New Roman" w:cstheme="minorHAnsi"/>
          <w:color w:val="000000"/>
          <w:sz w:val="26"/>
          <w:szCs w:val="26"/>
          <w:bdr w:val="none" w:sz="0" w:space="0" w:color="auto" w:frame="1"/>
        </w:rPr>
        <w:t xml:space="preserve"> p</w:t>
      </w:r>
      <w:r w:rsidR="00D82C7F" w:rsidRPr="00266B53">
        <w:rPr>
          <w:rFonts w:eastAsia="Times New Roman" w:cstheme="minorHAnsi"/>
          <w:color w:val="000000"/>
          <w:sz w:val="26"/>
          <w:szCs w:val="26"/>
          <w:bdr w:val="none" w:sz="0" w:space="0" w:color="auto" w:frame="1"/>
        </w:rPr>
        <w:t>repare and analyze a</w:t>
      </w:r>
      <w:r w:rsidRPr="00266B53">
        <w:rPr>
          <w:rFonts w:eastAsia="Times New Roman" w:cstheme="minorHAnsi"/>
          <w:color w:val="000000"/>
          <w:sz w:val="26"/>
          <w:szCs w:val="26"/>
          <w:bdr w:val="none" w:sz="0" w:space="0" w:color="auto" w:frame="1"/>
        </w:rPr>
        <w:t xml:space="preserve"> </w:t>
      </w:r>
      <w:r w:rsidR="00D82C7F" w:rsidRPr="00266B53">
        <w:rPr>
          <w:rFonts w:eastAsia="Times New Roman" w:cstheme="minorHAnsi"/>
          <w:color w:val="000000"/>
          <w:sz w:val="26"/>
          <w:szCs w:val="26"/>
          <w:bdr w:val="none" w:sz="0" w:space="0" w:color="auto" w:frame="1"/>
        </w:rPr>
        <w:t>simulated data set</w:t>
      </w:r>
    </w:p>
    <w:p w14:paraId="2FE7C839" w14:textId="77777777" w:rsidR="0049561B" w:rsidRPr="00266B53" w:rsidRDefault="0049561B" w:rsidP="0049561B">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358B7E66" w14:textId="77777777" w:rsidR="00BB5F98" w:rsidRPr="00266B53" w:rsidRDefault="00BB5F98" w:rsidP="00D82C7F">
      <w:pPr>
        <w:pStyle w:val="ListParagraph"/>
        <w:numPr>
          <w:ilvl w:val="0"/>
          <w:numId w:val="31"/>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prepare_synthetic_data.py</w:t>
      </w:r>
    </w:p>
    <w:p w14:paraId="0EC45691" w14:textId="637702BD" w:rsidR="0049561B" w:rsidRPr="00266B53" w:rsidRDefault="00BB5F98" w:rsidP="00D82C7F">
      <w:pPr>
        <w:pStyle w:val="ListParagraph"/>
        <w:numPr>
          <w:ilvl w:val="0"/>
          <w:numId w:val="31"/>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compute_binomial_deviance.py</w:t>
      </w:r>
    </w:p>
    <w:p w14:paraId="67B102F8" w14:textId="60C21D12" w:rsidR="00BB5F98" w:rsidRPr="00266B53" w:rsidRDefault="00BB5F98" w:rsidP="00D82C7F">
      <w:pPr>
        <w:pStyle w:val="ListParagraph"/>
        <w:numPr>
          <w:ilvl w:val="0"/>
          <w:numId w:val="31"/>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MLE_cell_cluster_models.py</w:t>
      </w:r>
    </w:p>
    <w:p w14:paraId="11E22078" w14:textId="635CCC81" w:rsidR="00BB5F98" w:rsidRPr="00266B53" w:rsidRDefault="00BB5F98" w:rsidP="00D82C7F">
      <w:pPr>
        <w:pStyle w:val="ListParagraph"/>
        <w:numPr>
          <w:ilvl w:val="0"/>
          <w:numId w:val="31"/>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266B53">
        <w:rPr>
          <w:rFonts w:eastAsia="Times New Roman" w:cstheme="minorHAnsi"/>
          <w:color w:val="000000"/>
          <w:sz w:val="26"/>
          <w:szCs w:val="26"/>
          <w:bdr w:val="none" w:sz="0" w:space="0" w:color="auto" w:frame="1"/>
        </w:rPr>
        <w:t>compare_gene_range_of_MLE_to_binomial_deviance.py</w:t>
      </w:r>
    </w:p>
    <w:p w14:paraId="5BB1CAB8" w14:textId="77777777" w:rsidR="0049561B" w:rsidRPr="00266B53" w:rsidRDefault="0049561B" w:rsidP="0049561B">
      <w:pPr>
        <w:rPr>
          <w:rFonts w:eastAsia="Times New Roman" w:cstheme="minorHAnsi"/>
          <w:b/>
          <w:bCs/>
          <w:color w:val="000000"/>
          <w:sz w:val="26"/>
          <w:szCs w:val="26"/>
          <w:bdr w:val="none" w:sz="0" w:space="0" w:color="auto" w:frame="1"/>
        </w:rPr>
      </w:pPr>
      <w:r w:rsidRPr="00266B53">
        <w:rPr>
          <w:rFonts w:eastAsia="Times New Roman" w:cstheme="minorHAnsi"/>
          <w:b/>
          <w:bCs/>
          <w:color w:val="000000"/>
          <w:sz w:val="26"/>
          <w:szCs w:val="26"/>
          <w:bdr w:val="none" w:sz="0" w:space="0" w:color="auto" w:frame="1"/>
        </w:rPr>
        <w:br w:type="page"/>
      </w:r>
    </w:p>
    <w:p w14:paraId="031D16C0" w14:textId="77777777" w:rsidR="009B6102" w:rsidRPr="00774795" w:rsidRDefault="009B6102">
      <w:pPr>
        <w:rPr>
          <w:rFonts w:cstheme="minorHAnsi"/>
          <w:sz w:val="28"/>
          <w:szCs w:val="28"/>
        </w:rPr>
        <w:sectPr w:rsidR="009B6102" w:rsidRPr="00774795" w:rsidSect="00E553B6">
          <w:pgSz w:w="12240" w:h="15840"/>
          <w:pgMar w:top="1440" w:right="1440" w:bottom="1440" w:left="1440" w:header="720" w:footer="720" w:gutter="0"/>
          <w:cols w:space="720"/>
          <w:docGrid w:linePitch="360"/>
        </w:sectPr>
      </w:pPr>
    </w:p>
    <w:p w14:paraId="4BFE7D6C" w14:textId="35A3B243" w:rsidR="00A462AD" w:rsidRDefault="00DF4DF3">
      <w:pPr>
        <w:rPr>
          <w:rFonts w:cstheme="minorHAnsi"/>
          <w:b/>
          <w:bCs/>
          <w:sz w:val="28"/>
          <w:szCs w:val="28"/>
        </w:rPr>
      </w:pPr>
      <w:r w:rsidRPr="004D3834">
        <w:rPr>
          <w:rFonts w:cstheme="minorHAnsi"/>
          <w:b/>
          <w:bCs/>
          <w:sz w:val="28"/>
          <w:szCs w:val="28"/>
        </w:rPr>
        <w:lastRenderedPageBreak/>
        <w:t>Figure 1</w:t>
      </w:r>
    </w:p>
    <w:p w14:paraId="3DE521B1" w14:textId="43FC9575" w:rsidR="0051336A" w:rsidRDefault="00343386">
      <w:pPr>
        <w:rPr>
          <w:rFonts w:cstheme="minorHAnsi"/>
          <w:b/>
          <w:bCs/>
          <w:sz w:val="28"/>
          <w:szCs w:val="28"/>
        </w:rPr>
      </w:pPr>
      <w:r>
        <w:rPr>
          <w:rFonts w:cstheme="minorHAnsi"/>
          <w:b/>
          <w:bCs/>
          <w:noProof/>
          <w:sz w:val="28"/>
          <w:szCs w:val="28"/>
        </w:rPr>
        <w:drawing>
          <wp:inline distT="0" distB="0" distL="0" distR="0" wp14:anchorId="1EF717CA" wp14:editId="6C038985">
            <wp:extent cx="5943600" cy="668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noFill/>
                    <a:ln>
                      <a:noFill/>
                    </a:ln>
                  </pic:spPr>
                </pic:pic>
              </a:graphicData>
            </a:graphic>
          </wp:inline>
        </w:drawing>
      </w:r>
    </w:p>
    <w:p w14:paraId="168EF79C" w14:textId="77777777" w:rsidR="00A462AD" w:rsidRDefault="00A462AD">
      <w:pPr>
        <w:rPr>
          <w:rFonts w:cstheme="minorHAnsi"/>
          <w:b/>
          <w:bCs/>
          <w:sz w:val="28"/>
          <w:szCs w:val="28"/>
        </w:rPr>
      </w:pPr>
      <w:r>
        <w:rPr>
          <w:rFonts w:cstheme="minorHAnsi"/>
          <w:b/>
          <w:bCs/>
          <w:sz w:val="28"/>
          <w:szCs w:val="28"/>
        </w:rPr>
        <w:br w:type="page"/>
      </w:r>
    </w:p>
    <w:p w14:paraId="55A73A8D" w14:textId="2DE497E3" w:rsidR="00A462AD" w:rsidRDefault="00951A1E">
      <w:pPr>
        <w:rPr>
          <w:rFonts w:cstheme="minorHAnsi"/>
          <w:b/>
          <w:bCs/>
          <w:sz w:val="28"/>
          <w:szCs w:val="28"/>
        </w:rPr>
      </w:pPr>
      <w:r w:rsidRPr="004D3834">
        <w:rPr>
          <w:rFonts w:cstheme="minorHAnsi"/>
          <w:b/>
          <w:bCs/>
          <w:sz w:val="28"/>
          <w:szCs w:val="28"/>
        </w:rPr>
        <w:lastRenderedPageBreak/>
        <w:t xml:space="preserve">Figure </w:t>
      </w:r>
      <w:r w:rsidR="00DF4DF3" w:rsidRPr="004D3834">
        <w:rPr>
          <w:rFonts w:cstheme="minorHAnsi"/>
          <w:b/>
          <w:bCs/>
          <w:sz w:val="28"/>
          <w:szCs w:val="28"/>
        </w:rPr>
        <w:t>2</w:t>
      </w:r>
    </w:p>
    <w:p w14:paraId="601F005A" w14:textId="6257CA99" w:rsidR="009F6034" w:rsidRDefault="00343386">
      <w:pPr>
        <w:rPr>
          <w:rFonts w:cstheme="minorHAnsi"/>
          <w:sz w:val="28"/>
          <w:szCs w:val="28"/>
        </w:rPr>
      </w:pPr>
      <w:r>
        <w:rPr>
          <w:rFonts w:cstheme="minorHAnsi"/>
          <w:noProof/>
          <w:sz w:val="28"/>
          <w:szCs w:val="28"/>
        </w:rPr>
        <w:drawing>
          <wp:inline distT="0" distB="0" distL="0" distR="0" wp14:anchorId="67C4BC8C" wp14:editId="2303B02F">
            <wp:extent cx="5943600" cy="668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noFill/>
                    <a:ln>
                      <a:noFill/>
                    </a:ln>
                  </pic:spPr>
                </pic:pic>
              </a:graphicData>
            </a:graphic>
          </wp:inline>
        </w:drawing>
      </w:r>
    </w:p>
    <w:p w14:paraId="438A5B7D" w14:textId="77777777" w:rsidR="00A462AD" w:rsidRDefault="00A462AD">
      <w:pPr>
        <w:rPr>
          <w:rFonts w:cstheme="minorHAnsi"/>
          <w:b/>
          <w:bCs/>
          <w:sz w:val="28"/>
          <w:szCs w:val="28"/>
        </w:rPr>
      </w:pPr>
      <w:r>
        <w:rPr>
          <w:rFonts w:cstheme="minorHAnsi"/>
          <w:b/>
          <w:bCs/>
          <w:sz w:val="28"/>
          <w:szCs w:val="28"/>
        </w:rPr>
        <w:br w:type="page"/>
      </w:r>
    </w:p>
    <w:p w14:paraId="638F5372" w14:textId="2CC2AD98" w:rsidR="00030421" w:rsidRDefault="00030421">
      <w:pPr>
        <w:rPr>
          <w:rFonts w:cstheme="minorHAnsi"/>
          <w:b/>
          <w:bCs/>
          <w:sz w:val="28"/>
          <w:szCs w:val="28"/>
        </w:rPr>
      </w:pPr>
      <w:r w:rsidRPr="004D3834">
        <w:rPr>
          <w:rFonts w:cstheme="minorHAnsi"/>
          <w:b/>
          <w:bCs/>
          <w:sz w:val="28"/>
          <w:szCs w:val="28"/>
        </w:rPr>
        <w:lastRenderedPageBreak/>
        <w:t xml:space="preserve">Figure </w:t>
      </w:r>
      <w:r>
        <w:rPr>
          <w:rFonts w:cstheme="minorHAnsi"/>
          <w:b/>
          <w:bCs/>
          <w:sz w:val="28"/>
          <w:szCs w:val="28"/>
        </w:rPr>
        <w:t>3</w:t>
      </w:r>
    </w:p>
    <w:p w14:paraId="5B718ADD" w14:textId="2E5C0617" w:rsidR="00030421" w:rsidRDefault="00D220DC">
      <w:pPr>
        <w:rPr>
          <w:rFonts w:eastAsia="Times New Roman" w:cstheme="minorHAnsi"/>
          <w:b/>
          <w:bCs/>
          <w:color w:val="000000"/>
          <w:sz w:val="28"/>
          <w:szCs w:val="28"/>
          <w:bdr w:val="none" w:sz="0" w:space="0" w:color="auto" w:frame="1"/>
        </w:rPr>
      </w:pPr>
      <w:r>
        <w:rPr>
          <w:rFonts w:cstheme="minorHAnsi"/>
          <w:b/>
          <w:bCs/>
          <w:noProof/>
          <w:sz w:val="28"/>
          <w:szCs w:val="28"/>
        </w:rPr>
        <w:drawing>
          <wp:inline distT="0" distB="0" distL="0" distR="0" wp14:anchorId="1249860B" wp14:editId="5F17C7E2">
            <wp:extent cx="5943600" cy="668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noFill/>
                    <a:ln>
                      <a:noFill/>
                    </a:ln>
                  </pic:spPr>
                </pic:pic>
              </a:graphicData>
            </a:graphic>
          </wp:inline>
        </w:drawing>
      </w:r>
      <w:r w:rsidR="00030421">
        <w:rPr>
          <w:rFonts w:eastAsia="Times New Roman" w:cstheme="minorHAnsi"/>
          <w:b/>
          <w:bCs/>
          <w:color w:val="000000"/>
          <w:sz w:val="28"/>
          <w:szCs w:val="28"/>
          <w:bdr w:val="none" w:sz="0" w:space="0" w:color="auto" w:frame="1"/>
        </w:rPr>
        <w:br w:type="page"/>
      </w:r>
    </w:p>
    <w:p w14:paraId="5BBA3621" w14:textId="2E5058F5" w:rsidR="00183395" w:rsidRDefault="00183395" w:rsidP="009F6034">
      <w:pPr>
        <w:shd w:val="clear" w:color="auto" w:fill="FFFFFF"/>
        <w:spacing w:after="0" w:line="240" w:lineRule="auto"/>
        <w:textAlignment w:val="baseline"/>
        <w:rPr>
          <w:rFonts w:eastAsia="Times New Roman" w:cstheme="minorHAnsi"/>
          <w:b/>
          <w:bCs/>
          <w:color w:val="000000"/>
          <w:sz w:val="28"/>
          <w:szCs w:val="28"/>
          <w:bdr w:val="none" w:sz="0" w:space="0" w:color="auto" w:frame="1"/>
        </w:rPr>
      </w:pPr>
      <w:r>
        <w:rPr>
          <w:rFonts w:eastAsia="Times New Roman" w:cstheme="minorHAnsi"/>
          <w:b/>
          <w:bCs/>
          <w:color w:val="000000"/>
          <w:sz w:val="28"/>
          <w:szCs w:val="28"/>
          <w:bdr w:val="none" w:sz="0" w:space="0" w:color="auto" w:frame="1"/>
        </w:rPr>
        <w:lastRenderedPageBreak/>
        <w:t>Table 1</w:t>
      </w:r>
    </w:p>
    <w:p w14:paraId="5578F3B3" w14:textId="77777777" w:rsidR="00183395" w:rsidRDefault="00183395" w:rsidP="009F6034">
      <w:pPr>
        <w:shd w:val="clear" w:color="auto" w:fill="FFFFFF"/>
        <w:spacing w:after="0" w:line="240" w:lineRule="auto"/>
        <w:textAlignment w:val="baseline"/>
        <w:rPr>
          <w:rFonts w:eastAsia="Times New Roman" w:cstheme="minorHAnsi"/>
          <w:color w:val="000000"/>
          <w:sz w:val="28"/>
          <w:szCs w:val="28"/>
          <w:u w:val="single"/>
          <w:bdr w:val="none" w:sz="0" w:space="0" w:color="auto" w:frame="1"/>
        </w:rPr>
      </w:pPr>
    </w:p>
    <w:p w14:paraId="7081DEB7" w14:textId="07C621A3" w:rsidR="009F6034" w:rsidRPr="00CD5F10" w:rsidRDefault="009F6034" w:rsidP="00183395">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CD5F10">
        <w:rPr>
          <w:rFonts w:eastAsia="Times New Roman" w:cstheme="minorHAnsi"/>
          <w:color w:val="000000"/>
          <w:sz w:val="26"/>
          <w:szCs w:val="26"/>
          <w:bdr w:val="none" w:sz="0" w:space="0" w:color="auto" w:frame="1"/>
        </w:rPr>
        <w:t xml:space="preserve">Zhengmix4eq </w:t>
      </w:r>
      <w:r w:rsidR="00183395" w:rsidRPr="00CD5F10">
        <w:rPr>
          <w:rFonts w:eastAsia="Times New Roman" w:cstheme="minorHAnsi"/>
          <w:color w:val="000000"/>
          <w:sz w:val="26"/>
          <w:szCs w:val="26"/>
          <w:bdr w:val="none" w:sz="0" w:space="0" w:color="auto" w:frame="1"/>
        </w:rPr>
        <w:t xml:space="preserve">data:  </w:t>
      </w:r>
      <w:r w:rsidRPr="00CD5F10">
        <w:rPr>
          <w:rFonts w:eastAsia="Times New Roman" w:cstheme="minorHAnsi"/>
          <w:color w:val="000000"/>
          <w:sz w:val="26"/>
          <w:szCs w:val="26"/>
          <w:bdr w:val="none" w:sz="0" w:space="0" w:color="auto" w:frame="1"/>
        </w:rPr>
        <w:t>negative log likelihood and likelihood ratio statistics (with respect to the null model)</w:t>
      </w:r>
    </w:p>
    <w:p w14:paraId="4149FD41" w14:textId="57051719" w:rsidR="009F6034" w:rsidRPr="00CD5F10" w:rsidRDefault="009F6034" w:rsidP="009F6034">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7953EC5A" w14:textId="77777777" w:rsidR="00183395" w:rsidRPr="00CD5F10" w:rsidRDefault="00183395" w:rsidP="009F6034">
      <w:pPr>
        <w:shd w:val="clear" w:color="auto" w:fill="FFFFFF"/>
        <w:spacing w:after="0" w:line="240" w:lineRule="auto"/>
        <w:textAlignment w:val="baseline"/>
        <w:rPr>
          <w:rFonts w:eastAsia="Times New Roman" w:cstheme="minorHAnsi"/>
          <w:color w:val="000000"/>
          <w:sz w:val="26"/>
          <w:szCs w:val="26"/>
          <w:bdr w:val="none" w:sz="0" w:space="0" w:color="auto" w:frame="1"/>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60"/>
        <w:gridCol w:w="2160"/>
      </w:tblGrid>
      <w:tr w:rsidR="009F6034" w:rsidRPr="00CD5F10" w14:paraId="6C4DAD50" w14:textId="77777777" w:rsidTr="007F7C2F">
        <w:tc>
          <w:tcPr>
            <w:tcW w:w="2160" w:type="dxa"/>
          </w:tcPr>
          <w:p w14:paraId="4E857A4F" w14:textId="77777777" w:rsidR="009F6034" w:rsidRPr="00CD5F10" w:rsidRDefault="009F6034" w:rsidP="007C5C12">
            <w:pPr>
              <w:jc w:val="center"/>
              <w:textAlignment w:val="baseline"/>
              <w:rPr>
                <w:rFonts w:eastAsia="Times New Roman" w:cstheme="minorHAnsi"/>
                <w:b/>
                <w:bCs/>
                <w:color w:val="000000"/>
                <w:sz w:val="26"/>
                <w:szCs w:val="26"/>
                <w:bdr w:val="none" w:sz="0" w:space="0" w:color="auto" w:frame="1"/>
              </w:rPr>
            </w:pPr>
            <w:r w:rsidRPr="00CD5F10">
              <w:rPr>
                <w:b/>
                <w:bCs/>
                <w:sz w:val="26"/>
                <w:szCs w:val="26"/>
              </w:rPr>
              <w:t>number of clusters</w:t>
            </w:r>
          </w:p>
        </w:tc>
        <w:tc>
          <w:tcPr>
            <w:tcW w:w="2160" w:type="dxa"/>
          </w:tcPr>
          <w:p w14:paraId="71B1FE6A" w14:textId="77777777" w:rsidR="009F6034" w:rsidRPr="00CD5F10" w:rsidRDefault="009F6034" w:rsidP="007C5C12">
            <w:pPr>
              <w:jc w:val="right"/>
              <w:textAlignment w:val="baseline"/>
              <w:rPr>
                <w:rFonts w:eastAsia="Times New Roman" w:cstheme="minorHAnsi"/>
                <w:b/>
                <w:bCs/>
                <w:color w:val="000000"/>
                <w:sz w:val="26"/>
                <w:szCs w:val="26"/>
                <w:bdr w:val="none" w:sz="0" w:space="0" w:color="auto" w:frame="1"/>
              </w:rPr>
            </w:pPr>
            <w:r w:rsidRPr="00CD5F10">
              <w:rPr>
                <w:b/>
                <w:bCs/>
                <w:sz w:val="26"/>
                <w:szCs w:val="26"/>
              </w:rPr>
              <w:t xml:space="preserve"> negative log likelihood </w:t>
            </w:r>
          </w:p>
        </w:tc>
        <w:tc>
          <w:tcPr>
            <w:tcW w:w="2160" w:type="dxa"/>
          </w:tcPr>
          <w:p w14:paraId="547A20EB" w14:textId="77777777" w:rsidR="009F6034" w:rsidRPr="00CD5F10" w:rsidRDefault="009F6034" w:rsidP="007C5C12">
            <w:pPr>
              <w:jc w:val="right"/>
              <w:textAlignment w:val="baseline"/>
              <w:rPr>
                <w:rFonts w:eastAsia="Times New Roman" w:cstheme="minorHAnsi"/>
                <w:b/>
                <w:bCs/>
                <w:color w:val="000000"/>
                <w:sz w:val="26"/>
                <w:szCs w:val="26"/>
                <w:bdr w:val="none" w:sz="0" w:space="0" w:color="auto" w:frame="1"/>
              </w:rPr>
            </w:pPr>
            <w:r w:rsidRPr="00CD5F10">
              <w:rPr>
                <w:b/>
                <w:bCs/>
                <w:sz w:val="26"/>
                <w:szCs w:val="26"/>
              </w:rPr>
              <w:t xml:space="preserve"> likelihood ratio statistic </w:t>
            </w:r>
          </w:p>
        </w:tc>
      </w:tr>
      <w:tr w:rsidR="00D43DEA" w:rsidRPr="00CD5F10" w14:paraId="23B2AA40" w14:textId="77777777" w:rsidTr="00812FB6">
        <w:tc>
          <w:tcPr>
            <w:tcW w:w="2160" w:type="dxa"/>
          </w:tcPr>
          <w:p w14:paraId="7AFEBD03" w14:textId="77777777" w:rsidR="00D43DEA" w:rsidRPr="00CD5F10" w:rsidRDefault="00D43DEA" w:rsidP="00D43DEA">
            <w:pPr>
              <w:jc w:val="center"/>
              <w:textAlignment w:val="baseline"/>
              <w:rPr>
                <w:rFonts w:eastAsia="Times New Roman" w:cstheme="minorHAnsi"/>
                <w:color w:val="000000"/>
                <w:sz w:val="26"/>
                <w:szCs w:val="26"/>
                <w:bdr w:val="none" w:sz="0" w:space="0" w:color="auto" w:frame="1"/>
              </w:rPr>
            </w:pPr>
            <w:r w:rsidRPr="00CD5F10">
              <w:rPr>
                <w:sz w:val="26"/>
                <w:szCs w:val="26"/>
              </w:rPr>
              <w:t>1 (null model)</w:t>
            </w:r>
          </w:p>
        </w:tc>
        <w:tc>
          <w:tcPr>
            <w:tcW w:w="2160" w:type="dxa"/>
            <w:tcBorders>
              <w:top w:val="nil"/>
              <w:left w:val="nil"/>
              <w:bottom w:val="nil"/>
              <w:right w:val="nil"/>
            </w:tcBorders>
            <w:shd w:val="clear" w:color="auto" w:fill="auto"/>
            <w:vAlign w:val="bottom"/>
          </w:tcPr>
          <w:p w14:paraId="19A60C1C" w14:textId="37572C3E" w:rsidR="00D43DEA" w:rsidRPr="00AC7C38" w:rsidRDefault="00D43DEA" w:rsidP="00D43DEA">
            <w:pPr>
              <w:jc w:val="right"/>
              <w:textAlignment w:val="baseline"/>
              <w:rPr>
                <w:rFonts w:eastAsia="Times New Roman" w:cstheme="minorHAnsi"/>
                <w:color w:val="000000"/>
                <w:sz w:val="26"/>
                <w:szCs w:val="26"/>
                <w:bdr w:val="none" w:sz="0" w:space="0" w:color="auto" w:frame="1"/>
              </w:rPr>
            </w:pPr>
            <w:r w:rsidRPr="00AC7C38">
              <w:rPr>
                <w:rFonts w:ascii="Calibri" w:hAnsi="Calibri" w:cs="Calibri"/>
                <w:color w:val="000000"/>
                <w:sz w:val="26"/>
                <w:szCs w:val="26"/>
              </w:rPr>
              <w:t xml:space="preserve">            36,335,630 </w:t>
            </w:r>
          </w:p>
        </w:tc>
        <w:tc>
          <w:tcPr>
            <w:tcW w:w="2160" w:type="dxa"/>
            <w:tcBorders>
              <w:top w:val="nil"/>
              <w:left w:val="nil"/>
              <w:bottom w:val="nil"/>
              <w:right w:val="nil"/>
            </w:tcBorders>
            <w:shd w:val="clear" w:color="auto" w:fill="auto"/>
            <w:vAlign w:val="bottom"/>
          </w:tcPr>
          <w:p w14:paraId="122B56EE" w14:textId="77777777" w:rsidR="00D43DEA" w:rsidRPr="00CD5F10" w:rsidRDefault="00D43DEA" w:rsidP="00D43DEA">
            <w:pPr>
              <w:jc w:val="right"/>
              <w:textAlignment w:val="baseline"/>
              <w:rPr>
                <w:rFonts w:eastAsia="Times New Roman" w:cstheme="minorHAnsi"/>
                <w:color w:val="000000"/>
                <w:sz w:val="26"/>
                <w:szCs w:val="26"/>
                <w:bdr w:val="none" w:sz="0" w:space="0" w:color="auto" w:frame="1"/>
              </w:rPr>
            </w:pPr>
          </w:p>
        </w:tc>
      </w:tr>
      <w:tr w:rsidR="00D43DEA" w:rsidRPr="00D43DEA" w14:paraId="09E3DD1E" w14:textId="77777777" w:rsidTr="00812FB6">
        <w:tc>
          <w:tcPr>
            <w:tcW w:w="2160" w:type="dxa"/>
          </w:tcPr>
          <w:p w14:paraId="183A1F29"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2</w:t>
            </w:r>
          </w:p>
        </w:tc>
        <w:tc>
          <w:tcPr>
            <w:tcW w:w="2160" w:type="dxa"/>
            <w:tcBorders>
              <w:top w:val="nil"/>
              <w:left w:val="nil"/>
              <w:bottom w:val="nil"/>
              <w:right w:val="nil"/>
            </w:tcBorders>
            <w:shd w:val="clear" w:color="auto" w:fill="auto"/>
            <w:vAlign w:val="bottom"/>
          </w:tcPr>
          <w:p w14:paraId="08CA2D6F" w14:textId="5E8B0008"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36,046,090 </w:t>
            </w:r>
          </w:p>
        </w:tc>
        <w:tc>
          <w:tcPr>
            <w:tcW w:w="2160" w:type="dxa"/>
            <w:tcBorders>
              <w:top w:val="nil"/>
              <w:left w:val="nil"/>
              <w:bottom w:val="nil"/>
              <w:right w:val="nil"/>
            </w:tcBorders>
            <w:shd w:val="clear" w:color="auto" w:fill="auto"/>
            <w:vAlign w:val="bottom"/>
          </w:tcPr>
          <w:p w14:paraId="4F3D9E04" w14:textId="061E805D"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579,079 </w:t>
            </w:r>
          </w:p>
        </w:tc>
      </w:tr>
      <w:tr w:rsidR="00D43DEA" w:rsidRPr="00D43DEA" w14:paraId="08B0C9C0" w14:textId="77777777" w:rsidTr="00812FB6">
        <w:tc>
          <w:tcPr>
            <w:tcW w:w="2160" w:type="dxa"/>
          </w:tcPr>
          <w:p w14:paraId="05A67D54"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3</w:t>
            </w:r>
          </w:p>
        </w:tc>
        <w:tc>
          <w:tcPr>
            <w:tcW w:w="2160" w:type="dxa"/>
            <w:tcBorders>
              <w:top w:val="nil"/>
              <w:left w:val="nil"/>
              <w:bottom w:val="nil"/>
              <w:right w:val="nil"/>
            </w:tcBorders>
            <w:shd w:val="clear" w:color="auto" w:fill="auto"/>
            <w:vAlign w:val="bottom"/>
          </w:tcPr>
          <w:p w14:paraId="5F22A02F" w14:textId="63D1F7A5"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35,807,741 </w:t>
            </w:r>
          </w:p>
        </w:tc>
        <w:tc>
          <w:tcPr>
            <w:tcW w:w="2160" w:type="dxa"/>
            <w:tcBorders>
              <w:top w:val="nil"/>
              <w:left w:val="nil"/>
              <w:bottom w:val="nil"/>
              <w:right w:val="nil"/>
            </w:tcBorders>
            <w:shd w:val="clear" w:color="auto" w:fill="auto"/>
            <w:vAlign w:val="bottom"/>
          </w:tcPr>
          <w:p w14:paraId="4E680C68" w14:textId="5B2F2C8D"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1,055,777 </w:t>
            </w:r>
          </w:p>
        </w:tc>
      </w:tr>
      <w:tr w:rsidR="00D43DEA" w:rsidRPr="00D43DEA" w14:paraId="604287E5" w14:textId="77777777" w:rsidTr="00812FB6">
        <w:tc>
          <w:tcPr>
            <w:tcW w:w="2160" w:type="dxa"/>
          </w:tcPr>
          <w:p w14:paraId="013887AC"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4</w:t>
            </w:r>
          </w:p>
        </w:tc>
        <w:tc>
          <w:tcPr>
            <w:tcW w:w="2160" w:type="dxa"/>
            <w:tcBorders>
              <w:top w:val="nil"/>
              <w:left w:val="nil"/>
              <w:bottom w:val="nil"/>
              <w:right w:val="nil"/>
            </w:tcBorders>
            <w:shd w:val="clear" w:color="auto" w:fill="auto"/>
            <w:vAlign w:val="bottom"/>
          </w:tcPr>
          <w:p w14:paraId="70B97872" w14:textId="3B6E1713"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35,726,974 </w:t>
            </w:r>
          </w:p>
        </w:tc>
        <w:tc>
          <w:tcPr>
            <w:tcW w:w="2160" w:type="dxa"/>
            <w:tcBorders>
              <w:top w:val="nil"/>
              <w:left w:val="nil"/>
              <w:bottom w:val="nil"/>
              <w:right w:val="nil"/>
            </w:tcBorders>
            <w:shd w:val="clear" w:color="auto" w:fill="auto"/>
            <w:vAlign w:val="bottom"/>
          </w:tcPr>
          <w:p w14:paraId="164E98A4" w14:textId="3BCD02FA"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1,217,311 </w:t>
            </w:r>
          </w:p>
        </w:tc>
      </w:tr>
      <w:tr w:rsidR="00D43DEA" w:rsidRPr="00D43DEA" w14:paraId="3EA2D08A" w14:textId="77777777" w:rsidTr="00812FB6">
        <w:tc>
          <w:tcPr>
            <w:tcW w:w="2160" w:type="dxa"/>
          </w:tcPr>
          <w:p w14:paraId="73643E7F"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5</w:t>
            </w:r>
          </w:p>
        </w:tc>
        <w:tc>
          <w:tcPr>
            <w:tcW w:w="2160" w:type="dxa"/>
            <w:tcBorders>
              <w:top w:val="nil"/>
              <w:left w:val="nil"/>
              <w:bottom w:val="nil"/>
              <w:right w:val="nil"/>
            </w:tcBorders>
            <w:shd w:val="clear" w:color="auto" w:fill="auto"/>
            <w:vAlign w:val="bottom"/>
          </w:tcPr>
          <w:p w14:paraId="67BE73F6" w14:textId="5C18F630"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35,673,798 </w:t>
            </w:r>
          </w:p>
        </w:tc>
        <w:tc>
          <w:tcPr>
            <w:tcW w:w="2160" w:type="dxa"/>
            <w:tcBorders>
              <w:top w:val="nil"/>
              <w:left w:val="nil"/>
              <w:bottom w:val="nil"/>
              <w:right w:val="nil"/>
            </w:tcBorders>
            <w:shd w:val="clear" w:color="auto" w:fill="auto"/>
            <w:vAlign w:val="bottom"/>
          </w:tcPr>
          <w:p w14:paraId="10739EE1" w14:textId="42F7FDEC"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1,323,664 </w:t>
            </w:r>
          </w:p>
        </w:tc>
      </w:tr>
      <w:tr w:rsidR="00D43DEA" w:rsidRPr="00D43DEA" w14:paraId="7426AB47" w14:textId="77777777" w:rsidTr="00812FB6">
        <w:tc>
          <w:tcPr>
            <w:tcW w:w="2160" w:type="dxa"/>
          </w:tcPr>
          <w:p w14:paraId="07271DD2"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6</w:t>
            </w:r>
          </w:p>
        </w:tc>
        <w:tc>
          <w:tcPr>
            <w:tcW w:w="2160" w:type="dxa"/>
            <w:tcBorders>
              <w:top w:val="nil"/>
              <w:left w:val="nil"/>
              <w:bottom w:val="nil"/>
              <w:right w:val="nil"/>
            </w:tcBorders>
            <w:shd w:val="clear" w:color="auto" w:fill="auto"/>
            <w:vAlign w:val="bottom"/>
          </w:tcPr>
          <w:p w14:paraId="02AFB30C" w14:textId="343B2351"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35,655,843 </w:t>
            </w:r>
          </w:p>
        </w:tc>
        <w:tc>
          <w:tcPr>
            <w:tcW w:w="2160" w:type="dxa"/>
            <w:tcBorders>
              <w:top w:val="nil"/>
              <w:left w:val="nil"/>
              <w:bottom w:val="nil"/>
              <w:right w:val="nil"/>
            </w:tcBorders>
            <w:shd w:val="clear" w:color="auto" w:fill="auto"/>
            <w:vAlign w:val="bottom"/>
          </w:tcPr>
          <w:p w14:paraId="297477DA" w14:textId="3ED51D0D"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1,359,573 </w:t>
            </w:r>
          </w:p>
        </w:tc>
      </w:tr>
      <w:tr w:rsidR="00D43DEA" w:rsidRPr="00D43DEA" w14:paraId="3155DA16" w14:textId="77777777" w:rsidTr="00812FB6">
        <w:tc>
          <w:tcPr>
            <w:tcW w:w="2160" w:type="dxa"/>
          </w:tcPr>
          <w:p w14:paraId="0A85C5C5"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7</w:t>
            </w:r>
          </w:p>
        </w:tc>
        <w:tc>
          <w:tcPr>
            <w:tcW w:w="2160" w:type="dxa"/>
            <w:tcBorders>
              <w:top w:val="nil"/>
              <w:left w:val="nil"/>
              <w:bottom w:val="nil"/>
              <w:right w:val="nil"/>
            </w:tcBorders>
            <w:shd w:val="clear" w:color="auto" w:fill="auto"/>
            <w:vAlign w:val="bottom"/>
          </w:tcPr>
          <w:p w14:paraId="4900DD86" w14:textId="6F9CD648"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35,647,516 </w:t>
            </w:r>
          </w:p>
        </w:tc>
        <w:tc>
          <w:tcPr>
            <w:tcW w:w="2160" w:type="dxa"/>
            <w:tcBorders>
              <w:top w:val="nil"/>
              <w:left w:val="nil"/>
              <w:bottom w:val="nil"/>
              <w:right w:val="nil"/>
            </w:tcBorders>
            <w:shd w:val="clear" w:color="auto" w:fill="auto"/>
            <w:vAlign w:val="bottom"/>
          </w:tcPr>
          <w:p w14:paraId="413F380B" w14:textId="10C85F28"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1,376,228 </w:t>
            </w:r>
          </w:p>
        </w:tc>
      </w:tr>
      <w:tr w:rsidR="00D43DEA" w:rsidRPr="00D43DEA" w14:paraId="2DD9DB7B" w14:textId="77777777" w:rsidTr="00812FB6">
        <w:tc>
          <w:tcPr>
            <w:tcW w:w="2160" w:type="dxa"/>
          </w:tcPr>
          <w:p w14:paraId="459C3A89"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8</w:t>
            </w:r>
          </w:p>
        </w:tc>
        <w:tc>
          <w:tcPr>
            <w:tcW w:w="2160" w:type="dxa"/>
            <w:tcBorders>
              <w:top w:val="nil"/>
              <w:left w:val="nil"/>
              <w:bottom w:val="nil"/>
              <w:right w:val="nil"/>
            </w:tcBorders>
            <w:shd w:val="clear" w:color="auto" w:fill="auto"/>
            <w:vAlign w:val="bottom"/>
          </w:tcPr>
          <w:p w14:paraId="157E6A9F" w14:textId="0C455824"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35,611,059 </w:t>
            </w:r>
          </w:p>
        </w:tc>
        <w:tc>
          <w:tcPr>
            <w:tcW w:w="2160" w:type="dxa"/>
            <w:tcBorders>
              <w:top w:val="nil"/>
              <w:left w:val="nil"/>
              <w:bottom w:val="nil"/>
              <w:right w:val="nil"/>
            </w:tcBorders>
            <w:shd w:val="clear" w:color="auto" w:fill="auto"/>
            <w:vAlign w:val="bottom"/>
          </w:tcPr>
          <w:p w14:paraId="2DCD08DD" w14:textId="71F7366E"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1,449,141 </w:t>
            </w:r>
          </w:p>
        </w:tc>
      </w:tr>
      <w:tr w:rsidR="00D43DEA" w:rsidRPr="00D43DEA" w14:paraId="316CFFF2" w14:textId="77777777" w:rsidTr="00812FB6">
        <w:tc>
          <w:tcPr>
            <w:tcW w:w="2160" w:type="dxa"/>
          </w:tcPr>
          <w:p w14:paraId="19C5C551"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9</w:t>
            </w:r>
          </w:p>
        </w:tc>
        <w:tc>
          <w:tcPr>
            <w:tcW w:w="2160" w:type="dxa"/>
            <w:tcBorders>
              <w:top w:val="nil"/>
              <w:left w:val="nil"/>
              <w:bottom w:val="nil"/>
              <w:right w:val="nil"/>
            </w:tcBorders>
            <w:shd w:val="clear" w:color="auto" w:fill="auto"/>
            <w:vAlign w:val="bottom"/>
          </w:tcPr>
          <w:p w14:paraId="532F80C7" w14:textId="1E58561F"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35,604,618 </w:t>
            </w:r>
          </w:p>
        </w:tc>
        <w:tc>
          <w:tcPr>
            <w:tcW w:w="2160" w:type="dxa"/>
            <w:tcBorders>
              <w:top w:val="nil"/>
              <w:left w:val="nil"/>
              <w:bottom w:val="nil"/>
              <w:right w:val="nil"/>
            </w:tcBorders>
            <w:shd w:val="clear" w:color="auto" w:fill="auto"/>
            <w:vAlign w:val="bottom"/>
          </w:tcPr>
          <w:p w14:paraId="606C2FA7" w14:textId="33EFFCF1"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1,462,024 </w:t>
            </w:r>
          </w:p>
        </w:tc>
      </w:tr>
      <w:tr w:rsidR="00D43DEA" w:rsidRPr="00D43DEA" w14:paraId="7DCC1115" w14:textId="77777777" w:rsidTr="00812FB6">
        <w:tc>
          <w:tcPr>
            <w:tcW w:w="2160" w:type="dxa"/>
          </w:tcPr>
          <w:p w14:paraId="3DA3BE6E"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10</w:t>
            </w:r>
          </w:p>
        </w:tc>
        <w:tc>
          <w:tcPr>
            <w:tcW w:w="2160" w:type="dxa"/>
            <w:tcBorders>
              <w:top w:val="nil"/>
              <w:left w:val="nil"/>
              <w:bottom w:val="nil"/>
              <w:right w:val="nil"/>
            </w:tcBorders>
            <w:shd w:val="clear" w:color="auto" w:fill="auto"/>
            <w:vAlign w:val="bottom"/>
          </w:tcPr>
          <w:p w14:paraId="4DCD61CB" w14:textId="38E3DC62"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35,591,959 </w:t>
            </w:r>
          </w:p>
        </w:tc>
        <w:tc>
          <w:tcPr>
            <w:tcW w:w="2160" w:type="dxa"/>
            <w:tcBorders>
              <w:top w:val="nil"/>
              <w:left w:val="nil"/>
              <w:bottom w:val="nil"/>
              <w:right w:val="nil"/>
            </w:tcBorders>
            <w:shd w:val="clear" w:color="auto" w:fill="auto"/>
            <w:vAlign w:val="bottom"/>
          </w:tcPr>
          <w:p w14:paraId="5B2D8ECC" w14:textId="18C78172"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1,487,342 </w:t>
            </w:r>
          </w:p>
        </w:tc>
      </w:tr>
      <w:tr w:rsidR="00D43DEA" w:rsidRPr="00D43DEA" w14:paraId="23749BC6" w14:textId="77777777" w:rsidTr="00812FB6">
        <w:tc>
          <w:tcPr>
            <w:tcW w:w="2160" w:type="dxa"/>
          </w:tcPr>
          <w:p w14:paraId="18B83ED4"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11</w:t>
            </w:r>
          </w:p>
        </w:tc>
        <w:tc>
          <w:tcPr>
            <w:tcW w:w="2160" w:type="dxa"/>
            <w:tcBorders>
              <w:top w:val="nil"/>
              <w:left w:val="nil"/>
              <w:bottom w:val="nil"/>
              <w:right w:val="nil"/>
            </w:tcBorders>
            <w:shd w:val="clear" w:color="auto" w:fill="auto"/>
            <w:vAlign w:val="bottom"/>
          </w:tcPr>
          <w:p w14:paraId="6F4F0994" w14:textId="130D3E9F"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35,586,403 </w:t>
            </w:r>
          </w:p>
        </w:tc>
        <w:tc>
          <w:tcPr>
            <w:tcW w:w="2160" w:type="dxa"/>
            <w:tcBorders>
              <w:top w:val="nil"/>
              <w:left w:val="nil"/>
              <w:bottom w:val="nil"/>
              <w:right w:val="nil"/>
            </w:tcBorders>
            <w:shd w:val="clear" w:color="auto" w:fill="auto"/>
            <w:vAlign w:val="bottom"/>
          </w:tcPr>
          <w:p w14:paraId="462F664E" w14:textId="38BDA85D"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1,498,453 </w:t>
            </w:r>
          </w:p>
        </w:tc>
      </w:tr>
      <w:tr w:rsidR="00D43DEA" w:rsidRPr="00D43DEA" w14:paraId="0E070827" w14:textId="77777777" w:rsidTr="00812FB6">
        <w:tc>
          <w:tcPr>
            <w:tcW w:w="2160" w:type="dxa"/>
          </w:tcPr>
          <w:p w14:paraId="4B88C1D0"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12</w:t>
            </w:r>
          </w:p>
        </w:tc>
        <w:tc>
          <w:tcPr>
            <w:tcW w:w="2160" w:type="dxa"/>
            <w:tcBorders>
              <w:top w:val="nil"/>
              <w:left w:val="nil"/>
              <w:bottom w:val="nil"/>
              <w:right w:val="nil"/>
            </w:tcBorders>
            <w:shd w:val="clear" w:color="auto" w:fill="auto"/>
            <w:vAlign w:val="bottom"/>
          </w:tcPr>
          <w:p w14:paraId="58801BF5" w14:textId="63EC53AC"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35,570,655 </w:t>
            </w:r>
          </w:p>
        </w:tc>
        <w:tc>
          <w:tcPr>
            <w:tcW w:w="2160" w:type="dxa"/>
            <w:tcBorders>
              <w:top w:val="nil"/>
              <w:left w:val="nil"/>
              <w:bottom w:val="nil"/>
              <w:right w:val="nil"/>
            </w:tcBorders>
            <w:shd w:val="clear" w:color="auto" w:fill="auto"/>
            <w:vAlign w:val="bottom"/>
          </w:tcPr>
          <w:p w14:paraId="45BD6636" w14:textId="5EF0C93B"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1,529,950 </w:t>
            </w:r>
          </w:p>
        </w:tc>
      </w:tr>
      <w:tr w:rsidR="00D43DEA" w:rsidRPr="00D43DEA" w14:paraId="06D48706" w14:textId="77777777" w:rsidTr="00812FB6">
        <w:tc>
          <w:tcPr>
            <w:tcW w:w="2160" w:type="dxa"/>
          </w:tcPr>
          <w:p w14:paraId="3ED06E2D"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13</w:t>
            </w:r>
          </w:p>
        </w:tc>
        <w:tc>
          <w:tcPr>
            <w:tcW w:w="2160" w:type="dxa"/>
            <w:tcBorders>
              <w:top w:val="nil"/>
              <w:left w:val="nil"/>
              <w:bottom w:val="nil"/>
              <w:right w:val="nil"/>
            </w:tcBorders>
            <w:shd w:val="clear" w:color="auto" w:fill="auto"/>
            <w:vAlign w:val="bottom"/>
          </w:tcPr>
          <w:p w14:paraId="5D1F7C0D" w14:textId="112DF060"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35,562,389 </w:t>
            </w:r>
          </w:p>
        </w:tc>
        <w:tc>
          <w:tcPr>
            <w:tcW w:w="2160" w:type="dxa"/>
            <w:tcBorders>
              <w:top w:val="nil"/>
              <w:left w:val="nil"/>
              <w:bottom w:val="nil"/>
              <w:right w:val="nil"/>
            </w:tcBorders>
            <w:shd w:val="clear" w:color="auto" w:fill="auto"/>
            <w:vAlign w:val="bottom"/>
          </w:tcPr>
          <w:p w14:paraId="1BE6F869" w14:textId="5664C748"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1,546,482 </w:t>
            </w:r>
          </w:p>
        </w:tc>
      </w:tr>
      <w:tr w:rsidR="00D43DEA" w:rsidRPr="00D43DEA" w14:paraId="2CC1458E" w14:textId="77777777" w:rsidTr="00812FB6">
        <w:tc>
          <w:tcPr>
            <w:tcW w:w="2160" w:type="dxa"/>
          </w:tcPr>
          <w:p w14:paraId="224CB178"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14</w:t>
            </w:r>
          </w:p>
        </w:tc>
        <w:tc>
          <w:tcPr>
            <w:tcW w:w="2160" w:type="dxa"/>
            <w:tcBorders>
              <w:top w:val="nil"/>
              <w:left w:val="nil"/>
              <w:bottom w:val="nil"/>
              <w:right w:val="nil"/>
            </w:tcBorders>
            <w:shd w:val="clear" w:color="auto" w:fill="auto"/>
            <w:vAlign w:val="bottom"/>
          </w:tcPr>
          <w:p w14:paraId="73411C96" w14:textId="7287A492"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35,552,821 </w:t>
            </w:r>
          </w:p>
        </w:tc>
        <w:tc>
          <w:tcPr>
            <w:tcW w:w="2160" w:type="dxa"/>
            <w:tcBorders>
              <w:top w:val="nil"/>
              <w:left w:val="nil"/>
              <w:bottom w:val="nil"/>
              <w:right w:val="nil"/>
            </w:tcBorders>
            <w:shd w:val="clear" w:color="auto" w:fill="auto"/>
            <w:vAlign w:val="bottom"/>
          </w:tcPr>
          <w:p w14:paraId="23F29816" w14:textId="733DEFBE"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1,565,618 </w:t>
            </w:r>
          </w:p>
        </w:tc>
      </w:tr>
      <w:tr w:rsidR="00D43DEA" w:rsidRPr="00D43DEA" w14:paraId="3082090A" w14:textId="77777777" w:rsidTr="00812FB6">
        <w:tc>
          <w:tcPr>
            <w:tcW w:w="2160" w:type="dxa"/>
          </w:tcPr>
          <w:p w14:paraId="0D962FF5"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15</w:t>
            </w:r>
          </w:p>
        </w:tc>
        <w:tc>
          <w:tcPr>
            <w:tcW w:w="2160" w:type="dxa"/>
            <w:tcBorders>
              <w:top w:val="nil"/>
              <w:left w:val="nil"/>
              <w:bottom w:val="nil"/>
              <w:right w:val="nil"/>
            </w:tcBorders>
            <w:shd w:val="clear" w:color="auto" w:fill="auto"/>
            <w:vAlign w:val="bottom"/>
          </w:tcPr>
          <w:p w14:paraId="55BA7589" w14:textId="0C4390BF"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35,557,454 </w:t>
            </w:r>
          </w:p>
        </w:tc>
        <w:tc>
          <w:tcPr>
            <w:tcW w:w="2160" w:type="dxa"/>
            <w:tcBorders>
              <w:top w:val="nil"/>
              <w:left w:val="nil"/>
              <w:bottom w:val="nil"/>
              <w:right w:val="nil"/>
            </w:tcBorders>
            <w:shd w:val="clear" w:color="auto" w:fill="auto"/>
            <w:vAlign w:val="bottom"/>
          </w:tcPr>
          <w:p w14:paraId="6D3BF710" w14:textId="2A233D04"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1,556,351 </w:t>
            </w:r>
          </w:p>
        </w:tc>
      </w:tr>
      <w:tr w:rsidR="00D43DEA" w:rsidRPr="00D43DEA" w14:paraId="5298F916" w14:textId="77777777" w:rsidTr="00812FB6">
        <w:tc>
          <w:tcPr>
            <w:tcW w:w="2160" w:type="dxa"/>
          </w:tcPr>
          <w:p w14:paraId="07A19197"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16</w:t>
            </w:r>
          </w:p>
        </w:tc>
        <w:tc>
          <w:tcPr>
            <w:tcW w:w="2160" w:type="dxa"/>
            <w:tcBorders>
              <w:top w:val="nil"/>
              <w:left w:val="nil"/>
              <w:bottom w:val="nil"/>
              <w:right w:val="nil"/>
            </w:tcBorders>
            <w:shd w:val="clear" w:color="auto" w:fill="auto"/>
            <w:vAlign w:val="bottom"/>
          </w:tcPr>
          <w:p w14:paraId="5C5AEFDF" w14:textId="0D48AF01"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35,555,819 </w:t>
            </w:r>
          </w:p>
        </w:tc>
        <w:tc>
          <w:tcPr>
            <w:tcW w:w="2160" w:type="dxa"/>
            <w:tcBorders>
              <w:top w:val="nil"/>
              <w:left w:val="nil"/>
              <w:bottom w:val="nil"/>
              <w:right w:val="nil"/>
            </w:tcBorders>
            <w:shd w:val="clear" w:color="auto" w:fill="auto"/>
            <w:vAlign w:val="bottom"/>
          </w:tcPr>
          <w:p w14:paraId="27B129AF" w14:textId="24E898FF"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1,559,620 </w:t>
            </w:r>
          </w:p>
        </w:tc>
      </w:tr>
      <w:tr w:rsidR="00D43DEA" w:rsidRPr="00D43DEA" w14:paraId="09115590" w14:textId="77777777" w:rsidTr="00812FB6">
        <w:tc>
          <w:tcPr>
            <w:tcW w:w="2160" w:type="dxa"/>
          </w:tcPr>
          <w:p w14:paraId="5198AB04"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17</w:t>
            </w:r>
          </w:p>
        </w:tc>
        <w:tc>
          <w:tcPr>
            <w:tcW w:w="2160" w:type="dxa"/>
            <w:tcBorders>
              <w:top w:val="nil"/>
              <w:left w:val="nil"/>
              <w:bottom w:val="nil"/>
              <w:right w:val="nil"/>
            </w:tcBorders>
            <w:shd w:val="clear" w:color="auto" w:fill="auto"/>
            <w:vAlign w:val="bottom"/>
          </w:tcPr>
          <w:p w14:paraId="68E5931D" w14:textId="0057DA03"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35,548,356 </w:t>
            </w:r>
          </w:p>
        </w:tc>
        <w:tc>
          <w:tcPr>
            <w:tcW w:w="2160" w:type="dxa"/>
            <w:tcBorders>
              <w:top w:val="nil"/>
              <w:left w:val="nil"/>
              <w:bottom w:val="nil"/>
              <w:right w:val="nil"/>
            </w:tcBorders>
            <w:shd w:val="clear" w:color="auto" w:fill="auto"/>
            <w:vAlign w:val="bottom"/>
          </w:tcPr>
          <w:p w14:paraId="4A49B77F" w14:textId="0A42409D"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1,574,547 </w:t>
            </w:r>
          </w:p>
        </w:tc>
      </w:tr>
      <w:tr w:rsidR="00D43DEA" w:rsidRPr="00D43DEA" w14:paraId="7FFC4302" w14:textId="77777777" w:rsidTr="00812FB6">
        <w:tc>
          <w:tcPr>
            <w:tcW w:w="2160" w:type="dxa"/>
          </w:tcPr>
          <w:p w14:paraId="790C214B"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18</w:t>
            </w:r>
          </w:p>
        </w:tc>
        <w:tc>
          <w:tcPr>
            <w:tcW w:w="2160" w:type="dxa"/>
            <w:tcBorders>
              <w:top w:val="nil"/>
              <w:left w:val="nil"/>
              <w:bottom w:val="nil"/>
              <w:right w:val="nil"/>
            </w:tcBorders>
            <w:shd w:val="clear" w:color="auto" w:fill="auto"/>
            <w:vAlign w:val="bottom"/>
          </w:tcPr>
          <w:p w14:paraId="61662BFC" w14:textId="2AB2D641"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35,516,618 </w:t>
            </w:r>
          </w:p>
        </w:tc>
        <w:tc>
          <w:tcPr>
            <w:tcW w:w="2160" w:type="dxa"/>
            <w:tcBorders>
              <w:top w:val="nil"/>
              <w:left w:val="nil"/>
              <w:bottom w:val="nil"/>
              <w:right w:val="nil"/>
            </w:tcBorders>
            <w:shd w:val="clear" w:color="auto" w:fill="auto"/>
            <w:vAlign w:val="bottom"/>
          </w:tcPr>
          <w:p w14:paraId="27B25890" w14:textId="2AB56F93"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1,638,023 </w:t>
            </w:r>
          </w:p>
        </w:tc>
      </w:tr>
      <w:tr w:rsidR="00D43DEA" w:rsidRPr="00D43DEA" w14:paraId="74793F5E" w14:textId="77777777" w:rsidTr="00812FB6">
        <w:tc>
          <w:tcPr>
            <w:tcW w:w="2160" w:type="dxa"/>
          </w:tcPr>
          <w:p w14:paraId="0BA3947F"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19</w:t>
            </w:r>
          </w:p>
        </w:tc>
        <w:tc>
          <w:tcPr>
            <w:tcW w:w="2160" w:type="dxa"/>
            <w:tcBorders>
              <w:top w:val="nil"/>
              <w:left w:val="nil"/>
              <w:bottom w:val="nil"/>
              <w:right w:val="nil"/>
            </w:tcBorders>
            <w:shd w:val="clear" w:color="auto" w:fill="auto"/>
            <w:vAlign w:val="bottom"/>
          </w:tcPr>
          <w:p w14:paraId="1D848DDA" w14:textId="03284BB5"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35,511,671 </w:t>
            </w:r>
          </w:p>
        </w:tc>
        <w:tc>
          <w:tcPr>
            <w:tcW w:w="2160" w:type="dxa"/>
            <w:tcBorders>
              <w:top w:val="nil"/>
              <w:left w:val="nil"/>
              <w:bottom w:val="nil"/>
              <w:right w:val="nil"/>
            </w:tcBorders>
            <w:shd w:val="clear" w:color="auto" w:fill="auto"/>
            <w:vAlign w:val="bottom"/>
          </w:tcPr>
          <w:p w14:paraId="0142A324" w14:textId="0D861826"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1,647,917 </w:t>
            </w:r>
          </w:p>
        </w:tc>
      </w:tr>
      <w:tr w:rsidR="00D43DEA" w:rsidRPr="00D43DEA" w14:paraId="4DC65F3C" w14:textId="77777777" w:rsidTr="00812FB6">
        <w:tc>
          <w:tcPr>
            <w:tcW w:w="2160" w:type="dxa"/>
          </w:tcPr>
          <w:p w14:paraId="6A80E831"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20</w:t>
            </w:r>
          </w:p>
        </w:tc>
        <w:tc>
          <w:tcPr>
            <w:tcW w:w="2160" w:type="dxa"/>
            <w:tcBorders>
              <w:top w:val="nil"/>
              <w:left w:val="nil"/>
              <w:bottom w:val="nil"/>
              <w:right w:val="nil"/>
            </w:tcBorders>
            <w:shd w:val="clear" w:color="auto" w:fill="auto"/>
            <w:vAlign w:val="bottom"/>
          </w:tcPr>
          <w:p w14:paraId="6E588C85" w14:textId="10E412FB"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35,510,382 </w:t>
            </w:r>
          </w:p>
        </w:tc>
        <w:tc>
          <w:tcPr>
            <w:tcW w:w="2160" w:type="dxa"/>
            <w:tcBorders>
              <w:top w:val="nil"/>
              <w:left w:val="nil"/>
              <w:bottom w:val="nil"/>
              <w:right w:val="nil"/>
            </w:tcBorders>
            <w:shd w:val="clear" w:color="auto" w:fill="auto"/>
            <w:vAlign w:val="bottom"/>
          </w:tcPr>
          <w:p w14:paraId="5613B9A9" w14:textId="6C5910B1"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1,650,496 </w:t>
            </w:r>
          </w:p>
        </w:tc>
      </w:tr>
      <w:tr w:rsidR="00D43DEA" w:rsidRPr="00D43DEA" w14:paraId="6D2EFEEC" w14:textId="77777777" w:rsidTr="00812FB6">
        <w:tc>
          <w:tcPr>
            <w:tcW w:w="2160" w:type="dxa"/>
          </w:tcPr>
          <w:p w14:paraId="4E406EA4" w14:textId="77777777" w:rsidR="00D43DEA" w:rsidRPr="00D43DEA" w:rsidRDefault="00D43DEA" w:rsidP="00D43DEA">
            <w:pPr>
              <w:jc w:val="center"/>
              <w:textAlignment w:val="baseline"/>
              <w:rPr>
                <w:rFonts w:eastAsia="Times New Roman" w:cstheme="minorHAnsi"/>
                <w:color w:val="000000"/>
                <w:sz w:val="26"/>
                <w:szCs w:val="26"/>
                <w:bdr w:val="none" w:sz="0" w:space="0" w:color="auto" w:frame="1"/>
              </w:rPr>
            </w:pPr>
            <w:r w:rsidRPr="00D43DEA">
              <w:rPr>
                <w:sz w:val="26"/>
                <w:szCs w:val="26"/>
              </w:rPr>
              <w:t>3994 (saturated)</w:t>
            </w:r>
          </w:p>
        </w:tc>
        <w:tc>
          <w:tcPr>
            <w:tcW w:w="2160" w:type="dxa"/>
            <w:tcBorders>
              <w:top w:val="nil"/>
              <w:left w:val="nil"/>
              <w:bottom w:val="nil"/>
              <w:right w:val="nil"/>
            </w:tcBorders>
            <w:shd w:val="clear" w:color="auto" w:fill="auto"/>
            <w:vAlign w:val="bottom"/>
          </w:tcPr>
          <w:p w14:paraId="18E16E5C" w14:textId="096C7742"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31,081,322 </w:t>
            </w:r>
          </w:p>
        </w:tc>
        <w:tc>
          <w:tcPr>
            <w:tcW w:w="2160" w:type="dxa"/>
            <w:tcBorders>
              <w:top w:val="nil"/>
              <w:left w:val="nil"/>
              <w:bottom w:val="nil"/>
              <w:right w:val="nil"/>
            </w:tcBorders>
            <w:shd w:val="clear" w:color="auto" w:fill="auto"/>
            <w:vAlign w:val="bottom"/>
          </w:tcPr>
          <w:p w14:paraId="1B537EAA" w14:textId="2FE23A8E" w:rsidR="00D43DEA" w:rsidRPr="00D43DEA" w:rsidRDefault="00D43DEA" w:rsidP="00D43DEA">
            <w:pPr>
              <w:jc w:val="right"/>
              <w:textAlignment w:val="baseline"/>
              <w:rPr>
                <w:rFonts w:eastAsia="Times New Roman" w:cstheme="minorHAnsi"/>
                <w:color w:val="000000"/>
                <w:sz w:val="26"/>
                <w:szCs w:val="26"/>
                <w:bdr w:val="none" w:sz="0" w:space="0" w:color="auto" w:frame="1"/>
              </w:rPr>
            </w:pPr>
            <w:r w:rsidRPr="00D43DEA">
              <w:rPr>
                <w:rFonts w:ascii="Calibri" w:hAnsi="Calibri" w:cs="Calibri"/>
                <w:color w:val="000000"/>
                <w:sz w:val="26"/>
                <w:szCs w:val="26"/>
              </w:rPr>
              <w:t xml:space="preserve">            10,508,616 </w:t>
            </w:r>
          </w:p>
        </w:tc>
      </w:tr>
    </w:tbl>
    <w:p w14:paraId="347EAAB7" w14:textId="4A8E1FF8" w:rsidR="00CC5953" w:rsidRPr="00D43DEA" w:rsidRDefault="00640EEA">
      <w:pPr>
        <w:rPr>
          <w:rFonts w:cstheme="minorHAnsi"/>
          <w:sz w:val="26"/>
          <w:szCs w:val="26"/>
        </w:rPr>
      </w:pPr>
      <w:r w:rsidRPr="00D43DEA">
        <w:rPr>
          <w:rFonts w:cstheme="minorHAnsi"/>
          <w:sz w:val="26"/>
          <w:szCs w:val="26"/>
        </w:rPr>
        <w:br w:type="page"/>
      </w:r>
    </w:p>
    <w:p w14:paraId="1986AA8C" w14:textId="28199B79" w:rsidR="00CC5953" w:rsidRPr="00CD5F10" w:rsidRDefault="00CC5953" w:rsidP="00CC5953">
      <w:pPr>
        <w:shd w:val="clear" w:color="auto" w:fill="FFFFFF"/>
        <w:spacing w:after="0" w:line="240" w:lineRule="auto"/>
        <w:textAlignment w:val="baseline"/>
        <w:rPr>
          <w:rFonts w:eastAsia="Times New Roman" w:cstheme="minorHAnsi"/>
          <w:b/>
          <w:bCs/>
          <w:color w:val="000000"/>
          <w:sz w:val="26"/>
          <w:szCs w:val="26"/>
          <w:bdr w:val="none" w:sz="0" w:space="0" w:color="auto" w:frame="1"/>
        </w:rPr>
      </w:pPr>
      <w:r w:rsidRPr="00CD5F10">
        <w:rPr>
          <w:rFonts w:eastAsia="Times New Roman" w:cstheme="minorHAnsi"/>
          <w:b/>
          <w:bCs/>
          <w:color w:val="000000"/>
          <w:sz w:val="26"/>
          <w:szCs w:val="26"/>
          <w:bdr w:val="none" w:sz="0" w:space="0" w:color="auto" w:frame="1"/>
        </w:rPr>
        <w:lastRenderedPageBreak/>
        <w:t>Table 2</w:t>
      </w:r>
    </w:p>
    <w:p w14:paraId="46BA1320" w14:textId="77777777" w:rsidR="00CC5953" w:rsidRPr="00CD5F10" w:rsidRDefault="00CC5953" w:rsidP="00CC5953">
      <w:pPr>
        <w:shd w:val="clear" w:color="auto" w:fill="FFFFFF"/>
        <w:spacing w:after="0" w:line="240" w:lineRule="auto"/>
        <w:textAlignment w:val="baseline"/>
        <w:rPr>
          <w:rFonts w:eastAsia="Times New Roman" w:cstheme="minorHAnsi"/>
          <w:color w:val="000000"/>
          <w:sz w:val="26"/>
          <w:szCs w:val="26"/>
          <w:u w:val="single"/>
          <w:bdr w:val="none" w:sz="0" w:space="0" w:color="auto" w:frame="1"/>
        </w:rPr>
      </w:pPr>
    </w:p>
    <w:p w14:paraId="6B7C7E4D" w14:textId="11618DFC" w:rsidR="00CC5953" w:rsidRPr="00CD5F10" w:rsidRDefault="00CC5953" w:rsidP="00CC5953">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CD5F10">
        <w:rPr>
          <w:rFonts w:eastAsia="Times New Roman" w:cstheme="minorHAnsi"/>
          <w:color w:val="000000"/>
          <w:sz w:val="26"/>
          <w:szCs w:val="26"/>
          <w:bdr w:val="none" w:sz="0" w:space="0" w:color="auto" w:frame="1"/>
        </w:rPr>
        <w:t>Zhengmix8eq data:  negative log likelihood and likelihood ratio statistics (with respect to the null model)</w:t>
      </w:r>
    </w:p>
    <w:p w14:paraId="6690AF6C" w14:textId="57A6A8E3" w:rsidR="004E5714" w:rsidRPr="00CD5F10" w:rsidRDefault="004E5714" w:rsidP="00CC5953">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2FA9E076" w14:textId="77777777" w:rsidR="004E5714" w:rsidRPr="00CD5F10" w:rsidRDefault="004E5714" w:rsidP="00CC5953">
      <w:pPr>
        <w:shd w:val="clear" w:color="auto" w:fill="FFFFFF"/>
        <w:spacing w:after="0" w:line="240" w:lineRule="auto"/>
        <w:textAlignment w:val="baseline"/>
        <w:rPr>
          <w:rFonts w:eastAsia="Times New Roman" w:cstheme="minorHAnsi"/>
          <w:color w:val="000000"/>
          <w:sz w:val="26"/>
          <w:szCs w:val="26"/>
          <w:bdr w:val="none" w:sz="0" w:space="0" w:color="auto" w:frame="1"/>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60"/>
        <w:gridCol w:w="2160"/>
      </w:tblGrid>
      <w:tr w:rsidR="004E5714" w:rsidRPr="00CD5F10" w14:paraId="5CBBAD5B" w14:textId="77777777" w:rsidTr="004A61C6">
        <w:tc>
          <w:tcPr>
            <w:tcW w:w="2160" w:type="dxa"/>
          </w:tcPr>
          <w:p w14:paraId="08CBBC42" w14:textId="77777777" w:rsidR="004E5714" w:rsidRPr="00CD5F10" w:rsidRDefault="004E5714" w:rsidP="007C5C12">
            <w:pPr>
              <w:jc w:val="center"/>
              <w:textAlignment w:val="baseline"/>
              <w:rPr>
                <w:rFonts w:eastAsia="Times New Roman" w:cstheme="minorHAnsi"/>
                <w:b/>
                <w:bCs/>
                <w:color w:val="000000"/>
                <w:sz w:val="26"/>
                <w:szCs w:val="26"/>
                <w:bdr w:val="none" w:sz="0" w:space="0" w:color="auto" w:frame="1"/>
              </w:rPr>
            </w:pPr>
            <w:r w:rsidRPr="00CD5F10">
              <w:rPr>
                <w:b/>
                <w:bCs/>
                <w:sz w:val="26"/>
                <w:szCs w:val="26"/>
              </w:rPr>
              <w:t xml:space="preserve">  number of clusters </w:t>
            </w:r>
          </w:p>
        </w:tc>
        <w:tc>
          <w:tcPr>
            <w:tcW w:w="2160" w:type="dxa"/>
          </w:tcPr>
          <w:p w14:paraId="0B01E1CF" w14:textId="77777777" w:rsidR="004E5714" w:rsidRPr="00CD5F10" w:rsidRDefault="004E5714" w:rsidP="007C5C12">
            <w:pPr>
              <w:jc w:val="right"/>
              <w:textAlignment w:val="baseline"/>
              <w:rPr>
                <w:rFonts w:eastAsia="Times New Roman" w:cstheme="minorHAnsi"/>
                <w:b/>
                <w:bCs/>
                <w:color w:val="000000"/>
                <w:sz w:val="26"/>
                <w:szCs w:val="26"/>
                <w:bdr w:val="none" w:sz="0" w:space="0" w:color="auto" w:frame="1"/>
              </w:rPr>
            </w:pPr>
            <w:r w:rsidRPr="00CD5F10">
              <w:rPr>
                <w:b/>
                <w:bCs/>
                <w:sz w:val="26"/>
                <w:szCs w:val="26"/>
              </w:rPr>
              <w:t xml:space="preserve"> negative log likelihood </w:t>
            </w:r>
          </w:p>
        </w:tc>
        <w:tc>
          <w:tcPr>
            <w:tcW w:w="2160" w:type="dxa"/>
          </w:tcPr>
          <w:p w14:paraId="62406DA8" w14:textId="77777777" w:rsidR="004E5714" w:rsidRPr="00CD5F10" w:rsidRDefault="004E5714" w:rsidP="007C5C12">
            <w:pPr>
              <w:jc w:val="right"/>
              <w:textAlignment w:val="baseline"/>
              <w:rPr>
                <w:rFonts w:eastAsia="Times New Roman" w:cstheme="minorHAnsi"/>
                <w:b/>
                <w:bCs/>
                <w:color w:val="000000"/>
                <w:sz w:val="26"/>
                <w:szCs w:val="26"/>
                <w:bdr w:val="none" w:sz="0" w:space="0" w:color="auto" w:frame="1"/>
              </w:rPr>
            </w:pPr>
            <w:r w:rsidRPr="00CD5F10">
              <w:rPr>
                <w:b/>
                <w:bCs/>
                <w:sz w:val="26"/>
                <w:szCs w:val="26"/>
              </w:rPr>
              <w:t xml:space="preserve"> likelihood ratio statistic </w:t>
            </w:r>
          </w:p>
        </w:tc>
      </w:tr>
      <w:tr w:rsidR="00343386" w:rsidRPr="00CD5F10" w14:paraId="4F4BFB2D" w14:textId="77777777" w:rsidTr="002B34B0">
        <w:tc>
          <w:tcPr>
            <w:tcW w:w="2160" w:type="dxa"/>
          </w:tcPr>
          <w:p w14:paraId="26F66868"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1 (null model)</w:t>
            </w:r>
          </w:p>
        </w:tc>
        <w:tc>
          <w:tcPr>
            <w:tcW w:w="2160" w:type="dxa"/>
            <w:tcBorders>
              <w:top w:val="nil"/>
              <w:left w:val="nil"/>
              <w:bottom w:val="nil"/>
              <w:right w:val="nil"/>
            </w:tcBorders>
            <w:shd w:val="clear" w:color="auto" w:fill="auto"/>
            <w:vAlign w:val="bottom"/>
          </w:tcPr>
          <w:p w14:paraId="56102A48" w14:textId="5B32EB9C"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37,983,337 </w:t>
            </w:r>
          </w:p>
        </w:tc>
        <w:tc>
          <w:tcPr>
            <w:tcW w:w="2160" w:type="dxa"/>
            <w:tcBorders>
              <w:top w:val="nil"/>
              <w:left w:val="nil"/>
              <w:bottom w:val="nil"/>
              <w:right w:val="nil"/>
            </w:tcBorders>
            <w:shd w:val="clear" w:color="auto" w:fill="auto"/>
            <w:vAlign w:val="bottom"/>
          </w:tcPr>
          <w:p w14:paraId="4532F774" w14:textId="77777777" w:rsidR="00343386" w:rsidRPr="00343386" w:rsidRDefault="00343386" w:rsidP="00343386">
            <w:pPr>
              <w:jc w:val="right"/>
              <w:textAlignment w:val="baseline"/>
              <w:rPr>
                <w:rFonts w:eastAsia="Times New Roman" w:cstheme="minorHAnsi"/>
                <w:color w:val="000000"/>
                <w:sz w:val="26"/>
                <w:szCs w:val="26"/>
                <w:bdr w:val="none" w:sz="0" w:space="0" w:color="auto" w:frame="1"/>
              </w:rPr>
            </w:pPr>
          </w:p>
        </w:tc>
      </w:tr>
      <w:tr w:rsidR="00343386" w:rsidRPr="00CD5F10" w14:paraId="45C70B48" w14:textId="77777777" w:rsidTr="002B34B0">
        <w:tc>
          <w:tcPr>
            <w:tcW w:w="2160" w:type="dxa"/>
          </w:tcPr>
          <w:p w14:paraId="30EFC59D"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2</w:t>
            </w:r>
          </w:p>
        </w:tc>
        <w:tc>
          <w:tcPr>
            <w:tcW w:w="2160" w:type="dxa"/>
            <w:tcBorders>
              <w:top w:val="nil"/>
              <w:left w:val="nil"/>
              <w:bottom w:val="nil"/>
              <w:right w:val="nil"/>
            </w:tcBorders>
            <w:shd w:val="clear" w:color="auto" w:fill="auto"/>
            <w:vAlign w:val="bottom"/>
          </w:tcPr>
          <w:p w14:paraId="797CF0D2" w14:textId="4B85B229"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37,725,856 </w:t>
            </w:r>
          </w:p>
        </w:tc>
        <w:tc>
          <w:tcPr>
            <w:tcW w:w="2160" w:type="dxa"/>
            <w:tcBorders>
              <w:top w:val="nil"/>
              <w:left w:val="nil"/>
              <w:bottom w:val="nil"/>
              <w:right w:val="nil"/>
            </w:tcBorders>
            <w:shd w:val="clear" w:color="auto" w:fill="auto"/>
            <w:vAlign w:val="bottom"/>
          </w:tcPr>
          <w:p w14:paraId="492FB1DB" w14:textId="0952C712"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514,962 </w:t>
            </w:r>
          </w:p>
        </w:tc>
      </w:tr>
      <w:tr w:rsidR="00343386" w:rsidRPr="00CD5F10" w14:paraId="7BCA3297" w14:textId="77777777" w:rsidTr="002B34B0">
        <w:tc>
          <w:tcPr>
            <w:tcW w:w="2160" w:type="dxa"/>
          </w:tcPr>
          <w:p w14:paraId="00089224"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3</w:t>
            </w:r>
          </w:p>
        </w:tc>
        <w:tc>
          <w:tcPr>
            <w:tcW w:w="2160" w:type="dxa"/>
            <w:tcBorders>
              <w:top w:val="nil"/>
              <w:left w:val="nil"/>
              <w:bottom w:val="nil"/>
              <w:right w:val="nil"/>
            </w:tcBorders>
            <w:shd w:val="clear" w:color="auto" w:fill="auto"/>
            <w:vAlign w:val="bottom"/>
          </w:tcPr>
          <w:p w14:paraId="63DB1F68" w14:textId="6310BDB6"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37,654,395 </w:t>
            </w:r>
          </w:p>
        </w:tc>
        <w:tc>
          <w:tcPr>
            <w:tcW w:w="2160" w:type="dxa"/>
            <w:tcBorders>
              <w:top w:val="nil"/>
              <w:left w:val="nil"/>
              <w:bottom w:val="nil"/>
              <w:right w:val="nil"/>
            </w:tcBorders>
            <w:shd w:val="clear" w:color="auto" w:fill="auto"/>
            <w:vAlign w:val="bottom"/>
          </w:tcPr>
          <w:p w14:paraId="6850B8B0" w14:textId="47ABA8D9"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657,883 </w:t>
            </w:r>
          </w:p>
        </w:tc>
      </w:tr>
      <w:tr w:rsidR="00343386" w:rsidRPr="00CD5F10" w14:paraId="19045EC9" w14:textId="77777777" w:rsidTr="002B34B0">
        <w:tc>
          <w:tcPr>
            <w:tcW w:w="2160" w:type="dxa"/>
          </w:tcPr>
          <w:p w14:paraId="1703D853"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4</w:t>
            </w:r>
          </w:p>
        </w:tc>
        <w:tc>
          <w:tcPr>
            <w:tcW w:w="2160" w:type="dxa"/>
            <w:tcBorders>
              <w:top w:val="nil"/>
              <w:left w:val="nil"/>
              <w:bottom w:val="nil"/>
              <w:right w:val="nil"/>
            </w:tcBorders>
            <w:shd w:val="clear" w:color="auto" w:fill="auto"/>
            <w:vAlign w:val="bottom"/>
          </w:tcPr>
          <w:p w14:paraId="098E993C" w14:textId="144AE1C3"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37,393,837 </w:t>
            </w:r>
          </w:p>
        </w:tc>
        <w:tc>
          <w:tcPr>
            <w:tcW w:w="2160" w:type="dxa"/>
            <w:tcBorders>
              <w:top w:val="nil"/>
              <w:left w:val="nil"/>
              <w:bottom w:val="nil"/>
              <w:right w:val="nil"/>
            </w:tcBorders>
            <w:shd w:val="clear" w:color="auto" w:fill="auto"/>
            <w:vAlign w:val="bottom"/>
          </w:tcPr>
          <w:p w14:paraId="3E99454D" w14:textId="1F796639"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1,178,999 </w:t>
            </w:r>
          </w:p>
        </w:tc>
      </w:tr>
      <w:tr w:rsidR="00343386" w:rsidRPr="00CD5F10" w14:paraId="3D400607" w14:textId="77777777" w:rsidTr="002B34B0">
        <w:tc>
          <w:tcPr>
            <w:tcW w:w="2160" w:type="dxa"/>
          </w:tcPr>
          <w:p w14:paraId="57B50741"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5</w:t>
            </w:r>
          </w:p>
        </w:tc>
        <w:tc>
          <w:tcPr>
            <w:tcW w:w="2160" w:type="dxa"/>
            <w:tcBorders>
              <w:top w:val="nil"/>
              <w:left w:val="nil"/>
              <w:bottom w:val="nil"/>
              <w:right w:val="nil"/>
            </w:tcBorders>
            <w:shd w:val="clear" w:color="auto" w:fill="auto"/>
            <w:vAlign w:val="bottom"/>
          </w:tcPr>
          <w:p w14:paraId="56E43855" w14:textId="17C3A5DF"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37,358,758 </w:t>
            </w:r>
          </w:p>
        </w:tc>
        <w:tc>
          <w:tcPr>
            <w:tcW w:w="2160" w:type="dxa"/>
            <w:tcBorders>
              <w:top w:val="nil"/>
              <w:left w:val="nil"/>
              <w:bottom w:val="nil"/>
              <w:right w:val="nil"/>
            </w:tcBorders>
            <w:shd w:val="clear" w:color="auto" w:fill="auto"/>
            <w:vAlign w:val="bottom"/>
          </w:tcPr>
          <w:p w14:paraId="0C51E80E" w14:textId="0F5366EF"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1,249,158 </w:t>
            </w:r>
          </w:p>
        </w:tc>
      </w:tr>
      <w:tr w:rsidR="00343386" w:rsidRPr="00CD5F10" w14:paraId="3E07D2AD" w14:textId="77777777" w:rsidTr="002B34B0">
        <w:tc>
          <w:tcPr>
            <w:tcW w:w="2160" w:type="dxa"/>
          </w:tcPr>
          <w:p w14:paraId="5C340312"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6</w:t>
            </w:r>
          </w:p>
        </w:tc>
        <w:tc>
          <w:tcPr>
            <w:tcW w:w="2160" w:type="dxa"/>
            <w:tcBorders>
              <w:top w:val="nil"/>
              <w:left w:val="nil"/>
              <w:bottom w:val="nil"/>
              <w:right w:val="nil"/>
            </w:tcBorders>
            <w:shd w:val="clear" w:color="auto" w:fill="auto"/>
            <w:vAlign w:val="bottom"/>
          </w:tcPr>
          <w:p w14:paraId="5266C326" w14:textId="47BF200C"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37,327,931 </w:t>
            </w:r>
          </w:p>
        </w:tc>
        <w:tc>
          <w:tcPr>
            <w:tcW w:w="2160" w:type="dxa"/>
            <w:tcBorders>
              <w:top w:val="nil"/>
              <w:left w:val="nil"/>
              <w:bottom w:val="nil"/>
              <w:right w:val="nil"/>
            </w:tcBorders>
            <w:shd w:val="clear" w:color="auto" w:fill="auto"/>
            <w:vAlign w:val="bottom"/>
          </w:tcPr>
          <w:p w14:paraId="4B595B13" w14:textId="0DA0AA95"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1,310,811 </w:t>
            </w:r>
          </w:p>
        </w:tc>
      </w:tr>
      <w:tr w:rsidR="00343386" w:rsidRPr="00CD5F10" w14:paraId="245B0E36" w14:textId="77777777" w:rsidTr="002B34B0">
        <w:tc>
          <w:tcPr>
            <w:tcW w:w="2160" w:type="dxa"/>
          </w:tcPr>
          <w:p w14:paraId="4D2A0A78"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7</w:t>
            </w:r>
          </w:p>
        </w:tc>
        <w:tc>
          <w:tcPr>
            <w:tcW w:w="2160" w:type="dxa"/>
            <w:tcBorders>
              <w:top w:val="nil"/>
              <w:left w:val="nil"/>
              <w:bottom w:val="nil"/>
              <w:right w:val="nil"/>
            </w:tcBorders>
            <w:shd w:val="clear" w:color="auto" w:fill="auto"/>
            <w:vAlign w:val="bottom"/>
          </w:tcPr>
          <w:p w14:paraId="60E06C57" w14:textId="0A3D4381"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37,304,176 </w:t>
            </w:r>
          </w:p>
        </w:tc>
        <w:tc>
          <w:tcPr>
            <w:tcW w:w="2160" w:type="dxa"/>
            <w:tcBorders>
              <w:top w:val="nil"/>
              <w:left w:val="nil"/>
              <w:bottom w:val="nil"/>
              <w:right w:val="nil"/>
            </w:tcBorders>
            <w:shd w:val="clear" w:color="auto" w:fill="auto"/>
            <w:vAlign w:val="bottom"/>
          </w:tcPr>
          <w:p w14:paraId="1CA94224" w14:textId="67BCBBBE"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1,358,322 </w:t>
            </w:r>
          </w:p>
        </w:tc>
      </w:tr>
      <w:tr w:rsidR="00343386" w:rsidRPr="00CD5F10" w14:paraId="5B74CB39" w14:textId="77777777" w:rsidTr="002B34B0">
        <w:tc>
          <w:tcPr>
            <w:tcW w:w="2160" w:type="dxa"/>
          </w:tcPr>
          <w:p w14:paraId="543CEAC2"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8</w:t>
            </w:r>
          </w:p>
        </w:tc>
        <w:tc>
          <w:tcPr>
            <w:tcW w:w="2160" w:type="dxa"/>
            <w:tcBorders>
              <w:top w:val="nil"/>
              <w:left w:val="nil"/>
              <w:bottom w:val="nil"/>
              <w:right w:val="nil"/>
            </w:tcBorders>
            <w:shd w:val="clear" w:color="auto" w:fill="auto"/>
            <w:vAlign w:val="bottom"/>
          </w:tcPr>
          <w:p w14:paraId="4006F6B5" w14:textId="6B5368DA"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37,279,288 </w:t>
            </w:r>
          </w:p>
        </w:tc>
        <w:tc>
          <w:tcPr>
            <w:tcW w:w="2160" w:type="dxa"/>
            <w:tcBorders>
              <w:top w:val="nil"/>
              <w:left w:val="nil"/>
              <w:bottom w:val="nil"/>
              <w:right w:val="nil"/>
            </w:tcBorders>
            <w:shd w:val="clear" w:color="auto" w:fill="auto"/>
            <w:vAlign w:val="bottom"/>
          </w:tcPr>
          <w:p w14:paraId="66335C9C" w14:textId="4E7B48E8"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1,408,097 </w:t>
            </w:r>
          </w:p>
        </w:tc>
      </w:tr>
      <w:tr w:rsidR="00343386" w:rsidRPr="00CD5F10" w14:paraId="434B2F74" w14:textId="77777777" w:rsidTr="002B34B0">
        <w:tc>
          <w:tcPr>
            <w:tcW w:w="2160" w:type="dxa"/>
          </w:tcPr>
          <w:p w14:paraId="2AA541E5"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9</w:t>
            </w:r>
          </w:p>
        </w:tc>
        <w:tc>
          <w:tcPr>
            <w:tcW w:w="2160" w:type="dxa"/>
            <w:tcBorders>
              <w:top w:val="nil"/>
              <w:left w:val="nil"/>
              <w:bottom w:val="nil"/>
              <w:right w:val="nil"/>
            </w:tcBorders>
            <w:shd w:val="clear" w:color="auto" w:fill="auto"/>
            <w:vAlign w:val="bottom"/>
          </w:tcPr>
          <w:p w14:paraId="20DDAF28" w14:textId="79EA6DDA"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37,269,111 </w:t>
            </w:r>
          </w:p>
        </w:tc>
        <w:tc>
          <w:tcPr>
            <w:tcW w:w="2160" w:type="dxa"/>
            <w:tcBorders>
              <w:top w:val="nil"/>
              <w:left w:val="nil"/>
              <w:bottom w:val="nil"/>
              <w:right w:val="nil"/>
            </w:tcBorders>
            <w:shd w:val="clear" w:color="auto" w:fill="auto"/>
            <w:vAlign w:val="bottom"/>
          </w:tcPr>
          <w:p w14:paraId="73955783" w14:textId="6AA8C0CC"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1,428,451 </w:t>
            </w:r>
          </w:p>
        </w:tc>
      </w:tr>
      <w:tr w:rsidR="00343386" w:rsidRPr="00CD5F10" w14:paraId="448D2DF3" w14:textId="77777777" w:rsidTr="002B34B0">
        <w:tc>
          <w:tcPr>
            <w:tcW w:w="2160" w:type="dxa"/>
          </w:tcPr>
          <w:p w14:paraId="36686084"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10</w:t>
            </w:r>
          </w:p>
        </w:tc>
        <w:tc>
          <w:tcPr>
            <w:tcW w:w="2160" w:type="dxa"/>
            <w:tcBorders>
              <w:top w:val="nil"/>
              <w:left w:val="nil"/>
              <w:bottom w:val="nil"/>
              <w:right w:val="nil"/>
            </w:tcBorders>
            <w:shd w:val="clear" w:color="auto" w:fill="auto"/>
            <w:vAlign w:val="bottom"/>
          </w:tcPr>
          <w:p w14:paraId="5D4B6697" w14:textId="31852B5F"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37,260,380 </w:t>
            </w:r>
          </w:p>
        </w:tc>
        <w:tc>
          <w:tcPr>
            <w:tcW w:w="2160" w:type="dxa"/>
            <w:tcBorders>
              <w:top w:val="nil"/>
              <w:left w:val="nil"/>
              <w:bottom w:val="nil"/>
              <w:right w:val="nil"/>
            </w:tcBorders>
            <w:shd w:val="clear" w:color="auto" w:fill="auto"/>
            <w:vAlign w:val="bottom"/>
          </w:tcPr>
          <w:p w14:paraId="30ABA95D" w14:textId="66F94E1D"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1,445,914 </w:t>
            </w:r>
          </w:p>
        </w:tc>
      </w:tr>
      <w:tr w:rsidR="00343386" w:rsidRPr="00CD5F10" w14:paraId="4DB22D14" w14:textId="77777777" w:rsidTr="002B34B0">
        <w:tc>
          <w:tcPr>
            <w:tcW w:w="2160" w:type="dxa"/>
          </w:tcPr>
          <w:p w14:paraId="7728A2F5"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11</w:t>
            </w:r>
          </w:p>
        </w:tc>
        <w:tc>
          <w:tcPr>
            <w:tcW w:w="2160" w:type="dxa"/>
            <w:tcBorders>
              <w:top w:val="nil"/>
              <w:left w:val="nil"/>
              <w:bottom w:val="nil"/>
              <w:right w:val="nil"/>
            </w:tcBorders>
            <w:shd w:val="clear" w:color="auto" w:fill="auto"/>
            <w:vAlign w:val="bottom"/>
          </w:tcPr>
          <w:p w14:paraId="6D008F7B" w14:textId="5CDDB9FF"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37,246,706 </w:t>
            </w:r>
          </w:p>
        </w:tc>
        <w:tc>
          <w:tcPr>
            <w:tcW w:w="2160" w:type="dxa"/>
            <w:tcBorders>
              <w:top w:val="nil"/>
              <w:left w:val="nil"/>
              <w:bottom w:val="nil"/>
              <w:right w:val="nil"/>
            </w:tcBorders>
            <w:shd w:val="clear" w:color="auto" w:fill="auto"/>
            <w:vAlign w:val="bottom"/>
          </w:tcPr>
          <w:p w14:paraId="498D52E6" w14:textId="05369FFB"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1,473,262 </w:t>
            </w:r>
          </w:p>
        </w:tc>
      </w:tr>
      <w:tr w:rsidR="00343386" w:rsidRPr="00CD5F10" w14:paraId="6B28DA3C" w14:textId="77777777" w:rsidTr="002B34B0">
        <w:tc>
          <w:tcPr>
            <w:tcW w:w="2160" w:type="dxa"/>
          </w:tcPr>
          <w:p w14:paraId="477824D8"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12</w:t>
            </w:r>
          </w:p>
        </w:tc>
        <w:tc>
          <w:tcPr>
            <w:tcW w:w="2160" w:type="dxa"/>
            <w:tcBorders>
              <w:top w:val="nil"/>
              <w:left w:val="nil"/>
              <w:bottom w:val="nil"/>
              <w:right w:val="nil"/>
            </w:tcBorders>
            <w:shd w:val="clear" w:color="auto" w:fill="auto"/>
            <w:vAlign w:val="bottom"/>
          </w:tcPr>
          <w:p w14:paraId="672A3E5E" w14:textId="41354759"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37,226,959 </w:t>
            </w:r>
          </w:p>
        </w:tc>
        <w:tc>
          <w:tcPr>
            <w:tcW w:w="2160" w:type="dxa"/>
            <w:tcBorders>
              <w:top w:val="nil"/>
              <w:left w:val="nil"/>
              <w:bottom w:val="nil"/>
              <w:right w:val="nil"/>
            </w:tcBorders>
            <w:shd w:val="clear" w:color="auto" w:fill="auto"/>
            <w:vAlign w:val="bottom"/>
          </w:tcPr>
          <w:p w14:paraId="5AA79C6D" w14:textId="1BA413D0"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1,512,756 </w:t>
            </w:r>
          </w:p>
        </w:tc>
      </w:tr>
      <w:tr w:rsidR="00343386" w:rsidRPr="00CD5F10" w14:paraId="2578E304" w14:textId="77777777" w:rsidTr="002B34B0">
        <w:tc>
          <w:tcPr>
            <w:tcW w:w="2160" w:type="dxa"/>
          </w:tcPr>
          <w:p w14:paraId="19492B6E"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13</w:t>
            </w:r>
          </w:p>
        </w:tc>
        <w:tc>
          <w:tcPr>
            <w:tcW w:w="2160" w:type="dxa"/>
            <w:tcBorders>
              <w:top w:val="nil"/>
              <w:left w:val="nil"/>
              <w:bottom w:val="nil"/>
              <w:right w:val="nil"/>
            </w:tcBorders>
            <w:shd w:val="clear" w:color="auto" w:fill="auto"/>
            <w:vAlign w:val="bottom"/>
          </w:tcPr>
          <w:p w14:paraId="2713E9B6" w14:textId="33FF07C3"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37,227,131 </w:t>
            </w:r>
          </w:p>
        </w:tc>
        <w:tc>
          <w:tcPr>
            <w:tcW w:w="2160" w:type="dxa"/>
            <w:tcBorders>
              <w:top w:val="nil"/>
              <w:left w:val="nil"/>
              <w:bottom w:val="nil"/>
              <w:right w:val="nil"/>
            </w:tcBorders>
            <w:shd w:val="clear" w:color="auto" w:fill="auto"/>
            <w:vAlign w:val="bottom"/>
          </w:tcPr>
          <w:p w14:paraId="41F9C149" w14:textId="0098CBD0"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1,512,412 </w:t>
            </w:r>
          </w:p>
        </w:tc>
      </w:tr>
      <w:tr w:rsidR="00343386" w:rsidRPr="00CD5F10" w14:paraId="162E698F" w14:textId="77777777" w:rsidTr="002B34B0">
        <w:tc>
          <w:tcPr>
            <w:tcW w:w="2160" w:type="dxa"/>
          </w:tcPr>
          <w:p w14:paraId="29A9CD99"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14</w:t>
            </w:r>
          </w:p>
        </w:tc>
        <w:tc>
          <w:tcPr>
            <w:tcW w:w="2160" w:type="dxa"/>
            <w:tcBorders>
              <w:top w:val="nil"/>
              <w:left w:val="nil"/>
              <w:bottom w:val="nil"/>
              <w:right w:val="nil"/>
            </w:tcBorders>
            <w:shd w:val="clear" w:color="auto" w:fill="auto"/>
            <w:vAlign w:val="bottom"/>
          </w:tcPr>
          <w:p w14:paraId="72412272" w14:textId="59D982EE"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37,212,026 </w:t>
            </w:r>
          </w:p>
        </w:tc>
        <w:tc>
          <w:tcPr>
            <w:tcW w:w="2160" w:type="dxa"/>
            <w:tcBorders>
              <w:top w:val="nil"/>
              <w:left w:val="nil"/>
              <w:bottom w:val="nil"/>
              <w:right w:val="nil"/>
            </w:tcBorders>
            <w:shd w:val="clear" w:color="auto" w:fill="auto"/>
            <w:vAlign w:val="bottom"/>
          </w:tcPr>
          <w:p w14:paraId="47D374A3" w14:textId="00CF955A"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1,542,622 </w:t>
            </w:r>
          </w:p>
        </w:tc>
      </w:tr>
      <w:tr w:rsidR="00343386" w:rsidRPr="00CD5F10" w14:paraId="1D7B83C0" w14:textId="77777777" w:rsidTr="002B34B0">
        <w:tc>
          <w:tcPr>
            <w:tcW w:w="2160" w:type="dxa"/>
          </w:tcPr>
          <w:p w14:paraId="0D944C59"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15</w:t>
            </w:r>
          </w:p>
        </w:tc>
        <w:tc>
          <w:tcPr>
            <w:tcW w:w="2160" w:type="dxa"/>
            <w:tcBorders>
              <w:top w:val="nil"/>
              <w:left w:val="nil"/>
              <w:bottom w:val="nil"/>
              <w:right w:val="nil"/>
            </w:tcBorders>
            <w:shd w:val="clear" w:color="auto" w:fill="auto"/>
            <w:vAlign w:val="bottom"/>
          </w:tcPr>
          <w:p w14:paraId="0D41AB0E" w14:textId="0880BC0E"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37,207,550 </w:t>
            </w:r>
          </w:p>
        </w:tc>
        <w:tc>
          <w:tcPr>
            <w:tcW w:w="2160" w:type="dxa"/>
            <w:tcBorders>
              <w:top w:val="nil"/>
              <w:left w:val="nil"/>
              <w:bottom w:val="nil"/>
              <w:right w:val="nil"/>
            </w:tcBorders>
            <w:shd w:val="clear" w:color="auto" w:fill="auto"/>
            <w:vAlign w:val="bottom"/>
          </w:tcPr>
          <w:p w14:paraId="2B4BFED2" w14:textId="36A1464F"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1,551,573 </w:t>
            </w:r>
          </w:p>
        </w:tc>
      </w:tr>
      <w:tr w:rsidR="00343386" w:rsidRPr="00CD5F10" w14:paraId="0E2BF447" w14:textId="77777777" w:rsidTr="002B34B0">
        <w:tc>
          <w:tcPr>
            <w:tcW w:w="2160" w:type="dxa"/>
          </w:tcPr>
          <w:p w14:paraId="267A1ED7"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16</w:t>
            </w:r>
          </w:p>
        </w:tc>
        <w:tc>
          <w:tcPr>
            <w:tcW w:w="2160" w:type="dxa"/>
            <w:tcBorders>
              <w:top w:val="nil"/>
              <w:left w:val="nil"/>
              <w:bottom w:val="nil"/>
              <w:right w:val="nil"/>
            </w:tcBorders>
            <w:shd w:val="clear" w:color="auto" w:fill="auto"/>
            <w:vAlign w:val="bottom"/>
          </w:tcPr>
          <w:p w14:paraId="35FDD986" w14:textId="4DBB2586"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37,202,579 </w:t>
            </w:r>
          </w:p>
        </w:tc>
        <w:tc>
          <w:tcPr>
            <w:tcW w:w="2160" w:type="dxa"/>
            <w:tcBorders>
              <w:top w:val="nil"/>
              <w:left w:val="nil"/>
              <w:bottom w:val="nil"/>
              <w:right w:val="nil"/>
            </w:tcBorders>
            <w:shd w:val="clear" w:color="auto" w:fill="auto"/>
            <w:vAlign w:val="bottom"/>
          </w:tcPr>
          <w:p w14:paraId="668EC517" w14:textId="641314E8"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1,561,516 </w:t>
            </w:r>
          </w:p>
        </w:tc>
      </w:tr>
      <w:tr w:rsidR="00343386" w:rsidRPr="00CD5F10" w14:paraId="40E6202B" w14:textId="77777777" w:rsidTr="002B34B0">
        <w:tc>
          <w:tcPr>
            <w:tcW w:w="2160" w:type="dxa"/>
          </w:tcPr>
          <w:p w14:paraId="4746F101"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17</w:t>
            </w:r>
          </w:p>
        </w:tc>
        <w:tc>
          <w:tcPr>
            <w:tcW w:w="2160" w:type="dxa"/>
            <w:tcBorders>
              <w:top w:val="nil"/>
              <w:left w:val="nil"/>
              <w:bottom w:val="nil"/>
              <w:right w:val="nil"/>
            </w:tcBorders>
            <w:shd w:val="clear" w:color="auto" w:fill="auto"/>
            <w:vAlign w:val="bottom"/>
          </w:tcPr>
          <w:p w14:paraId="07988976" w14:textId="1F9B679D"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37,188,136 </w:t>
            </w:r>
          </w:p>
        </w:tc>
        <w:tc>
          <w:tcPr>
            <w:tcW w:w="2160" w:type="dxa"/>
            <w:tcBorders>
              <w:top w:val="nil"/>
              <w:left w:val="nil"/>
              <w:bottom w:val="nil"/>
              <w:right w:val="nil"/>
            </w:tcBorders>
            <w:shd w:val="clear" w:color="auto" w:fill="auto"/>
            <w:vAlign w:val="bottom"/>
          </w:tcPr>
          <w:p w14:paraId="01DE1C08" w14:textId="4B15EF75"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1,590,402 </w:t>
            </w:r>
          </w:p>
        </w:tc>
      </w:tr>
      <w:tr w:rsidR="00343386" w:rsidRPr="00CD5F10" w14:paraId="5CDA8708" w14:textId="77777777" w:rsidTr="002B34B0">
        <w:tc>
          <w:tcPr>
            <w:tcW w:w="2160" w:type="dxa"/>
          </w:tcPr>
          <w:p w14:paraId="576CF37B"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18</w:t>
            </w:r>
          </w:p>
        </w:tc>
        <w:tc>
          <w:tcPr>
            <w:tcW w:w="2160" w:type="dxa"/>
            <w:tcBorders>
              <w:top w:val="nil"/>
              <w:left w:val="nil"/>
              <w:bottom w:val="nil"/>
              <w:right w:val="nil"/>
            </w:tcBorders>
            <w:shd w:val="clear" w:color="auto" w:fill="auto"/>
            <w:vAlign w:val="bottom"/>
          </w:tcPr>
          <w:p w14:paraId="09C588B5" w14:textId="27E2B506"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37,172,210 </w:t>
            </w:r>
          </w:p>
        </w:tc>
        <w:tc>
          <w:tcPr>
            <w:tcW w:w="2160" w:type="dxa"/>
            <w:tcBorders>
              <w:top w:val="nil"/>
              <w:left w:val="nil"/>
              <w:bottom w:val="nil"/>
              <w:right w:val="nil"/>
            </w:tcBorders>
            <w:shd w:val="clear" w:color="auto" w:fill="auto"/>
            <w:vAlign w:val="bottom"/>
          </w:tcPr>
          <w:p w14:paraId="7A1A451E" w14:textId="239039EA"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1,622,254 </w:t>
            </w:r>
          </w:p>
        </w:tc>
      </w:tr>
      <w:tr w:rsidR="00343386" w:rsidRPr="00CD5F10" w14:paraId="43913EC2" w14:textId="77777777" w:rsidTr="002B34B0">
        <w:tc>
          <w:tcPr>
            <w:tcW w:w="2160" w:type="dxa"/>
          </w:tcPr>
          <w:p w14:paraId="467B36EA"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19</w:t>
            </w:r>
          </w:p>
        </w:tc>
        <w:tc>
          <w:tcPr>
            <w:tcW w:w="2160" w:type="dxa"/>
            <w:tcBorders>
              <w:top w:val="nil"/>
              <w:left w:val="nil"/>
              <w:bottom w:val="nil"/>
              <w:right w:val="nil"/>
            </w:tcBorders>
            <w:shd w:val="clear" w:color="auto" w:fill="auto"/>
            <w:vAlign w:val="bottom"/>
          </w:tcPr>
          <w:p w14:paraId="7FF69641" w14:textId="3F47697E"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37,168,933 </w:t>
            </w:r>
          </w:p>
        </w:tc>
        <w:tc>
          <w:tcPr>
            <w:tcW w:w="2160" w:type="dxa"/>
            <w:tcBorders>
              <w:top w:val="nil"/>
              <w:left w:val="nil"/>
              <w:bottom w:val="nil"/>
              <w:right w:val="nil"/>
            </w:tcBorders>
            <w:shd w:val="clear" w:color="auto" w:fill="auto"/>
            <w:vAlign w:val="bottom"/>
          </w:tcPr>
          <w:p w14:paraId="31EF475B" w14:textId="6F0A9AC0"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1,628,807 </w:t>
            </w:r>
          </w:p>
        </w:tc>
      </w:tr>
      <w:tr w:rsidR="00343386" w:rsidRPr="00CD5F10" w14:paraId="14F6E875" w14:textId="77777777" w:rsidTr="002B34B0">
        <w:tc>
          <w:tcPr>
            <w:tcW w:w="2160" w:type="dxa"/>
          </w:tcPr>
          <w:p w14:paraId="36216401"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20</w:t>
            </w:r>
          </w:p>
        </w:tc>
        <w:tc>
          <w:tcPr>
            <w:tcW w:w="2160" w:type="dxa"/>
            <w:tcBorders>
              <w:top w:val="nil"/>
              <w:left w:val="nil"/>
              <w:bottom w:val="nil"/>
              <w:right w:val="nil"/>
            </w:tcBorders>
            <w:shd w:val="clear" w:color="auto" w:fill="auto"/>
            <w:vAlign w:val="bottom"/>
          </w:tcPr>
          <w:p w14:paraId="3A0657CD" w14:textId="31A6D719"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37,162,117 </w:t>
            </w:r>
          </w:p>
        </w:tc>
        <w:tc>
          <w:tcPr>
            <w:tcW w:w="2160" w:type="dxa"/>
            <w:tcBorders>
              <w:top w:val="nil"/>
              <w:left w:val="nil"/>
              <w:bottom w:val="nil"/>
              <w:right w:val="nil"/>
            </w:tcBorders>
            <w:shd w:val="clear" w:color="auto" w:fill="auto"/>
            <w:vAlign w:val="bottom"/>
          </w:tcPr>
          <w:p w14:paraId="20631A5B" w14:textId="04DFA24D"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1,642,439 </w:t>
            </w:r>
          </w:p>
        </w:tc>
      </w:tr>
      <w:tr w:rsidR="00343386" w:rsidRPr="00CD5F10" w14:paraId="3DC388BD" w14:textId="77777777" w:rsidTr="002B34B0">
        <w:tc>
          <w:tcPr>
            <w:tcW w:w="2160" w:type="dxa"/>
          </w:tcPr>
          <w:p w14:paraId="5F408A59" w14:textId="77777777" w:rsidR="00343386" w:rsidRPr="00CD5F10" w:rsidRDefault="00343386" w:rsidP="00343386">
            <w:pPr>
              <w:jc w:val="center"/>
              <w:textAlignment w:val="baseline"/>
              <w:rPr>
                <w:rFonts w:eastAsia="Times New Roman" w:cstheme="minorHAnsi"/>
                <w:color w:val="000000"/>
                <w:sz w:val="26"/>
                <w:szCs w:val="26"/>
                <w:bdr w:val="none" w:sz="0" w:space="0" w:color="auto" w:frame="1"/>
              </w:rPr>
            </w:pPr>
            <w:r w:rsidRPr="00CD5F10">
              <w:rPr>
                <w:sz w:val="26"/>
                <w:szCs w:val="26"/>
              </w:rPr>
              <w:t>3994 (saturated)</w:t>
            </w:r>
          </w:p>
        </w:tc>
        <w:tc>
          <w:tcPr>
            <w:tcW w:w="2160" w:type="dxa"/>
            <w:tcBorders>
              <w:top w:val="nil"/>
              <w:left w:val="nil"/>
              <w:bottom w:val="nil"/>
              <w:right w:val="nil"/>
            </w:tcBorders>
            <w:shd w:val="clear" w:color="auto" w:fill="auto"/>
            <w:vAlign w:val="bottom"/>
          </w:tcPr>
          <w:p w14:paraId="4A085ADD" w14:textId="6896A921"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32,499,061 </w:t>
            </w:r>
          </w:p>
        </w:tc>
        <w:tc>
          <w:tcPr>
            <w:tcW w:w="2160" w:type="dxa"/>
            <w:tcBorders>
              <w:top w:val="nil"/>
              <w:left w:val="nil"/>
              <w:bottom w:val="nil"/>
              <w:right w:val="nil"/>
            </w:tcBorders>
            <w:shd w:val="clear" w:color="auto" w:fill="auto"/>
            <w:vAlign w:val="bottom"/>
          </w:tcPr>
          <w:p w14:paraId="3D92A4A8" w14:textId="126222D7" w:rsidR="00343386" w:rsidRPr="00343386" w:rsidRDefault="00343386" w:rsidP="00343386">
            <w:pPr>
              <w:jc w:val="right"/>
              <w:textAlignment w:val="baseline"/>
              <w:rPr>
                <w:rFonts w:eastAsia="Times New Roman" w:cstheme="minorHAnsi"/>
                <w:color w:val="000000"/>
                <w:sz w:val="26"/>
                <w:szCs w:val="26"/>
                <w:bdr w:val="none" w:sz="0" w:space="0" w:color="auto" w:frame="1"/>
              </w:rPr>
            </w:pPr>
            <w:r w:rsidRPr="00343386">
              <w:rPr>
                <w:rFonts w:ascii="Calibri" w:hAnsi="Calibri" w:cs="Calibri"/>
                <w:color w:val="000000"/>
                <w:sz w:val="26"/>
                <w:szCs w:val="26"/>
              </w:rPr>
              <w:t xml:space="preserve">            10,968,552 </w:t>
            </w:r>
          </w:p>
        </w:tc>
      </w:tr>
    </w:tbl>
    <w:p w14:paraId="5031D5F9" w14:textId="59154F46" w:rsidR="00CC5953" w:rsidRDefault="00CC5953">
      <w:pPr>
        <w:rPr>
          <w:rFonts w:cstheme="minorHAnsi"/>
          <w:sz w:val="28"/>
          <w:szCs w:val="28"/>
        </w:rPr>
      </w:pPr>
      <w:r>
        <w:rPr>
          <w:rFonts w:cstheme="minorHAnsi"/>
          <w:sz w:val="28"/>
          <w:szCs w:val="28"/>
        </w:rPr>
        <w:br w:type="page"/>
      </w:r>
    </w:p>
    <w:p w14:paraId="5303F46D" w14:textId="0F52144A" w:rsidR="00912C01" w:rsidRPr="00FA0382" w:rsidRDefault="00912C01">
      <w:pPr>
        <w:rPr>
          <w:rFonts w:eastAsia="Times New Roman" w:cstheme="minorHAnsi"/>
          <w:b/>
          <w:bCs/>
          <w:color w:val="000000"/>
          <w:sz w:val="26"/>
          <w:szCs w:val="26"/>
          <w:bdr w:val="none" w:sz="0" w:space="0" w:color="auto" w:frame="1"/>
        </w:rPr>
      </w:pPr>
      <w:r w:rsidRPr="00FA0382">
        <w:rPr>
          <w:rFonts w:eastAsia="Times New Roman" w:cstheme="minorHAnsi"/>
          <w:b/>
          <w:bCs/>
          <w:color w:val="000000"/>
          <w:sz w:val="26"/>
          <w:szCs w:val="26"/>
          <w:bdr w:val="none" w:sz="0" w:space="0" w:color="auto" w:frame="1"/>
        </w:rPr>
        <w:lastRenderedPageBreak/>
        <w:t>Appendix:  Randomization to select a filtering threshold</w:t>
      </w:r>
    </w:p>
    <w:p w14:paraId="59C4E472" w14:textId="77777777" w:rsidR="00912C01" w:rsidRPr="00FA0382" w:rsidRDefault="00912C01" w:rsidP="00912C01">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21B5F5E6" w14:textId="7F88E08C" w:rsidR="00912C01" w:rsidRPr="00FA0382" w:rsidRDefault="00912C01" w:rsidP="00912C01">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 xml:space="preserve">Genes are ranked by binomial deviance (of the saturated model with respect to the null model)  following Townes et al. [1]. </w:t>
      </w:r>
      <w:r w:rsidR="001E19D3" w:rsidRPr="00FA0382">
        <w:rPr>
          <w:rFonts w:eastAsia="Times New Roman" w:cstheme="minorHAnsi"/>
          <w:color w:val="000000"/>
          <w:sz w:val="26"/>
          <w:szCs w:val="26"/>
          <w:bdr w:val="none" w:sz="0" w:space="0" w:color="auto" w:frame="1"/>
        </w:rPr>
        <w:t xml:space="preserve">  </w:t>
      </w:r>
      <w:r w:rsidRPr="00FA0382">
        <w:rPr>
          <w:rFonts w:eastAsia="Times New Roman" w:cstheme="minorHAnsi"/>
          <w:color w:val="000000"/>
          <w:sz w:val="26"/>
          <w:szCs w:val="26"/>
          <w:bdr w:val="none" w:sz="0" w:space="0" w:color="auto" w:frame="1"/>
        </w:rPr>
        <w:t xml:space="preserve">This suggests a principled method to select genes using randomization:  </w:t>
      </w:r>
    </w:p>
    <w:p w14:paraId="5CA74774" w14:textId="77777777" w:rsidR="00912C01" w:rsidRPr="00FA0382" w:rsidRDefault="00912C01" w:rsidP="00912C01">
      <w:pPr>
        <w:pStyle w:val="ListParagraph"/>
        <w:numPr>
          <w:ilvl w:val="0"/>
          <w:numId w:val="3"/>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Compute binomial deviance for all genes.</w:t>
      </w:r>
    </w:p>
    <w:p w14:paraId="186D113F" w14:textId="77777777" w:rsidR="00912C01" w:rsidRPr="00FA0382" w:rsidRDefault="00912C01" w:rsidP="00912C01">
      <w:pPr>
        <w:pStyle w:val="ListParagraph"/>
        <w:numPr>
          <w:ilvl w:val="0"/>
          <w:numId w:val="3"/>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Compute binomial deviance for randomized data – since randomized data are biologically meaningless, these values should lower-bound the appropriate threshold:</w:t>
      </w:r>
    </w:p>
    <w:p w14:paraId="2B3B6B24" w14:textId="77777777" w:rsidR="00912C01" w:rsidRPr="00FA0382" w:rsidRDefault="00912C01" w:rsidP="00912C01">
      <w:pPr>
        <w:pStyle w:val="ListParagraph"/>
        <w:numPr>
          <w:ilvl w:val="1"/>
          <w:numId w:val="3"/>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Permute each cell’s data – this corrupts gene data.</w:t>
      </w:r>
    </w:p>
    <w:p w14:paraId="218A01F9" w14:textId="77777777" w:rsidR="00912C01" w:rsidRPr="00FA0382" w:rsidRDefault="00912C01" w:rsidP="00912C01">
      <w:pPr>
        <w:pStyle w:val="ListParagraph"/>
        <w:numPr>
          <w:ilvl w:val="1"/>
          <w:numId w:val="3"/>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Compute the binomial deviance for the randomized data set.</w:t>
      </w:r>
    </w:p>
    <w:p w14:paraId="467A6248" w14:textId="77777777" w:rsidR="00912C01" w:rsidRPr="00FA0382" w:rsidRDefault="00912C01" w:rsidP="00912C01">
      <w:pPr>
        <w:pStyle w:val="ListParagraph"/>
        <w:numPr>
          <w:ilvl w:val="1"/>
          <w:numId w:val="3"/>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 xml:space="preserve">Use the </w:t>
      </w:r>
      <w:r w:rsidRPr="00FA0382">
        <w:rPr>
          <w:rFonts w:eastAsia="Times New Roman" w:cstheme="minorHAnsi"/>
          <w:b/>
          <w:bCs/>
          <w:color w:val="000000"/>
          <w:sz w:val="26"/>
          <w:szCs w:val="26"/>
          <w:bdr w:val="none" w:sz="0" w:space="0" w:color="auto" w:frame="1"/>
        </w:rPr>
        <w:t>maximum binomial deviance</w:t>
      </w:r>
      <w:r w:rsidRPr="00FA0382">
        <w:rPr>
          <w:rFonts w:eastAsia="Times New Roman" w:cstheme="minorHAnsi"/>
          <w:color w:val="000000"/>
          <w:sz w:val="26"/>
          <w:szCs w:val="26"/>
          <w:bdr w:val="none" w:sz="0" w:space="0" w:color="auto" w:frame="1"/>
        </w:rPr>
        <w:t xml:space="preserve"> for the randomized data as a filtering threshold.</w:t>
      </w:r>
    </w:p>
    <w:p w14:paraId="6019402B" w14:textId="77777777" w:rsidR="00912C01" w:rsidRPr="00FA0382" w:rsidRDefault="00912C01" w:rsidP="00912C01">
      <w:pPr>
        <w:pStyle w:val="ListParagraph"/>
        <w:numPr>
          <w:ilvl w:val="1"/>
          <w:numId w:val="3"/>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 xml:space="preserve">Alternatively, perform multiple permutations, calculate binomial deviance for each permuted data set, and use the </w:t>
      </w:r>
      <w:r w:rsidRPr="00FA0382">
        <w:rPr>
          <w:rFonts w:eastAsia="Times New Roman" w:cstheme="minorHAnsi"/>
          <w:b/>
          <w:bCs/>
          <w:color w:val="000000"/>
          <w:sz w:val="26"/>
          <w:szCs w:val="26"/>
          <w:bdr w:val="none" w:sz="0" w:space="0" w:color="auto" w:frame="1"/>
        </w:rPr>
        <w:t>median of the maxima.</w:t>
      </w:r>
    </w:p>
    <w:p w14:paraId="43BF8D8F" w14:textId="77777777" w:rsidR="00912C01" w:rsidRPr="00FA0382" w:rsidRDefault="00912C01" w:rsidP="00912C01">
      <w:pPr>
        <w:pStyle w:val="ListParagraph"/>
        <w:numPr>
          <w:ilvl w:val="0"/>
          <w:numId w:val="3"/>
        </w:numPr>
        <w:shd w:val="clear" w:color="auto" w:fill="FFFFFF"/>
        <w:spacing w:after="0" w:line="240" w:lineRule="auto"/>
        <w:textAlignment w:val="baseline"/>
        <w:rPr>
          <w:sz w:val="26"/>
          <w:szCs w:val="26"/>
        </w:rPr>
      </w:pPr>
      <w:r w:rsidRPr="00FA0382">
        <w:rPr>
          <w:rFonts w:eastAsia="Times New Roman" w:cstheme="minorHAnsi"/>
          <w:color w:val="000000"/>
          <w:sz w:val="26"/>
          <w:szCs w:val="26"/>
          <w:bdr w:val="none" w:sz="0" w:space="0" w:color="auto" w:frame="1"/>
        </w:rPr>
        <w:t xml:space="preserve">There is no </w:t>
      </w:r>
      <w:r w:rsidRPr="00FA0382">
        <w:rPr>
          <w:rFonts w:eastAsia="Times New Roman" w:cstheme="minorHAnsi"/>
          <w:i/>
          <w:iCs/>
          <w:color w:val="000000"/>
          <w:sz w:val="26"/>
          <w:szCs w:val="26"/>
          <w:bdr w:val="none" w:sz="0" w:space="0" w:color="auto" w:frame="1"/>
        </w:rPr>
        <w:t xml:space="preserve">a-priori </w:t>
      </w:r>
      <w:r w:rsidRPr="00FA0382">
        <w:rPr>
          <w:rFonts w:eastAsia="Times New Roman" w:cstheme="minorHAnsi"/>
          <w:color w:val="000000"/>
          <w:sz w:val="26"/>
          <w:szCs w:val="26"/>
          <w:bdr w:val="none" w:sz="0" w:space="0" w:color="auto" w:frame="1"/>
        </w:rPr>
        <w:t xml:space="preserve">guarantee that this approach will yield </w:t>
      </w:r>
      <w:r w:rsidRPr="00FA0382">
        <w:rPr>
          <w:rFonts w:eastAsia="Times New Roman" w:cstheme="minorHAnsi"/>
          <w:b/>
          <w:bCs/>
          <w:color w:val="000000"/>
          <w:sz w:val="26"/>
          <w:szCs w:val="26"/>
          <w:bdr w:val="none" w:sz="0" w:space="0" w:color="auto" w:frame="1"/>
        </w:rPr>
        <w:t>any</w:t>
      </w:r>
      <w:r w:rsidRPr="00FA0382">
        <w:rPr>
          <w:rFonts w:eastAsia="Times New Roman" w:cstheme="minorHAnsi"/>
          <w:color w:val="000000"/>
          <w:sz w:val="26"/>
          <w:szCs w:val="26"/>
          <w:bdr w:val="none" w:sz="0" w:space="0" w:color="auto" w:frame="1"/>
        </w:rPr>
        <w:t xml:space="preserve"> genes for analysis.   As an example, for the </w:t>
      </w:r>
      <w:r w:rsidRPr="00FA0382">
        <w:rPr>
          <w:sz w:val="26"/>
          <w:szCs w:val="26"/>
          <w:bdr w:val="none" w:sz="0" w:space="0" w:color="auto" w:frame="1"/>
        </w:rPr>
        <w:t xml:space="preserve">ERCC data set </w:t>
      </w:r>
      <w:r w:rsidRPr="00FA0382">
        <w:rPr>
          <w:rFonts w:eastAsia="Times New Roman" w:cstheme="minorHAnsi"/>
          <w:color w:val="000000"/>
          <w:sz w:val="26"/>
          <w:szCs w:val="26"/>
          <w:bdr w:val="none" w:sz="0" w:space="0" w:color="auto" w:frame="1"/>
        </w:rPr>
        <w:t>studied by Townes et al.</w:t>
      </w:r>
    </w:p>
    <w:p w14:paraId="26A67BEB" w14:textId="77777777" w:rsidR="00912C01" w:rsidRPr="00FA0382" w:rsidRDefault="00912C01" w:rsidP="00912C01">
      <w:pPr>
        <w:pStyle w:val="NoSpacing"/>
        <w:numPr>
          <w:ilvl w:val="1"/>
          <w:numId w:val="3"/>
        </w:numPr>
        <w:rPr>
          <w:sz w:val="26"/>
          <w:szCs w:val="26"/>
        </w:rPr>
      </w:pPr>
      <w:r w:rsidRPr="00FA0382">
        <w:rPr>
          <w:sz w:val="26"/>
          <w:szCs w:val="26"/>
          <w:bdr w:val="none" w:sz="0" w:space="0" w:color="auto" w:frame="1"/>
        </w:rPr>
        <w:t>The maximum binomial deviance equals 1,927.</w:t>
      </w:r>
    </w:p>
    <w:p w14:paraId="5BECBF76" w14:textId="77777777" w:rsidR="00912C01" w:rsidRPr="00FA0382" w:rsidRDefault="00912C01" w:rsidP="00912C01">
      <w:pPr>
        <w:pStyle w:val="NoSpacing"/>
        <w:numPr>
          <w:ilvl w:val="1"/>
          <w:numId w:val="3"/>
        </w:numPr>
        <w:rPr>
          <w:sz w:val="26"/>
          <w:szCs w:val="26"/>
        </w:rPr>
      </w:pPr>
      <w:r w:rsidRPr="00FA0382">
        <w:rPr>
          <w:sz w:val="26"/>
          <w:szCs w:val="26"/>
          <w:bdr w:val="none" w:sz="0" w:space="0" w:color="auto" w:frame="1"/>
        </w:rPr>
        <w:t>For permuted data, the </w:t>
      </w:r>
      <w:r w:rsidRPr="00FA0382">
        <w:rPr>
          <w:b/>
          <w:bCs/>
          <w:sz w:val="26"/>
          <w:szCs w:val="26"/>
          <w:bdr w:val="none" w:sz="0" w:space="0" w:color="auto" w:frame="1"/>
        </w:rPr>
        <w:t>minimum</w:t>
      </w:r>
      <w:r w:rsidRPr="00FA0382">
        <w:rPr>
          <w:sz w:val="26"/>
          <w:szCs w:val="26"/>
          <w:bdr w:val="none" w:sz="0" w:space="0" w:color="auto" w:frame="1"/>
        </w:rPr>
        <w:t> exceeds 15,000.</w:t>
      </w:r>
    </w:p>
    <w:p w14:paraId="2479EA96" w14:textId="77777777" w:rsidR="00912C01" w:rsidRPr="00FA0382" w:rsidRDefault="00912C01" w:rsidP="00912C01">
      <w:pPr>
        <w:pStyle w:val="NoSpacing"/>
        <w:numPr>
          <w:ilvl w:val="1"/>
          <w:numId w:val="3"/>
        </w:numPr>
        <w:rPr>
          <w:sz w:val="26"/>
          <w:szCs w:val="26"/>
        </w:rPr>
      </w:pPr>
      <w:r w:rsidRPr="00FA0382">
        <w:rPr>
          <w:b/>
          <w:bCs/>
          <w:sz w:val="26"/>
          <w:szCs w:val="26"/>
          <w:bdr w:val="none" w:sz="0" w:space="0" w:color="auto" w:frame="1"/>
        </w:rPr>
        <w:t>No genes</w:t>
      </w:r>
      <w:r w:rsidRPr="00FA0382">
        <w:rPr>
          <w:sz w:val="26"/>
          <w:szCs w:val="26"/>
          <w:bdr w:val="none" w:sz="0" w:space="0" w:color="auto" w:frame="1"/>
        </w:rPr>
        <w:t xml:space="preserve"> satisfy the proposed filtering criterion. </w:t>
      </w:r>
    </w:p>
    <w:p w14:paraId="7429325D" w14:textId="77777777" w:rsidR="00912C01" w:rsidRPr="00FA0382" w:rsidRDefault="00912C01" w:rsidP="00912C01">
      <w:pPr>
        <w:pStyle w:val="ListParagraph"/>
        <w:numPr>
          <w:ilvl w:val="1"/>
          <w:numId w:val="3"/>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This is appropriate:  Townes et al. write that “We refer to this dataset as the technical replicates negative control as there is no biological variability whatsoever and, in principle, each expression proﬁle should be the same.”</w:t>
      </w:r>
    </w:p>
    <w:p w14:paraId="6B7E0AA0" w14:textId="77777777" w:rsidR="00912C01" w:rsidRPr="00FA0382" w:rsidRDefault="00912C01" w:rsidP="00912C01">
      <w:pPr>
        <w:shd w:val="clear" w:color="auto" w:fill="FFFFFF"/>
        <w:spacing w:after="0" w:line="240" w:lineRule="auto"/>
        <w:textAlignment w:val="baseline"/>
        <w:rPr>
          <w:rFonts w:eastAsia="Times New Roman" w:cstheme="minorHAnsi"/>
          <w:color w:val="000000"/>
          <w:sz w:val="26"/>
          <w:szCs w:val="26"/>
          <w:bdr w:val="none" w:sz="0" w:space="0" w:color="auto" w:frame="1"/>
        </w:rPr>
      </w:pPr>
    </w:p>
    <w:p w14:paraId="5D6A8B3E" w14:textId="77777777" w:rsidR="00912C01" w:rsidRPr="00FA0382" w:rsidRDefault="00912C01" w:rsidP="00912C01">
      <w:pPr>
        <w:shd w:val="clear" w:color="auto" w:fill="FFFFFF"/>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Remarks</w:t>
      </w:r>
    </w:p>
    <w:p w14:paraId="5B6CB1BF" w14:textId="77777777" w:rsidR="00912C01" w:rsidRPr="00FA0382" w:rsidRDefault="00912C01" w:rsidP="00912C01">
      <w:pPr>
        <w:pStyle w:val="ListParagraph"/>
        <w:numPr>
          <w:ilvl w:val="0"/>
          <w:numId w:val="3"/>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 xml:space="preserve">The criterion to use the </w:t>
      </w:r>
      <w:r w:rsidRPr="00FA0382">
        <w:rPr>
          <w:rFonts w:eastAsia="Times New Roman" w:cstheme="minorHAnsi"/>
          <w:b/>
          <w:bCs/>
          <w:color w:val="000000"/>
          <w:sz w:val="26"/>
          <w:szCs w:val="26"/>
          <w:bdr w:val="none" w:sz="0" w:space="0" w:color="auto" w:frame="1"/>
        </w:rPr>
        <w:t>median of the maxima</w:t>
      </w:r>
      <w:r w:rsidRPr="00FA0382">
        <w:rPr>
          <w:rFonts w:eastAsia="Times New Roman" w:cstheme="minorHAnsi"/>
          <w:color w:val="000000"/>
          <w:sz w:val="26"/>
          <w:szCs w:val="26"/>
          <w:bdr w:val="none" w:sz="0" w:space="0" w:color="auto" w:frame="1"/>
        </w:rPr>
        <w:t xml:space="preserve"> of binomial deviances for randomized data as a filtering threshold works well for the Zhengmix data sets</w:t>
      </w:r>
    </w:p>
    <w:p w14:paraId="73EBDFA0" w14:textId="77777777" w:rsidR="00912C01" w:rsidRPr="00FA0382" w:rsidRDefault="00912C01" w:rsidP="00912C01">
      <w:pPr>
        <w:pStyle w:val="ListParagraph"/>
        <w:numPr>
          <w:ilvl w:val="0"/>
          <w:numId w:val="3"/>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 xml:space="preserve">For simulated data with low signal to noise ratio, too few genes satisfy the criterion. </w:t>
      </w:r>
    </w:p>
    <w:p w14:paraId="3AEEE4E7" w14:textId="2D84F93C" w:rsidR="00912C01" w:rsidRPr="00FA0382" w:rsidRDefault="00912C01" w:rsidP="00912C01">
      <w:pPr>
        <w:pStyle w:val="ListParagraph"/>
        <w:numPr>
          <w:ilvl w:val="0"/>
          <w:numId w:val="3"/>
        </w:numPr>
        <w:shd w:val="clear" w:color="auto" w:fill="FFFFFF"/>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 xml:space="preserve">More work may be </w:t>
      </w:r>
      <w:r w:rsidR="004D75E1" w:rsidRPr="00FA0382">
        <w:rPr>
          <w:rFonts w:eastAsia="Times New Roman" w:cstheme="minorHAnsi"/>
          <w:color w:val="000000"/>
          <w:sz w:val="26"/>
          <w:szCs w:val="26"/>
          <w:bdr w:val="none" w:sz="0" w:space="0" w:color="auto" w:frame="1"/>
        </w:rPr>
        <w:t>needed</w:t>
      </w:r>
      <w:r w:rsidRPr="00FA0382">
        <w:rPr>
          <w:rFonts w:eastAsia="Times New Roman" w:cstheme="minorHAnsi"/>
          <w:color w:val="000000"/>
          <w:sz w:val="26"/>
          <w:szCs w:val="26"/>
          <w:bdr w:val="none" w:sz="0" w:space="0" w:color="auto" w:frame="1"/>
        </w:rPr>
        <w:t xml:space="preserve"> to evaluate competitive thresholds.</w:t>
      </w:r>
    </w:p>
    <w:p w14:paraId="79D03B6B" w14:textId="77777777" w:rsidR="00912C01" w:rsidRPr="00FA0382" w:rsidRDefault="00912C01" w:rsidP="00912C01">
      <w:pPr>
        <w:pStyle w:val="ListParagraph"/>
        <w:shd w:val="clear" w:color="auto" w:fill="FFFFFF"/>
        <w:tabs>
          <w:tab w:val="left" w:pos="2670"/>
        </w:tabs>
        <w:spacing w:after="0" w:line="240" w:lineRule="auto"/>
        <w:textAlignment w:val="baseline"/>
        <w:rPr>
          <w:rFonts w:eastAsia="Times New Roman" w:cstheme="minorHAnsi"/>
          <w:color w:val="000000"/>
          <w:sz w:val="26"/>
          <w:szCs w:val="26"/>
          <w:bdr w:val="none" w:sz="0" w:space="0" w:color="auto" w:frame="1"/>
        </w:rPr>
      </w:pPr>
      <w:r w:rsidRPr="00FA0382">
        <w:rPr>
          <w:rFonts w:eastAsia="Times New Roman" w:cstheme="minorHAnsi"/>
          <w:color w:val="000000"/>
          <w:sz w:val="26"/>
          <w:szCs w:val="26"/>
          <w:bdr w:val="none" w:sz="0" w:space="0" w:color="auto" w:frame="1"/>
        </w:rPr>
        <w:tab/>
      </w:r>
    </w:p>
    <w:p w14:paraId="0972089C" w14:textId="08522938" w:rsidR="00912C01" w:rsidRPr="00FA0382" w:rsidRDefault="00912C01">
      <w:pPr>
        <w:rPr>
          <w:rFonts w:eastAsia="Times New Roman" w:cstheme="minorHAnsi"/>
          <w:b/>
          <w:bCs/>
          <w:color w:val="000000"/>
          <w:sz w:val="26"/>
          <w:szCs w:val="26"/>
          <w:bdr w:val="none" w:sz="0" w:space="0" w:color="auto" w:frame="1"/>
        </w:rPr>
      </w:pPr>
      <w:r w:rsidRPr="00FA0382">
        <w:rPr>
          <w:rFonts w:eastAsia="Times New Roman" w:cstheme="minorHAnsi"/>
          <w:b/>
          <w:bCs/>
          <w:color w:val="000000"/>
          <w:sz w:val="26"/>
          <w:szCs w:val="26"/>
          <w:bdr w:val="none" w:sz="0" w:space="0" w:color="auto" w:frame="1"/>
        </w:rPr>
        <w:br w:type="page"/>
      </w:r>
    </w:p>
    <w:p w14:paraId="75D907F7" w14:textId="5E8402F3" w:rsidR="001E40E0" w:rsidRPr="00FA0382" w:rsidRDefault="001E40E0" w:rsidP="001E40E0">
      <w:pPr>
        <w:shd w:val="clear" w:color="auto" w:fill="FFFFFF"/>
        <w:spacing w:after="0" w:line="240" w:lineRule="auto"/>
        <w:textAlignment w:val="baseline"/>
        <w:rPr>
          <w:rFonts w:eastAsia="Times New Roman" w:cstheme="minorHAnsi"/>
          <w:sz w:val="26"/>
          <w:szCs w:val="26"/>
          <w:bdr w:val="none" w:sz="0" w:space="0" w:color="auto" w:frame="1"/>
        </w:rPr>
      </w:pPr>
      <w:r w:rsidRPr="00FA0382">
        <w:rPr>
          <w:rFonts w:eastAsia="Times New Roman" w:cstheme="minorHAnsi"/>
          <w:b/>
          <w:bCs/>
          <w:color w:val="000000"/>
          <w:sz w:val="26"/>
          <w:szCs w:val="26"/>
          <w:bdr w:val="none" w:sz="0" w:space="0" w:color="auto" w:frame="1"/>
        </w:rPr>
        <w:lastRenderedPageBreak/>
        <w:t>References</w:t>
      </w:r>
    </w:p>
    <w:p w14:paraId="22138904" w14:textId="430024DC" w:rsidR="001E40E0" w:rsidRDefault="001E40E0" w:rsidP="001E40E0">
      <w:pPr>
        <w:pStyle w:val="NoSpacing"/>
        <w:rPr>
          <w:sz w:val="26"/>
          <w:szCs w:val="26"/>
        </w:rPr>
      </w:pPr>
    </w:p>
    <w:p w14:paraId="7792E349" w14:textId="77777777" w:rsidR="006B4272" w:rsidRPr="00FA0382" w:rsidRDefault="006B4272" w:rsidP="001E40E0">
      <w:pPr>
        <w:pStyle w:val="NoSpacing"/>
        <w:rPr>
          <w:sz w:val="26"/>
          <w:szCs w:val="26"/>
        </w:rPr>
      </w:pPr>
    </w:p>
    <w:p w14:paraId="627C22B6" w14:textId="77777777" w:rsidR="001E40E0" w:rsidRPr="00FA0382" w:rsidRDefault="001E40E0" w:rsidP="001E40E0">
      <w:pPr>
        <w:pStyle w:val="NoSpacing"/>
        <w:numPr>
          <w:ilvl w:val="0"/>
          <w:numId w:val="8"/>
        </w:numPr>
        <w:rPr>
          <w:rFonts w:cstheme="minorHAnsi"/>
          <w:sz w:val="26"/>
          <w:szCs w:val="26"/>
        </w:rPr>
      </w:pPr>
      <w:r w:rsidRPr="00FA0382">
        <w:rPr>
          <w:rFonts w:cstheme="minorHAnsi"/>
          <w:sz w:val="26"/>
          <w:szCs w:val="26"/>
        </w:rPr>
        <w:t xml:space="preserve">Townes F W, Hicks S C, Aryee M J  et al.: Feature selection and dimension reduction for single-cell RNA-Seq based on a multinomial model. </w:t>
      </w:r>
      <w:r w:rsidRPr="00FA0382">
        <w:rPr>
          <w:rFonts w:cstheme="minorHAnsi"/>
          <w:i/>
          <w:iCs/>
          <w:sz w:val="26"/>
          <w:szCs w:val="26"/>
        </w:rPr>
        <w:t>Genome Biol</w:t>
      </w:r>
      <w:r w:rsidRPr="00FA0382">
        <w:rPr>
          <w:rFonts w:cstheme="minorHAnsi"/>
          <w:sz w:val="26"/>
          <w:szCs w:val="26"/>
        </w:rPr>
        <w:t xml:space="preserve"> 20, 295 (2019). </w:t>
      </w:r>
      <w:hyperlink r:id="rId10" w:history="1">
        <w:r w:rsidRPr="00FA0382">
          <w:rPr>
            <w:rStyle w:val="Hyperlink"/>
            <w:rFonts w:cstheme="minorHAnsi"/>
            <w:color w:val="auto"/>
            <w:sz w:val="26"/>
            <w:szCs w:val="26"/>
            <w:u w:val="none"/>
          </w:rPr>
          <w:t>https://doi.org/10.118s13059-019-1861-6</w:t>
        </w:r>
      </w:hyperlink>
      <w:r w:rsidRPr="00FA0382">
        <w:rPr>
          <w:rFonts w:cstheme="minorHAnsi"/>
          <w:sz w:val="26"/>
          <w:szCs w:val="26"/>
        </w:rPr>
        <w:t xml:space="preserve"> </w:t>
      </w:r>
    </w:p>
    <w:p w14:paraId="7DCFDEFF" w14:textId="4655E946" w:rsidR="001E40E0" w:rsidRDefault="00326D70" w:rsidP="001E40E0">
      <w:pPr>
        <w:pStyle w:val="NoSpacing"/>
        <w:numPr>
          <w:ilvl w:val="0"/>
          <w:numId w:val="8"/>
        </w:numPr>
        <w:rPr>
          <w:rFonts w:cstheme="minorHAnsi"/>
          <w:sz w:val="26"/>
          <w:szCs w:val="26"/>
        </w:rPr>
      </w:pPr>
      <w:r w:rsidRPr="00326D70">
        <w:rPr>
          <w:rFonts w:cstheme="minorHAnsi"/>
          <w:sz w:val="26"/>
          <w:szCs w:val="26"/>
        </w:rPr>
        <w:t>Duò A, Soneson C (2020). DuoClustering2018: Data, Clustering Results and Visualization Functions From Duò et al (2018). R package version 1.6.0.</w:t>
      </w:r>
    </w:p>
    <w:p w14:paraId="429120E7" w14:textId="7FEEFA74" w:rsidR="0004095B" w:rsidRPr="00FA0382" w:rsidRDefault="001803AE" w:rsidP="001E40E0">
      <w:pPr>
        <w:pStyle w:val="NoSpacing"/>
        <w:numPr>
          <w:ilvl w:val="0"/>
          <w:numId w:val="8"/>
        </w:numPr>
        <w:rPr>
          <w:rFonts w:cstheme="minorHAnsi"/>
          <w:sz w:val="26"/>
          <w:szCs w:val="26"/>
        </w:rPr>
      </w:pPr>
      <w:r w:rsidRPr="001803AE">
        <w:rPr>
          <w:rFonts w:cstheme="minorHAnsi"/>
          <w:sz w:val="26"/>
          <w:szCs w:val="26"/>
        </w:rPr>
        <w:t>Scrucca L, Fop M, Murphy TB, Raftery AE (2016). “</w:t>
      </w:r>
      <w:r w:rsidR="00931728">
        <w:rPr>
          <w:rFonts w:cstheme="minorHAnsi"/>
          <w:sz w:val="26"/>
          <w:szCs w:val="26"/>
        </w:rPr>
        <w:t>mclust</w:t>
      </w:r>
      <w:r w:rsidRPr="001803AE">
        <w:rPr>
          <w:rFonts w:cstheme="minorHAnsi"/>
          <w:sz w:val="26"/>
          <w:szCs w:val="26"/>
        </w:rPr>
        <w:t xml:space="preserve"> 5: clustering, classification and density estimation using Gaussian finite mixture models.” The R Journal, 8(1), 289–317. https://doi.org/10.32614/RJ-2016-021.</w:t>
      </w:r>
    </w:p>
    <w:p w14:paraId="0625DE97" w14:textId="204B1C8A" w:rsidR="004A5BF1" w:rsidRPr="00235180" w:rsidRDefault="003B386D" w:rsidP="003B386D">
      <w:pPr>
        <w:pStyle w:val="NoSpacing"/>
        <w:numPr>
          <w:ilvl w:val="0"/>
          <w:numId w:val="8"/>
        </w:numPr>
        <w:rPr>
          <w:rFonts w:cstheme="minorHAnsi"/>
          <w:sz w:val="26"/>
          <w:szCs w:val="26"/>
        </w:rPr>
      </w:pPr>
      <w:r w:rsidRPr="00FA0382">
        <w:rPr>
          <w:rFonts w:cstheme="minorHAnsi"/>
          <w:sz w:val="26"/>
          <w:szCs w:val="26"/>
        </w:rPr>
        <w:t xml:space="preserve">https://github.com/willtownes/scrna2019  </w:t>
      </w:r>
      <w:r w:rsidRPr="00FA0382">
        <w:rPr>
          <w:rFonts w:ascii="Calibri" w:eastAsia="Times New Roman" w:hAnsi="Calibri" w:cs="Calibri"/>
          <w:color w:val="000000"/>
          <w:sz w:val="26"/>
          <w:szCs w:val="26"/>
          <w:bdr w:val="none" w:sz="0" w:space="0" w:color="auto" w:frame="1"/>
        </w:rPr>
        <w:t xml:space="preserve">“Downloadable table of results from assessments”  </w:t>
      </w:r>
    </w:p>
    <w:p w14:paraId="7C928AE8" w14:textId="77777777" w:rsidR="00235180" w:rsidRPr="00FA0382" w:rsidRDefault="00235180" w:rsidP="00103A39">
      <w:pPr>
        <w:pStyle w:val="NoSpacing"/>
        <w:ind w:left="360"/>
        <w:rPr>
          <w:rFonts w:cstheme="minorHAnsi"/>
          <w:sz w:val="26"/>
          <w:szCs w:val="26"/>
        </w:rPr>
      </w:pPr>
    </w:p>
    <w:sectPr w:rsidR="00235180" w:rsidRPr="00FA0382" w:rsidSect="00E55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75062" w14:textId="77777777" w:rsidR="00B25C4C" w:rsidRDefault="00B25C4C" w:rsidP="00720AA1">
      <w:pPr>
        <w:spacing w:after="0" w:line="240" w:lineRule="auto"/>
      </w:pPr>
      <w:r>
        <w:separator/>
      </w:r>
    </w:p>
  </w:endnote>
  <w:endnote w:type="continuationSeparator" w:id="0">
    <w:p w14:paraId="7B6870CF" w14:textId="77777777" w:rsidR="00B25C4C" w:rsidRDefault="00B25C4C" w:rsidP="0072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73EB0" w14:textId="77777777" w:rsidR="00B25C4C" w:rsidRDefault="00B25C4C" w:rsidP="00720AA1">
      <w:pPr>
        <w:spacing w:after="0" w:line="240" w:lineRule="auto"/>
      </w:pPr>
      <w:r>
        <w:separator/>
      </w:r>
    </w:p>
  </w:footnote>
  <w:footnote w:type="continuationSeparator" w:id="0">
    <w:p w14:paraId="49DCF120" w14:textId="77777777" w:rsidR="00B25C4C" w:rsidRDefault="00B25C4C" w:rsidP="00720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7CE5"/>
    <w:multiLevelType w:val="multilevel"/>
    <w:tmpl w:val="6582A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6730B"/>
    <w:multiLevelType w:val="multilevel"/>
    <w:tmpl w:val="C836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80646"/>
    <w:multiLevelType w:val="multilevel"/>
    <w:tmpl w:val="0F34AF7E"/>
    <w:lvl w:ilvl="0">
      <w:start w:val="1"/>
      <w:numFmt w:val="bullet"/>
      <w:lvlText w:val="o"/>
      <w:lvlJc w:val="left"/>
      <w:pPr>
        <w:tabs>
          <w:tab w:val="num" w:pos="720"/>
        </w:tabs>
        <w:ind w:left="720" w:hanging="360"/>
      </w:pPr>
      <w:rPr>
        <w:rFonts w:ascii="Courier New" w:hAnsi="Courier New" w:cs="Courier New"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62E15"/>
    <w:multiLevelType w:val="multilevel"/>
    <w:tmpl w:val="C836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2012D"/>
    <w:multiLevelType w:val="hybridMultilevel"/>
    <w:tmpl w:val="98486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E907A1"/>
    <w:multiLevelType w:val="hybridMultilevel"/>
    <w:tmpl w:val="A39C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94EE2"/>
    <w:multiLevelType w:val="multilevel"/>
    <w:tmpl w:val="0F34AF7E"/>
    <w:lvl w:ilvl="0">
      <w:start w:val="1"/>
      <w:numFmt w:val="bullet"/>
      <w:lvlText w:val="o"/>
      <w:lvlJc w:val="left"/>
      <w:pPr>
        <w:tabs>
          <w:tab w:val="num" w:pos="1080"/>
        </w:tabs>
        <w:ind w:left="1080" w:hanging="360"/>
      </w:pPr>
      <w:rPr>
        <w:rFonts w:ascii="Courier New" w:hAnsi="Courier New" w:cs="Courier New" w:hint="default"/>
        <w:sz w:val="28"/>
        <w:szCs w:val="28"/>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55A40FD"/>
    <w:multiLevelType w:val="multilevel"/>
    <w:tmpl w:val="ED94F804"/>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61A87"/>
    <w:multiLevelType w:val="hybridMultilevel"/>
    <w:tmpl w:val="A3B25144"/>
    <w:lvl w:ilvl="0" w:tplc="D4E61DD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1E820AED"/>
    <w:multiLevelType w:val="multilevel"/>
    <w:tmpl w:val="8E8AA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A73BD"/>
    <w:multiLevelType w:val="hybridMultilevel"/>
    <w:tmpl w:val="D6B4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90DD5"/>
    <w:multiLevelType w:val="hybridMultilevel"/>
    <w:tmpl w:val="A1560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B0530"/>
    <w:multiLevelType w:val="hybridMultilevel"/>
    <w:tmpl w:val="AF281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5F5242"/>
    <w:multiLevelType w:val="hybridMultilevel"/>
    <w:tmpl w:val="E1B2F55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C39BA"/>
    <w:multiLevelType w:val="multilevel"/>
    <w:tmpl w:val="C836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63022"/>
    <w:multiLevelType w:val="multilevel"/>
    <w:tmpl w:val="C836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C34D6"/>
    <w:multiLevelType w:val="multilevel"/>
    <w:tmpl w:val="ED94F804"/>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96CE4"/>
    <w:multiLevelType w:val="hybridMultilevel"/>
    <w:tmpl w:val="54D03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7400E"/>
    <w:multiLevelType w:val="hybridMultilevel"/>
    <w:tmpl w:val="55AA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AD4C7F"/>
    <w:multiLevelType w:val="hybridMultilevel"/>
    <w:tmpl w:val="F5FE9D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233196"/>
    <w:multiLevelType w:val="hybridMultilevel"/>
    <w:tmpl w:val="F5789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7B4537"/>
    <w:multiLevelType w:val="hybridMultilevel"/>
    <w:tmpl w:val="3AA0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DD06AE"/>
    <w:multiLevelType w:val="hybridMultilevel"/>
    <w:tmpl w:val="C9EC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542578"/>
    <w:multiLevelType w:val="hybridMultilevel"/>
    <w:tmpl w:val="4BB6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0529A1"/>
    <w:multiLevelType w:val="hybridMultilevel"/>
    <w:tmpl w:val="736437BA"/>
    <w:lvl w:ilvl="0" w:tplc="1D908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2A50E9"/>
    <w:multiLevelType w:val="multilevel"/>
    <w:tmpl w:val="B906A064"/>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61513"/>
    <w:multiLevelType w:val="hybridMultilevel"/>
    <w:tmpl w:val="4D9476BE"/>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BF0FFC"/>
    <w:multiLevelType w:val="hybridMultilevel"/>
    <w:tmpl w:val="E9C82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DB42B0"/>
    <w:multiLevelType w:val="multilevel"/>
    <w:tmpl w:val="C836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E6756F"/>
    <w:multiLevelType w:val="hybridMultilevel"/>
    <w:tmpl w:val="EDA2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904A01"/>
    <w:multiLevelType w:val="hybridMultilevel"/>
    <w:tmpl w:val="8C261C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532C0751"/>
    <w:multiLevelType w:val="hybridMultilevel"/>
    <w:tmpl w:val="A91E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A91F03"/>
    <w:multiLevelType w:val="multilevel"/>
    <w:tmpl w:val="0F34AF7E"/>
    <w:lvl w:ilvl="0">
      <w:start w:val="1"/>
      <w:numFmt w:val="bullet"/>
      <w:lvlText w:val="o"/>
      <w:lvlJc w:val="left"/>
      <w:pPr>
        <w:tabs>
          <w:tab w:val="num" w:pos="1080"/>
        </w:tabs>
        <w:ind w:left="1080" w:hanging="360"/>
      </w:pPr>
      <w:rPr>
        <w:rFonts w:ascii="Courier New" w:hAnsi="Courier New" w:cs="Courier New" w:hint="default"/>
        <w:sz w:val="28"/>
        <w:szCs w:val="28"/>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865610C"/>
    <w:multiLevelType w:val="multilevel"/>
    <w:tmpl w:val="8882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8920B5"/>
    <w:multiLevelType w:val="hybridMultilevel"/>
    <w:tmpl w:val="0B14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163AD"/>
    <w:multiLevelType w:val="hybridMultilevel"/>
    <w:tmpl w:val="6C70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C15729"/>
    <w:multiLevelType w:val="hybridMultilevel"/>
    <w:tmpl w:val="1C1A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C63AB"/>
    <w:multiLevelType w:val="hybridMultilevel"/>
    <w:tmpl w:val="C832D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A34EEE"/>
    <w:multiLevelType w:val="hybridMultilevel"/>
    <w:tmpl w:val="DFF69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15"/>
  </w:num>
  <w:num w:numId="4">
    <w:abstractNumId w:val="28"/>
  </w:num>
  <w:num w:numId="5">
    <w:abstractNumId w:val="1"/>
  </w:num>
  <w:num w:numId="6">
    <w:abstractNumId w:val="14"/>
  </w:num>
  <w:num w:numId="7">
    <w:abstractNumId w:val="11"/>
  </w:num>
  <w:num w:numId="8">
    <w:abstractNumId w:val="8"/>
  </w:num>
  <w:num w:numId="9">
    <w:abstractNumId w:val="17"/>
  </w:num>
  <w:num w:numId="10">
    <w:abstractNumId w:val="27"/>
  </w:num>
  <w:num w:numId="11">
    <w:abstractNumId w:val="38"/>
  </w:num>
  <w:num w:numId="12">
    <w:abstractNumId w:val="19"/>
  </w:num>
  <w:num w:numId="13">
    <w:abstractNumId w:val="23"/>
  </w:num>
  <w:num w:numId="14">
    <w:abstractNumId w:val="21"/>
  </w:num>
  <w:num w:numId="15">
    <w:abstractNumId w:val="34"/>
  </w:num>
  <w:num w:numId="16">
    <w:abstractNumId w:val="12"/>
  </w:num>
  <w:num w:numId="17">
    <w:abstractNumId w:val="10"/>
  </w:num>
  <w:num w:numId="18">
    <w:abstractNumId w:val="5"/>
  </w:num>
  <w:num w:numId="19">
    <w:abstractNumId w:val="29"/>
  </w:num>
  <w:num w:numId="20">
    <w:abstractNumId w:val="18"/>
  </w:num>
  <w:num w:numId="21">
    <w:abstractNumId w:val="30"/>
  </w:num>
  <w:num w:numId="22">
    <w:abstractNumId w:val="0"/>
  </w:num>
  <w:num w:numId="23">
    <w:abstractNumId w:val="9"/>
  </w:num>
  <w:num w:numId="24">
    <w:abstractNumId w:val="36"/>
  </w:num>
  <w:num w:numId="25">
    <w:abstractNumId w:val="33"/>
  </w:num>
  <w:num w:numId="26">
    <w:abstractNumId w:val="7"/>
  </w:num>
  <w:num w:numId="27">
    <w:abstractNumId w:val="16"/>
  </w:num>
  <w:num w:numId="28">
    <w:abstractNumId w:val="6"/>
  </w:num>
  <w:num w:numId="29">
    <w:abstractNumId w:val="32"/>
  </w:num>
  <w:num w:numId="30">
    <w:abstractNumId w:val="2"/>
  </w:num>
  <w:num w:numId="31">
    <w:abstractNumId w:val="24"/>
  </w:num>
  <w:num w:numId="32">
    <w:abstractNumId w:val="31"/>
  </w:num>
  <w:num w:numId="33">
    <w:abstractNumId w:val="20"/>
  </w:num>
  <w:num w:numId="34">
    <w:abstractNumId w:val="35"/>
  </w:num>
  <w:num w:numId="35">
    <w:abstractNumId w:val="4"/>
  </w:num>
  <w:num w:numId="36">
    <w:abstractNumId w:val="22"/>
  </w:num>
  <w:num w:numId="37">
    <w:abstractNumId w:val="37"/>
  </w:num>
  <w:num w:numId="38">
    <w:abstractNumId w:val="13"/>
  </w:num>
  <w:num w:numId="3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2E"/>
    <w:rsid w:val="000027B4"/>
    <w:rsid w:val="000038DE"/>
    <w:rsid w:val="000046FE"/>
    <w:rsid w:val="00007F0F"/>
    <w:rsid w:val="00011073"/>
    <w:rsid w:val="0001275F"/>
    <w:rsid w:val="00012E8F"/>
    <w:rsid w:val="000200AD"/>
    <w:rsid w:val="000210BD"/>
    <w:rsid w:val="000210CC"/>
    <w:rsid w:val="0002648A"/>
    <w:rsid w:val="00030421"/>
    <w:rsid w:val="00037BAE"/>
    <w:rsid w:val="00037CF9"/>
    <w:rsid w:val="0004095B"/>
    <w:rsid w:val="000458A9"/>
    <w:rsid w:val="00047DBF"/>
    <w:rsid w:val="00056160"/>
    <w:rsid w:val="000608FE"/>
    <w:rsid w:val="00090E2E"/>
    <w:rsid w:val="000921BA"/>
    <w:rsid w:val="00096993"/>
    <w:rsid w:val="000977CB"/>
    <w:rsid w:val="000A0560"/>
    <w:rsid w:val="000A2B1D"/>
    <w:rsid w:val="000B2789"/>
    <w:rsid w:val="000B3121"/>
    <w:rsid w:val="000C16D7"/>
    <w:rsid w:val="000D258A"/>
    <w:rsid w:val="000E2E98"/>
    <w:rsid w:val="000E7DB2"/>
    <w:rsid w:val="000F197F"/>
    <w:rsid w:val="0010115F"/>
    <w:rsid w:val="00101D26"/>
    <w:rsid w:val="00103A39"/>
    <w:rsid w:val="00107E38"/>
    <w:rsid w:val="00111800"/>
    <w:rsid w:val="0011481F"/>
    <w:rsid w:val="00117E42"/>
    <w:rsid w:val="0012062B"/>
    <w:rsid w:val="001213FC"/>
    <w:rsid w:val="00125F0B"/>
    <w:rsid w:val="00130BF0"/>
    <w:rsid w:val="001410CB"/>
    <w:rsid w:val="00146CD7"/>
    <w:rsid w:val="00150477"/>
    <w:rsid w:val="00153424"/>
    <w:rsid w:val="00156016"/>
    <w:rsid w:val="00165124"/>
    <w:rsid w:val="00173C3B"/>
    <w:rsid w:val="00175AFC"/>
    <w:rsid w:val="00175E87"/>
    <w:rsid w:val="001803AE"/>
    <w:rsid w:val="00180602"/>
    <w:rsid w:val="00183395"/>
    <w:rsid w:val="00197239"/>
    <w:rsid w:val="00197CA9"/>
    <w:rsid w:val="001A0BCA"/>
    <w:rsid w:val="001A1C96"/>
    <w:rsid w:val="001A5DB2"/>
    <w:rsid w:val="001B33EC"/>
    <w:rsid w:val="001B3D6C"/>
    <w:rsid w:val="001B7B2C"/>
    <w:rsid w:val="001D33B2"/>
    <w:rsid w:val="001D4390"/>
    <w:rsid w:val="001E19D3"/>
    <w:rsid w:val="001E40E0"/>
    <w:rsid w:val="001F5CF4"/>
    <w:rsid w:val="001F675E"/>
    <w:rsid w:val="001F6A22"/>
    <w:rsid w:val="002003DC"/>
    <w:rsid w:val="00205B29"/>
    <w:rsid w:val="00206153"/>
    <w:rsid w:val="00207BDA"/>
    <w:rsid w:val="00210D12"/>
    <w:rsid w:val="00213CAC"/>
    <w:rsid w:val="00213F9A"/>
    <w:rsid w:val="002235A9"/>
    <w:rsid w:val="00227DCC"/>
    <w:rsid w:val="00233E31"/>
    <w:rsid w:val="00233ED5"/>
    <w:rsid w:val="00235180"/>
    <w:rsid w:val="00240D21"/>
    <w:rsid w:val="00240DDF"/>
    <w:rsid w:val="002515F4"/>
    <w:rsid w:val="002517EE"/>
    <w:rsid w:val="002542CB"/>
    <w:rsid w:val="0025486E"/>
    <w:rsid w:val="00255F85"/>
    <w:rsid w:val="0025646F"/>
    <w:rsid w:val="00261CE8"/>
    <w:rsid w:val="00261DA0"/>
    <w:rsid w:val="00266B53"/>
    <w:rsid w:val="002675E8"/>
    <w:rsid w:val="00271440"/>
    <w:rsid w:val="00274AD4"/>
    <w:rsid w:val="00280F56"/>
    <w:rsid w:val="0028184B"/>
    <w:rsid w:val="002830F2"/>
    <w:rsid w:val="002873B0"/>
    <w:rsid w:val="00292824"/>
    <w:rsid w:val="00293B38"/>
    <w:rsid w:val="00293F21"/>
    <w:rsid w:val="002944F3"/>
    <w:rsid w:val="00294DE9"/>
    <w:rsid w:val="002A0ADF"/>
    <w:rsid w:val="002A1B76"/>
    <w:rsid w:val="002A1F40"/>
    <w:rsid w:val="002A268A"/>
    <w:rsid w:val="002A2F54"/>
    <w:rsid w:val="002A5177"/>
    <w:rsid w:val="002B3F2C"/>
    <w:rsid w:val="002B7A7E"/>
    <w:rsid w:val="002C5857"/>
    <w:rsid w:val="002D08DE"/>
    <w:rsid w:val="002D194F"/>
    <w:rsid w:val="002D25B6"/>
    <w:rsid w:val="002D4B22"/>
    <w:rsid w:val="002E7299"/>
    <w:rsid w:val="002F2E06"/>
    <w:rsid w:val="002F33FF"/>
    <w:rsid w:val="002F5A94"/>
    <w:rsid w:val="00303E43"/>
    <w:rsid w:val="0030450A"/>
    <w:rsid w:val="0030775B"/>
    <w:rsid w:val="003079C5"/>
    <w:rsid w:val="0031143F"/>
    <w:rsid w:val="00311DFC"/>
    <w:rsid w:val="00312120"/>
    <w:rsid w:val="00314EDF"/>
    <w:rsid w:val="00325891"/>
    <w:rsid w:val="0032592A"/>
    <w:rsid w:val="00326CE3"/>
    <w:rsid w:val="00326D70"/>
    <w:rsid w:val="00326DAE"/>
    <w:rsid w:val="0032762F"/>
    <w:rsid w:val="0033149F"/>
    <w:rsid w:val="00331A52"/>
    <w:rsid w:val="00332B82"/>
    <w:rsid w:val="00343386"/>
    <w:rsid w:val="0034793B"/>
    <w:rsid w:val="00347C06"/>
    <w:rsid w:val="0035456C"/>
    <w:rsid w:val="00360D61"/>
    <w:rsid w:val="003652C2"/>
    <w:rsid w:val="00370434"/>
    <w:rsid w:val="00375C09"/>
    <w:rsid w:val="00381D98"/>
    <w:rsid w:val="00385F1F"/>
    <w:rsid w:val="00387734"/>
    <w:rsid w:val="00387C62"/>
    <w:rsid w:val="0039071E"/>
    <w:rsid w:val="003A12FB"/>
    <w:rsid w:val="003A4B40"/>
    <w:rsid w:val="003B03F7"/>
    <w:rsid w:val="003B1C2A"/>
    <w:rsid w:val="003B2B43"/>
    <w:rsid w:val="003B3156"/>
    <w:rsid w:val="003B386D"/>
    <w:rsid w:val="003C3230"/>
    <w:rsid w:val="003D2086"/>
    <w:rsid w:val="003D43FC"/>
    <w:rsid w:val="003E04C2"/>
    <w:rsid w:val="003E0EAF"/>
    <w:rsid w:val="003E4642"/>
    <w:rsid w:val="003E5128"/>
    <w:rsid w:val="003F4042"/>
    <w:rsid w:val="003F5434"/>
    <w:rsid w:val="003F799B"/>
    <w:rsid w:val="003F7CDB"/>
    <w:rsid w:val="004045D4"/>
    <w:rsid w:val="00406DE5"/>
    <w:rsid w:val="00406FB8"/>
    <w:rsid w:val="004106FE"/>
    <w:rsid w:val="00410AD9"/>
    <w:rsid w:val="00411E64"/>
    <w:rsid w:val="004122BB"/>
    <w:rsid w:val="0042555D"/>
    <w:rsid w:val="004274B6"/>
    <w:rsid w:val="00427F03"/>
    <w:rsid w:val="004417C7"/>
    <w:rsid w:val="00442344"/>
    <w:rsid w:val="00444880"/>
    <w:rsid w:val="00446DB1"/>
    <w:rsid w:val="004504FB"/>
    <w:rsid w:val="00460994"/>
    <w:rsid w:val="00462A55"/>
    <w:rsid w:val="004648FA"/>
    <w:rsid w:val="00464DAB"/>
    <w:rsid w:val="0046779E"/>
    <w:rsid w:val="004725AD"/>
    <w:rsid w:val="0047795E"/>
    <w:rsid w:val="004803E7"/>
    <w:rsid w:val="0048151F"/>
    <w:rsid w:val="00492333"/>
    <w:rsid w:val="0049561B"/>
    <w:rsid w:val="00497B26"/>
    <w:rsid w:val="00497D27"/>
    <w:rsid w:val="004A0B69"/>
    <w:rsid w:val="004A5BF1"/>
    <w:rsid w:val="004A61C6"/>
    <w:rsid w:val="004A7CCB"/>
    <w:rsid w:val="004B7713"/>
    <w:rsid w:val="004B7ACA"/>
    <w:rsid w:val="004B7D7B"/>
    <w:rsid w:val="004C6B47"/>
    <w:rsid w:val="004D3834"/>
    <w:rsid w:val="004D4E12"/>
    <w:rsid w:val="004D6352"/>
    <w:rsid w:val="004D75E1"/>
    <w:rsid w:val="004D7E7D"/>
    <w:rsid w:val="004E16F1"/>
    <w:rsid w:val="004E5714"/>
    <w:rsid w:val="004F282C"/>
    <w:rsid w:val="004F3622"/>
    <w:rsid w:val="004F567C"/>
    <w:rsid w:val="005003BD"/>
    <w:rsid w:val="00501024"/>
    <w:rsid w:val="0051336A"/>
    <w:rsid w:val="005148A6"/>
    <w:rsid w:val="00517F2E"/>
    <w:rsid w:val="0052024F"/>
    <w:rsid w:val="0052185C"/>
    <w:rsid w:val="00524A20"/>
    <w:rsid w:val="00530B38"/>
    <w:rsid w:val="00540DAD"/>
    <w:rsid w:val="005422DD"/>
    <w:rsid w:val="00544969"/>
    <w:rsid w:val="00546F60"/>
    <w:rsid w:val="0054746A"/>
    <w:rsid w:val="005568BF"/>
    <w:rsid w:val="00562F70"/>
    <w:rsid w:val="00564209"/>
    <w:rsid w:val="00564ADA"/>
    <w:rsid w:val="00564E31"/>
    <w:rsid w:val="00566524"/>
    <w:rsid w:val="00567AE7"/>
    <w:rsid w:val="00575AE2"/>
    <w:rsid w:val="00583550"/>
    <w:rsid w:val="00583D55"/>
    <w:rsid w:val="005906CE"/>
    <w:rsid w:val="00590E45"/>
    <w:rsid w:val="00595267"/>
    <w:rsid w:val="005A2815"/>
    <w:rsid w:val="005A3C86"/>
    <w:rsid w:val="005A5D4E"/>
    <w:rsid w:val="005A699F"/>
    <w:rsid w:val="005A7813"/>
    <w:rsid w:val="005B223A"/>
    <w:rsid w:val="005B3975"/>
    <w:rsid w:val="005B54DA"/>
    <w:rsid w:val="005B5985"/>
    <w:rsid w:val="005B791B"/>
    <w:rsid w:val="005C02F4"/>
    <w:rsid w:val="005C231A"/>
    <w:rsid w:val="005C312C"/>
    <w:rsid w:val="005C3772"/>
    <w:rsid w:val="005C419E"/>
    <w:rsid w:val="005C5C41"/>
    <w:rsid w:val="005C73D5"/>
    <w:rsid w:val="005D0C0F"/>
    <w:rsid w:val="005E3892"/>
    <w:rsid w:val="005E5AE2"/>
    <w:rsid w:val="005F137B"/>
    <w:rsid w:val="005F52AD"/>
    <w:rsid w:val="006040AB"/>
    <w:rsid w:val="00604E44"/>
    <w:rsid w:val="00605AE4"/>
    <w:rsid w:val="00605EF8"/>
    <w:rsid w:val="00607067"/>
    <w:rsid w:val="00607AC9"/>
    <w:rsid w:val="00615A32"/>
    <w:rsid w:val="00616D6E"/>
    <w:rsid w:val="006205E9"/>
    <w:rsid w:val="00621914"/>
    <w:rsid w:val="006229B0"/>
    <w:rsid w:val="00630C89"/>
    <w:rsid w:val="00635875"/>
    <w:rsid w:val="00640558"/>
    <w:rsid w:val="00640EEA"/>
    <w:rsid w:val="00641F1F"/>
    <w:rsid w:val="00647E5A"/>
    <w:rsid w:val="00654160"/>
    <w:rsid w:val="0065446C"/>
    <w:rsid w:val="00654BE5"/>
    <w:rsid w:val="00657728"/>
    <w:rsid w:val="00660BAA"/>
    <w:rsid w:val="00660D78"/>
    <w:rsid w:val="0067041B"/>
    <w:rsid w:val="00670687"/>
    <w:rsid w:val="006752C1"/>
    <w:rsid w:val="00677C80"/>
    <w:rsid w:val="00677E2C"/>
    <w:rsid w:val="00681483"/>
    <w:rsid w:val="006831DA"/>
    <w:rsid w:val="00683E97"/>
    <w:rsid w:val="00684BCA"/>
    <w:rsid w:val="00692387"/>
    <w:rsid w:val="00697AAF"/>
    <w:rsid w:val="006A13C0"/>
    <w:rsid w:val="006A23A8"/>
    <w:rsid w:val="006A7BA9"/>
    <w:rsid w:val="006B20B4"/>
    <w:rsid w:val="006B4272"/>
    <w:rsid w:val="006B59E6"/>
    <w:rsid w:val="006C76D5"/>
    <w:rsid w:val="006D349D"/>
    <w:rsid w:val="006E1792"/>
    <w:rsid w:val="006E5873"/>
    <w:rsid w:val="006E5D3C"/>
    <w:rsid w:val="006E71C5"/>
    <w:rsid w:val="006F4EAF"/>
    <w:rsid w:val="006F7619"/>
    <w:rsid w:val="00700435"/>
    <w:rsid w:val="0070714B"/>
    <w:rsid w:val="00711B73"/>
    <w:rsid w:val="007132C6"/>
    <w:rsid w:val="00714F1E"/>
    <w:rsid w:val="0071526A"/>
    <w:rsid w:val="00716206"/>
    <w:rsid w:val="00717A86"/>
    <w:rsid w:val="00720AA1"/>
    <w:rsid w:val="00720F47"/>
    <w:rsid w:val="0072345B"/>
    <w:rsid w:val="007240D0"/>
    <w:rsid w:val="0072577C"/>
    <w:rsid w:val="00727078"/>
    <w:rsid w:val="00730369"/>
    <w:rsid w:val="0073118C"/>
    <w:rsid w:val="00731264"/>
    <w:rsid w:val="00732512"/>
    <w:rsid w:val="00735097"/>
    <w:rsid w:val="00736AFE"/>
    <w:rsid w:val="00737772"/>
    <w:rsid w:val="00742170"/>
    <w:rsid w:val="007435D2"/>
    <w:rsid w:val="00761D1E"/>
    <w:rsid w:val="00764E00"/>
    <w:rsid w:val="007663F5"/>
    <w:rsid w:val="00766C8B"/>
    <w:rsid w:val="00767130"/>
    <w:rsid w:val="00770A81"/>
    <w:rsid w:val="007717DE"/>
    <w:rsid w:val="00774795"/>
    <w:rsid w:val="007759A2"/>
    <w:rsid w:val="007825D1"/>
    <w:rsid w:val="007874A4"/>
    <w:rsid w:val="00792646"/>
    <w:rsid w:val="00792D1A"/>
    <w:rsid w:val="0079302C"/>
    <w:rsid w:val="00794EB0"/>
    <w:rsid w:val="00795BBC"/>
    <w:rsid w:val="007964A0"/>
    <w:rsid w:val="007A1891"/>
    <w:rsid w:val="007A397B"/>
    <w:rsid w:val="007A5885"/>
    <w:rsid w:val="007B5A62"/>
    <w:rsid w:val="007B7B9C"/>
    <w:rsid w:val="007C0652"/>
    <w:rsid w:val="007E4CBD"/>
    <w:rsid w:val="007E758C"/>
    <w:rsid w:val="007F00FA"/>
    <w:rsid w:val="007F511D"/>
    <w:rsid w:val="007F7C2F"/>
    <w:rsid w:val="008059B8"/>
    <w:rsid w:val="00805D4F"/>
    <w:rsid w:val="00814762"/>
    <w:rsid w:val="00817BA3"/>
    <w:rsid w:val="00817E80"/>
    <w:rsid w:val="0082536D"/>
    <w:rsid w:val="00827A1F"/>
    <w:rsid w:val="0083077F"/>
    <w:rsid w:val="00834E97"/>
    <w:rsid w:val="008362EF"/>
    <w:rsid w:val="008368F0"/>
    <w:rsid w:val="00836F1F"/>
    <w:rsid w:val="00847A99"/>
    <w:rsid w:val="0085362C"/>
    <w:rsid w:val="00855C5B"/>
    <w:rsid w:val="00860D5B"/>
    <w:rsid w:val="0086146D"/>
    <w:rsid w:val="00866BE4"/>
    <w:rsid w:val="00870376"/>
    <w:rsid w:val="00881E7C"/>
    <w:rsid w:val="008857D1"/>
    <w:rsid w:val="00885EC2"/>
    <w:rsid w:val="0089489A"/>
    <w:rsid w:val="00897BDA"/>
    <w:rsid w:val="008A0785"/>
    <w:rsid w:val="008A1A72"/>
    <w:rsid w:val="008A28E6"/>
    <w:rsid w:val="008A4222"/>
    <w:rsid w:val="008A649B"/>
    <w:rsid w:val="008B5556"/>
    <w:rsid w:val="008B6901"/>
    <w:rsid w:val="008B7970"/>
    <w:rsid w:val="008D1A8A"/>
    <w:rsid w:val="008D2392"/>
    <w:rsid w:val="008F121C"/>
    <w:rsid w:val="008F27C7"/>
    <w:rsid w:val="0090093A"/>
    <w:rsid w:val="00901F2D"/>
    <w:rsid w:val="009026FE"/>
    <w:rsid w:val="00912C01"/>
    <w:rsid w:val="0091503D"/>
    <w:rsid w:val="00916A2C"/>
    <w:rsid w:val="00923C6D"/>
    <w:rsid w:val="00931728"/>
    <w:rsid w:val="00940A61"/>
    <w:rsid w:val="00942983"/>
    <w:rsid w:val="0094605A"/>
    <w:rsid w:val="00951A1E"/>
    <w:rsid w:val="00951D4F"/>
    <w:rsid w:val="009554DE"/>
    <w:rsid w:val="00960B65"/>
    <w:rsid w:val="00964C19"/>
    <w:rsid w:val="00970B92"/>
    <w:rsid w:val="00970ECF"/>
    <w:rsid w:val="00972751"/>
    <w:rsid w:val="009820E6"/>
    <w:rsid w:val="00983108"/>
    <w:rsid w:val="00993073"/>
    <w:rsid w:val="009949F6"/>
    <w:rsid w:val="0099606E"/>
    <w:rsid w:val="009963E1"/>
    <w:rsid w:val="009971EA"/>
    <w:rsid w:val="009978F6"/>
    <w:rsid w:val="009A6CB8"/>
    <w:rsid w:val="009A6D2D"/>
    <w:rsid w:val="009B58CD"/>
    <w:rsid w:val="009B6102"/>
    <w:rsid w:val="009C5059"/>
    <w:rsid w:val="009C7115"/>
    <w:rsid w:val="009C7644"/>
    <w:rsid w:val="009C7B3A"/>
    <w:rsid w:val="009C7E1B"/>
    <w:rsid w:val="009D32AA"/>
    <w:rsid w:val="009E3BED"/>
    <w:rsid w:val="009E5CA6"/>
    <w:rsid w:val="009F0D6B"/>
    <w:rsid w:val="009F11CD"/>
    <w:rsid w:val="009F6034"/>
    <w:rsid w:val="00A000FC"/>
    <w:rsid w:val="00A01F2E"/>
    <w:rsid w:val="00A20044"/>
    <w:rsid w:val="00A23553"/>
    <w:rsid w:val="00A26525"/>
    <w:rsid w:val="00A27AE9"/>
    <w:rsid w:val="00A30F45"/>
    <w:rsid w:val="00A3687D"/>
    <w:rsid w:val="00A41004"/>
    <w:rsid w:val="00A4214B"/>
    <w:rsid w:val="00A462AD"/>
    <w:rsid w:val="00A51C3C"/>
    <w:rsid w:val="00A53A51"/>
    <w:rsid w:val="00A544D6"/>
    <w:rsid w:val="00A5460C"/>
    <w:rsid w:val="00A54B31"/>
    <w:rsid w:val="00A61CB6"/>
    <w:rsid w:val="00A6283C"/>
    <w:rsid w:val="00A6560F"/>
    <w:rsid w:val="00A70913"/>
    <w:rsid w:val="00A710FC"/>
    <w:rsid w:val="00A80D28"/>
    <w:rsid w:val="00A82C2A"/>
    <w:rsid w:val="00A843B8"/>
    <w:rsid w:val="00A86BF6"/>
    <w:rsid w:val="00A95563"/>
    <w:rsid w:val="00A96233"/>
    <w:rsid w:val="00A977A4"/>
    <w:rsid w:val="00AA25F7"/>
    <w:rsid w:val="00AA48F5"/>
    <w:rsid w:val="00AA4DDB"/>
    <w:rsid w:val="00AA7EF7"/>
    <w:rsid w:val="00AB282F"/>
    <w:rsid w:val="00AB3DCC"/>
    <w:rsid w:val="00AC14FF"/>
    <w:rsid w:val="00AC5B10"/>
    <w:rsid w:val="00AC6784"/>
    <w:rsid w:val="00AC7C38"/>
    <w:rsid w:val="00AD04E7"/>
    <w:rsid w:val="00AD21B6"/>
    <w:rsid w:val="00AD3C97"/>
    <w:rsid w:val="00AE14AE"/>
    <w:rsid w:val="00AE41C3"/>
    <w:rsid w:val="00AF480B"/>
    <w:rsid w:val="00AF6CED"/>
    <w:rsid w:val="00B1250F"/>
    <w:rsid w:val="00B2049E"/>
    <w:rsid w:val="00B2283B"/>
    <w:rsid w:val="00B24C15"/>
    <w:rsid w:val="00B25C4C"/>
    <w:rsid w:val="00B3096C"/>
    <w:rsid w:val="00B31061"/>
    <w:rsid w:val="00B42B4C"/>
    <w:rsid w:val="00B4645F"/>
    <w:rsid w:val="00B4770B"/>
    <w:rsid w:val="00B47C60"/>
    <w:rsid w:val="00B53578"/>
    <w:rsid w:val="00B62206"/>
    <w:rsid w:val="00B64052"/>
    <w:rsid w:val="00B70454"/>
    <w:rsid w:val="00B707F6"/>
    <w:rsid w:val="00B86325"/>
    <w:rsid w:val="00B955C6"/>
    <w:rsid w:val="00B9722B"/>
    <w:rsid w:val="00B97A1A"/>
    <w:rsid w:val="00BA025D"/>
    <w:rsid w:val="00BA339B"/>
    <w:rsid w:val="00BA45DB"/>
    <w:rsid w:val="00BA48A7"/>
    <w:rsid w:val="00BA7409"/>
    <w:rsid w:val="00BB5F98"/>
    <w:rsid w:val="00BC05ED"/>
    <w:rsid w:val="00BC2DAE"/>
    <w:rsid w:val="00BC3B6E"/>
    <w:rsid w:val="00BC6698"/>
    <w:rsid w:val="00BC7617"/>
    <w:rsid w:val="00BD147F"/>
    <w:rsid w:val="00BE248C"/>
    <w:rsid w:val="00BE392E"/>
    <w:rsid w:val="00BE595A"/>
    <w:rsid w:val="00BF0E86"/>
    <w:rsid w:val="00BF1662"/>
    <w:rsid w:val="00C04D61"/>
    <w:rsid w:val="00C17F1D"/>
    <w:rsid w:val="00C21EFB"/>
    <w:rsid w:val="00C260D2"/>
    <w:rsid w:val="00C27C4F"/>
    <w:rsid w:val="00C31FED"/>
    <w:rsid w:val="00C418DE"/>
    <w:rsid w:val="00C45961"/>
    <w:rsid w:val="00C52B67"/>
    <w:rsid w:val="00C53F33"/>
    <w:rsid w:val="00C60865"/>
    <w:rsid w:val="00C667DA"/>
    <w:rsid w:val="00C721DA"/>
    <w:rsid w:val="00C834FE"/>
    <w:rsid w:val="00C87913"/>
    <w:rsid w:val="00C91656"/>
    <w:rsid w:val="00CA3EC2"/>
    <w:rsid w:val="00CA711E"/>
    <w:rsid w:val="00CB227A"/>
    <w:rsid w:val="00CB524F"/>
    <w:rsid w:val="00CB690F"/>
    <w:rsid w:val="00CC0842"/>
    <w:rsid w:val="00CC29D7"/>
    <w:rsid w:val="00CC5953"/>
    <w:rsid w:val="00CD1310"/>
    <w:rsid w:val="00CD5F10"/>
    <w:rsid w:val="00CE3246"/>
    <w:rsid w:val="00CE64FE"/>
    <w:rsid w:val="00CF69B6"/>
    <w:rsid w:val="00CF6A01"/>
    <w:rsid w:val="00D0044B"/>
    <w:rsid w:val="00D02520"/>
    <w:rsid w:val="00D033CA"/>
    <w:rsid w:val="00D03FAF"/>
    <w:rsid w:val="00D0419F"/>
    <w:rsid w:val="00D0657B"/>
    <w:rsid w:val="00D07590"/>
    <w:rsid w:val="00D133FE"/>
    <w:rsid w:val="00D1696F"/>
    <w:rsid w:val="00D171D6"/>
    <w:rsid w:val="00D220DC"/>
    <w:rsid w:val="00D249A3"/>
    <w:rsid w:val="00D31ACE"/>
    <w:rsid w:val="00D32FAE"/>
    <w:rsid w:val="00D343C0"/>
    <w:rsid w:val="00D35F61"/>
    <w:rsid w:val="00D42116"/>
    <w:rsid w:val="00D43DEA"/>
    <w:rsid w:val="00D53EA7"/>
    <w:rsid w:val="00D541F4"/>
    <w:rsid w:val="00D642C1"/>
    <w:rsid w:val="00D705A7"/>
    <w:rsid w:val="00D71F9A"/>
    <w:rsid w:val="00D71FAE"/>
    <w:rsid w:val="00D722B9"/>
    <w:rsid w:val="00D739EC"/>
    <w:rsid w:val="00D770B9"/>
    <w:rsid w:val="00D80054"/>
    <w:rsid w:val="00D81941"/>
    <w:rsid w:val="00D82C7F"/>
    <w:rsid w:val="00D858DD"/>
    <w:rsid w:val="00D9388D"/>
    <w:rsid w:val="00D966D9"/>
    <w:rsid w:val="00DA0AC6"/>
    <w:rsid w:val="00DB0799"/>
    <w:rsid w:val="00DC054D"/>
    <w:rsid w:val="00DC3F1F"/>
    <w:rsid w:val="00DC7D09"/>
    <w:rsid w:val="00DD700B"/>
    <w:rsid w:val="00DE130C"/>
    <w:rsid w:val="00DE3FD8"/>
    <w:rsid w:val="00DE5FD0"/>
    <w:rsid w:val="00DF324D"/>
    <w:rsid w:val="00DF485D"/>
    <w:rsid w:val="00DF4DF3"/>
    <w:rsid w:val="00DF7394"/>
    <w:rsid w:val="00DF73D0"/>
    <w:rsid w:val="00E039FB"/>
    <w:rsid w:val="00E202A8"/>
    <w:rsid w:val="00E21034"/>
    <w:rsid w:val="00E223D0"/>
    <w:rsid w:val="00E2485B"/>
    <w:rsid w:val="00E33DE0"/>
    <w:rsid w:val="00E40DE8"/>
    <w:rsid w:val="00E553B6"/>
    <w:rsid w:val="00E55F0F"/>
    <w:rsid w:val="00E61CD1"/>
    <w:rsid w:val="00E62209"/>
    <w:rsid w:val="00E66615"/>
    <w:rsid w:val="00E807BE"/>
    <w:rsid w:val="00E807DB"/>
    <w:rsid w:val="00E8154D"/>
    <w:rsid w:val="00E8450A"/>
    <w:rsid w:val="00E940B5"/>
    <w:rsid w:val="00EA13C3"/>
    <w:rsid w:val="00EA160A"/>
    <w:rsid w:val="00EA2C92"/>
    <w:rsid w:val="00EB2C05"/>
    <w:rsid w:val="00EB7830"/>
    <w:rsid w:val="00EC49E4"/>
    <w:rsid w:val="00ED46D5"/>
    <w:rsid w:val="00ED5BCF"/>
    <w:rsid w:val="00ED6435"/>
    <w:rsid w:val="00EE3143"/>
    <w:rsid w:val="00EE32A3"/>
    <w:rsid w:val="00EE3F21"/>
    <w:rsid w:val="00EF1C7D"/>
    <w:rsid w:val="00EF7CA7"/>
    <w:rsid w:val="00F01F6B"/>
    <w:rsid w:val="00F037A5"/>
    <w:rsid w:val="00F07CC5"/>
    <w:rsid w:val="00F111B5"/>
    <w:rsid w:val="00F22934"/>
    <w:rsid w:val="00F26092"/>
    <w:rsid w:val="00F27B99"/>
    <w:rsid w:val="00F32977"/>
    <w:rsid w:val="00F41737"/>
    <w:rsid w:val="00F44D85"/>
    <w:rsid w:val="00F45511"/>
    <w:rsid w:val="00F459F1"/>
    <w:rsid w:val="00F46324"/>
    <w:rsid w:val="00F46D0F"/>
    <w:rsid w:val="00F55987"/>
    <w:rsid w:val="00F66207"/>
    <w:rsid w:val="00F7097D"/>
    <w:rsid w:val="00F735CF"/>
    <w:rsid w:val="00F8002A"/>
    <w:rsid w:val="00F80207"/>
    <w:rsid w:val="00F83592"/>
    <w:rsid w:val="00F8362F"/>
    <w:rsid w:val="00FA0382"/>
    <w:rsid w:val="00FA5A7D"/>
    <w:rsid w:val="00FB09BC"/>
    <w:rsid w:val="00FB13E8"/>
    <w:rsid w:val="00FB3373"/>
    <w:rsid w:val="00FC1299"/>
    <w:rsid w:val="00FC1B93"/>
    <w:rsid w:val="00FC6AAE"/>
    <w:rsid w:val="00FD0000"/>
    <w:rsid w:val="00FD2D36"/>
    <w:rsid w:val="00FD4B64"/>
    <w:rsid w:val="00FD5D05"/>
    <w:rsid w:val="00FE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202C"/>
  <w15:chartTrackingRefBased/>
  <w15:docId w15:val="{3F502EF1-98B5-4A6E-8930-EF803D8E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7F2E"/>
    <w:pPr>
      <w:spacing w:after="0" w:line="240" w:lineRule="auto"/>
    </w:pPr>
  </w:style>
  <w:style w:type="paragraph" w:customStyle="1" w:styleId="msonormal0">
    <w:name w:val="msonormal"/>
    <w:basedOn w:val="Normal"/>
    <w:rsid w:val="00517F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17F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146D"/>
    <w:rPr>
      <w:color w:val="0000FF"/>
      <w:u w:val="single"/>
    </w:rPr>
  </w:style>
  <w:style w:type="character" w:styleId="FollowedHyperlink">
    <w:name w:val="FollowedHyperlink"/>
    <w:basedOn w:val="DefaultParagraphFont"/>
    <w:uiPriority w:val="99"/>
    <w:semiHidden/>
    <w:unhideWhenUsed/>
    <w:rsid w:val="0086146D"/>
    <w:rPr>
      <w:color w:val="800080"/>
      <w:u w:val="single"/>
    </w:rPr>
  </w:style>
  <w:style w:type="paragraph" w:styleId="ListParagraph">
    <w:name w:val="List Paragraph"/>
    <w:basedOn w:val="Normal"/>
    <w:uiPriority w:val="34"/>
    <w:qFormat/>
    <w:rsid w:val="00544969"/>
    <w:pPr>
      <w:ind w:left="720"/>
      <w:contextualSpacing/>
    </w:pPr>
  </w:style>
  <w:style w:type="character" w:styleId="Emphasis">
    <w:name w:val="Emphasis"/>
    <w:basedOn w:val="DefaultParagraphFont"/>
    <w:uiPriority w:val="20"/>
    <w:qFormat/>
    <w:rsid w:val="00D966D9"/>
    <w:rPr>
      <w:i/>
      <w:iCs/>
    </w:rPr>
  </w:style>
  <w:style w:type="character" w:styleId="UnresolvedMention">
    <w:name w:val="Unresolved Mention"/>
    <w:basedOn w:val="DefaultParagraphFont"/>
    <w:uiPriority w:val="99"/>
    <w:semiHidden/>
    <w:unhideWhenUsed/>
    <w:rsid w:val="00D642C1"/>
    <w:rPr>
      <w:color w:val="605E5C"/>
      <w:shd w:val="clear" w:color="auto" w:fill="E1DFDD"/>
    </w:rPr>
  </w:style>
  <w:style w:type="table" w:styleId="TableGrid">
    <w:name w:val="Table Grid"/>
    <w:basedOn w:val="TableNormal"/>
    <w:uiPriority w:val="39"/>
    <w:rsid w:val="00213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3">
    <w:name w:val="Calendar 3"/>
    <w:basedOn w:val="TableNormal"/>
    <w:uiPriority w:val="99"/>
    <w:qFormat/>
    <w:rsid w:val="00916A2C"/>
    <w:pPr>
      <w:spacing w:after="0" w:line="240" w:lineRule="auto"/>
      <w:jc w:val="right"/>
    </w:pPr>
    <w:rPr>
      <w:rFonts w:asciiTheme="majorHAnsi" w:eastAsiaTheme="majorEastAsia" w:hAnsiTheme="majorHAnsi" w:cstheme="majorBidi"/>
      <w:color w:val="000000" w:themeColor="text1"/>
    </w:rPr>
    <w:tblPr/>
    <w:tblStylePr w:type="firstRow">
      <w:pPr>
        <w:wordWrap/>
        <w:jc w:val="right"/>
      </w:pPr>
      <w:rPr>
        <w:color w:val="4472C4" w:themeColor="accent1"/>
        <w:sz w:val="44"/>
      </w:rPr>
    </w:tblStylePr>
    <w:tblStylePr w:type="firstCol">
      <w:rPr>
        <w:color w:val="4472C4" w:themeColor="accent1"/>
      </w:rPr>
    </w:tblStylePr>
    <w:tblStylePr w:type="lastCol">
      <w:rPr>
        <w:color w:val="4472C4" w:themeColor="accent1"/>
      </w:rPr>
    </w:tblStylePr>
  </w:style>
  <w:style w:type="paragraph" w:styleId="BalloonText">
    <w:name w:val="Balloon Text"/>
    <w:basedOn w:val="Normal"/>
    <w:link w:val="BalloonTextChar"/>
    <w:uiPriority w:val="99"/>
    <w:semiHidden/>
    <w:unhideWhenUsed/>
    <w:rsid w:val="00332B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B82"/>
    <w:rPr>
      <w:rFonts w:ascii="Segoe UI" w:hAnsi="Segoe UI" w:cs="Segoe UI"/>
      <w:sz w:val="18"/>
      <w:szCs w:val="18"/>
    </w:rPr>
  </w:style>
  <w:style w:type="character" w:customStyle="1" w:styleId="comment-copy">
    <w:name w:val="comment-copy"/>
    <w:basedOn w:val="DefaultParagraphFont"/>
    <w:rsid w:val="00774795"/>
  </w:style>
  <w:style w:type="character" w:customStyle="1" w:styleId="comment-user">
    <w:name w:val="comment-user"/>
    <w:basedOn w:val="DefaultParagraphFont"/>
    <w:rsid w:val="00774795"/>
  </w:style>
  <w:style w:type="character" w:customStyle="1" w:styleId="comment-date">
    <w:name w:val="comment-date"/>
    <w:basedOn w:val="DefaultParagraphFont"/>
    <w:rsid w:val="00774795"/>
  </w:style>
  <w:style w:type="character" w:customStyle="1" w:styleId="relativetime-clean">
    <w:name w:val="relativetime-clean"/>
    <w:basedOn w:val="DefaultParagraphFont"/>
    <w:rsid w:val="00774795"/>
  </w:style>
  <w:style w:type="paragraph" w:styleId="Header">
    <w:name w:val="header"/>
    <w:basedOn w:val="Normal"/>
    <w:link w:val="HeaderChar"/>
    <w:uiPriority w:val="99"/>
    <w:unhideWhenUsed/>
    <w:rsid w:val="00720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AA1"/>
  </w:style>
  <w:style w:type="paragraph" w:styleId="Footer">
    <w:name w:val="footer"/>
    <w:basedOn w:val="Normal"/>
    <w:link w:val="FooterChar"/>
    <w:uiPriority w:val="99"/>
    <w:unhideWhenUsed/>
    <w:rsid w:val="00720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770170">
      <w:bodyDiv w:val="1"/>
      <w:marLeft w:val="0"/>
      <w:marRight w:val="0"/>
      <w:marTop w:val="0"/>
      <w:marBottom w:val="0"/>
      <w:divBdr>
        <w:top w:val="none" w:sz="0" w:space="0" w:color="auto"/>
        <w:left w:val="none" w:sz="0" w:space="0" w:color="auto"/>
        <w:bottom w:val="none" w:sz="0" w:space="0" w:color="auto"/>
        <w:right w:val="none" w:sz="0" w:space="0" w:color="auto"/>
      </w:divBdr>
    </w:div>
    <w:div w:id="901453765">
      <w:bodyDiv w:val="1"/>
      <w:marLeft w:val="0"/>
      <w:marRight w:val="0"/>
      <w:marTop w:val="0"/>
      <w:marBottom w:val="0"/>
      <w:divBdr>
        <w:top w:val="none" w:sz="0" w:space="0" w:color="auto"/>
        <w:left w:val="none" w:sz="0" w:space="0" w:color="auto"/>
        <w:bottom w:val="none" w:sz="0" w:space="0" w:color="auto"/>
        <w:right w:val="none" w:sz="0" w:space="0" w:color="auto"/>
      </w:divBdr>
    </w:div>
    <w:div w:id="1586305282">
      <w:bodyDiv w:val="1"/>
      <w:marLeft w:val="0"/>
      <w:marRight w:val="0"/>
      <w:marTop w:val="0"/>
      <w:marBottom w:val="0"/>
      <w:divBdr>
        <w:top w:val="none" w:sz="0" w:space="0" w:color="auto"/>
        <w:left w:val="none" w:sz="0" w:space="0" w:color="auto"/>
        <w:bottom w:val="none" w:sz="0" w:space="0" w:color="auto"/>
        <w:right w:val="none" w:sz="0" w:space="0" w:color="auto"/>
      </w:divBdr>
      <w:divsChild>
        <w:div w:id="889463976">
          <w:marLeft w:val="0"/>
          <w:marRight w:val="0"/>
          <w:marTop w:val="0"/>
          <w:marBottom w:val="0"/>
          <w:divBdr>
            <w:top w:val="none" w:sz="0" w:space="0" w:color="auto"/>
            <w:left w:val="none" w:sz="0" w:space="0" w:color="auto"/>
            <w:bottom w:val="none" w:sz="0" w:space="0" w:color="auto"/>
            <w:right w:val="none" w:sz="0" w:space="0" w:color="auto"/>
          </w:divBdr>
          <w:divsChild>
            <w:div w:id="114177269">
              <w:marLeft w:val="0"/>
              <w:marRight w:val="0"/>
              <w:marTop w:val="0"/>
              <w:marBottom w:val="0"/>
              <w:divBdr>
                <w:top w:val="none" w:sz="0" w:space="0" w:color="auto"/>
                <w:left w:val="none" w:sz="0" w:space="0" w:color="auto"/>
                <w:bottom w:val="none" w:sz="0" w:space="0" w:color="auto"/>
                <w:right w:val="none" w:sz="0" w:space="0" w:color="auto"/>
              </w:divBdr>
              <w:divsChild>
                <w:div w:id="2011718711">
                  <w:marLeft w:val="0"/>
                  <w:marRight w:val="0"/>
                  <w:marTop w:val="0"/>
                  <w:marBottom w:val="0"/>
                  <w:divBdr>
                    <w:top w:val="none" w:sz="0" w:space="0" w:color="auto"/>
                    <w:left w:val="none" w:sz="0" w:space="0" w:color="auto"/>
                    <w:bottom w:val="none" w:sz="0" w:space="0" w:color="auto"/>
                    <w:right w:val="none" w:sz="0" w:space="0" w:color="auto"/>
                  </w:divBdr>
                </w:div>
                <w:div w:id="997804881">
                  <w:marLeft w:val="0"/>
                  <w:marRight w:val="0"/>
                  <w:marTop w:val="0"/>
                  <w:marBottom w:val="0"/>
                  <w:divBdr>
                    <w:top w:val="none" w:sz="0" w:space="0" w:color="auto"/>
                    <w:left w:val="none" w:sz="0" w:space="0" w:color="auto"/>
                    <w:bottom w:val="none" w:sz="0" w:space="0" w:color="auto"/>
                    <w:right w:val="none" w:sz="0" w:space="0" w:color="auto"/>
                  </w:divBdr>
                  <w:divsChild>
                    <w:div w:id="1028722432">
                      <w:marLeft w:val="0"/>
                      <w:marRight w:val="0"/>
                      <w:marTop w:val="0"/>
                      <w:marBottom w:val="0"/>
                      <w:divBdr>
                        <w:top w:val="none" w:sz="0" w:space="0" w:color="auto"/>
                        <w:left w:val="none" w:sz="0" w:space="0" w:color="auto"/>
                        <w:bottom w:val="none" w:sz="0" w:space="0" w:color="auto"/>
                        <w:right w:val="none" w:sz="0" w:space="0" w:color="auto"/>
                      </w:divBdr>
                    </w:div>
                    <w:div w:id="17050751">
                      <w:marLeft w:val="0"/>
                      <w:marRight w:val="0"/>
                      <w:marTop w:val="0"/>
                      <w:marBottom w:val="0"/>
                      <w:divBdr>
                        <w:top w:val="none" w:sz="0" w:space="0" w:color="auto"/>
                        <w:left w:val="none" w:sz="0" w:space="0" w:color="auto"/>
                        <w:bottom w:val="none" w:sz="0" w:space="0" w:color="auto"/>
                        <w:right w:val="none" w:sz="0" w:space="0" w:color="auto"/>
                      </w:divBdr>
                    </w:div>
                    <w:div w:id="1330716265">
                      <w:marLeft w:val="0"/>
                      <w:marRight w:val="0"/>
                      <w:marTop w:val="0"/>
                      <w:marBottom w:val="0"/>
                      <w:divBdr>
                        <w:top w:val="none" w:sz="0" w:space="0" w:color="auto"/>
                        <w:left w:val="none" w:sz="0" w:space="0" w:color="auto"/>
                        <w:bottom w:val="none" w:sz="0" w:space="0" w:color="auto"/>
                        <w:right w:val="none" w:sz="0" w:space="0" w:color="auto"/>
                      </w:divBdr>
                      <w:divsChild>
                        <w:div w:id="1507478214">
                          <w:marLeft w:val="0"/>
                          <w:marRight w:val="0"/>
                          <w:marTop w:val="0"/>
                          <w:marBottom w:val="0"/>
                          <w:divBdr>
                            <w:top w:val="none" w:sz="0" w:space="0" w:color="auto"/>
                            <w:left w:val="none" w:sz="0" w:space="0" w:color="auto"/>
                            <w:bottom w:val="none" w:sz="0" w:space="0" w:color="auto"/>
                            <w:right w:val="none" w:sz="0" w:space="0" w:color="auto"/>
                          </w:divBdr>
                          <w:divsChild>
                            <w:div w:id="1531450597">
                              <w:marLeft w:val="0"/>
                              <w:marRight w:val="0"/>
                              <w:marTop w:val="0"/>
                              <w:marBottom w:val="0"/>
                              <w:divBdr>
                                <w:top w:val="none" w:sz="0" w:space="0" w:color="auto"/>
                                <w:left w:val="none" w:sz="0" w:space="0" w:color="auto"/>
                                <w:bottom w:val="none" w:sz="0" w:space="0" w:color="auto"/>
                                <w:right w:val="none" w:sz="0" w:space="0" w:color="auto"/>
                              </w:divBdr>
                            </w:div>
                            <w:div w:id="714356107">
                              <w:marLeft w:val="0"/>
                              <w:marRight w:val="0"/>
                              <w:marTop w:val="0"/>
                              <w:marBottom w:val="0"/>
                              <w:divBdr>
                                <w:top w:val="none" w:sz="0" w:space="0" w:color="auto"/>
                                <w:left w:val="none" w:sz="0" w:space="0" w:color="auto"/>
                                <w:bottom w:val="none" w:sz="0" w:space="0" w:color="auto"/>
                                <w:right w:val="none" w:sz="0" w:space="0" w:color="auto"/>
                              </w:divBdr>
                            </w:div>
                          </w:divsChild>
                        </w:div>
                        <w:div w:id="716468225">
                          <w:blockQuote w:val="1"/>
                          <w:marLeft w:val="600"/>
                          <w:marRight w:val="0"/>
                          <w:marTop w:val="0"/>
                          <w:marBottom w:val="0"/>
                          <w:divBdr>
                            <w:top w:val="none" w:sz="0" w:space="0" w:color="auto"/>
                            <w:left w:val="none" w:sz="0" w:space="0" w:color="auto"/>
                            <w:bottom w:val="none" w:sz="0" w:space="0" w:color="auto"/>
                            <w:right w:val="none" w:sz="0" w:space="0" w:color="auto"/>
                          </w:divBdr>
                          <w:divsChild>
                            <w:div w:id="771169372">
                              <w:marLeft w:val="0"/>
                              <w:marRight w:val="0"/>
                              <w:marTop w:val="0"/>
                              <w:marBottom w:val="0"/>
                              <w:divBdr>
                                <w:top w:val="none" w:sz="0" w:space="0" w:color="auto"/>
                                <w:left w:val="none" w:sz="0" w:space="0" w:color="auto"/>
                                <w:bottom w:val="none" w:sz="0" w:space="0" w:color="auto"/>
                                <w:right w:val="none" w:sz="0" w:space="0" w:color="auto"/>
                              </w:divBdr>
                            </w:div>
                            <w:div w:id="1697581912">
                              <w:marLeft w:val="0"/>
                              <w:marRight w:val="0"/>
                              <w:marTop w:val="0"/>
                              <w:marBottom w:val="0"/>
                              <w:divBdr>
                                <w:top w:val="none" w:sz="0" w:space="0" w:color="auto"/>
                                <w:left w:val="none" w:sz="0" w:space="0" w:color="auto"/>
                                <w:bottom w:val="none" w:sz="0" w:space="0" w:color="auto"/>
                                <w:right w:val="none" w:sz="0" w:space="0" w:color="auto"/>
                              </w:divBdr>
                            </w:div>
                          </w:divsChild>
                        </w:div>
                        <w:div w:id="787507568">
                          <w:marLeft w:val="0"/>
                          <w:marRight w:val="0"/>
                          <w:marTop w:val="0"/>
                          <w:marBottom w:val="0"/>
                          <w:divBdr>
                            <w:top w:val="none" w:sz="0" w:space="0" w:color="auto"/>
                            <w:left w:val="none" w:sz="0" w:space="0" w:color="auto"/>
                            <w:bottom w:val="none" w:sz="0" w:space="0" w:color="auto"/>
                            <w:right w:val="none" w:sz="0" w:space="0" w:color="auto"/>
                          </w:divBdr>
                        </w:div>
                        <w:div w:id="336350916">
                          <w:blockQuote w:val="1"/>
                          <w:marLeft w:val="600"/>
                          <w:marRight w:val="0"/>
                          <w:marTop w:val="0"/>
                          <w:marBottom w:val="0"/>
                          <w:divBdr>
                            <w:top w:val="none" w:sz="0" w:space="0" w:color="auto"/>
                            <w:left w:val="none" w:sz="0" w:space="0" w:color="auto"/>
                            <w:bottom w:val="none" w:sz="0" w:space="0" w:color="auto"/>
                            <w:right w:val="none" w:sz="0" w:space="0" w:color="auto"/>
                          </w:divBdr>
                          <w:divsChild>
                            <w:div w:id="636032513">
                              <w:marLeft w:val="0"/>
                              <w:marRight w:val="0"/>
                              <w:marTop w:val="0"/>
                              <w:marBottom w:val="0"/>
                              <w:divBdr>
                                <w:top w:val="none" w:sz="0" w:space="0" w:color="auto"/>
                                <w:left w:val="none" w:sz="0" w:space="0" w:color="auto"/>
                                <w:bottom w:val="none" w:sz="0" w:space="0" w:color="auto"/>
                                <w:right w:val="none" w:sz="0" w:space="0" w:color="auto"/>
                              </w:divBdr>
                            </w:div>
                            <w:div w:id="11178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98604">
          <w:blockQuote w:val="1"/>
          <w:marLeft w:val="600"/>
          <w:marRight w:val="0"/>
          <w:marTop w:val="0"/>
          <w:marBottom w:val="0"/>
          <w:divBdr>
            <w:top w:val="none" w:sz="0" w:space="0" w:color="auto"/>
            <w:left w:val="none" w:sz="0" w:space="0" w:color="auto"/>
            <w:bottom w:val="none" w:sz="0" w:space="0" w:color="auto"/>
            <w:right w:val="none" w:sz="0" w:space="0" w:color="auto"/>
          </w:divBdr>
          <w:divsChild>
            <w:div w:id="1168525202">
              <w:marLeft w:val="0"/>
              <w:marRight w:val="0"/>
              <w:marTop w:val="0"/>
              <w:marBottom w:val="0"/>
              <w:divBdr>
                <w:top w:val="none" w:sz="0" w:space="0" w:color="auto"/>
                <w:left w:val="none" w:sz="0" w:space="0" w:color="auto"/>
                <w:bottom w:val="none" w:sz="0" w:space="0" w:color="auto"/>
                <w:right w:val="none" w:sz="0" w:space="0" w:color="auto"/>
              </w:divBdr>
              <w:divsChild>
                <w:div w:id="1201672245">
                  <w:marLeft w:val="0"/>
                  <w:marRight w:val="0"/>
                  <w:marTop w:val="0"/>
                  <w:marBottom w:val="0"/>
                  <w:divBdr>
                    <w:top w:val="none" w:sz="0" w:space="0" w:color="auto"/>
                    <w:left w:val="none" w:sz="0" w:space="0" w:color="auto"/>
                    <w:bottom w:val="none" w:sz="0" w:space="0" w:color="auto"/>
                    <w:right w:val="none" w:sz="0" w:space="0" w:color="auto"/>
                  </w:divBdr>
                  <w:divsChild>
                    <w:div w:id="983851557">
                      <w:marLeft w:val="0"/>
                      <w:marRight w:val="0"/>
                      <w:marTop w:val="0"/>
                      <w:marBottom w:val="0"/>
                      <w:divBdr>
                        <w:top w:val="none" w:sz="0" w:space="0" w:color="auto"/>
                        <w:left w:val="none" w:sz="0" w:space="0" w:color="auto"/>
                        <w:bottom w:val="none" w:sz="0" w:space="0" w:color="auto"/>
                        <w:right w:val="none" w:sz="0" w:space="0" w:color="auto"/>
                      </w:divBdr>
                      <w:divsChild>
                        <w:div w:id="15326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10097">
              <w:marLeft w:val="0"/>
              <w:marRight w:val="0"/>
              <w:marTop w:val="0"/>
              <w:marBottom w:val="0"/>
              <w:divBdr>
                <w:top w:val="none" w:sz="0" w:space="0" w:color="auto"/>
                <w:left w:val="none" w:sz="0" w:space="0" w:color="auto"/>
                <w:bottom w:val="none" w:sz="0" w:space="0" w:color="auto"/>
                <w:right w:val="none" w:sz="0" w:space="0" w:color="auto"/>
              </w:divBdr>
              <w:divsChild>
                <w:div w:id="691420276">
                  <w:marLeft w:val="0"/>
                  <w:marRight w:val="0"/>
                  <w:marTop w:val="0"/>
                  <w:marBottom w:val="0"/>
                  <w:divBdr>
                    <w:top w:val="none" w:sz="0" w:space="0" w:color="auto"/>
                    <w:left w:val="none" w:sz="0" w:space="0" w:color="auto"/>
                    <w:bottom w:val="none" w:sz="0" w:space="0" w:color="auto"/>
                    <w:right w:val="none" w:sz="0" w:space="0" w:color="auto"/>
                  </w:divBdr>
                  <w:divsChild>
                    <w:div w:id="731855026">
                      <w:marLeft w:val="0"/>
                      <w:marRight w:val="0"/>
                      <w:marTop w:val="0"/>
                      <w:marBottom w:val="0"/>
                      <w:divBdr>
                        <w:top w:val="none" w:sz="0" w:space="0" w:color="auto"/>
                        <w:left w:val="none" w:sz="0" w:space="0" w:color="auto"/>
                        <w:bottom w:val="none" w:sz="0" w:space="0" w:color="auto"/>
                        <w:right w:val="none" w:sz="0" w:space="0" w:color="auto"/>
                      </w:divBdr>
                      <w:divsChild>
                        <w:div w:id="1113673237">
                          <w:marLeft w:val="0"/>
                          <w:marRight w:val="0"/>
                          <w:marTop w:val="0"/>
                          <w:marBottom w:val="0"/>
                          <w:divBdr>
                            <w:top w:val="none" w:sz="0" w:space="0" w:color="auto"/>
                            <w:left w:val="none" w:sz="0" w:space="0" w:color="auto"/>
                            <w:bottom w:val="none" w:sz="0" w:space="0" w:color="auto"/>
                            <w:right w:val="none" w:sz="0" w:space="0" w:color="auto"/>
                          </w:divBdr>
                          <w:divsChild>
                            <w:div w:id="12547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531224">
          <w:marLeft w:val="0"/>
          <w:marRight w:val="0"/>
          <w:marTop w:val="0"/>
          <w:marBottom w:val="0"/>
          <w:divBdr>
            <w:top w:val="none" w:sz="0" w:space="0" w:color="auto"/>
            <w:left w:val="none" w:sz="0" w:space="0" w:color="auto"/>
            <w:bottom w:val="none" w:sz="0" w:space="0" w:color="auto"/>
            <w:right w:val="none" w:sz="0" w:space="0" w:color="auto"/>
          </w:divBdr>
          <w:divsChild>
            <w:div w:id="674504541">
              <w:marLeft w:val="0"/>
              <w:marRight w:val="0"/>
              <w:marTop w:val="0"/>
              <w:marBottom w:val="0"/>
              <w:divBdr>
                <w:top w:val="none" w:sz="0" w:space="0" w:color="auto"/>
                <w:left w:val="none" w:sz="0" w:space="0" w:color="auto"/>
                <w:bottom w:val="none" w:sz="0" w:space="0" w:color="auto"/>
                <w:right w:val="none" w:sz="0" w:space="0" w:color="auto"/>
              </w:divBdr>
            </w:div>
            <w:div w:id="335234032">
              <w:blockQuote w:val="1"/>
              <w:marLeft w:val="600"/>
              <w:marRight w:val="0"/>
              <w:marTop w:val="0"/>
              <w:marBottom w:val="0"/>
              <w:divBdr>
                <w:top w:val="none" w:sz="0" w:space="0" w:color="auto"/>
                <w:left w:val="none" w:sz="0" w:space="0" w:color="auto"/>
                <w:bottom w:val="none" w:sz="0" w:space="0" w:color="auto"/>
                <w:right w:val="none" w:sz="0" w:space="0" w:color="auto"/>
              </w:divBdr>
              <w:divsChild>
                <w:div w:id="918713867">
                  <w:marLeft w:val="0"/>
                  <w:marRight w:val="0"/>
                  <w:marTop w:val="0"/>
                  <w:marBottom w:val="0"/>
                  <w:divBdr>
                    <w:top w:val="none" w:sz="0" w:space="0" w:color="auto"/>
                    <w:left w:val="none" w:sz="0" w:space="0" w:color="auto"/>
                    <w:bottom w:val="none" w:sz="0" w:space="0" w:color="auto"/>
                    <w:right w:val="none" w:sz="0" w:space="0" w:color="auto"/>
                  </w:divBdr>
                </w:div>
                <w:div w:id="1786920269">
                  <w:marLeft w:val="0"/>
                  <w:marRight w:val="0"/>
                  <w:marTop w:val="0"/>
                  <w:marBottom w:val="0"/>
                  <w:divBdr>
                    <w:top w:val="none" w:sz="0" w:space="0" w:color="auto"/>
                    <w:left w:val="none" w:sz="0" w:space="0" w:color="auto"/>
                    <w:bottom w:val="none" w:sz="0" w:space="0" w:color="auto"/>
                    <w:right w:val="none" w:sz="0" w:space="0" w:color="auto"/>
                  </w:divBdr>
                </w:div>
                <w:div w:id="10540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0358">
          <w:blockQuote w:val="1"/>
          <w:marLeft w:val="600"/>
          <w:marRight w:val="0"/>
          <w:marTop w:val="0"/>
          <w:marBottom w:val="0"/>
          <w:divBdr>
            <w:top w:val="none" w:sz="0" w:space="0" w:color="auto"/>
            <w:left w:val="none" w:sz="0" w:space="0" w:color="auto"/>
            <w:bottom w:val="none" w:sz="0" w:space="0" w:color="auto"/>
            <w:right w:val="none" w:sz="0" w:space="0" w:color="auto"/>
          </w:divBdr>
          <w:divsChild>
            <w:div w:id="1352223433">
              <w:marLeft w:val="0"/>
              <w:marRight w:val="0"/>
              <w:marTop w:val="0"/>
              <w:marBottom w:val="0"/>
              <w:divBdr>
                <w:top w:val="none" w:sz="0" w:space="0" w:color="auto"/>
                <w:left w:val="none" w:sz="0" w:space="0" w:color="auto"/>
                <w:bottom w:val="none" w:sz="0" w:space="0" w:color="auto"/>
                <w:right w:val="none" w:sz="0" w:space="0" w:color="auto"/>
              </w:divBdr>
            </w:div>
          </w:divsChild>
        </w:div>
        <w:div w:id="318119040">
          <w:marLeft w:val="0"/>
          <w:marRight w:val="0"/>
          <w:marTop w:val="0"/>
          <w:marBottom w:val="0"/>
          <w:divBdr>
            <w:top w:val="none" w:sz="0" w:space="0" w:color="auto"/>
            <w:left w:val="none" w:sz="0" w:space="0" w:color="auto"/>
            <w:bottom w:val="none" w:sz="0" w:space="0" w:color="auto"/>
            <w:right w:val="none" w:sz="0" w:space="0" w:color="auto"/>
          </w:divBdr>
          <w:divsChild>
            <w:div w:id="535503411">
              <w:marLeft w:val="0"/>
              <w:marRight w:val="0"/>
              <w:marTop w:val="0"/>
              <w:marBottom w:val="0"/>
              <w:divBdr>
                <w:top w:val="none" w:sz="0" w:space="0" w:color="auto"/>
                <w:left w:val="none" w:sz="0" w:space="0" w:color="auto"/>
                <w:bottom w:val="none" w:sz="0" w:space="0" w:color="auto"/>
                <w:right w:val="none" w:sz="0" w:space="0" w:color="auto"/>
              </w:divBdr>
              <w:divsChild>
                <w:div w:id="1059939302">
                  <w:marLeft w:val="0"/>
                  <w:marRight w:val="0"/>
                  <w:marTop w:val="0"/>
                  <w:marBottom w:val="0"/>
                  <w:divBdr>
                    <w:top w:val="none" w:sz="0" w:space="0" w:color="auto"/>
                    <w:left w:val="none" w:sz="0" w:space="0" w:color="auto"/>
                    <w:bottom w:val="none" w:sz="0" w:space="0" w:color="auto"/>
                    <w:right w:val="none" w:sz="0" w:space="0" w:color="auto"/>
                  </w:divBdr>
                </w:div>
                <w:div w:id="541795948">
                  <w:marLeft w:val="0"/>
                  <w:marRight w:val="0"/>
                  <w:marTop w:val="0"/>
                  <w:marBottom w:val="0"/>
                  <w:divBdr>
                    <w:top w:val="none" w:sz="0" w:space="0" w:color="auto"/>
                    <w:left w:val="none" w:sz="0" w:space="0" w:color="auto"/>
                    <w:bottom w:val="none" w:sz="0" w:space="0" w:color="auto"/>
                    <w:right w:val="none" w:sz="0" w:space="0" w:color="auto"/>
                  </w:divBdr>
                </w:div>
                <w:div w:id="3796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99774">
      <w:bodyDiv w:val="1"/>
      <w:marLeft w:val="0"/>
      <w:marRight w:val="0"/>
      <w:marTop w:val="0"/>
      <w:marBottom w:val="0"/>
      <w:divBdr>
        <w:top w:val="none" w:sz="0" w:space="0" w:color="auto"/>
        <w:left w:val="none" w:sz="0" w:space="0" w:color="auto"/>
        <w:bottom w:val="none" w:sz="0" w:space="0" w:color="auto"/>
        <w:right w:val="none" w:sz="0" w:space="0" w:color="auto"/>
      </w:divBdr>
      <w:divsChild>
        <w:div w:id="489642119">
          <w:marLeft w:val="0"/>
          <w:marRight w:val="0"/>
          <w:marTop w:val="0"/>
          <w:marBottom w:val="0"/>
          <w:divBdr>
            <w:top w:val="none" w:sz="0" w:space="0" w:color="auto"/>
            <w:left w:val="none" w:sz="0" w:space="0" w:color="auto"/>
            <w:bottom w:val="none" w:sz="0" w:space="0" w:color="auto"/>
            <w:right w:val="none" w:sz="0" w:space="0" w:color="auto"/>
          </w:divBdr>
          <w:divsChild>
            <w:div w:id="1511947781">
              <w:marLeft w:val="0"/>
              <w:marRight w:val="0"/>
              <w:marTop w:val="0"/>
              <w:marBottom w:val="0"/>
              <w:divBdr>
                <w:top w:val="none" w:sz="0" w:space="0" w:color="auto"/>
                <w:left w:val="none" w:sz="0" w:space="0" w:color="auto"/>
                <w:bottom w:val="none" w:sz="0" w:space="0" w:color="auto"/>
                <w:right w:val="none" w:sz="0" w:space="0" w:color="auto"/>
              </w:divBdr>
            </w:div>
            <w:div w:id="1150901293">
              <w:marLeft w:val="0"/>
              <w:marRight w:val="0"/>
              <w:marTop w:val="0"/>
              <w:marBottom w:val="0"/>
              <w:divBdr>
                <w:top w:val="none" w:sz="0" w:space="0" w:color="auto"/>
                <w:left w:val="none" w:sz="0" w:space="0" w:color="auto"/>
                <w:bottom w:val="none" w:sz="0" w:space="0" w:color="auto"/>
                <w:right w:val="none" w:sz="0" w:space="0" w:color="auto"/>
              </w:divBdr>
            </w:div>
          </w:divsChild>
        </w:div>
        <w:div w:id="1009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604878274">
              <w:marLeft w:val="0"/>
              <w:marRight w:val="0"/>
              <w:marTop w:val="0"/>
              <w:marBottom w:val="0"/>
              <w:divBdr>
                <w:top w:val="none" w:sz="0" w:space="0" w:color="auto"/>
                <w:left w:val="none" w:sz="0" w:space="0" w:color="auto"/>
                <w:bottom w:val="none" w:sz="0" w:space="0" w:color="auto"/>
                <w:right w:val="none" w:sz="0" w:space="0" w:color="auto"/>
              </w:divBdr>
            </w:div>
            <w:div w:id="1255170548">
              <w:marLeft w:val="0"/>
              <w:marRight w:val="0"/>
              <w:marTop w:val="0"/>
              <w:marBottom w:val="0"/>
              <w:divBdr>
                <w:top w:val="none" w:sz="0" w:space="0" w:color="auto"/>
                <w:left w:val="none" w:sz="0" w:space="0" w:color="auto"/>
                <w:bottom w:val="none" w:sz="0" w:space="0" w:color="auto"/>
                <w:right w:val="none" w:sz="0" w:space="0" w:color="auto"/>
              </w:divBdr>
            </w:div>
          </w:divsChild>
        </w:div>
        <w:div w:id="292906999">
          <w:marLeft w:val="0"/>
          <w:marRight w:val="0"/>
          <w:marTop w:val="0"/>
          <w:marBottom w:val="0"/>
          <w:divBdr>
            <w:top w:val="none" w:sz="0" w:space="0" w:color="auto"/>
            <w:left w:val="none" w:sz="0" w:space="0" w:color="auto"/>
            <w:bottom w:val="none" w:sz="0" w:space="0" w:color="auto"/>
            <w:right w:val="none" w:sz="0" w:space="0" w:color="auto"/>
          </w:divBdr>
        </w:div>
        <w:div w:id="999695839">
          <w:blockQuote w:val="1"/>
          <w:marLeft w:val="600"/>
          <w:marRight w:val="0"/>
          <w:marTop w:val="0"/>
          <w:marBottom w:val="0"/>
          <w:divBdr>
            <w:top w:val="none" w:sz="0" w:space="0" w:color="auto"/>
            <w:left w:val="none" w:sz="0" w:space="0" w:color="auto"/>
            <w:bottom w:val="none" w:sz="0" w:space="0" w:color="auto"/>
            <w:right w:val="none" w:sz="0" w:space="0" w:color="auto"/>
          </w:divBdr>
          <w:divsChild>
            <w:div w:id="655914972">
              <w:marLeft w:val="0"/>
              <w:marRight w:val="0"/>
              <w:marTop w:val="0"/>
              <w:marBottom w:val="0"/>
              <w:divBdr>
                <w:top w:val="none" w:sz="0" w:space="0" w:color="auto"/>
                <w:left w:val="none" w:sz="0" w:space="0" w:color="auto"/>
                <w:bottom w:val="none" w:sz="0" w:space="0" w:color="auto"/>
                <w:right w:val="none" w:sz="0" w:space="0" w:color="auto"/>
              </w:divBdr>
            </w:div>
            <w:div w:id="473987993">
              <w:marLeft w:val="0"/>
              <w:marRight w:val="0"/>
              <w:marTop w:val="0"/>
              <w:marBottom w:val="0"/>
              <w:divBdr>
                <w:top w:val="none" w:sz="0" w:space="0" w:color="auto"/>
                <w:left w:val="none" w:sz="0" w:space="0" w:color="auto"/>
                <w:bottom w:val="none" w:sz="0" w:space="0" w:color="auto"/>
                <w:right w:val="none" w:sz="0" w:space="0" w:color="auto"/>
              </w:divBdr>
            </w:div>
            <w:div w:id="1164663896">
              <w:marLeft w:val="0"/>
              <w:marRight w:val="0"/>
              <w:marTop w:val="0"/>
              <w:marBottom w:val="0"/>
              <w:divBdr>
                <w:top w:val="none" w:sz="0" w:space="0" w:color="auto"/>
                <w:left w:val="none" w:sz="0" w:space="0" w:color="auto"/>
                <w:bottom w:val="none" w:sz="0" w:space="0" w:color="auto"/>
                <w:right w:val="none" w:sz="0" w:space="0" w:color="auto"/>
              </w:divBdr>
            </w:div>
            <w:div w:id="1198078563">
              <w:marLeft w:val="0"/>
              <w:marRight w:val="0"/>
              <w:marTop w:val="0"/>
              <w:marBottom w:val="0"/>
              <w:divBdr>
                <w:top w:val="none" w:sz="0" w:space="0" w:color="auto"/>
                <w:left w:val="none" w:sz="0" w:space="0" w:color="auto"/>
                <w:bottom w:val="none" w:sz="0" w:space="0" w:color="auto"/>
                <w:right w:val="none" w:sz="0" w:space="0" w:color="auto"/>
              </w:divBdr>
            </w:div>
            <w:div w:id="290677645">
              <w:marLeft w:val="0"/>
              <w:marRight w:val="0"/>
              <w:marTop w:val="0"/>
              <w:marBottom w:val="0"/>
              <w:divBdr>
                <w:top w:val="none" w:sz="0" w:space="0" w:color="auto"/>
                <w:left w:val="none" w:sz="0" w:space="0" w:color="auto"/>
                <w:bottom w:val="none" w:sz="0" w:space="0" w:color="auto"/>
                <w:right w:val="none" w:sz="0" w:space="0" w:color="auto"/>
              </w:divBdr>
            </w:div>
          </w:divsChild>
        </w:div>
        <w:div w:id="1881896314">
          <w:marLeft w:val="0"/>
          <w:marRight w:val="0"/>
          <w:marTop w:val="0"/>
          <w:marBottom w:val="0"/>
          <w:divBdr>
            <w:top w:val="none" w:sz="0" w:space="0" w:color="auto"/>
            <w:left w:val="none" w:sz="0" w:space="0" w:color="auto"/>
            <w:bottom w:val="none" w:sz="0" w:space="0" w:color="auto"/>
            <w:right w:val="none" w:sz="0" w:space="0" w:color="auto"/>
          </w:divBdr>
        </w:div>
        <w:div w:id="1741291738">
          <w:blockQuote w:val="1"/>
          <w:marLeft w:val="600"/>
          <w:marRight w:val="0"/>
          <w:marTop w:val="0"/>
          <w:marBottom w:val="0"/>
          <w:divBdr>
            <w:top w:val="none" w:sz="0" w:space="0" w:color="auto"/>
            <w:left w:val="none" w:sz="0" w:space="0" w:color="auto"/>
            <w:bottom w:val="none" w:sz="0" w:space="0" w:color="auto"/>
            <w:right w:val="none" w:sz="0" w:space="0" w:color="auto"/>
          </w:divBdr>
          <w:divsChild>
            <w:div w:id="60251604">
              <w:marLeft w:val="0"/>
              <w:marRight w:val="0"/>
              <w:marTop w:val="0"/>
              <w:marBottom w:val="0"/>
              <w:divBdr>
                <w:top w:val="none" w:sz="0" w:space="0" w:color="auto"/>
                <w:left w:val="none" w:sz="0" w:space="0" w:color="auto"/>
                <w:bottom w:val="none" w:sz="0" w:space="0" w:color="auto"/>
                <w:right w:val="none" w:sz="0" w:space="0" w:color="auto"/>
              </w:divBdr>
            </w:div>
            <w:div w:id="402607434">
              <w:marLeft w:val="0"/>
              <w:marRight w:val="0"/>
              <w:marTop w:val="0"/>
              <w:marBottom w:val="0"/>
              <w:divBdr>
                <w:top w:val="none" w:sz="0" w:space="0" w:color="auto"/>
                <w:left w:val="none" w:sz="0" w:space="0" w:color="auto"/>
                <w:bottom w:val="none" w:sz="0" w:space="0" w:color="auto"/>
                <w:right w:val="none" w:sz="0" w:space="0" w:color="auto"/>
              </w:divBdr>
            </w:div>
            <w:div w:id="658919858">
              <w:marLeft w:val="0"/>
              <w:marRight w:val="0"/>
              <w:marTop w:val="0"/>
              <w:marBottom w:val="0"/>
              <w:divBdr>
                <w:top w:val="none" w:sz="0" w:space="0" w:color="auto"/>
                <w:left w:val="none" w:sz="0" w:space="0" w:color="auto"/>
                <w:bottom w:val="none" w:sz="0" w:space="0" w:color="auto"/>
                <w:right w:val="none" w:sz="0" w:space="0" w:color="auto"/>
              </w:divBdr>
            </w:div>
            <w:div w:id="1274288022">
              <w:marLeft w:val="0"/>
              <w:marRight w:val="0"/>
              <w:marTop w:val="0"/>
              <w:marBottom w:val="0"/>
              <w:divBdr>
                <w:top w:val="none" w:sz="0" w:space="0" w:color="auto"/>
                <w:left w:val="none" w:sz="0" w:space="0" w:color="auto"/>
                <w:bottom w:val="none" w:sz="0" w:space="0" w:color="auto"/>
                <w:right w:val="none" w:sz="0" w:space="0" w:color="auto"/>
              </w:divBdr>
            </w:div>
          </w:divsChild>
        </w:div>
        <w:div w:id="379525571">
          <w:marLeft w:val="0"/>
          <w:marRight w:val="0"/>
          <w:marTop w:val="0"/>
          <w:marBottom w:val="0"/>
          <w:divBdr>
            <w:top w:val="none" w:sz="0" w:space="0" w:color="auto"/>
            <w:left w:val="none" w:sz="0" w:space="0" w:color="auto"/>
            <w:bottom w:val="none" w:sz="0" w:space="0" w:color="auto"/>
            <w:right w:val="none" w:sz="0" w:space="0" w:color="auto"/>
          </w:divBdr>
          <w:divsChild>
            <w:div w:id="753018294">
              <w:marLeft w:val="0"/>
              <w:marRight w:val="0"/>
              <w:marTop w:val="0"/>
              <w:marBottom w:val="0"/>
              <w:divBdr>
                <w:top w:val="none" w:sz="0" w:space="0" w:color="auto"/>
                <w:left w:val="none" w:sz="0" w:space="0" w:color="auto"/>
                <w:bottom w:val="none" w:sz="0" w:space="0" w:color="auto"/>
                <w:right w:val="none" w:sz="0" w:space="0" w:color="auto"/>
              </w:divBdr>
            </w:div>
            <w:div w:id="1350180154">
              <w:marLeft w:val="0"/>
              <w:marRight w:val="0"/>
              <w:marTop w:val="0"/>
              <w:marBottom w:val="0"/>
              <w:divBdr>
                <w:top w:val="none" w:sz="0" w:space="0" w:color="auto"/>
                <w:left w:val="none" w:sz="0" w:space="0" w:color="auto"/>
                <w:bottom w:val="none" w:sz="0" w:space="0" w:color="auto"/>
                <w:right w:val="none" w:sz="0" w:space="0" w:color="auto"/>
              </w:divBdr>
            </w:div>
            <w:div w:id="14027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061">
      <w:bodyDiv w:val="1"/>
      <w:marLeft w:val="0"/>
      <w:marRight w:val="0"/>
      <w:marTop w:val="0"/>
      <w:marBottom w:val="0"/>
      <w:divBdr>
        <w:top w:val="none" w:sz="0" w:space="0" w:color="auto"/>
        <w:left w:val="none" w:sz="0" w:space="0" w:color="auto"/>
        <w:bottom w:val="none" w:sz="0" w:space="0" w:color="auto"/>
        <w:right w:val="none" w:sz="0" w:space="0" w:color="auto"/>
      </w:divBdr>
      <w:divsChild>
        <w:div w:id="1633172012">
          <w:marLeft w:val="0"/>
          <w:marRight w:val="0"/>
          <w:marTop w:val="0"/>
          <w:marBottom w:val="0"/>
          <w:divBdr>
            <w:top w:val="none" w:sz="0" w:space="0" w:color="auto"/>
            <w:left w:val="none" w:sz="0" w:space="0" w:color="auto"/>
            <w:bottom w:val="none" w:sz="0" w:space="0" w:color="auto"/>
            <w:right w:val="none" w:sz="0" w:space="0" w:color="auto"/>
          </w:divBdr>
          <w:divsChild>
            <w:div w:id="779951550">
              <w:marLeft w:val="0"/>
              <w:marRight w:val="0"/>
              <w:marTop w:val="0"/>
              <w:marBottom w:val="0"/>
              <w:divBdr>
                <w:top w:val="none" w:sz="0" w:space="0" w:color="auto"/>
                <w:left w:val="none" w:sz="0" w:space="0" w:color="auto"/>
                <w:bottom w:val="none" w:sz="0" w:space="0" w:color="auto"/>
                <w:right w:val="none" w:sz="0" w:space="0" w:color="auto"/>
              </w:divBdr>
            </w:div>
            <w:div w:id="476607347">
              <w:marLeft w:val="0"/>
              <w:marRight w:val="0"/>
              <w:marTop w:val="0"/>
              <w:marBottom w:val="0"/>
              <w:divBdr>
                <w:top w:val="none" w:sz="0" w:space="0" w:color="auto"/>
                <w:left w:val="none" w:sz="0" w:space="0" w:color="auto"/>
                <w:bottom w:val="none" w:sz="0" w:space="0" w:color="auto"/>
                <w:right w:val="none" w:sz="0" w:space="0" w:color="auto"/>
              </w:divBdr>
            </w:div>
          </w:divsChild>
        </w:div>
        <w:div w:id="2103380217">
          <w:blockQuote w:val="1"/>
          <w:marLeft w:val="600"/>
          <w:marRight w:val="0"/>
          <w:marTop w:val="0"/>
          <w:marBottom w:val="0"/>
          <w:divBdr>
            <w:top w:val="none" w:sz="0" w:space="0" w:color="auto"/>
            <w:left w:val="none" w:sz="0" w:space="0" w:color="auto"/>
            <w:bottom w:val="none" w:sz="0" w:space="0" w:color="auto"/>
            <w:right w:val="none" w:sz="0" w:space="0" w:color="auto"/>
          </w:divBdr>
          <w:divsChild>
            <w:div w:id="1101224075">
              <w:marLeft w:val="0"/>
              <w:marRight w:val="0"/>
              <w:marTop w:val="0"/>
              <w:marBottom w:val="0"/>
              <w:divBdr>
                <w:top w:val="none" w:sz="0" w:space="0" w:color="auto"/>
                <w:left w:val="none" w:sz="0" w:space="0" w:color="auto"/>
                <w:bottom w:val="none" w:sz="0" w:space="0" w:color="auto"/>
                <w:right w:val="none" w:sz="0" w:space="0" w:color="auto"/>
              </w:divBdr>
            </w:div>
            <w:div w:id="1831826387">
              <w:marLeft w:val="0"/>
              <w:marRight w:val="0"/>
              <w:marTop w:val="0"/>
              <w:marBottom w:val="0"/>
              <w:divBdr>
                <w:top w:val="none" w:sz="0" w:space="0" w:color="auto"/>
                <w:left w:val="none" w:sz="0" w:space="0" w:color="auto"/>
                <w:bottom w:val="none" w:sz="0" w:space="0" w:color="auto"/>
                <w:right w:val="none" w:sz="0" w:space="0" w:color="auto"/>
              </w:divBdr>
            </w:div>
          </w:divsChild>
        </w:div>
        <w:div w:id="1022316476">
          <w:marLeft w:val="0"/>
          <w:marRight w:val="0"/>
          <w:marTop w:val="0"/>
          <w:marBottom w:val="0"/>
          <w:divBdr>
            <w:top w:val="none" w:sz="0" w:space="0" w:color="auto"/>
            <w:left w:val="none" w:sz="0" w:space="0" w:color="auto"/>
            <w:bottom w:val="none" w:sz="0" w:space="0" w:color="auto"/>
            <w:right w:val="none" w:sz="0" w:space="0" w:color="auto"/>
          </w:divBdr>
        </w:div>
        <w:div w:id="31811696">
          <w:blockQuote w:val="1"/>
          <w:marLeft w:val="600"/>
          <w:marRight w:val="0"/>
          <w:marTop w:val="0"/>
          <w:marBottom w:val="0"/>
          <w:divBdr>
            <w:top w:val="none" w:sz="0" w:space="0" w:color="auto"/>
            <w:left w:val="none" w:sz="0" w:space="0" w:color="auto"/>
            <w:bottom w:val="none" w:sz="0" w:space="0" w:color="auto"/>
            <w:right w:val="none" w:sz="0" w:space="0" w:color="auto"/>
          </w:divBdr>
          <w:divsChild>
            <w:div w:id="1895776547">
              <w:marLeft w:val="0"/>
              <w:marRight w:val="0"/>
              <w:marTop w:val="0"/>
              <w:marBottom w:val="0"/>
              <w:divBdr>
                <w:top w:val="none" w:sz="0" w:space="0" w:color="auto"/>
                <w:left w:val="none" w:sz="0" w:space="0" w:color="auto"/>
                <w:bottom w:val="none" w:sz="0" w:space="0" w:color="auto"/>
                <w:right w:val="none" w:sz="0" w:space="0" w:color="auto"/>
              </w:divBdr>
            </w:div>
            <w:div w:id="1777099595">
              <w:marLeft w:val="0"/>
              <w:marRight w:val="0"/>
              <w:marTop w:val="0"/>
              <w:marBottom w:val="0"/>
              <w:divBdr>
                <w:top w:val="none" w:sz="0" w:space="0" w:color="auto"/>
                <w:left w:val="none" w:sz="0" w:space="0" w:color="auto"/>
                <w:bottom w:val="none" w:sz="0" w:space="0" w:color="auto"/>
                <w:right w:val="none" w:sz="0" w:space="0" w:color="auto"/>
              </w:divBdr>
            </w:div>
            <w:div w:id="1474446272">
              <w:marLeft w:val="0"/>
              <w:marRight w:val="0"/>
              <w:marTop w:val="0"/>
              <w:marBottom w:val="0"/>
              <w:divBdr>
                <w:top w:val="none" w:sz="0" w:space="0" w:color="auto"/>
                <w:left w:val="none" w:sz="0" w:space="0" w:color="auto"/>
                <w:bottom w:val="none" w:sz="0" w:space="0" w:color="auto"/>
                <w:right w:val="none" w:sz="0" w:space="0" w:color="auto"/>
              </w:divBdr>
            </w:div>
            <w:div w:id="1086537059">
              <w:marLeft w:val="0"/>
              <w:marRight w:val="0"/>
              <w:marTop w:val="0"/>
              <w:marBottom w:val="0"/>
              <w:divBdr>
                <w:top w:val="none" w:sz="0" w:space="0" w:color="auto"/>
                <w:left w:val="none" w:sz="0" w:space="0" w:color="auto"/>
                <w:bottom w:val="none" w:sz="0" w:space="0" w:color="auto"/>
                <w:right w:val="none" w:sz="0" w:space="0" w:color="auto"/>
              </w:divBdr>
            </w:div>
            <w:div w:id="155003483">
              <w:marLeft w:val="0"/>
              <w:marRight w:val="0"/>
              <w:marTop w:val="0"/>
              <w:marBottom w:val="0"/>
              <w:divBdr>
                <w:top w:val="none" w:sz="0" w:space="0" w:color="auto"/>
                <w:left w:val="none" w:sz="0" w:space="0" w:color="auto"/>
                <w:bottom w:val="none" w:sz="0" w:space="0" w:color="auto"/>
                <w:right w:val="none" w:sz="0" w:space="0" w:color="auto"/>
              </w:divBdr>
            </w:div>
          </w:divsChild>
        </w:div>
        <w:div w:id="849296014">
          <w:marLeft w:val="0"/>
          <w:marRight w:val="0"/>
          <w:marTop w:val="0"/>
          <w:marBottom w:val="0"/>
          <w:divBdr>
            <w:top w:val="none" w:sz="0" w:space="0" w:color="auto"/>
            <w:left w:val="none" w:sz="0" w:space="0" w:color="auto"/>
            <w:bottom w:val="none" w:sz="0" w:space="0" w:color="auto"/>
            <w:right w:val="none" w:sz="0" w:space="0" w:color="auto"/>
          </w:divBdr>
        </w:div>
        <w:div w:id="438255478">
          <w:blockQuote w:val="1"/>
          <w:marLeft w:val="600"/>
          <w:marRight w:val="0"/>
          <w:marTop w:val="0"/>
          <w:marBottom w:val="0"/>
          <w:divBdr>
            <w:top w:val="none" w:sz="0" w:space="0" w:color="auto"/>
            <w:left w:val="none" w:sz="0" w:space="0" w:color="auto"/>
            <w:bottom w:val="none" w:sz="0" w:space="0" w:color="auto"/>
            <w:right w:val="none" w:sz="0" w:space="0" w:color="auto"/>
          </w:divBdr>
          <w:divsChild>
            <w:div w:id="1622761186">
              <w:marLeft w:val="0"/>
              <w:marRight w:val="0"/>
              <w:marTop w:val="0"/>
              <w:marBottom w:val="0"/>
              <w:divBdr>
                <w:top w:val="none" w:sz="0" w:space="0" w:color="auto"/>
                <w:left w:val="none" w:sz="0" w:space="0" w:color="auto"/>
                <w:bottom w:val="none" w:sz="0" w:space="0" w:color="auto"/>
                <w:right w:val="none" w:sz="0" w:space="0" w:color="auto"/>
              </w:divBdr>
            </w:div>
            <w:div w:id="532109091">
              <w:marLeft w:val="0"/>
              <w:marRight w:val="0"/>
              <w:marTop w:val="0"/>
              <w:marBottom w:val="0"/>
              <w:divBdr>
                <w:top w:val="none" w:sz="0" w:space="0" w:color="auto"/>
                <w:left w:val="none" w:sz="0" w:space="0" w:color="auto"/>
                <w:bottom w:val="none" w:sz="0" w:space="0" w:color="auto"/>
                <w:right w:val="none" w:sz="0" w:space="0" w:color="auto"/>
              </w:divBdr>
            </w:div>
            <w:div w:id="1758012224">
              <w:marLeft w:val="0"/>
              <w:marRight w:val="0"/>
              <w:marTop w:val="0"/>
              <w:marBottom w:val="0"/>
              <w:divBdr>
                <w:top w:val="none" w:sz="0" w:space="0" w:color="auto"/>
                <w:left w:val="none" w:sz="0" w:space="0" w:color="auto"/>
                <w:bottom w:val="none" w:sz="0" w:space="0" w:color="auto"/>
                <w:right w:val="none" w:sz="0" w:space="0" w:color="auto"/>
              </w:divBdr>
            </w:div>
            <w:div w:id="1684671046">
              <w:marLeft w:val="0"/>
              <w:marRight w:val="0"/>
              <w:marTop w:val="0"/>
              <w:marBottom w:val="0"/>
              <w:divBdr>
                <w:top w:val="none" w:sz="0" w:space="0" w:color="auto"/>
                <w:left w:val="none" w:sz="0" w:space="0" w:color="auto"/>
                <w:bottom w:val="none" w:sz="0" w:space="0" w:color="auto"/>
                <w:right w:val="none" w:sz="0" w:space="0" w:color="auto"/>
              </w:divBdr>
            </w:div>
          </w:divsChild>
        </w:div>
        <w:div w:id="1056465856">
          <w:marLeft w:val="0"/>
          <w:marRight w:val="0"/>
          <w:marTop w:val="0"/>
          <w:marBottom w:val="0"/>
          <w:divBdr>
            <w:top w:val="none" w:sz="0" w:space="0" w:color="auto"/>
            <w:left w:val="none" w:sz="0" w:space="0" w:color="auto"/>
            <w:bottom w:val="none" w:sz="0" w:space="0" w:color="auto"/>
            <w:right w:val="none" w:sz="0" w:space="0" w:color="auto"/>
          </w:divBdr>
          <w:divsChild>
            <w:div w:id="694189930">
              <w:marLeft w:val="0"/>
              <w:marRight w:val="0"/>
              <w:marTop w:val="0"/>
              <w:marBottom w:val="0"/>
              <w:divBdr>
                <w:top w:val="none" w:sz="0" w:space="0" w:color="auto"/>
                <w:left w:val="none" w:sz="0" w:space="0" w:color="auto"/>
                <w:bottom w:val="none" w:sz="0" w:space="0" w:color="auto"/>
                <w:right w:val="none" w:sz="0" w:space="0" w:color="auto"/>
              </w:divBdr>
            </w:div>
            <w:div w:id="913271920">
              <w:marLeft w:val="0"/>
              <w:marRight w:val="0"/>
              <w:marTop w:val="0"/>
              <w:marBottom w:val="0"/>
              <w:divBdr>
                <w:top w:val="none" w:sz="0" w:space="0" w:color="auto"/>
                <w:left w:val="none" w:sz="0" w:space="0" w:color="auto"/>
                <w:bottom w:val="none" w:sz="0" w:space="0" w:color="auto"/>
                <w:right w:val="none" w:sz="0" w:space="0" w:color="auto"/>
              </w:divBdr>
            </w:div>
            <w:div w:id="7879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18s13059-019-1861-6"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11</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Klebanoff</dc:creator>
  <cp:keywords/>
  <dc:description/>
  <cp:lastModifiedBy>Victor Klebanoff</cp:lastModifiedBy>
  <cp:revision>193</cp:revision>
  <cp:lastPrinted>2020-10-15T00:59:00Z</cp:lastPrinted>
  <dcterms:created xsi:type="dcterms:W3CDTF">2020-10-07T11:14:00Z</dcterms:created>
  <dcterms:modified xsi:type="dcterms:W3CDTF">2020-10-15T21:01:00Z</dcterms:modified>
</cp:coreProperties>
</file>