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E22EA" w:rsidRDefault="007A767C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CE22EA" w:rsidRDefault="007A767C">
      <w:pPr>
        <w:pStyle w:val="Subttulo"/>
      </w:pPr>
      <w:bookmarkStart w:id="1" w:name="_2waxkzd9njbq" w:colFirst="0" w:colLast="0"/>
      <w:bookmarkEnd w:id="1"/>
      <w:r>
        <w:t>(P)rioridade X (E)sforço X (R)isco X (B)aseline</w:t>
      </w:r>
    </w:p>
    <w:p w:rsidR="00CE22EA" w:rsidRDefault="007A767C">
      <w:pPr>
        <w:rPr>
          <w:color w:val="FF0000"/>
        </w:rPr>
      </w:pPr>
      <w:r>
        <w:rPr>
          <w:color w:val="FF0000"/>
        </w:rPr>
        <w:t>Caros professores: Vocês poderiam me ajudar a definir o Esforço e o Risco?</w:t>
      </w:r>
    </w:p>
    <w:p w:rsidR="00CE22EA" w:rsidRDefault="00CE22EA"/>
    <w:p w:rsidR="00CE22EA" w:rsidRDefault="007A767C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CE22EA" w:rsidRDefault="007A767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CE22EA" w:rsidRDefault="007A767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CE22EA" w:rsidRDefault="007A767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CE22EA" w:rsidRDefault="007A767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CE22EA" w:rsidRDefault="00CE22EA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2"/>
        <w:gridCol w:w="5933"/>
        <w:gridCol w:w="500"/>
        <w:gridCol w:w="500"/>
        <w:gridCol w:w="515"/>
        <w:gridCol w:w="500"/>
      </w:tblGrid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jc w:val="center"/>
            </w:pPr>
            <w:r>
              <w:t>#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jc w:val="center"/>
            </w:pPr>
            <w:r>
              <w:t>Característica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Calcular o prazo de conserto. 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Identificar documentos legais do veículo</w:t>
            </w:r>
            <w:r w:rsidR="00D84705">
              <w:t>.</w:t>
            </w:r>
            <w:bookmarkStart w:id="2" w:name="_GoBack"/>
            <w:bookmarkEnd w:id="2"/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Contratação de trabalho intermitente</w:t>
            </w:r>
            <w:r w:rsidR="00D84705">
              <w:t>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numeração da bateria do veículo</w:t>
            </w:r>
            <w:r w:rsidR="00D84705">
              <w:t>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Verificação das condições do veículo</w:t>
            </w:r>
            <w:r w:rsidR="00D84705">
              <w:t>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Segurança a objetos particulares do cliente no veículo.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do KM do veículo.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D6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Controle de estoque de peças. 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D6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D6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materiais para não serem desperdiçados</w:t>
            </w:r>
            <w:r w:rsidR="00D84705">
              <w:t>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1C2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D6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Funcionários - Registro.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1C2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D6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Funcionários – Entrada, pausa e saída no expediente.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1C2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1C2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Financeiro – Orçamentos corretos.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1C2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8C38EC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Financeiro – lucros e despesas da oficina.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8C38EC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Agendamento de Entrada de Saída dos veículos.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C38EC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monitoramento do status do conserto do veículo.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8C38EC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Comunicação com cliente.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C38EC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074">
              <w:t>Controle</w:t>
            </w:r>
            <w:r>
              <w:t xml:space="preserve"> dos dados dos clientes.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C38EC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Automatização de planejamento de compras.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8C38EC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Padronização de atividades e processos.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8C38EC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Relatórios dinâmicos gerenciais.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:rsidR="00CE22EA" w:rsidRDefault="00CE22EA" w:rsidP="00204843"/>
    <w:sectPr w:rsidR="00CE22EA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DBC" w:rsidRDefault="00EC7DBC">
      <w:pPr>
        <w:spacing w:line="240" w:lineRule="auto"/>
      </w:pPr>
      <w:r>
        <w:separator/>
      </w:r>
    </w:p>
  </w:endnote>
  <w:endnote w:type="continuationSeparator" w:id="0">
    <w:p w:rsidR="00EC7DBC" w:rsidRDefault="00EC7D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DBC" w:rsidRDefault="00EC7DBC">
      <w:pPr>
        <w:spacing w:line="240" w:lineRule="auto"/>
      </w:pPr>
      <w:r>
        <w:separator/>
      </w:r>
    </w:p>
  </w:footnote>
  <w:footnote w:type="continuationSeparator" w:id="0">
    <w:p w:rsidR="00EC7DBC" w:rsidRDefault="00EC7D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2EA" w:rsidRDefault="00CE22E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EA"/>
    <w:rsid w:val="001C2D37"/>
    <w:rsid w:val="00204843"/>
    <w:rsid w:val="0041112B"/>
    <w:rsid w:val="00561765"/>
    <w:rsid w:val="0068457E"/>
    <w:rsid w:val="00715C79"/>
    <w:rsid w:val="007A767C"/>
    <w:rsid w:val="008C38EC"/>
    <w:rsid w:val="0092316C"/>
    <w:rsid w:val="00944784"/>
    <w:rsid w:val="00CB76F0"/>
    <w:rsid w:val="00CE22EA"/>
    <w:rsid w:val="00D646A4"/>
    <w:rsid w:val="00D84705"/>
    <w:rsid w:val="00EA7E4A"/>
    <w:rsid w:val="00EC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0F4144-E599-4089-8503-96B6CB03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Eron Bruce</dc:creator>
  <cp:lastModifiedBy>Eron Bruce</cp:lastModifiedBy>
  <cp:revision>4</cp:revision>
  <dcterms:created xsi:type="dcterms:W3CDTF">2019-11-06T14:06:00Z</dcterms:created>
  <dcterms:modified xsi:type="dcterms:W3CDTF">2020-02-19T13:55:00Z</dcterms:modified>
</cp:coreProperties>
</file>