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9E4" w:rsidRPr="00D209E4" w:rsidRDefault="00D209E4" w:rsidP="00D209E4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  <w:bookmarkStart w:id="0" w:name="_Hlk33045003"/>
      <w:r w:rsidRPr="00D209E4">
        <w:rPr>
          <w:rFonts w:ascii="Century" w:eastAsia="Georgia" w:hAnsi="Century" w:cs="Georgia"/>
          <w:i/>
          <w:iCs/>
          <w:noProof/>
          <w:sz w:val="44"/>
          <w:szCs w:val="44"/>
          <w:u w:val="single"/>
          <w:lang w:val="es-ES" w:eastAsia="es-ES" w:bidi="es-ES"/>
        </w:rPr>
        <w:drawing>
          <wp:anchor distT="0" distB="0" distL="114300" distR="114300" simplePos="0" relativeHeight="251659264" behindDoc="1" locked="0" layoutInCell="1" allowOverlap="1" wp14:anchorId="76E5DD9B" wp14:editId="6B737712">
            <wp:simplePos x="0" y="0"/>
            <wp:positionH relativeFrom="column">
              <wp:posOffset>-288536</wp:posOffset>
            </wp:positionH>
            <wp:positionV relativeFrom="paragraph">
              <wp:posOffset>41541</wp:posOffset>
            </wp:positionV>
            <wp:extent cx="6066790" cy="89808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898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9E4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>COLEGIO DE BACHILLERES DEL EDO. DE GUERRERO</w:t>
      </w:r>
    </w:p>
    <w:p w:rsidR="00D209E4" w:rsidRPr="00D209E4" w:rsidRDefault="00D209E4" w:rsidP="00D209E4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  <w:r w:rsidRPr="00D209E4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 xml:space="preserve">PLANTEL No. 29 </w:t>
      </w:r>
    </w:p>
    <w:p w:rsidR="00D209E4" w:rsidRPr="00D209E4" w:rsidRDefault="00D209E4" w:rsidP="00D209E4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  <w:r w:rsidRPr="00D209E4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>Kilometro 30</w:t>
      </w:r>
    </w:p>
    <w:p w:rsidR="00D209E4" w:rsidRPr="00D209E4" w:rsidRDefault="00D209E4" w:rsidP="00D209E4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</w:p>
    <w:p w:rsidR="002340F0" w:rsidRDefault="00D209E4" w:rsidP="0044257B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  <w:r w:rsidRPr="00D209E4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>Docente</w:t>
      </w:r>
      <w:r w:rsidRPr="00D209E4">
        <w:rPr>
          <w:rFonts w:ascii="Century" w:eastAsia="Georgia" w:hAnsi="Georgia" w:cs="Georgia"/>
          <w:sz w:val="32"/>
          <w:szCs w:val="32"/>
          <w:lang w:val="es-ES" w:eastAsia="es-ES" w:bidi="es-ES"/>
        </w:rPr>
        <w:t>:</w:t>
      </w:r>
      <w:bookmarkEnd w:id="0"/>
      <w:r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 xml:space="preserve"> </w:t>
      </w:r>
      <w:r w:rsidR="00302CB7"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>Ana luz</w:t>
      </w:r>
      <w:r w:rsidR="000A62A6"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 xml:space="preserve"> </w:t>
      </w:r>
      <w:r w:rsidR="00986B90"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>Uribe</w:t>
      </w:r>
      <w:r w:rsidR="000A62A6"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 xml:space="preserve"> </w:t>
      </w:r>
      <w:proofErr w:type="spellStart"/>
      <w:r w:rsidR="00986B90" w:rsidRPr="00DB734D">
        <w:rPr>
          <w:rFonts w:ascii="Century" w:eastAsia="Georgia" w:hAnsi="Georgia" w:cs="Georgia"/>
          <w:i/>
          <w:iCs/>
          <w:sz w:val="40"/>
          <w:szCs w:val="40"/>
          <w:u w:val="single"/>
          <w:lang w:val="es-ES" w:eastAsia="es-ES" w:bidi="es-ES"/>
        </w:rPr>
        <w:t>Acebedo</w:t>
      </w:r>
      <w:proofErr w:type="spellEnd"/>
      <w:r w:rsidR="002340F0" w:rsidRPr="002340F0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 xml:space="preserve"> </w:t>
      </w:r>
    </w:p>
    <w:p w:rsidR="002340F0" w:rsidRDefault="002340F0" w:rsidP="0044257B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</w:p>
    <w:p w:rsidR="002340F0" w:rsidRPr="002340F0" w:rsidRDefault="002340F0" w:rsidP="0044257B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  <w:r w:rsidRPr="002340F0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 xml:space="preserve">Nombre del Alumno: </w:t>
      </w:r>
      <w:r w:rsidRPr="002340F0">
        <w:rPr>
          <w:rFonts w:ascii="Century" w:eastAsia="Georgia" w:hAnsi="Century" w:cs="Georgia"/>
          <w:i/>
          <w:iCs/>
          <w:sz w:val="44"/>
          <w:szCs w:val="44"/>
          <w:u w:val="single"/>
          <w:lang w:val="es-ES" w:eastAsia="es-ES" w:bidi="es-ES"/>
        </w:rPr>
        <w:t>Edder Valle Pineda</w:t>
      </w:r>
    </w:p>
    <w:p w:rsidR="002340F0" w:rsidRPr="002340F0" w:rsidRDefault="002340F0" w:rsidP="002340F0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</w:pPr>
    </w:p>
    <w:p w:rsidR="002340F0" w:rsidRDefault="002340F0" w:rsidP="002340F0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i/>
          <w:iCs/>
          <w:sz w:val="44"/>
          <w:szCs w:val="44"/>
          <w:u w:val="single"/>
          <w:lang w:val="es-ES" w:eastAsia="es-ES" w:bidi="es-ES"/>
        </w:rPr>
      </w:pPr>
      <w:r w:rsidRPr="002340F0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 xml:space="preserve">Semestre: </w:t>
      </w:r>
      <w:r w:rsidRPr="002340F0">
        <w:rPr>
          <w:rFonts w:ascii="Century" w:eastAsia="Georgia" w:hAnsi="Century" w:cs="Georgia"/>
          <w:i/>
          <w:iCs/>
          <w:sz w:val="44"/>
          <w:szCs w:val="44"/>
          <w:u w:val="single"/>
          <w:lang w:val="es-ES" w:eastAsia="es-ES" w:bidi="es-ES"/>
        </w:rPr>
        <w:t>6°</w:t>
      </w:r>
      <w:r w:rsidRPr="002340F0">
        <w:rPr>
          <w:rFonts w:ascii="Century" w:eastAsia="Georgia" w:hAnsi="Century" w:cs="Georgia"/>
          <w:b/>
          <w:bCs/>
          <w:sz w:val="44"/>
          <w:szCs w:val="44"/>
          <w:vertAlign w:val="superscript"/>
          <w:lang w:val="es-ES" w:eastAsia="es-ES" w:bidi="es-ES"/>
        </w:rPr>
        <w:t xml:space="preserve">       </w:t>
      </w:r>
      <w:r w:rsidRPr="002340F0">
        <w:rPr>
          <w:rFonts w:ascii="Century" w:eastAsia="Georgia" w:hAnsi="Century" w:cs="Georgia"/>
          <w:b/>
          <w:bCs/>
          <w:sz w:val="44"/>
          <w:szCs w:val="44"/>
          <w:lang w:val="es-ES" w:eastAsia="es-ES" w:bidi="es-ES"/>
        </w:rPr>
        <w:t xml:space="preserve">Grupo: </w:t>
      </w:r>
      <w:r w:rsidRPr="002340F0">
        <w:rPr>
          <w:rFonts w:ascii="Century" w:eastAsia="Georgia" w:hAnsi="Century" w:cs="Georgia"/>
          <w:i/>
          <w:iCs/>
          <w:sz w:val="44"/>
          <w:szCs w:val="44"/>
          <w:u w:val="single"/>
          <w:lang w:val="es-ES" w:eastAsia="es-ES" w:bidi="es-ES"/>
        </w:rPr>
        <w:t>601</w:t>
      </w:r>
    </w:p>
    <w:p w:rsidR="00DA6BA3" w:rsidRDefault="00DA6BA3" w:rsidP="002340F0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Century" w:eastAsia="Georgia" w:hAnsi="Century" w:cs="Georgia"/>
          <w:sz w:val="44"/>
          <w:szCs w:val="44"/>
          <w:lang w:val="es-ES" w:eastAsia="es-ES" w:bidi="es-ES"/>
        </w:rPr>
      </w:pPr>
    </w:p>
    <w:p w:rsidR="00DA6BA3" w:rsidRPr="002340F0" w:rsidRDefault="00DA6BA3" w:rsidP="002340F0">
      <w:pPr>
        <w:widowControl w:val="0"/>
        <w:autoSpaceDE w:val="0"/>
        <w:autoSpaceDN w:val="0"/>
        <w:spacing w:before="258"/>
        <w:ind w:left="1055" w:right="1467"/>
        <w:jc w:val="center"/>
        <w:rPr>
          <w:rFonts w:ascii="Arial Rounded MT Bold" w:eastAsia="Georgia" w:hAnsi="Arial Rounded MT Bold" w:cs="Georgia"/>
          <w:b/>
          <w:bCs/>
          <w:color w:val="2F5496" w:themeColor="accent1" w:themeShade="BF"/>
          <w:sz w:val="44"/>
          <w:szCs w:val="44"/>
          <w:lang w:val="es-ES" w:eastAsia="es-ES" w:bidi="es-ES"/>
        </w:rPr>
      </w:pPr>
      <w:r w:rsidRPr="00520B25">
        <w:rPr>
          <w:rFonts w:ascii="Arial Rounded MT Bold" w:eastAsia="Georgia" w:hAnsi="Arial Rounded MT Bold" w:cs="Georgia"/>
          <w:b/>
          <w:bCs/>
          <w:color w:val="2F5496" w:themeColor="accent1" w:themeShade="BF"/>
          <w:sz w:val="44"/>
          <w:szCs w:val="44"/>
          <w:lang w:val="es-ES" w:eastAsia="es-ES" w:bidi="es-ES"/>
        </w:rPr>
        <w:t>PROCESO ADMINISTRATIVO</w:t>
      </w: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Default="0009126D">
      <w:pPr>
        <w:rPr>
          <w:rFonts w:ascii="Century" w:eastAsia="Georgia" w:hAnsi="Georgia" w:cs="Georgia"/>
          <w:sz w:val="32"/>
          <w:szCs w:val="32"/>
          <w:lang w:val="es-ES" w:eastAsia="es-ES" w:bidi="es-ES"/>
        </w:rPr>
      </w:pPr>
    </w:p>
    <w:p w:rsidR="0009126D" w:rsidRPr="00391B01" w:rsidRDefault="0009126D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D209E4" w:rsidRPr="00391B01" w:rsidRDefault="00986B90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sz w:val="28"/>
          <w:szCs w:val="28"/>
          <w:lang w:val="es-ES" w:eastAsia="es-ES" w:bidi="es-ES"/>
        </w:rPr>
        <w:t xml:space="preserve"> </w:t>
      </w:r>
      <w:r w:rsidR="000A62A6" w:rsidRPr="00391B01">
        <w:rPr>
          <w:rFonts w:eastAsia="Georgia" w:cs="Georgia"/>
          <w:sz w:val="28"/>
          <w:szCs w:val="28"/>
          <w:lang w:val="es-ES" w:eastAsia="es-ES" w:bidi="es-ES"/>
        </w:rPr>
        <w:t xml:space="preserve"> </w:t>
      </w:r>
      <w:r w:rsidR="00302CB7" w:rsidRPr="00391B01">
        <w:rPr>
          <w:rFonts w:eastAsia="Georgia" w:cs="Georgia"/>
          <w:sz w:val="28"/>
          <w:szCs w:val="28"/>
          <w:lang w:val="es-ES" w:eastAsia="es-ES" w:bidi="es-ES"/>
        </w:rPr>
        <w:t xml:space="preserve"> </w:t>
      </w:r>
      <w:r w:rsidR="00DF7DF2" w:rsidRPr="00391B01">
        <w:rPr>
          <w:rFonts w:eastAsia="Georgia" w:cs="Georgia"/>
          <w:sz w:val="28"/>
          <w:szCs w:val="28"/>
          <w:lang w:val="es-ES" w:eastAsia="es-ES" w:bidi="es-ES"/>
        </w:rPr>
        <w:t>El procedimiento administrativo es una causa formal de la serie de actos en que se concreta la actuación administrativa para la realización de un fin determinad</w:t>
      </w:r>
      <w:r w:rsidR="005B18D8" w:rsidRPr="00391B01">
        <w:rPr>
          <w:rFonts w:eastAsia="Georgia" w:cs="Georgia"/>
          <w:sz w:val="28"/>
          <w:szCs w:val="28"/>
          <w:lang w:val="es-ES" w:eastAsia="es-ES" w:bidi="es-ES"/>
        </w:rPr>
        <w:t>o, es un conjunto de etapas (planificación, organización, dirección y control) cuya finalidad es conseguir los objetivos de una empresa u organización de la forma más eficiente posible.</w:t>
      </w:r>
    </w:p>
    <w:p w:rsidR="00CB0F2B" w:rsidRPr="00391B01" w:rsidRDefault="00CB0F2B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846345" w:rsidRPr="00391B01" w:rsidRDefault="00DB437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sz w:val="28"/>
          <w:szCs w:val="28"/>
          <w:lang w:val="es-ES" w:eastAsia="es-ES" w:bidi="es-ES"/>
        </w:rPr>
        <w:t>El origen del proceso administrativo se lo debemos a Henry Fayol.</w:t>
      </w:r>
      <w:r w:rsidR="00846345" w:rsidRPr="00391B01">
        <w:rPr>
          <w:rFonts w:eastAsia="Georgia" w:cs="Georgia"/>
          <w:sz w:val="28"/>
          <w:szCs w:val="28"/>
          <w:lang w:val="es-ES" w:eastAsia="es-ES" w:bidi="es-ES"/>
        </w:rPr>
        <w:t xml:space="preserve"> está formado por una serie de etapas: planificación, organización, dirección y control. En este apartado las desarrollaremos y las explicaremos. Claro que, en primer lugar, conviene saber cómo se separan estas dos fases:</w:t>
      </w:r>
    </w:p>
    <w:p w:rsidR="00846345" w:rsidRPr="00391B01" w:rsidRDefault="00846345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846345" w:rsidRPr="00391B01" w:rsidRDefault="00846345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846345" w:rsidRPr="00391B01" w:rsidRDefault="00846345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sz w:val="28"/>
          <w:szCs w:val="28"/>
          <w:lang w:val="es-ES" w:eastAsia="es-ES" w:bidi="es-ES"/>
        </w:rPr>
        <w:t>Fase mecánica: La fase mecánica está compuesta por la planificación y la organización. Podríamos decir que es una parte estática del proceso.</w:t>
      </w:r>
    </w:p>
    <w:p w:rsidR="00CB0F2B" w:rsidRPr="00391B01" w:rsidRDefault="00846345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sz w:val="28"/>
          <w:szCs w:val="28"/>
          <w:lang w:val="es-ES" w:eastAsia="es-ES" w:bidi="es-ES"/>
        </w:rPr>
        <w:t>Fase dinámica: La fase dinámica, por su parte, está compuesta por la dirección y el control.  En este sentido, la palabra dinámica hace referencia al movimiento.</w:t>
      </w:r>
    </w:p>
    <w:p w:rsidR="00060A69" w:rsidRDefault="00060A69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774063" w:rsidRPr="00391B01" w:rsidRDefault="0077406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sz w:val="28"/>
          <w:szCs w:val="28"/>
          <w:lang w:val="es-ES" w:eastAsia="es-ES" w:bidi="es-ES"/>
        </w:rPr>
        <w:t>etapas que lo componen:</w:t>
      </w:r>
    </w:p>
    <w:p w:rsidR="00774063" w:rsidRPr="00391B01" w:rsidRDefault="0077406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</w:p>
    <w:p w:rsidR="00774063" w:rsidRPr="00391B01" w:rsidRDefault="0077406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b/>
          <w:bCs/>
          <w:sz w:val="28"/>
          <w:szCs w:val="28"/>
          <w:lang w:val="es-ES" w:eastAsia="es-ES" w:bidi="es-ES"/>
        </w:rPr>
        <w:t xml:space="preserve">Planificación: </w:t>
      </w:r>
      <w:r w:rsidRPr="00391B01">
        <w:rPr>
          <w:rFonts w:eastAsia="Georgia" w:cs="Georgia"/>
          <w:sz w:val="28"/>
          <w:szCs w:val="28"/>
          <w:lang w:val="es-ES" w:eastAsia="es-ES" w:bidi="es-ES"/>
        </w:rPr>
        <w:t xml:space="preserve">Trata de programar las tareas a realizar y </w:t>
      </w:r>
      <w:proofErr w:type="spellStart"/>
      <w:r w:rsidRPr="00391B01">
        <w:rPr>
          <w:rFonts w:eastAsia="Georgia" w:cs="Georgia"/>
          <w:sz w:val="28"/>
          <w:szCs w:val="28"/>
          <w:lang w:val="es-ES" w:eastAsia="es-ES" w:bidi="es-ES"/>
        </w:rPr>
        <w:t>solver</w:t>
      </w:r>
      <w:proofErr w:type="spellEnd"/>
      <w:r w:rsidRPr="00391B01">
        <w:rPr>
          <w:rFonts w:eastAsia="Georgia" w:cs="Georgia"/>
          <w:sz w:val="28"/>
          <w:szCs w:val="28"/>
          <w:lang w:val="es-ES" w:eastAsia="es-ES" w:bidi="es-ES"/>
        </w:rPr>
        <w:t xml:space="preserve"> las cuestiones pertinentes que más tarde se ejecutarán.</w:t>
      </w:r>
    </w:p>
    <w:p w:rsidR="00310525" w:rsidRDefault="00310525" w:rsidP="00391B01">
      <w:pPr>
        <w:jc w:val="both"/>
        <w:rPr>
          <w:rFonts w:eastAsia="Georgia" w:cs="Georgia"/>
          <w:b/>
          <w:bCs/>
          <w:sz w:val="28"/>
          <w:szCs w:val="28"/>
          <w:lang w:val="es-ES" w:eastAsia="es-ES" w:bidi="es-ES"/>
        </w:rPr>
      </w:pPr>
    </w:p>
    <w:p w:rsidR="00774063" w:rsidRPr="00391B01" w:rsidRDefault="0077406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b/>
          <w:bCs/>
          <w:sz w:val="28"/>
          <w:szCs w:val="28"/>
          <w:lang w:val="es-ES" w:eastAsia="es-ES" w:bidi="es-ES"/>
        </w:rPr>
        <w:t xml:space="preserve">Organización: </w:t>
      </w:r>
      <w:r w:rsidRPr="00391B01">
        <w:rPr>
          <w:rFonts w:eastAsia="Georgia" w:cs="Georgia"/>
          <w:sz w:val="28"/>
          <w:szCs w:val="28"/>
          <w:lang w:val="es-ES" w:eastAsia="es-ES" w:bidi="es-ES"/>
        </w:rPr>
        <w:t>La idea es ver quién se encargará de cada tarea, en qué orden y que estructura tendrá el proyecto en su ejecución.</w:t>
      </w:r>
    </w:p>
    <w:p w:rsidR="00310525" w:rsidRDefault="00310525" w:rsidP="00391B01">
      <w:pPr>
        <w:jc w:val="both"/>
        <w:rPr>
          <w:rFonts w:eastAsia="Georgia" w:cs="Georgia"/>
          <w:b/>
          <w:bCs/>
          <w:sz w:val="28"/>
          <w:szCs w:val="28"/>
          <w:lang w:val="es-ES" w:eastAsia="es-ES" w:bidi="es-ES"/>
        </w:rPr>
      </w:pPr>
    </w:p>
    <w:p w:rsidR="00774063" w:rsidRPr="00391B01" w:rsidRDefault="00774063" w:rsidP="00391B01">
      <w:pPr>
        <w:jc w:val="both"/>
        <w:rPr>
          <w:rFonts w:eastAsia="Georgia" w:cs="Georgia"/>
          <w:sz w:val="28"/>
          <w:szCs w:val="28"/>
          <w:lang w:val="es-ES" w:eastAsia="es-ES" w:bidi="es-ES"/>
        </w:rPr>
      </w:pPr>
      <w:r w:rsidRPr="00391B01">
        <w:rPr>
          <w:rFonts w:eastAsia="Georgia" w:cs="Georgia"/>
          <w:b/>
          <w:bCs/>
          <w:sz w:val="28"/>
          <w:szCs w:val="28"/>
          <w:lang w:val="es-ES" w:eastAsia="es-ES" w:bidi="es-ES"/>
        </w:rPr>
        <w:t>Dirección:</w:t>
      </w:r>
      <w:r w:rsidRPr="00391B01">
        <w:rPr>
          <w:rFonts w:eastAsia="Georgia" w:cs="Georgia"/>
          <w:sz w:val="28"/>
          <w:szCs w:val="28"/>
          <w:lang w:val="es-ES" w:eastAsia="es-ES" w:bidi="es-ES"/>
        </w:rPr>
        <w:t xml:space="preserve"> La dirección no sólo se encarga de mandar, también se encarga de ayudar, respaldar e intervenir ante cualquier conflicto que se presente en la consecución de objetivos.</w:t>
      </w:r>
    </w:p>
    <w:p w:rsidR="00310525" w:rsidRDefault="00310525" w:rsidP="00391B01">
      <w:pPr>
        <w:jc w:val="both"/>
        <w:rPr>
          <w:rFonts w:eastAsia="Georgia" w:cs="Georgia"/>
          <w:b/>
          <w:bCs/>
          <w:sz w:val="28"/>
          <w:szCs w:val="28"/>
          <w:lang w:val="es-ES" w:eastAsia="es-ES" w:bidi="es-ES"/>
        </w:rPr>
      </w:pPr>
    </w:p>
    <w:p w:rsidR="00774063" w:rsidRPr="00391B01" w:rsidRDefault="00774063" w:rsidP="00391B01">
      <w:pPr>
        <w:jc w:val="both"/>
        <w:rPr>
          <w:sz w:val="28"/>
          <w:szCs w:val="28"/>
        </w:rPr>
      </w:pPr>
      <w:bookmarkStart w:id="1" w:name="_GoBack"/>
      <w:bookmarkEnd w:id="1"/>
      <w:r w:rsidRPr="00391B01">
        <w:rPr>
          <w:rFonts w:eastAsia="Georgia" w:cs="Georgia"/>
          <w:b/>
          <w:bCs/>
          <w:sz w:val="28"/>
          <w:szCs w:val="28"/>
          <w:lang w:val="es-ES" w:eastAsia="es-ES" w:bidi="es-ES"/>
        </w:rPr>
        <w:t>Control:</w:t>
      </w:r>
      <w:r w:rsidRPr="00391B01">
        <w:rPr>
          <w:rFonts w:eastAsia="Georgia" w:cs="Georgia"/>
          <w:sz w:val="28"/>
          <w:szCs w:val="28"/>
          <w:lang w:val="es-ES" w:eastAsia="es-ES" w:bidi="es-ES"/>
        </w:rPr>
        <w:t xml:space="preserve"> El control se basa en el seguimiento de métricas confiables que permitan supervisar que se conseguirán los objetivos más grandes.</w:t>
      </w:r>
    </w:p>
    <w:sectPr w:rsidR="00774063" w:rsidRPr="00391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E4"/>
    <w:rsid w:val="00060A69"/>
    <w:rsid w:val="0009126D"/>
    <w:rsid w:val="000A62A6"/>
    <w:rsid w:val="002340F0"/>
    <w:rsid w:val="00302CB7"/>
    <w:rsid w:val="00310525"/>
    <w:rsid w:val="00391B01"/>
    <w:rsid w:val="00520B25"/>
    <w:rsid w:val="005B18D8"/>
    <w:rsid w:val="00774063"/>
    <w:rsid w:val="00846345"/>
    <w:rsid w:val="00986B90"/>
    <w:rsid w:val="00CB0F2B"/>
    <w:rsid w:val="00D209E4"/>
    <w:rsid w:val="00DA6BA3"/>
    <w:rsid w:val="00DB4373"/>
    <w:rsid w:val="00DB734D"/>
    <w:rsid w:val="00DF7DF2"/>
    <w:rsid w:val="00E7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D1E01"/>
  <w15:chartTrackingRefBased/>
  <w15:docId w15:val="{2A5FC664-4BE2-C84F-892C-CD7F0846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valle pineda</dc:creator>
  <cp:keywords/>
  <dc:description/>
  <cp:lastModifiedBy>edder valle pineda</cp:lastModifiedBy>
  <cp:revision>17</cp:revision>
  <dcterms:created xsi:type="dcterms:W3CDTF">2020-03-04T04:56:00Z</dcterms:created>
  <dcterms:modified xsi:type="dcterms:W3CDTF">2020-03-04T05:12:00Z</dcterms:modified>
</cp:coreProperties>
</file>