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B3A6B" w:sz="40" w:space="0"/>
        </w:pBdr>
        <w:spacing w:after="0" w:before="0"/>
      </w:pP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Victor Loiseau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Futur étudiant en BBA  —  HEC Montréal</w:t>
      </w:r>
    </w:p>
    <w:p>
      <w:pPr>
        <w:pBdr>
          <w:bottom w:val="single" w:color="CCCCCC" w:sz="4" w:space="4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Spécialités SES &amp; Mathématiques  |  Lycée Marcelin Berthelot</w:t>
      </w:r>
    </w:p>
    <w:p>
      <w:pPr>
        <w:spacing w:after="220" w:before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Saint-Maur-des-Fossés (94)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06 09 12 94 51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victor.loiseau2405@gmail.com</w:t>
      </w:r>
    </w:p>
    <w:p>
      <w:pPr>
        <w:pBdr>
          <w:bottom w:val="single" w:color="2E6DAD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FORMATION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Business Administration (BBA) – Année préparatoire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6DAD"/>
          <w:sz w:val="22"/>
          <w:szCs w:val="22"/>
        </w:rPr>
        <w:t xml:space="preserve">HEC Montréal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|   Rentrée septembre 2026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Baccalauréat général – Spécialités SES et Mathématiques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6DAD"/>
          <w:sz w:val="22"/>
          <w:szCs w:val="22"/>
        </w:rPr>
        <w:t xml:space="preserve">Lycée Marcelin Berthelot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|   2023 – 2026</w:t>
      </w:r>
    </w:p>
    <w:p>
      <w:pPr>
        <w:pBdr>
          <w:bottom w:val="single" w:color="2E6DAD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EXPÉRIENCES PROFESSIONNELLES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Stagiaire – Observation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6DAD"/>
          <w:sz w:val="22"/>
          <w:szCs w:val="22"/>
        </w:rPr>
        <w:t xml:space="preserve">FDG Group</w:t>
      </w:r>
      <w:r>
        <w:rPr>
          <w:sz w:val="22"/>
          <w:szCs w:val="22"/>
        </w:rPr>
        <w:t xml:space="preserve">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2nde – 2 semaines | 2024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Immersion dans l'environnement professionnel d'un groupe d'entreprises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Observation des processus de management, d'organisation et de coordination d'équipes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Participation à des réunions et découverte des enjeux stratégiques de l'entreprise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Stagiaire – Observation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6DAD"/>
          <w:sz w:val="22"/>
          <w:szCs w:val="22"/>
        </w:rPr>
        <w:t xml:space="preserve">Nestlé</w:t>
      </w:r>
      <w:r>
        <w:rPr>
          <w:sz w:val="22"/>
          <w:szCs w:val="22"/>
        </w:rPr>
        <w:t xml:space="preserve">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3ème – 1 semaine | 2023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Découverte du fonctionnement d'un groupe international agroalimentaire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Observation des différents départements : marketing, logistique, ressources humaines</w:t>
      </w:r>
    </w:p>
    <w:p>
      <w:pPr>
        <w:pBdr>
          <w:bottom w:val="single" w:color="2E6DAD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COMPÉTENCES</w:t>
      </w:r>
    </w:p>
    <w:p>
      <w:pPr>
        <w:spacing w:after="4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Analyse économique &amp; financière   •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Raisonnement statistique (Maths)   •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Travail en équipe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Gestion de projet   •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Communication professionnelle   •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Adaptabilité &amp; autonomie</w:t>
      </w:r>
    </w:p>
    <w:p>
      <w:pPr>
        <w:pBdr>
          <w:bottom w:val="single" w:color="2E6DAD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LANGUES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Français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– Langue maternelle</w:t>
      </w:r>
      <w:r>
        <w:rPr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Anglais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– Niveau B2/C1 (séjour linguistique Brighton, été 2025)</w:t>
      </w:r>
    </w:p>
    <w:p>
      <w:pPr>
        <w:pBdr>
          <w:bottom w:val="single" w:color="2E6DAD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INFORMATIONS COMPLÉMENTAIRES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Permis B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– Véhiculé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2026-05-19T16:37:24.625Z</dcterms:created>
  <dcterms:modified xsi:type="dcterms:W3CDTF">2026-05-19T16:37:24.625Z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