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FIAP – Faculdade de Informática e Administração Paulista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Desenvolvimento De Aplicações Java - Soa E Internet Das Coisas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MATEUS ARTUR VIEIRA SANTOS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VICTOR LUIZ DE LIMA PEREIRA MONTEIRO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TRABALHO FINAL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2018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MATEUS ARTUR VIEIRA SANTOS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VICTOR LUIZ DE LIMA PEREIRA MONTEIRO</w:t>
      </w:r>
    </w:p>
    <w:p w:rsidR="00000000" w:rsidDel="00000000" w:rsidP="00000000" w:rsidRDefault="00000000" w:rsidRPr="00000000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TRABALHO FINAL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ind w:left="2805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Trabalho Final apresentado a Disciplina de  Fundamentos da Tecnologia Java e UML no Curso de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30SCJ - Desenvolvimento De Aplicações Java - Soa E Internet Das Coisas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 FIAP – Faculdade de Informática e Administração Paulista, sob a orientação do Professor: Samuel Lima.</w:t>
      </w:r>
    </w:p>
    <w:p w:rsidR="00000000" w:rsidDel="00000000" w:rsidP="00000000" w:rsidRDefault="00000000" w:rsidRPr="00000000">
      <w:pPr>
        <w:spacing w:line="360" w:lineRule="auto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ind w:left="3120" w:hanging="315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Coordenação: Albert da Costa Xavier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São Paulo</w:t>
      </w:r>
    </w:p>
    <w:p w:rsidR="00000000" w:rsidDel="00000000" w:rsidP="00000000" w:rsidRDefault="00000000" w:rsidRPr="00000000">
      <w:pPr>
        <w:spacing w:line="360" w:lineRule="auto"/>
        <w:contextualSpacing w:val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2018</w:t>
      </w:r>
    </w:p>
    <w:p w:rsidR="00000000" w:rsidDel="00000000" w:rsidP="00000000" w:rsidRDefault="00000000" w:rsidRPr="00000000">
      <w:pPr>
        <w:spacing w:after="40" w:before="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ÍNDICE</w:t>
      </w:r>
    </w:p>
    <w:p w:rsidR="00000000" w:rsidDel="00000000" w:rsidP="00000000" w:rsidRDefault="00000000" w:rsidRPr="00000000">
      <w:pPr>
        <w:spacing w:after="40" w:before="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>
              <w:b w:val="1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lbcpnpl2vvo6">
            <w:r w:rsidDel="00000000" w:rsidR="00000000" w:rsidRPr="00000000">
              <w:rPr>
                <w:b w:val="1"/>
                <w:rtl w:val="0"/>
              </w:rPr>
              <w:t xml:space="preserve">1.    </w:t>
            </w:r>
          </w:hyperlink>
          <w:r w:rsidDel="00000000" w:rsidR="00000000" w:rsidRPr="00000000">
            <w:rPr>
              <w:b w:val="1"/>
              <w:rtl w:val="0"/>
            </w:rPr>
            <w:t xml:space="preserve">Explicação do Cenário da aplicação</w:t>
            <w:tab/>
            <w:t xml:space="preserve">3</w:t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2.    Apis utilizadas.</w:t>
            <w:tab/>
            <w:t xml:space="preserve">3</w:t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rPr>
              <w:b w:val="1"/>
              <w:rtl w:val="0"/>
            </w:rPr>
            <w:t xml:space="preserve">3</w:t>
          </w:r>
          <w:hyperlink w:anchor="_lbcpnpl2vvo6">
            <w:r w:rsidDel="00000000" w:rsidR="00000000" w:rsidRPr="00000000">
              <w:rPr>
                <w:b w:val="1"/>
                <w:rtl w:val="0"/>
              </w:rPr>
              <w:t xml:space="preserve">.    Instalação da Aplicação</w:t>
            </w:r>
          </w:hyperlink>
          <w:r w:rsidDel="00000000" w:rsidR="00000000" w:rsidRPr="00000000">
            <w:rPr>
              <w:b w:val="1"/>
              <w:rtl w:val="0"/>
            </w:rPr>
            <w:tab/>
            <w:t xml:space="preserve">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r w:rsidDel="00000000" w:rsidR="00000000" w:rsidRPr="00000000">
            <w:rPr>
              <w:b w:val="1"/>
              <w:rtl w:val="0"/>
            </w:rPr>
            <w:t xml:space="preserve">4</w:t>
          </w:r>
          <w:hyperlink w:anchor="_2fi7n98448ak">
            <w:r w:rsidDel="00000000" w:rsidR="00000000" w:rsidRPr="00000000">
              <w:rPr>
                <w:b w:val="1"/>
                <w:rtl w:val="0"/>
              </w:rPr>
              <w:t xml:space="preserve">.    Manual</w:t>
            </w:r>
          </w:hyperlink>
          <w:r w:rsidDel="00000000" w:rsidR="00000000" w:rsidRPr="00000000">
            <w:rPr>
              <w:b w:val="1"/>
              <w:rtl w:val="0"/>
            </w:rPr>
            <w:t xml:space="preserve"> &amp; Evidencia de testes</w:t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before="200" w:line="240" w:lineRule="auto"/>
            <w:ind w:left="0" w:firstLine="0"/>
            <w:contextualSpacing w:val="0"/>
            <w:rPr/>
          </w:pPr>
          <w:r w:rsidDel="00000000" w:rsidR="00000000" w:rsidRPr="00000000">
            <w:rPr>
              <w:b w:val="1"/>
              <w:rtl w:val="0"/>
            </w:rPr>
            <w:t xml:space="preserve">4</w:t>
          </w:r>
          <w:hyperlink w:anchor="_oz1yj9mj4fdo">
            <w:r w:rsidDel="00000000" w:rsidR="00000000" w:rsidRPr="00000000">
              <w:rPr>
                <w:b w:val="1"/>
                <w:rtl w:val="0"/>
              </w:rPr>
              <w:t xml:space="preserve">.    </w:t>
            </w:r>
          </w:hyperlink>
          <w:r w:rsidDel="00000000" w:rsidR="00000000" w:rsidRPr="00000000">
            <w:rPr>
              <w:b w:val="1"/>
              <w:rtl w:val="0"/>
            </w:rPr>
            <w:t xml:space="preserve">UML</w:t>
            <w:tab/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tabs>
              <w:tab w:val="right" w:pos="9025.511811023624"/>
            </w:tabs>
            <w:spacing w:after="80" w:before="200" w:line="240" w:lineRule="auto"/>
            <w:ind w:left="0" w:firstLine="0"/>
            <w:contextualSpacing w:val="0"/>
            <w:rPr/>
          </w:pPr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                                                                                                                                                                               </w:t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Explicação do cenário da aplicação.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 aplicação foi construída pensando no cenário de uma loja onde vende-se diversos tipos de produtos,onde o cliente seleciona os produtos que quer comprar, escolhe também sua forma de pagamento (Crédito ou Débito), caso a escolha seja Débito, o cliente tem 5% de desconto na sua compra. Após concluir a compra, geramos uma nota fiscal para o cliente, mostrando os produtos comprados. e também as informações pessoais do cliente.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2. Apis utilizadas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ab/>
        <w:t xml:space="preserve">Em nossa aplicação utilizamos diversas Apis, como as </w:t>
      </w:r>
      <w:r w:rsidDel="00000000" w:rsidR="00000000" w:rsidRPr="00000000">
        <w:rPr>
          <w:b w:val="1"/>
          <w:rtl w:val="0"/>
        </w:rPr>
        <w:t xml:space="preserve">Lambdas</w:t>
      </w:r>
      <w:r w:rsidDel="00000000" w:rsidR="00000000" w:rsidRPr="00000000">
        <w:rPr>
          <w:rtl w:val="0"/>
        </w:rPr>
        <w:t xml:space="preserve"> para facilitar a criação de um objeto Runnable, que com ele conseguimos iniciar uma </w:t>
      </w:r>
      <w:r w:rsidDel="00000000" w:rsidR="00000000" w:rsidRPr="00000000">
        <w:rPr>
          <w:b w:val="1"/>
          <w:rtl w:val="0"/>
        </w:rPr>
        <w:t xml:space="preserve">Thread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Também utilizamos a API de </w:t>
      </w:r>
      <w:r w:rsidDel="00000000" w:rsidR="00000000" w:rsidRPr="00000000">
        <w:rPr>
          <w:b w:val="1"/>
          <w:rtl w:val="0"/>
        </w:rPr>
        <w:t xml:space="preserve">IO</w:t>
      </w:r>
      <w:r w:rsidDel="00000000" w:rsidR="00000000" w:rsidRPr="00000000">
        <w:rPr>
          <w:rtl w:val="0"/>
        </w:rPr>
        <w:t xml:space="preserve">, para criar nossos arquivos de </w:t>
      </w:r>
      <w:r w:rsidDel="00000000" w:rsidR="00000000" w:rsidRPr="00000000">
        <w:rPr>
          <w:b w:val="1"/>
          <w:rtl w:val="0"/>
        </w:rPr>
        <w:t xml:space="preserve">NotaFiscalDebito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NotaFiscalCredito.</w:t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Utilizamos também as </w:t>
      </w:r>
      <w:r w:rsidDel="00000000" w:rsidR="00000000" w:rsidRPr="00000000">
        <w:rPr>
          <w:b w:val="1"/>
          <w:rtl w:val="0"/>
        </w:rPr>
        <w:t xml:space="preserve">Streams</w:t>
      </w:r>
      <w:r w:rsidDel="00000000" w:rsidR="00000000" w:rsidRPr="00000000">
        <w:rPr>
          <w:rtl w:val="0"/>
        </w:rPr>
        <w:t xml:space="preserve"> para percorrer  nossas </w:t>
      </w:r>
      <w:r w:rsidDel="00000000" w:rsidR="00000000" w:rsidRPr="00000000">
        <w:rPr>
          <w:b w:val="1"/>
          <w:rtl w:val="0"/>
        </w:rPr>
        <w:t xml:space="preserve">Collections</w:t>
      </w:r>
      <w:r w:rsidDel="00000000" w:rsidR="00000000" w:rsidRPr="00000000">
        <w:rPr>
          <w:rtl w:val="0"/>
        </w:rPr>
        <w:t xml:space="preserve"> facilmente, como por exemplo nossa lista de Itens, que nela também utilizamos o </w:t>
      </w:r>
      <w:r w:rsidDel="00000000" w:rsidR="00000000" w:rsidRPr="00000000">
        <w:rPr>
          <w:b w:val="1"/>
          <w:rtl w:val="0"/>
        </w:rPr>
        <w:t xml:space="preserve">Method References</w:t>
      </w:r>
      <w:r w:rsidDel="00000000" w:rsidR="00000000" w:rsidRPr="00000000">
        <w:rPr>
          <w:rtl w:val="0"/>
        </w:rPr>
        <w:t xml:space="preserve"> para exibir seus dados de uma forma mais rápida(Utilizada na classe NotaFiscal).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Também utilizamos o Enum para demonstrar o tipo de cartão que o cliente pode utilizar.Utilizamos a API </w:t>
      </w:r>
      <w:r w:rsidDel="00000000" w:rsidR="00000000" w:rsidRPr="00000000">
        <w:rPr>
          <w:b w:val="1"/>
          <w:rtl w:val="0"/>
        </w:rPr>
        <w:t xml:space="preserve">LocalDate</w:t>
      </w:r>
      <w:r w:rsidDel="00000000" w:rsidR="00000000" w:rsidRPr="00000000">
        <w:rPr>
          <w:rtl w:val="0"/>
        </w:rPr>
        <w:t xml:space="preserve"> de Joda Time para criar a data de nascimento do cliente  também quando nossas notas fiscais foram geradas(Utilizada nas classes TestePagamentoDebito,TestePagamentoCredito,NotaFiscal e Cliente).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Um recurso utilizado também foi os métodos </w:t>
      </w:r>
      <w:r w:rsidDel="00000000" w:rsidR="00000000" w:rsidRPr="00000000">
        <w:rPr>
          <w:b w:val="1"/>
          <w:rtl w:val="0"/>
        </w:rPr>
        <w:t xml:space="preserve">.mapToDouble()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.sum()</w:t>
      </w:r>
      <w:r w:rsidDel="00000000" w:rsidR="00000000" w:rsidRPr="00000000">
        <w:rPr>
          <w:rtl w:val="0"/>
        </w:rPr>
        <w:t xml:space="preserve"> da API Stream, onde nos deu a facilidade de recuperar o valor total dos produtos comprados.(Utilizada na classe Cliente e também NotaFiscal).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Também utilizamos o operador </w:t>
      </w:r>
      <w:r w:rsidDel="00000000" w:rsidR="00000000" w:rsidRPr="00000000">
        <w:rPr>
          <w:b w:val="1"/>
          <w:rtl w:val="0"/>
        </w:rPr>
        <w:t xml:space="preserve">Ternário</w:t>
      </w:r>
      <w:r w:rsidDel="00000000" w:rsidR="00000000" w:rsidRPr="00000000">
        <w:rPr>
          <w:rtl w:val="0"/>
        </w:rPr>
        <w:t xml:space="preserve"> para substituir  a condição IF/Else (Classe Cliente e NotaFiscal).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Instalação da Aplicação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Abaixo vamos demonstrar como instalar a aplicação: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Passo 1: Acesse o link abaixo para baixar a aplicação.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https://github.com/victorluizmonteiro/FIAP-Fundamentos-JAVA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ab/>
        <w:t xml:space="preserve">Passo 2: Fazer o Download da Aplicação no formato  utilizando a opção Download ZIP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0607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62425" cy="1933575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  <w:t xml:space="preserve">Passo 3: Com o Eclipse aberto, seguir a sequência de instruções para instalar a aplicação.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Passo 3.1 Clicar em File -&gt; Import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00288" cy="3765147"/>
            <wp:effectExtent b="0" l="0" r="0" t="0"/>
            <wp:docPr id="1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0288" cy="3765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Passo 3.2 na Janela a seguir Clicar em </w:t>
      </w:r>
      <w:r w:rsidDel="00000000" w:rsidR="00000000" w:rsidRPr="00000000">
        <w:rPr>
          <w:b w:val="1"/>
          <w:rtl w:val="0"/>
        </w:rPr>
        <w:t xml:space="preserve">Existing Projects into Workspace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27948" cy="3309938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7948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Passo 3.3 Selecionar a opção </w:t>
      </w:r>
      <w:r w:rsidDel="00000000" w:rsidR="00000000" w:rsidRPr="00000000">
        <w:rPr>
          <w:b w:val="1"/>
          <w:rtl w:val="0"/>
        </w:rPr>
        <w:t xml:space="preserve">Select archive file</w:t>
      </w:r>
      <w:r w:rsidDel="00000000" w:rsidR="00000000" w:rsidRPr="00000000">
        <w:rPr>
          <w:rtl w:val="0"/>
        </w:rPr>
        <w:t xml:space="preserve"> e clicar em </w:t>
      </w:r>
      <w:r w:rsidDel="00000000" w:rsidR="00000000" w:rsidRPr="00000000">
        <w:rPr>
          <w:b w:val="1"/>
          <w:rtl w:val="0"/>
        </w:rPr>
        <w:t xml:space="preserve">Browse </w:t>
      </w:r>
      <w:r w:rsidDel="00000000" w:rsidR="00000000" w:rsidRPr="00000000">
        <w:rPr>
          <w:rtl w:val="0"/>
        </w:rPr>
        <w:t xml:space="preserve">para procurar o arquivo .zip baixado.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052763" cy="4063611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4063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83130" cy="246221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130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Passo 3.4 Clicar em </w:t>
      </w:r>
      <w:r w:rsidDel="00000000" w:rsidR="00000000" w:rsidRPr="00000000">
        <w:rPr>
          <w:b w:val="1"/>
          <w:rtl w:val="0"/>
        </w:rPr>
        <w:t xml:space="preserve">Finish.</w:t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490913" cy="4652273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4652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233613" cy="4592045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613" cy="4592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  <w:t xml:space="preserve">A aplicação foi instalada com sucesso!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ind w:left="1080" w:hanging="360"/>
        <w:contextualSpacing w:val="0"/>
        <w:rPr>
          <w:b w:val="1"/>
          <w:sz w:val="24"/>
          <w:szCs w:val="24"/>
        </w:rPr>
      </w:pPr>
      <w:bookmarkStart w:colFirst="0" w:colLast="0" w:name="_2fi7n98448ak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Manual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Depois de seguir os passo a passo da demonstração anterior de como instalar a aplicação, abaixo vamos demonstrar como executar a aplicação: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OBS:. Nossa aplicação está separada em duas classes de testes,TestePagamentoCredito e TestePagamentoDebito, iremos mostrar  os testes e execução de cada uma delas.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Cada uma delas gera um arquivo texto que estará dentro da pasta arquivos, onde teremos uma ilustração de uma Nota Fiscal, os arquivos gerados são NotaFiscalCredito.txt e NotaFiscalDebito.txt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  <w:t xml:space="preserve">Passo 1: Abra o pacote: br.com.fiap.main</w:t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2390775" cy="1724025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6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  <w:t xml:space="preserve">Passo 2:  De um duplo clique na classe TestePagamentoDebito.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="360" w:lineRule="auto"/>
        <w:ind w:left="690" w:firstLine="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10163" cy="3191729"/>
            <wp:effectExtent b="0" l="0" r="0" t="0"/>
            <wp:docPr id="1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191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90"/>
        <w:contextualSpacing w:val="0"/>
        <w:rPr/>
      </w:pPr>
      <w:r w:rsidDel="00000000" w:rsidR="00000000" w:rsidRPr="00000000">
        <w:rPr>
          <w:rtl w:val="0"/>
        </w:rPr>
        <w:t xml:space="preserve">Passo 3: Execute a aplicação conforme a evidência abaixo.</w:t>
      </w:r>
    </w:p>
    <w:p w:rsidR="00000000" w:rsidDel="00000000" w:rsidP="00000000" w:rsidRDefault="00000000" w:rsidRPr="00000000">
      <w:pPr>
        <w:ind w:firstLine="69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35814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>
      <w:pPr>
        <w:spacing w:after="40" w:before="40" w:line="360" w:lineRule="auto"/>
        <w:ind w:left="0" w:firstLine="0"/>
        <w:contextualSpacing w:val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Passo 4: Após executar a classe TestePagamentoDebito temos a seguinte saída no console : </w:t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81288" cy="3639582"/>
            <wp:effectExtent b="0" l="0" r="0" t="0"/>
            <wp:docPr id="1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3639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Passo 5  : Após rodar a classe de testes,automaticamente nossa aplicação criou um arquivo texto na pasta arquivos, criada na raiz do projeto, para que a mesma seja atualizada devemos clicar com o botão direito em cima do projeto e clicar em Refresh .</w:t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4050" cy="6184900"/>
            <wp:effectExtent b="0" l="0" r="0" t="0"/>
            <wp:docPr id="1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Passo 6 : Com isso, temos nosso arquivo Criado :</w:t>
      </w:r>
    </w:p>
    <w:p w:rsidR="00000000" w:rsidDel="00000000" w:rsidP="00000000" w:rsidRDefault="00000000" w:rsidRPr="00000000">
      <w:pPr>
        <w:spacing w:after="40" w:before="40" w:line="36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524250" cy="1685925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68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Passo 7 : Dar duplo clique em cima do nosso arquivo NotaFiscalDebito.txt, teremos o seguinte resultado :</w:t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476625" cy="3362325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Para executar a classe TestePagamentoCredito, favor seguir os passo 2,3,5 e 6 , abaixo será mostrado as entradas e saidas do teste da classe.</w:t>
      </w:r>
    </w:p>
    <w:p w:rsidR="00000000" w:rsidDel="00000000" w:rsidP="00000000" w:rsidRDefault="00000000" w:rsidRPr="00000000">
      <w:pPr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spacing w:after="40" w:before="40" w:lineRule="auto"/>
        <w:ind w:firstLine="700"/>
        <w:contextualSpacing w:val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qll9ezhad86p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Entrada de dados da classe TestePagamentoCredito :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3581400"/>
            <wp:effectExtent b="0" l="0" r="0" t="0"/>
            <wp:docPr id="1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Saída esperada :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991445" cy="3500438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445" cy="3500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Arquivo NotaFiscalCredito.txt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81325" cy="31623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pStyle w:val="Heading1"/>
        <w:keepNext w:val="0"/>
        <w:keepLines w:val="0"/>
        <w:spacing w:before="480" w:lineRule="auto"/>
        <w:ind w:left="1080" w:hanging="360"/>
        <w:contextualSpacing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v9h829smlb0o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UML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5829300"/>
            <wp:effectExtent b="0" l="0" r="0" t="0"/>
            <wp:docPr id="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6" w:type="default"/>
      <w:footerReference r:id="rId27" w:type="first"/>
      <w:pgSz w:h="16834" w:w="11909"/>
      <w:pgMar w:bottom="1440" w:top="144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B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30.png"/><Relationship Id="rId21" Type="http://schemas.openxmlformats.org/officeDocument/2006/relationships/image" Target="media/image26.png"/><Relationship Id="rId24" Type="http://schemas.openxmlformats.org/officeDocument/2006/relationships/image" Target="media/image1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footer" Target="footer1.xml"/><Relationship Id="rId25" Type="http://schemas.openxmlformats.org/officeDocument/2006/relationships/image" Target="media/image35.png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github.com/victorluizmonteiro/FIAP-Fundamentos-JAVA" TargetMode="External"/><Relationship Id="rId7" Type="http://schemas.openxmlformats.org/officeDocument/2006/relationships/image" Target="media/image13.png"/><Relationship Id="rId8" Type="http://schemas.openxmlformats.org/officeDocument/2006/relationships/image" Target="media/image16.png"/><Relationship Id="rId11" Type="http://schemas.openxmlformats.org/officeDocument/2006/relationships/image" Target="media/image3.png"/><Relationship Id="rId10" Type="http://schemas.openxmlformats.org/officeDocument/2006/relationships/image" Target="media/image37.png"/><Relationship Id="rId13" Type="http://schemas.openxmlformats.org/officeDocument/2006/relationships/image" Target="media/image38.png"/><Relationship Id="rId12" Type="http://schemas.openxmlformats.org/officeDocument/2006/relationships/image" Target="media/image19.png"/><Relationship Id="rId15" Type="http://schemas.openxmlformats.org/officeDocument/2006/relationships/image" Target="media/image36.png"/><Relationship Id="rId14" Type="http://schemas.openxmlformats.org/officeDocument/2006/relationships/image" Target="media/image15.png"/><Relationship Id="rId17" Type="http://schemas.openxmlformats.org/officeDocument/2006/relationships/image" Target="media/image25.png"/><Relationship Id="rId16" Type="http://schemas.openxmlformats.org/officeDocument/2006/relationships/image" Target="media/image32.png"/><Relationship Id="rId19" Type="http://schemas.openxmlformats.org/officeDocument/2006/relationships/image" Target="media/image31.png"/><Relationship Id="rId1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