
<file path=[Content_Types].xml><?xml version="1.0" encoding="utf-8"?>
<Types xmlns="http://schemas.openxmlformats.org/package/2006/content-types">
  <Default Extension="emf" ContentType="image/x-emf"/>
  <Default Extension="jpeg" ContentType="image/jpe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oter1.xml" ContentType="application/vnd.openxmlformats-officedocument.wordprocessingml.footer+xml"/>
  <Override PartName="/word/ink/ink1.xml" ContentType="application/inkml+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703BB444" w14:textId="51B1594A" w:rsidR="005E05AB" w:rsidRPr="009E3A4F" w:rsidRDefault="009E3A4F" w:rsidP="0096145E">
      <w:pPr>
        <w:keepNext/>
        <w:spacing w:after="0" w:line="360" w:lineRule="auto"/>
        <w:ind w:right="140"/>
        <w:jc w:val="center"/>
        <w:rPr>
          <w:rFonts w:cs="Arial"/>
          <w:b/>
          <w:sz w:val="28"/>
          <w:szCs w:val="28"/>
          <w:lang w:val="en-US"/>
        </w:rPr>
      </w:pPr>
      <w:bookmarkStart w:id="0" w:name="_Hlk214995108"/>
      <w:r w:rsidRPr="009E3A4F">
        <w:rPr>
          <w:rFonts w:cs="Arial"/>
          <w:b/>
          <w:sz w:val="28"/>
          <w:szCs w:val="28"/>
          <w:lang w:val="en-US"/>
        </w:rPr>
        <w:t>GOOGLE DEVELOPER GROUP</w:t>
      </w:r>
    </w:p>
    <w:p w14:paraId="5EFA985F" w14:textId="77777777" w:rsidR="005079E2" w:rsidRPr="009E3A4F" w:rsidRDefault="005079E2" w:rsidP="0096145E">
      <w:pPr>
        <w:keepNext/>
        <w:spacing w:after="0" w:line="360" w:lineRule="auto"/>
        <w:ind w:right="140"/>
        <w:jc w:val="center"/>
        <w:rPr>
          <w:rFonts w:cs="Arial"/>
          <w:b/>
          <w:sz w:val="28"/>
          <w:szCs w:val="28"/>
          <w:lang w:val="en-US"/>
        </w:rPr>
      </w:pPr>
    </w:p>
    <w:p w14:paraId="61EDB1CF" w14:textId="331E0A3D" w:rsidR="006F011E" w:rsidRDefault="009E3A4F" w:rsidP="0096145E">
      <w:pPr>
        <w:keepNext/>
        <w:spacing w:after="0" w:line="360" w:lineRule="auto"/>
        <w:ind w:right="140"/>
        <w:jc w:val="center"/>
        <w:rPr>
          <w:rFonts w:cs="Arial"/>
          <w:b/>
          <w:sz w:val="28"/>
          <w:szCs w:val="28"/>
        </w:rPr>
      </w:pPr>
      <w:r w:rsidRPr="006F011E">
        <w:rPr>
          <w:rFonts w:cs="Arial"/>
          <w:b/>
          <w:sz w:val="28"/>
          <w:szCs w:val="28"/>
        </w:rPr>
        <w:t>BUILD WITH AI 202</w:t>
      </w:r>
      <w:r w:rsidR="006F011E" w:rsidRPr="006F011E">
        <w:rPr>
          <w:rFonts w:cs="Arial"/>
          <w:b/>
          <w:sz w:val="28"/>
          <w:szCs w:val="28"/>
        </w:rPr>
        <w:t>6</w:t>
      </w:r>
    </w:p>
    <w:p w14:paraId="451285C6" w14:textId="2319B776" w:rsidR="006F011E" w:rsidRPr="006F011E" w:rsidRDefault="006F011E" w:rsidP="0096145E">
      <w:pPr>
        <w:keepNext/>
        <w:spacing w:after="0" w:line="360" w:lineRule="auto"/>
        <w:ind w:right="140"/>
        <w:jc w:val="both"/>
        <w:rPr>
          <w:rFonts w:cs="Arial"/>
          <w:b/>
          <w:sz w:val="28"/>
          <w:szCs w:val="28"/>
        </w:rPr>
      </w:pPr>
      <w:r>
        <w:rPr>
          <w:noProof/>
        </w:rPr>
        <w:drawing>
          <wp:anchor distT="0" distB="0" distL="114300" distR="114300" simplePos="0" relativeHeight="251662336" behindDoc="0" locked="0" layoutInCell="1" allowOverlap="1" wp14:anchorId="30BC8A35" wp14:editId="261C3E78">
            <wp:simplePos x="0" y="0"/>
            <wp:positionH relativeFrom="margin">
              <wp:align>center</wp:align>
            </wp:positionH>
            <wp:positionV relativeFrom="paragraph">
              <wp:posOffset>158750</wp:posOffset>
            </wp:positionV>
            <wp:extent cx="2668773" cy="2668773"/>
            <wp:effectExtent l="0" t="0" r="0" b="0"/>
            <wp:wrapSquare wrapText="bothSides"/>
            <wp:docPr id="1962195855" name="Imagen 1" descr="See Build With AI at Google Developer Groups GDG Hyderabad"/>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 descr="See Build With AI at Google Developer Groups GDG Hyderabad"/>
                    <pic:cNvPicPr>
                      <a:picLocks noChangeAspect="1" noChangeArrowheads="1"/>
                    </pic:cNvPicPr>
                  </pic:nvPicPr>
                  <pic:blipFill>
                    <a:blip r:embed="rId8" cstate="print">
                      <a:extLst>
                        <a:ext uri="{28A0092B-C50C-407E-A947-70E740481C1C}">
                          <a14:useLocalDpi xmlns:a14="http://schemas.microsoft.com/office/drawing/2010/main" val="0"/>
                        </a:ext>
                      </a:extLst>
                    </a:blip>
                    <a:srcRect/>
                    <a:stretch>
                      <a:fillRect/>
                    </a:stretch>
                  </pic:blipFill>
                  <pic:spPr bwMode="auto">
                    <a:xfrm>
                      <a:off x="0" y="0"/>
                      <a:ext cx="2668773" cy="2668773"/>
                    </a:xfrm>
                    <a:prstGeom prst="rect">
                      <a:avLst/>
                    </a:prstGeom>
                    <a:noFill/>
                    <a:ln>
                      <a:noFill/>
                    </a:ln>
                  </pic:spPr>
                </pic:pic>
              </a:graphicData>
            </a:graphic>
          </wp:anchor>
        </w:drawing>
      </w:r>
      <w:r>
        <w:rPr>
          <w:rFonts w:cs="Arial"/>
          <w:b/>
          <w:bCs/>
          <w:sz w:val="28"/>
          <w:szCs w:val="28"/>
        </w:rPr>
        <w:br w:type="textWrapping" w:clear="all"/>
      </w:r>
    </w:p>
    <w:p w14:paraId="1EE2BEC4" w14:textId="0D15EEB6" w:rsidR="005079E2" w:rsidRPr="005079E2" w:rsidRDefault="00F90BC8" w:rsidP="0096145E">
      <w:pPr>
        <w:ind w:left="720"/>
        <w:jc w:val="center"/>
        <w:rPr>
          <w:rFonts w:cs="Arial"/>
          <w:b/>
          <w:bCs/>
          <w:sz w:val="28"/>
          <w:szCs w:val="28"/>
        </w:rPr>
      </w:pPr>
      <w:r>
        <w:rPr>
          <w:rFonts w:cs="Arial"/>
          <w:b/>
          <w:bCs/>
          <w:sz w:val="28"/>
          <w:szCs w:val="28"/>
        </w:rPr>
        <w:t xml:space="preserve">AGROMIND, tu solución </w:t>
      </w:r>
      <w:r w:rsidR="00BE060C">
        <w:rPr>
          <w:rFonts w:cs="Arial"/>
          <w:b/>
          <w:bCs/>
          <w:sz w:val="28"/>
          <w:szCs w:val="28"/>
        </w:rPr>
        <w:t>A</w:t>
      </w:r>
      <w:r>
        <w:rPr>
          <w:rFonts w:cs="Arial"/>
          <w:b/>
          <w:bCs/>
          <w:sz w:val="28"/>
          <w:szCs w:val="28"/>
        </w:rPr>
        <w:t>gro</w:t>
      </w:r>
    </w:p>
    <w:p w14:paraId="5A996393" w14:textId="77777777" w:rsidR="00F012EB" w:rsidRPr="00076C33" w:rsidRDefault="00F012EB" w:rsidP="0096145E">
      <w:pPr>
        <w:jc w:val="both"/>
        <w:rPr>
          <w:rFonts w:cs="Arial"/>
          <w:b/>
          <w:bCs/>
        </w:rPr>
      </w:pPr>
    </w:p>
    <w:p w14:paraId="6193B55C" w14:textId="77777777" w:rsidR="00F012EB" w:rsidRPr="00076C33" w:rsidRDefault="00F012EB" w:rsidP="0096145E">
      <w:pPr>
        <w:jc w:val="both"/>
        <w:rPr>
          <w:rFonts w:cs="Arial"/>
          <w:b/>
          <w:bCs/>
        </w:rPr>
      </w:pPr>
    </w:p>
    <w:p w14:paraId="68CEE3B0" w14:textId="2ABDB9B4" w:rsidR="00023169" w:rsidRDefault="00275627" w:rsidP="0096145E">
      <w:pPr>
        <w:tabs>
          <w:tab w:val="left" w:pos="2050"/>
        </w:tabs>
        <w:jc w:val="both"/>
        <w:rPr>
          <w:rFonts w:cs="Arial"/>
          <w:sz w:val="24"/>
          <w:szCs w:val="24"/>
        </w:rPr>
      </w:pPr>
      <w:r>
        <w:rPr>
          <w:rFonts w:cs="Arial"/>
          <w:b/>
          <w:spacing w:val="-2"/>
          <w:sz w:val="24"/>
          <w:szCs w:val="24"/>
        </w:rPr>
        <w:t>Participantes</w:t>
      </w:r>
      <w:r w:rsidR="005E05AB" w:rsidRPr="00076C33">
        <w:rPr>
          <w:rFonts w:cs="Arial"/>
          <w:b/>
          <w:spacing w:val="-2"/>
          <w:sz w:val="24"/>
          <w:szCs w:val="24"/>
        </w:rPr>
        <w:t xml:space="preserve">: </w:t>
      </w:r>
      <w:r w:rsidR="00FF4E76" w:rsidRPr="00076C33">
        <w:rPr>
          <w:rFonts w:cs="Arial"/>
          <w:sz w:val="24"/>
          <w:szCs w:val="24"/>
        </w:rPr>
        <w:tab/>
      </w:r>
      <w:r w:rsidR="002B27F2">
        <w:rPr>
          <w:rFonts w:cs="Arial"/>
          <w:sz w:val="24"/>
          <w:szCs w:val="24"/>
        </w:rPr>
        <w:t>Moya Peña Pablo Salomon</w:t>
      </w:r>
    </w:p>
    <w:p w14:paraId="2D7979D6" w14:textId="227B9FED" w:rsidR="00134C1D" w:rsidRDefault="00920D91" w:rsidP="0096145E">
      <w:pPr>
        <w:tabs>
          <w:tab w:val="left" w:pos="2050"/>
        </w:tabs>
        <w:rPr>
          <w:rFonts w:cs="Arial"/>
          <w:sz w:val="24"/>
          <w:szCs w:val="24"/>
        </w:rPr>
      </w:pPr>
      <w:r>
        <w:rPr>
          <w:rFonts w:cs="Arial"/>
          <w:sz w:val="24"/>
          <w:szCs w:val="24"/>
        </w:rPr>
        <w:t xml:space="preserve">Algaranaz Pérez </w:t>
      </w:r>
      <w:proofErr w:type="spellStart"/>
      <w:r>
        <w:rPr>
          <w:rFonts w:cs="Arial"/>
          <w:sz w:val="24"/>
          <w:szCs w:val="24"/>
        </w:rPr>
        <w:t>Victor</w:t>
      </w:r>
      <w:proofErr w:type="spellEnd"/>
      <w:r>
        <w:rPr>
          <w:rFonts w:cs="Arial"/>
          <w:sz w:val="24"/>
          <w:szCs w:val="24"/>
        </w:rPr>
        <w:t xml:space="preserve"> Manuel</w:t>
      </w:r>
    </w:p>
    <w:p w14:paraId="1A7CDBC3" w14:textId="7BB311CC" w:rsidR="00134C1D" w:rsidRDefault="00920D91" w:rsidP="0096145E">
      <w:pPr>
        <w:tabs>
          <w:tab w:val="left" w:pos="2050"/>
        </w:tabs>
        <w:rPr>
          <w:rFonts w:cs="Arial"/>
          <w:sz w:val="24"/>
          <w:szCs w:val="24"/>
        </w:rPr>
      </w:pPr>
      <w:r w:rsidRPr="00076C33">
        <w:rPr>
          <w:rFonts w:cs="Arial"/>
          <w:sz w:val="24"/>
          <w:szCs w:val="24"/>
        </w:rPr>
        <w:t>Gonzales Linares</w:t>
      </w:r>
      <w:r w:rsidRPr="009A17E1">
        <w:rPr>
          <w:rFonts w:cs="Arial"/>
          <w:sz w:val="24"/>
          <w:szCs w:val="24"/>
        </w:rPr>
        <w:t xml:space="preserve"> </w:t>
      </w:r>
      <w:r w:rsidRPr="00076C33">
        <w:rPr>
          <w:rFonts w:cs="Arial"/>
          <w:sz w:val="24"/>
          <w:szCs w:val="24"/>
        </w:rPr>
        <w:t>Herbert</w:t>
      </w:r>
    </w:p>
    <w:p w14:paraId="76251B22" w14:textId="1FBEC2FC" w:rsidR="00134C1D" w:rsidRDefault="002B27F2" w:rsidP="0096145E">
      <w:pPr>
        <w:tabs>
          <w:tab w:val="left" w:pos="2050"/>
        </w:tabs>
        <w:rPr>
          <w:rFonts w:cs="Arial"/>
          <w:sz w:val="24"/>
          <w:szCs w:val="24"/>
        </w:rPr>
      </w:pPr>
      <w:r>
        <w:rPr>
          <w:rFonts w:cs="Arial"/>
          <w:sz w:val="24"/>
          <w:szCs w:val="24"/>
        </w:rPr>
        <w:t>Ortiz Rojas Francisco Segundo</w:t>
      </w:r>
    </w:p>
    <w:p w14:paraId="7E7AA8AD" w14:textId="744B0B65" w:rsidR="00134C1D" w:rsidRDefault="002B27F2" w:rsidP="0096145E">
      <w:pPr>
        <w:tabs>
          <w:tab w:val="left" w:pos="2050"/>
        </w:tabs>
        <w:rPr>
          <w:rFonts w:cs="Arial"/>
          <w:sz w:val="24"/>
          <w:szCs w:val="24"/>
        </w:rPr>
      </w:pPr>
      <w:r>
        <w:rPr>
          <w:rFonts w:cs="Arial"/>
          <w:sz w:val="24"/>
          <w:szCs w:val="24"/>
        </w:rPr>
        <w:t>Ticona Mérida</w:t>
      </w:r>
      <w:r w:rsidR="00A15944" w:rsidRPr="00A15944">
        <w:rPr>
          <w:rFonts w:cs="Arial"/>
          <w:sz w:val="24"/>
          <w:szCs w:val="24"/>
        </w:rPr>
        <w:t xml:space="preserve"> </w:t>
      </w:r>
      <w:r w:rsidR="00A15944">
        <w:rPr>
          <w:rFonts w:cs="Arial"/>
          <w:sz w:val="24"/>
          <w:szCs w:val="24"/>
        </w:rPr>
        <w:t>Dairo</w:t>
      </w:r>
    </w:p>
    <w:p w14:paraId="21B53844" w14:textId="7E011753" w:rsidR="00134C1D" w:rsidRPr="00076C33" w:rsidRDefault="002B27F2" w:rsidP="0096145E">
      <w:pPr>
        <w:tabs>
          <w:tab w:val="left" w:pos="2050"/>
        </w:tabs>
        <w:rPr>
          <w:rFonts w:cs="Arial"/>
          <w:sz w:val="24"/>
          <w:szCs w:val="24"/>
        </w:rPr>
      </w:pPr>
      <w:r>
        <w:rPr>
          <w:rFonts w:cs="Arial"/>
          <w:sz w:val="24"/>
          <w:szCs w:val="24"/>
        </w:rPr>
        <w:t xml:space="preserve">Vidal Vaca </w:t>
      </w:r>
      <w:proofErr w:type="spellStart"/>
      <w:r>
        <w:rPr>
          <w:rFonts w:cs="Arial"/>
          <w:sz w:val="24"/>
          <w:szCs w:val="24"/>
        </w:rPr>
        <w:t>Elias</w:t>
      </w:r>
      <w:proofErr w:type="spellEnd"/>
      <w:r>
        <w:rPr>
          <w:rFonts w:cs="Arial"/>
          <w:sz w:val="24"/>
          <w:szCs w:val="24"/>
        </w:rPr>
        <w:t xml:space="preserve"> Joaquin</w:t>
      </w:r>
    </w:p>
    <w:p w14:paraId="4D09341E" w14:textId="77777777" w:rsidR="00F012EB" w:rsidRPr="00076C33" w:rsidRDefault="00F012EB" w:rsidP="0096145E">
      <w:pPr>
        <w:tabs>
          <w:tab w:val="left" w:pos="2050"/>
        </w:tabs>
        <w:jc w:val="both"/>
        <w:rPr>
          <w:rFonts w:cs="Arial"/>
          <w:sz w:val="24"/>
          <w:szCs w:val="24"/>
        </w:rPr>
      </w:pPr>
    </w:p>
    <w:p w14:paraId="2F68A14A" w14:textId="58AA776B" w:rsidR="005E05AB" w:rsidRPr="00275627" w:rsidRDefault="00275627" w:rsidP="0096145E">
      <w:pPr>
        <w:tabs>
          <w:tab w:val="left" w:pos="2050"/>
        </w:tabs>
        <w:jc w:val="both"/>
        <w:rPr>
          <w:rFonts w:cs="Arial"/>
          <w:spacing w:val="-4"/>
          <w:sz w:val="24"/>
          <w:szCs w:val="24"/>
          <w:lang w:val="en-US"/>
        </w:rPr>
      </w:pPr>
      <w:proofErr w:type="spellStart"/>
      <w:r w:rsidRPr="00275627">
        <w:rPr>
          <w:rFonts w:cs="Arial"/>
          <w:b/>
          <w:spacing w:val="-4"/>
          <w:sz w:val="24"/>
          <w:szCs w:val="24"/>
          <w:lang w:val="en-US"/>
        </w:rPr>
        <w:t>Evento</w:t>
      </w:r>
      <w:proofErr w:type="spellEnd"/>
      <w:r w:rsidR="005E05AB" w:rsidRPr="00275627">
        <w:rPr>
          <w:rFonts w:cs="Arial"/>
          <w:spacing w:val="-4"/>
          <w:sz w:val="24"/>
          <w:szCs w:val="24"/>
          <w:lang w:val="en-US"/>
        </w:rPr>
        <w:t>:</w:t>
      </w:r>
      <w:r w:rsidR="005E05AB" w:rsidRPr="00275627">
        <w:rPr>
          <w:rFonts w:cs="Arial"/>
          <w:spacing w:val="-5"/>
          <w:sz w:val="24"/>
          <w:szCs w:val="24"/>
          <w:lang w:val="en-US"/>
        </w:rPr>
        <w:t xml:space="preserve"> </w:t>
      </w:r>
      <w:r w:rsidR="00FF4E76" w:rsidRPr="00275627">
        <w:rPr>
          <w:rFonts w:cs="Arial"/>
          <w:spacing w:val="-5"/>
          <w:sz w:val="24"/>
          <w:szCs w:val="24"/>
          <w:lang w:val="en-US"/>
        </w:rPr>
        <w:tab/>
      </w:r>
      <w:r w:rsidRPr="00275627">
        <w:rPr>
          <w:rFonts w:cs="Arial"/>
          <w:spacing w:val="-4"/>
          <w:sz w:val="24"/>
          <w:szCs w:val="24"/>
          <w:lang w:val="en-US"/>
        </w:rPr>
        <w:t>Build with AI 2026 (S</w:t>
      </w:r>
      <w:r>
        <w:rPr>
          <w:rFonts w:cs="Arial"/>
          <w:spacing w:val="-4"/>
          <w:sz w:val="24"/>
          <w:szCs w:val="24"/>
          <w:lang w:val="en-US"/>
        </w:rPr>
        <w:t>anta Cruz)</w:t>
      </w:r>
    </w:p>
    <w:p w14:paraId="306BCE04" w14:textId="77777777" w:rsidR="00023169" w:rsidRPr="00275627" w:rsidRDefault="00023169" w:rsidP="0096145E">
      <w:pPr>
        <w:tabs>
          <w:tab w:val="left" w:pos="2050"/>
        </w:tabs>
        <w:jc w:val="both"/>
        <w:rPr>
          <w:rFonts w:cs="Arial"/>
          <w:sz w:val="24"/>
          <w:szCs w:val="24"/>
          <w:lang w:val="en-US"/>
        </w:rPr>
      </w:pPr>
    </w:p>
    <w:p w14:paraId="0E732539" w14:textId="557EF165" w:rsidR="005E05AB" w:rsidRPr="00076C33" w:rsidRDefault="00275627" w:rsidP="0096145E">
      <w:pPr>
        <w:tabs>
          <w:tab w:val="left" w:pos="2050"/>
        </w:tabs>
        <w:jc w:val="both"/>
        <w:rPr>
          <w:rFonts w:cs="Arial"/>
          <w:spacing w:val="-4"/>
          <w:sz w:val="24"/>
          <w:szCs w:val="24"/>
        </w:rPr>
      </w:pPr>
      <w:r>
        <w:rPr>
          <w:rFonts w:cs="Arial"/>
          <w:b/>
          <w:spacing w:val="-4"/>
          <w:sz w:val="24"/>
          <w:szCs w:val="24"/>
        </w:rPr>
        <w:t>Anfitrión</w:t>
      </w:r>
      <w:r w:rsidR="005E05AB" w:rsidRPr="00076C33">
        <w:rPr>
          <w:rFonts w:cs="Arial"/>
          <w:b/>
          <w:spacing w:val="-4"/>
          <w:sz w:val="24"/>
          <w:szCs w:val="24"/>
        </w:rPr>
        <w:t>:</w:t>
      </w:r>
      <w:r w:rsidR="005E05AB" w:rsidRPr="00076C33">
        <w:rPr>
          <w:rFonts w:cs="Arial"/>
          <w:b/>
          <w:spacing w:val="-14"/>
          <w:sz w:val="24"/>
          <w:szCs w:val="24"/>
        </w:rPr>
        <w:t xml:space="preserve"> </w:t>
      </w:r>
      <w:r w:rsidR="00FF4E76" w:rsidRPr="00076C33">
        <w:rPr>
          <w:rFonts w:cs="Arial"/>
          <w:b/>
          <w:spacing w:val="-14"/>
          <w:sz w:val="24"/>
          <w:szCs w:val="24"/>
        </w:rPr>
        <w:tab/>
      </w:r>
      <w:r>
        <w:rPr>
          <w:rFonts w:cs="Arial"/>
          <w:spacing w:val="-4"/>
          <w:sz w:val="24"/>
          <w:szCs w:val="24"/>
        </w:rPr>
        <w:t xml:space="preserve">Google </w:t>
      </w:r>
      <w:proofErr w:type="spellStart"/>
      <w:r>
        <w:rPr>
          <w:rFonts w:cs="Arial"/>
          <w:spacing w:val="-4"/>
          <w:sz w:val="24"/>
          <w:szCs w:val="24"/>
        </w:rPr>
        <w:t>Develop</w:t>
      </w:r>
      <w:proofErr w:type="spellEnd"/>
      <w:r>
        <w:rPr>
          <w:rFonts w:cs="Arial"/>
          <w:spacing w:val="-4"/>
          <w:sz w:val="24"/>
          <w:szCs w:val="24"/>
        </w:rPr>
        <w:t xml:space="preserve"> Group</w:t>
      </w:r>
    </w:p>
    <w:p w14:paraId="5282CCDD" w14:textId="77777777" w:rsidR="00023169" w:rsidRPr="00076C33" w:rsidRDefault="00023169" w:rsidP="0096145E">
      <w:pPr>
        <w:tabs>
          <w:tab w:val="left" w:pos="2050"/>
        </w:tabs>
        <w:jc w:val="both"/>
        <w:rPr>
          <w:rFonts w:cs="Arial"/>
          <w:spacing w:val="-4"/>
          <w:sz w:val="24"/>
          <w:szCs w:val="24"/>
        </w:rPr>
      </w:pPr>
    </w:p>
    <w:p w14:paraId="0FEF9CDA" w14:textId="77777777" w:rsidR="009A17E1" w:rsidRPr="009A17E1" w:rsidRDefault="009A17E1" w:rsidP="0096145E">
      <w:pPr>
        <w:tabs>
          <w:tab w:val="left" w:pos="2050"/>
        </w:tabs>
        <w:jc w:val="center"/>
        <w:rPr>
          <w:rFonts w:cs="Arial"/>
          <w:spacing w:val="-4"/>
          <w:sz w:val="24"/>
          <w:szCs w:val="24"/>
        </w:rPr>
      </w:pPr>
      <w:r w:rsidRPr="009A17E1">
        <w:rPr>
          <w:rFonts w:cs="Arial"/>
          <w:spacing w:val="-4"/>
          <w:sz w:val="24"/>
          <w:szCs w:val="24"/>
        </w:rPr>
        <w:t>Santa Cruz – Bolivia</w:t>
      </w:r>
    </w:p>
    <w:p w14:paraId="7660FF47" w14:textId="77777777" w:rsidR="009A17E1" w:rsidRPr="006F67E6" w:rsidRDefault="009A17E1" w:rsidP="0096145E">
      <w:pPr>
        <w:tabs>
          <w:tab w:val="left" w:pos="2050"/>
        </w:tabs>
        <w:jc w:val="center"/>
        <w:rPr>
          <w:rFonts w:cs="Arial"/>
          <w:spacing w:val="-4"/>
          <w:sz w:val="24"/>
          <w:szCs w:val="24"/>
        </w:rPr>
      </w:pPr>
    </w:p>
    <w:p w14:paraId="022E4DD1" w14:textId="6620BB4E" w:rsidR="009A17E1" w:rsidRPr="001134C3" w:rsidRDefault="00275627" w:rsidP="0096145E">
      <w:pPr>
        <w:tabs>
          <w:tab w:val="left" w:pos="2050"/>
        </w:tabs>
        <w:jc w:val="center"/>
        <w:rPr>
          <w:rFonts w:cs="Arial"/>
          <w:spacing w:val="-4"/>
          <w:sz w:val="24"/>
          <w:szCs w:val="24"/>
        </w:rPr>
      </w:pPr>
      <w:r>
        <w:rPr>
          <w:rFonts w:cs="Arial"/>
          <w:sz w:val="24"/>
          <w:szCs w:val="24"/>
        </w:rPr>
        <w:t>Mayo</w:t>
      </w:r>
      <w:r w:rsidR="009A17E1" w:rsidRPr="006F67E6">
        <w:rPr>
          <w:rFonts w:cs="Arial"/>
          <w:sz w:val="24"/>
          <w:szCs w:val="24"/>
        </w:rPr>
        <w:t>, 202</w:t>
      </w:r>
      <w:r w:rsidR="009A17E1">
        <w:rPr>
          <w:rFonts w:cs="Arial"/>
          <w:sz w:val="24"/>
          <w:szCs w:val="24"/>
        </w:rPr>
        <w:t>6</w:t>
      </w:r>
    </w:p>
    <w:p w14:paraId="5A3891CA" w14:textId="0AE8D240" w:rsidR="00F3779A" w:rsidRPr="00F3779A" w:rsidRDefault="009A17E1" w:rsidP="0096145E">
      <w:pPr>
        <w:tabs>
          <w:tab w:val="left" w:pos="2050"/>
        </w:tabs>
        <w:jc w:val="both"/>
        <w:rPr>
          <w:rFonts w:cs="Arial"/>
        </w:rPr>
        <w:sectPr w:rsidR="00F3779A" w:rsidRPr="00F3779A" w:rsidSect="00750AD2">
          <w:footerReference w:type="default" r:id="rId9"/>
          <w:pgSz w:w="11906" w:h="16838"/>
          <w:pgMar w:top="1418" w:right="1701" w:bottom="1418" w:left="1701" w:header="709" w:footer="709" w:gutter="0"/>
          <w:pgNumType w:start="0"/>
          <w:cols w:space="708"/>
          <w:docGrid w:linePitch="360"/>
        </w:sectPr>
      </w:pPr>
      <w:r>
        <w:rPr>
          <w:rFonts w:cs="Arial"/>
          <w:noProof/>
        </w:rPr>
        <mc:AlternateContent>
          <mc:Choice Requires="wpi">
            <w:drawing>
              <wp:anchor distT="0" distB="0" distL="114300" distR="114300" simplePos="0" relativeHeight="251660288" behindDoc="0" locked="0" layoutInCell="1" allowOverlap="1" wp14:anchorId="43C3B3B9" wp14:editId="6B4698EE">
                <wp:simplePos x="0" y="0"/>
                <wp:positionH relativeFrom="column">
                  <wp:posOffset>2663077</wp:posOffset>
                </wp:positionH>
                <wp:positionV relativeFrom="paragraph">
                  <wp:posOffset>409738</wp:posOffset>
                </wp:positionV>
                <wp:extent cx="62640" cy="15120"/>
                <wp:effectExtent l="133350" t="133350" r="71120" b="137795"/>
                <wp:wrapNone/>
                <wp:docPr id="1788804237" name="Entrada de lápiz 1"/>
                <wp:cNvGraphicFramePr/>
                <a:graphic xmlns:a="http://schemas.openxmlformats.org/drawingml/2006/main">
                  <a:graphicData uri="http://schemas.microsoft.com/office/word/2010/wordprocessingInk">
                    <w14:contentPart bwMode="auto" r:id="rId10">
                      <w14:nvContentPartPr>
                        <w14:cNvContentPartPr/>
                      </w14:nvContentPartPr>
                      <w14:xfrm>
                        <a:off x="0" y="0"/>
                        <a:ext cx="62640" cy="15120"/>
                      </w14:xfrm>
                    </w14:contentPart>
                  </a:graphicData>
                </a:graphic>
              </wp:anchor>
            </w:drawing>
          </mc:Choice>
          <mc:Fallback>
            <w:pict>
              <v:shapetype w14:anchorId="79AA71BE" id="_x0000_t75" coordsize="21600,21600" o:spt="75" o:preferrelative="t" path="m@4@5l@4@11@9@11@9@5xe" filled="f" stroked="f">
                <v:stroke joinstyle="miter"/>
                <v:formulas>
                  <v:f eqn="if lineDrawn pixelLineWidth 0"/>
                  <v:f eqn="sum @0 1 0"/>
                  <v:f eqn="sum 0 0 @1"/>
                  <v:f eqn="prod @2 1 2"/>
                  <v:f eqn="prod @3 21600 pixelWidth"/>
                  <v:f eqn="prod @3 21600 pixelHeight"/>
                  <v:f eqn="sum @0 0 1"/>
                  <v:f eqn="prod @6 1 2"/>
                  <v:f eqn="prod @7 21600 pixelWidth"/>
                  <v:f eqn="sum @8 21600 0"/>
                  <v:f eqn="prod @7 21600 pixelHeight"/>
                  <v:f eqn="sum @10 21600 0"/>
                </v:formulas>
                <v:path o:extrusionok="f" gradientshapeok="t" o:connecttype="rect"/>
                <o:lock v:ext="edit" aspectratio="t"/>
              </v:shapetype>
              <v:shape id="Entrada de lápiz 1" o:spid="_x0000_s1026" type="#_x0000_t75" style="position:absolute;margin-left:204.75pt;margin-top:27.3pt;width:14.9pt;height:11.15pt;z-index:251660288;visibility:visible;mso-wrap-style:square;mso-wrap-distance-left:9pt;mso-wrap-distance-top:0;mso-wrap-distance-right:9pt;mso-wrap-distance-bottom:0;mso-position-horizontal:absolute;mso-position-horizontal-relative:text;mso-position-vertical:absolute;mso-position-vertical-relative:text" o:gfxdata="UEsDBBQABgAIAAAAIQCbMyc3DAEAAC0CAAATAAAAW0NvbnRlbnRfVHlwZXNdLnhtbISRsU7DMBRF&#10;dyT+wfKKEqcdEEJJOpAyAkLlAyz7JbHqPFt+JrR/j5O2C1AyeLD97rlHdrk5DJaNEMg4rPgqLzgD&#10;VE4b7Cr+sXvOHjijKFFL6xAqfgTim/r2ptwdPRBLaaSK9zH6RyFI9TBIyp0HTDetC4OMaRs64aXa&#10;yw7EuijuhXIYAWMWJwavywZa+Wkj2x7S8ckkgCXOnk6DU1fFpffWKBmTqRhR/2jJzg15Ss4z1BtP&#10;d0mDiz8bppvrBefca3qaYDSwNxniixyShtCBBKxd41T+P2OSHChzbWsU5E2g7Zy6OF1jG9yLtFYL&#10;9DQy2CWWdl8YYFxA/RJtUuwdxgtdzJ9dfwMAAP//AwBQSwMEFAAGAAgAAAAhADj9If/WAAAAlAEA&#10;AAsAAABfcmVscy8ucmVsc6SQwWrDMAyG74O9g9F9cZrDGKNOL6PQa+kewNiKYxpbRjLZ+vYzg8Ey&#10;ettRv9D3iX9/+EyLWpElUjaw63pQmB35mIOB98vx6QWUVJu9XSijgRsKHMbHh/0ZF1vbkcyxiGqU&#10;LAbmWsur1uJmTFY6KpjbZiJOtraRgy7WXW1APfT9s+bfDBg3THXyBvjkB1CXW2nmP+wUHZPQVDtH&#10;SdM0RXePqj195DOujWI5YDXgWb5DxrVrz4G+79390xvYljm6I9uEb+S2fhyoZT96vely/AIAAP//&#10;AwBQSwMEFAAGAAgAAAAhAI3KYzZzAQAACwMAAA4AAABkcnMvZTJvRG9jLnhtbJxSy27CMBC8V+o/&#10;WL6XPAqoikg4FFXi0JZD+wGuYxOrsTdaGxL+vpsABVpVlbhYuzvyeGbHs3lna7ZV6A24nCejmDPl&#10;JJTGrXP+/vZ098CZD8KVogancr5Tns+L25tZ22QqhQrqUiEjEueztsl5FUKTRZGXlbLCj6BRjkAN&#10;aEWgFtdRiaIldltHaRxPoxawbBCk8p6miz3Ii4FfayXDq9ZeBVbnfHofx6QvfFc4VBOaffRVMpnw&#10;qJiJbI2iqYw8yBJXqLLCOBLxTbUQQbANml9U1kgEDzqMJNgItDZSDZ7IXRL/cLd0n72zZCw3mElw&#10;QbmwEhiO+xuAa56wNa2gfYaSEhKbAPzASAv6P5C96AXIjSU9+1RQ1SLQl/CVaTxnmJky57gsk5N+&#10;t308OVjhydfLJUCJRAfLf13pNNp+2aSEdTmnPHf9OWSpusAkDafpdEyAJCSZJOmAHnn394/d2WLp&#10;6YsIz/te1tkfLr4AAAD//wMAUEsDBBQABgAIAAAAIQAVLaxK/QEAAPkEAAAQAAAAZHJzL2luay9p&#10;bmsxLnhtbLRTwY6bMBC9V+o/WN5DLgFsHCBFS/bUSJVaqdrdSu2RBW+wFuzImJD8fQdDHLabvVQt&#10;B+MZe55n3ry5vTs2NTpw3QolM0x9ghGXhSqF3GX4x+PWW2PUmlyWea0kz/CJt/hu8/HDrZAvTZ3C&#10;igBBtsOuqTNcGbNPg6Dve79nvtK7ICSEBV/ky7eveDNFlfxZSGHgyfbsKpQ0/GgGsFSUGS7Mkbj7&#10;gP2gOl1wdzx4dHG5YXRe8K3STW4cYpVLyWsk8wby/omROe1hI+CdHdcYNQIK9kKfrpLV+vMncOTH&#10;DM/sDlJsIZMGB9cxf/0HzO1bzCEtFiZxgtGUUskPQ06B5Tx9v/bvWu25NoJfaB5JmQ5OqBhty89I&#10;lOatqruhNxgd8roDyighIIvpbRpcIeQtHnDzT/GAl3fx5sm9pmYqb87DRJqT1Lm1RjQchN7sncZM&#10;C8CD+8FoOw4hCWOPMI+yRxqljKVs7cc0mbViUvEZ80l3beXwnvRFr/bEsTZW1ovSVI504rPIkT6n&#10;/FpoxcWuMn8XW6hawThMvb7Z2m9Wk33Pie3K6Fr9oan0e/6c4Rs7vchGjg5bO0UrisJVlETLRbwg&#10;C7LEDHsJJsvECxFZxojCmtjVW6PB5dHojz94wc/sJcqsQUNrhcQb4ikdYQbj1Yi4GqD3m98AAAD/&#10;/wMAUEsDBBQABgAIAAAAIQA4P3fp3wAAAAkBAAAPAAAAZHJzL2Rvd25yZXYueG1sTI/NToNAFIX3&#10;Jr7D5Jq4MXbQUhTk0pgGH0Doxt2UuQXi/BBmKODTO67s8uZ8Oee7+X7Ril1odL01CE+bCBiZxsre&#10;tAjH+uPxFZjzwkihrCGElRzsi9ubXGTSzuaTLpVvWSgxLhMInfdDxrlrOtLCbexAJmRnO2rhwzm2&#10;XI5iDuVa8ecoSrgWvQkLnRjo0FHzXU0aQX39TPXq56qslwdern3ZnQ9HxPu75f0NmKfF/8Pwpx/U&#10;oQhOJzsZ6ZhCiKN0F1CEXZwAC0C8TbfATggvSQq8yPn1B8UvAAAA//8DAFBLAwQUAAYACAAAACEA&#10;eRi8nb8AAAAhAQAAGQAAAGRycy9fcmVscy9lMm9Eb2MueG1sLnJlbHOEz7FqxDAMBuC90Hcw2hsl&#10;HcpR4mQ5DrKWFG41jpKYxLKxnNJ7+3rswcENGoTQ90tt/+t39UNJXGANTVWDIrZhcrxo+B4vbydQ&#10;kg1PZg9MGm4k0HevL+0X7SaXJVldFFUUFg1rzvETUexK3kgVInGZzCF5k0ubFozGbmYhfK/rD0z/&#10;DejuTDVMGtIwNaDGWyzJz+0wz87SOdjDE+cHEWgPycFf/V5QkxbKGhxvWKqpyqGAXYt3j3V/AAAA&#10;//8DAFBLAQItABQABgAIAAAAIQCbMyc3DAEAAC0CAAATAAAAAAAAAAAAAAAAAAAAAABbQ29udGVu&#10;dF9UeXBlc10ueG1sUEsBAi0AFAAGAAgAAAAhADj9If/WAAAAlAEAAAsAAAAAAAAAAAAAAAAAPQEA&#10;AF9yZWxzLy5yZWxzUEsBAi0AFAAGAAgAAAAhAI3KYzZzAQAACwMAAA4AAAAAAAAAAAAAAAAAPAIA&#10;AGRycy9lMm9Eb2MueG1sUEsBAi0AFAAGAAgAAAAhABUtrEr9AQAA+QQAABAAAAAAAAAAAAAAAAAA&#10;2wMAAGRycy9pbmsvaW5rMS54bWxQSwECLQAUAAYACAAAACEAOD936d8AAAAJAQAADwAAAAAAAAAA&#10;AAAAAAAGBgAAZHJzL2Rvd25yZXYueG1sUEsBAi0AFAAGAAgAAAAhAHkYvJ2/AAAAIQEAABkAAAAA&#10;AAAAAAAAAAAAEgcAAGRycy9fcmVscy9lMm9Eb2MueG1sLnJlbHNQSwUGAAAAAAYABgB4AQAACAgA&#10;AAAA&#10;">
                <v:imagedata r:id="rId11" o:title=""/>
              </v:shape>
            </w:pict>
          </mc:Fallback>
        </mc:AlternateContent>
      </w:r>
    </w:p>
    <w:p w14:paraId="497FD771" w14:textId="77777777" w:rsidR="00FF3A56" w:rsidRPr="00FF3A56" w:rsidRDefault="00FF3A56" w:rsidP="0096145E">
      <w:pPr>
        <w:tabs>
          <w:tab w:val="left" w:pos="2050"/>
        </w:tabs>
        <w:jc w:val="both"/>
        <w:rPr>
          <w:rFonts w:cs="Arial"/>
          <w:b/>
          <w:bCs/>
        </w:rPr>
      </w:pPr>
    </w:p>
    <w:sdt>
      <w:sdtPr>
        <w:rPr>
          <w:rFonts w:eastAsiaTheme="minorHAnsi" w:cstheme="minorBidi"/>
          <w:b w:val="0"/>
          <w:color w:val="auto"/>
          <w:kern w:val="2"/>
          <w:sz w:val="22"/>
          <w:szCs w:val="22"/>
          <w:lang w:val="es-ES" w:eastAsia="en-US"/>
          <w14:ligatures w14:val="standardContextual"/>
        </w:rPr>
        <w:id w:val="-1281718764"/>
        <w:docPartObj>
          <w:docPartGallery w:val="Table of Contents"/>
          <w:docPartUnique/>
        </w:docPartObj>
      </w:sdtPr>
      <w:sdtEndPr>
        <w:rPr>
          <w:bCs/>
        </w:rPr>
      </w:sdtEndPr>
      <w:sdtContent>
        <w:p w14:paraId="64E95A2B" w14:textId="06B2A290" w:rsidR="003608B1" w:rsidRPr="003608B1" w:rsidRDefault="003608B1" w:rsidP="0096145E">
          <w:pPr>
            <w:pStyle w:val="TtuloTDC"/>
            <w:jc w:val="both"/>
            <w:rPr>
              <w:rFonts w:cs="Arial"/>
              <w:bCs/>
            </w:rPr>
          </w:pPr>
          <w:r>
            <w:rPr>
              <w:lang w:val="es-ES"/>
            </w:rPr>
            <w:t>ÍNDICE</w:t>
          </w:r>
        </w:p>
        <w:p w14:paraId="38E16EF4" w14:textId="61CCC706" w:rsidR="00214E2D" w:rsidRDefault="003608B1">
          <w:pPr>
            <w:pStyle w:val="TDC1"/>
            <w:tabs>
              <w:tab w:val="left" w:pos="440"/>
              <w:tab w:val="right" w:leader="dot" w:pos="8494"/>
            </w:tabs>
            <w:rPr>
              <w:rFonts w:eastAsiaTheme="minorEastAsia" w:cstheme="minorBidi"/>
              <w:b w:val="0"/>
              <w:bCs w:val="0"/>
              <w:caps w:val="0"/>
              <w:noProof/>
              <w:sz w:val="24"/>
              <w:szCs w:val="24"/>
              <w:lang w:eastAsia="es-BO"/>
            </w:rPr>
          </w:pPr>
          <w:r>
            <w:fldChar w:fldCharType="begin"/>
          </w:r>
          <w:r>
            <w:instrText xml:space="preserve"> TOC \o "1-3" \h \z \u </w:instrText>
          </w:r>
          <w:r>
            <w:fldChar w:fldCharType="separate"/>
          </w:r>
          <w:hyperlink w:anchor="_Toc231089964" w:history="1">
            <w:r w:rsidR="00214E2D" w:rsidRPr="008E290F">
              <w:rPr>
                <w:rStyle w:val="Hipervnculo"/>
                <w:rFonts w:cs="Arial"/>
                <w:noProof/>
              </w:rPr>
              <w:t>1.</w:t>
            </w:r>
            <w:r w:rsidR="00214E2D">
              <w:rPr>
                <w:rFonts w:eastAsiaTheme="minorEastAsia" w:cstheme="minorBidi"/>
                <w:b w:val="0"/>
                <w:bCs w:val="0"/>
                <w:caps w:val="0"/>
                <w:noProof/>
                <w:sz w:val="24"/>
                <w:szCs w:val="24"/>
                <w:lang w:eastAsia="es-BO"/>
              </w:rPr>
              <w:tab/>
            </w:r>
            <w:r w:rsidR="00214E2D" w:rsidRPr="008E290F">
              <w:rPr>
                <w:rStyle w:val="Hipervnculo"/>
                <w:rFonts w:cs="Arial"/>
                <w:noProof/>
              </w:rPr>
              <w:t>INTRODUCCIÓN</w:t>
            </w:r>
            <w:r w:rsidR="00214E2D">
              <w:rPr>
                <w:noProof/>
                <w:webHidden/>
              </w:rPr>
              <w:tab/>
            </w:r>
            <w:r w:rsidR="00214E2D">
              <w:rPr>
                <w:noProof/>
                <w:webHidden/>
              </w:rPr>
              <w:fldChar w:fldCharType="begin"/>
            </w:r>
            <w:r w:rsidR="00214E2D">
              <w:rPr>
                <w:noProof/>
                <w:webHidden/>
              </w:rPr>
              <w:instrText xml:space="preserve"> PAGEREF _Toc231089964 \h </w:instrText>
            </w:r>
            <w:r w:rsidR="00214E2D">
              <w:rPr>
                <w:noProof/>
                <w:webHidden/>
              </w:rPr>
            </w:r>
            <w:r w:rsidR="00214E2D">
              <w:rPr>
                <w:noProof/>
                <w:webHidden/>
              </w:rPr>
              <w:fldChar w:fldCharType="separate"/>
            </w:r>
            <w:r w:rsidR="00214E2D">
              <w:rPr>
                <w:noProof/>
                <w:webHidden/>
              </w:rPr>
              <w:t>1</w:t>
            </w:r>
            <w:r w:rsidR="00214E2D">
              <w:rPr>
                <w:noProof/>
                <w:webHidden/>
              </w:rPr>
              <w:fldChar w:fldCharType="end"/>
            </w:r>
          </w:hyperlink>
        </w:p>
        <w:p w14:paraId="3B6A4B20" w14:textId="6FF3FA4C" w:rsidR="00214E2D" w:rsidRDefault="00214E2D">
          <w:pPr>
            <w:pStyle w:val="TDC1"/>
            <w:tabs>
              <w:tab w:val="left" w:pos="440"/>
              <w:tab w:val="right" w:leader="dot" w:pos="8494"/>
            </w:tabs>
            <w:rPr>
              <w:rFonts w:eastAsiaTheme="minorEastAsia" w:cstheme="minorBidi"/>
              <w:b w:val="0"/>
              <w:bCs w:val="0"/>
              <w:caps w:val="0"/>
              <w:noProof/>
              <w:sz w:val="24"/>
              <w:szCs w:val="24"/>
              <w:lang w:eastAsia="es-BO"/>
            </w:rPr>
          </w:pPr>
          <w:hyperlink w:anchor="_Toc231089965" w:history="1">
            <w:r w:rsidRPr="008E290F">
              <w:rPr>
                <w:rStyle w:val="Hipervnculo"/>
                <w:rFonts w:cs="Arial"/>
                <w:noProof/>
              </w:rPr>
              <w:t>2.</w:t>
            </w:r>
            <w:r>
              <w:rPr>
                <w:rFonts w:eastAsiaTheme="minorEastAsia" w:cstheme="minorBidi"/>
                <w:b w:val="0"/>
                <w:bCs w:val="0"/>
                <w:caps w:val="0"/>
                <w:noProof/>
                <w:sz w:val="24"/>
                <w:szCs w:val="24"/>
                <w:lang w:eastAsia="es-BO"/>
              </w:rPr>
              <w:tab/>
            </w:r>
            <w:r w:rsidRPr="008E290F">
              <w:rPr>
                <w:rStyle w:val="Hipervnculo"/>
                <w:rFonts w:cs="Arial"/>
                <w:noProof/>
              </w:rPr>
              <w:t>OBJETIVOS</w:t>
            </w:r>
            <w:r>
              <w:rPr>
                <w:noProof/>
                <w:webHidden/>
              </w:rPr>
              <w:tab/>
            </w:r>
            <w:r>
              <w:rPr>
                <w:noProof/>
                <w:webHidden/>
              </w:rPr>
              <w:fldChar w:fldCharType="begin"/>
            </w:r>
            <w:r>
              <w:rPr>
                <w:noProof/>
                <w:webHidden/>
              </w:rPr>
              <w:instrText xml:space="preserve"> PAGEREF _Toc231089965 \h </w:instrText>
            </w:r>
            <w:r>
              <w:rPr>
                <w:noProof/>
                <w:webHidden/>
              </w:rPr>
            </w:r>
            <w:r>
              <w:rPr>
                <w:noProof/>
                <w:webHidden/>
              </w:rPr>
              <w:fldChar w:fldCharType="separate"/>
            </w:r>
            <w:r>
              <w:rPr>
                <w:noProof/>
                <w:webHidden/>
              </w:rPr>
              <w:t>2</w:t>
            </w:r>
            <w:r>
              <w:rPr>
                <w:noProof/>
                <w:webHidden/>
              </w:rPr>
              <w:fldChar w:fldCharType="end"/>
            </w:r>
          </w:hyperlink>
        </w:p>
        <w:p w14:paraId="77D0E536" w14:textId="1DBB9FA9" w:rsidR="00214E2D" w:rsidRDefault="00214E2D">
          <w:pPr>
            <w:pStyle w:val="TDC2"/>
            <w:tabs>
              <w:tab w:val="left" w:pos="880"/>
              <w:tab w:val="right" w:leader="dot" w:pos="8494"/>
            </w:tabs>
            <w:rPr>
              <w:rFonts w:eastAsiaTheme="minorEastAsia" w:cstheme="minorBidi"/>
              <w:smallCaps w:val="0"/>
              <w:noProof/>
              <w:sz w:val="24"/>
              <w:szCs w:val="24"/>
              <w:lang w:eastAsia="es-BO"/>
            </w:rPr>
          </w:pPr>
          <w:hyperlink w:anchor="_Toc231089966" w:history="1">
            <w:r w:rsidRPr="008E290F">
              <w:rPr>
                <w:rStyle w:val="Hipervnculo"/>
                <w:noProof/>
              </w:rPr>
              <w:t>2.1.</w:t>
            </w:r>
            <w:r>
              <w:rPr>
                <w:rFonts w:eastAsiaTheme="minorEastAsia" w:cstheme="minorBidi"/>
                <w:smallCaps w:val="0"/>
                <w:noProof/>
                <w:sz w:val="24"/>
                <w:szCs w:val="24"/>
                <w:lang w:eastAsia="es-BO"/>
              </w:rPr>
              <w:tab/>
            </w:r>
            <w:r w:rsidRPr="008E290F">
              <w:rPr>
                <w:rStyle w:val="Hipervnculo"/>
                <w:noProof/>
              </w:rPr>
              <w:t>OBJETIVO GENERAL</w:t>
            </w:r>
            <w:r>
              <w:rPr>
                <w:noProof/>
                <w:webHidden/>
              </w:rPr>
              <w:tab/>
            </w:r>
            <w:r>
              <w:rPr>
                <w:noProof/>
                <w:webHidden/>
              </w:rPr>
              <w:fldChar w:fldCharType="begin"/>
            </w:r>
            <w:r>
              <w:rPr>
                <w:noProof/>
                <w:webHidden/>
              </w:rPr>
              <w:instrText xml:space="preserve"> PAGEREF _Toc231089966 \h </w:instrText>
            </w:r>
            <w:r>
              <w:rPr>
                <w:noProof/>
                <w:webHidden/>
              </w:rPr>
            </w:r>
            <w:r>
              <w:rPr>
                <w:noProof/>
                <w:webHidden/>
              </w:rPr>
              <w:fldChar w:fldCharType="separate"/>
            </w:r>
            <w:r>
              <w:rPr>
                <w:noProof/>
                <w:webHidden/>
              </w:rPr>
              <w:t>2</w:t>
            </w:r>
            <w:r>
              <w:rPr>
                <w:noProof/>
                <w:webHidden/>
              </w:rPr>
              <w:fldChar w:fldCharType="end"/>
            </w:r>
          </w:hyperlink>
        </w:p>
        <w:p w14:paraId="23F6399C" w14:textId="1B92364E" w:rsidR="00214E2D" w:rsidRDefault="00214E2D">
          <w:pPr>
            <w:pStyle w:val="TDC2"/>
            <w:tabs>
              <w:tab w:val="left" w:pos="880"/>
              <w:tab w:val="right" w:leader="dot" w:pos="8494"/>
            </w:tabs>
            <w:rPr>
              <w:rFonts w:eastAsiaTheme="minorEastAsia" w:cstheme="minorBidi"/>
              <w:smallCaps w:val="0"/>
              <w:noProof/>
              <w:sz w:val="24"/>
              <w:szCs w:val="24"/>
              <w:lang w:eastAsia="es-BO"/>
            </w:rPr>
          </w:pPr>
          <w:hyperlink w:anchor="_Toc231089967" w:history="1">
            <w:r w:rsidRPr="008E290F">
              <w:rPr>
                <w:rStyle w:val="Hipervnculo"/>
                <w:rFonts w:cs="Arial"/>
                <w:noProof/>
              </w:rPr>
              <w:t>2.2.</w:t>
            </w:r>
            <w:r>
              <w:rPr>
                <w:rFonts w:eastAsiaTheme="minorEastAsia" w:cstheme="minorBidi"/>
                <w:smallCaps w:val="0"/>
                <w:noProof/>
                <w:sz w:val="24"/>
                <w:szCs w:val="24"/>
                <w:lang w:eastAsia="es-BO"/>
              </w:rPr>
              <w:tab/>
            </w:r>
            <w:r w:rsidRPr="008E290F">
              <w:rPr>
                <w:rStyle w:val="Hipervnculo"/>
                <w:rFonts w:cs="Arial"/>
                <w:noProof/>
              </w:rPr>
              <w:t>OBJETIVOS ESPECÍFICOS</w:t>
            </w:r>
            <w:r>
              <w:rPr>
                <w:noProof/>
                <w:webHidden/>
              </w:rPr>
              <w:tab/>
            </w:r>
            <w:r>
              <w:rPr>
                <w:noProof/>
                <w:webHidden/>
              </w:rPr>
              <w:fldChar w:fldCharType="begin"/>
            </w:r>
            <w:r>
              <w:rPr>
                <w:noProof/>
                <w:webHidden/>
              </w:rPr>
              <w:instrText xml:space="preserve"> PAGEREF _Toc231089967 \h </w:instrText>
            </w:r>
            <w:r>
              <w:rPr>
                <w:noProof/>
                <w:webHidden/>
              </w:rPr>
            </w:r>
            <w:r>
              <w:rPr>
                <w:noProof/>
                <w:webHidden/>
              </w:rPr>
              <w:fldChar w:fldCharType="separate"/>
            </w:r>
            <w:r>
              <w:rPr>
                <w:noProof/>
                <w:webHidden/>
              </w:rPr>
              <w:t>2</w:t>
            </w:r>
            <w:r>
              <w:rPr>
                <w:noProof/>
                <w:webHidden/>
              </w:rPr>
              <w:fldChar w:fldCharType="end"/>
            </w:r>
          </w:hyperlink>
        </w:p>
        <w:p w14:paraId="380CEC37" w14:textId="7677F6CC" w:rsidR="00214E2D" w:rsidRDefault="00214E2D">
          <w:pPr>
            <w:pStyle w:val="TDC1"/>
            <w:tabs>
              <w:tab w:val="left" w:pos="440"/>
              <w:tab w:val="right" w:leader="dot" w:pos="8494"/>
            </w:tabs>
            <w:rPr>
              <w:rFonts w:eastAsiaTheme="minorEastAsia" w:cstheme="minorBidi"/>
              <w:b w:val="0"/>
              <w:bCs w:val="0"/>
              <w:caps w:val="0"/>
              <w:noProof/>
              <w:sz w:val="24"/>
              <w:szCs w:val="24"/>
              <w:lang w:eastAsia="es-BO"/>
            </w:rPr>
          </w:pPr>
          <w:hyperlink w:anchor="_Toc231089968" w:history="1">
            <w:r w:rsidRPr="008E290F">
              <w:rPr>
                <w:rStyle w:val="Hipervnculo"/>
                <w:rFonts w:cs="Arial"/>
                <w:noProof/>
              </w:rPr>
              <w:t>3.</w:t>
            </w:r>
            <w:r>
              <w:rPr>
                <w:rFonts w:eastAsiaTheme="minorEastAsia" w:cstheme="minorBidi"/>
                <w:b w:val="0"/>
                <w:bCs w:val="0"/>
                <w:caps w:val="0"/>
                <w:noProof/>
                <w:sz w:val="24"/>
                <w:szCs w:val="24"/>
                <w:lang w:eastAsia="es-BO"/>
              </w:rPr>
              <w:tab/>
            </w:r>
            <w:r w:rsidRPr="008E290F">
              <w:rPr>
                <w:rStyle w:val="Hipervnculo"/>
                <w:rFonts w:cs="Arial"/>
                <w:noProof/>
              </w:rPr>
              <w:t>MARCO TEÓRICO</w:t>
            </w:r>
            <w:r>
              <w:rPr>
                <w:noProof/>
                <w:webHidden/>
              </w:rPr>
              <w:tab/>
            </w:r>
            <w:r>
              <w:rPr>
                <w:noProof/>
                <w:webHidden/>
              </w:rPr>
              <w:fldChar w:fldCharType="begin"/>
            </w:r>
            <w:r>
              <w:rPr>
                <w:noProof/>
                <w:webHidden/>
              </w:rPr>
              <w:instrText xml:space="preserve"> PAGEREF _Toc231089968 \h </w:instrText>
            </w:r>
            <w:r>
              <w:rPr>
                <w:noProof/>
                <w:webHidden/>
              </w:rPr>
            </w:r>
            <w:r>
              <w:rPr>
                <w:noProof/>
                <w:webHidden/>
              </w:rPr>
              <w:fldChar w:fldCharType="separate"/>
            </w:r>
            <w:r>
              <w:rPr>
                <w:noProof/>
                <w:webHidden/>
              </w:rPr>
              <w:t>3</w:t>
            </w:r>
            <w:r>
              <w:rPr>
                <w:noProof/>
                <w:webHidden/>
              </w:rPr>
              <w:fldChar w:fldCharType="end"/>
            </w:r>
          </w:hyperlink>
        </w:p>
        <w:p w14:paraId="62CECBF3" w14:textId="0DD79C4D" w:rsidR="00214E2D" w:rsidRDefault="00214E2D">
          <w:pPr>
            <w:pStyle w:val="TDC2"/>
            <w:tabs>
              <w:tab w:val="left" w:pos="880"/>
              <w:tab w:val="right" w:leader="dot" w:pos="8494"/>
            </w:tabs>
            <w:rPr>
              <w:rFonts w:eastAsiaTheme="minorEastAsia" w:cstheme="minorBidi"/>
              <w:smallCaps w:val="0"/>
              <w:noProof/>
              <w:sz w:val="24"/>
              <w:szCs w:val="24"/>
              <w:lang w:eastAsia="es-BO"/>
            </w:rPr>
          </w:pPr>
          <w:hyperlink w:anchor="_Toc231089969" w:history="1">
            <w:r w:rsidRPr="008E290F">
              <w:rPr>
                <w:rStyle w:val="Hipervnculo"/>
                <w:rFonts w:cs="Arial"/>
                <w:noProof/>
              </w:rPr>
              <w:t>3.1.</w:t>
            </w:r>
            <w:r>
              <w:rPr>
                <w:rFonts w:eastAsiaTheme="minorEastAsia" w:cstheme="minorBidi"/>
                <w:smallCaps w:val="0"/>
                <w:noProof/>
                <w:sz w:val="24"/>
                <w:szCs w:val="24"/>
                <w:lang w:eastAsia="es-BO"/>
              </w:rPr>
              <w:tab/>
            </w:r>
            <w:r w:rsidRPr="008E290F">
              <w:rPr>
                <w:rStyle w:val="Hipervnculo"/>
                <w:rFonts w:cs="Arial"/>
                <w:bCs/>
                <w:noProof/>
              </w:rPr>
              <w:t>Introducción al Marco Teórico</w:t>
            </w:r>
            <w:r>
              <w:rPr>
                <w:noProof/>
                <w:webHidden/>
              </w:rPr>
              <w:tab/>
            </w:r>
            <w:r>
              <w:rPr>
                <w:noProof/>
                <w:webHidden/>
              </w:rPr>
              <w:fldChar w:fldCharType="begin"/>
            </w:r>
            <w:r>
              <w:rPr>
                <w:noProof/>
                <w:webHidden/>
              </w:rPr>
              <w:instrText xml:space="preserve"> PAGEREF _Toc231089969 \h </w:instrText>
            </w:r>
            <w:r>
              <w:rPr>
                <w:noProof/>
                <w:webHidden/>
              </w:rPr>
            </w:r>
            <w:r>
              <w:rPr>
                <w:noProof/>
                <w:webHidden/>
              </w:rPr>
              <w:fldChar w:fldCharType="separate"/>
            </w:r>
            <w:r>
              <w:rPr>
                <w:noProof/>
                <w:webHidden/>
              </w:rPr>
              <w:t>3</w:t>
            </w:r>
            <w:r>
              <w:rPr>
                <w:noProof/>
                <w:webHidden/>
              </w:rPr>
              <w:fldChar w:fldCharType="end"/>
            </w:r>
          </w:hyperlink>
        </w:p>
        <w:p w14:paraId="32731E8B" w14:textId="7A8148B1" w:rsidR="00214E2D" w:rsidRDefault="00214E2D">
          <w:pPr>
            <w:pStyle w:val="TDC2"/>
            <w:tabs>
              <w:tab w:val="left" w:pos="880"/>
              <w:tab w:val="right" w:leader="dot" w:pos="8494"/>
            </w:tabs>
            <w:rPr>
              <w:rFonts w:eastAsiaTheme="minorEastAsia" w:cstheme="minorBidi"/>
              <w:smallCaps w:val="0"/>
              <w:noProof/>
              <w:sz w:val="24"/>
              <w:szCs w:val="24"/>
              <w:lang w:eastAsia="es-BO"/>
            </w:rPr>
          </w:pPr>
          <w:hyperlink w:anchor="_Toc231089970" w:history="1">
            <w:r w:rsidRPr="008E290F">
              <w:rPr>
                <w:rStyle w:val="Hipervnculo"/>
                <w:rFonts w:cs="Arial"/>
                <w:noProof/>
              </w:rPr>
              <w:t>3.2.</w:t>
            </w:r>
            <w:r>
              <w:rPr>
                <w:rFonts w:eastAsiaTheme="minorEastAsia" w:cstheme="minorBidi"/>
                <w:smallCaps w:val="0"/>
                <w:noProof/>
                <w:sz w:val="24"/>
                <w:szCs w:val="24"/>
                <w:lang w:eastAsia="es-BO"/>
              </w:rPr>
              <w:tab/>
            </w:r>
            <w:r w:rsidRPr="008E290F">
              <w:rPr>
                <w:rStyle w:val="Hipervnculo"/>
                <w:rFonts w:cs="Arial"/>
                <w:bCs/>
                <w:noProof/>
              </w:rPr>
              <w:t>Antecedentes</w:t>
            </w:r>
            <w:r>
              <w:rPr>
                <w:noProof/>
                <w:webHidden/>
              </w:rPr>
              <w:tab/>
            </w:r>
            <w:r>
              <w:rPr>
                <w:noProof/>
                <w:webHidden/>
              </w:rPr>
              <w:fldChar w:fldCharType="begin"/>
            </w:r>
            <w:r>
              <w:rPr>
                <w:noProof/>
                <w:webHidden/>
              </w:rPr>
              <w:instrText xml:space="preserve"> PAGEREF _Toc231089970 \h </w:instrText>
            </w:r>
            <w:r>
              <w:rPr>
                <w:noProof/>
                <w:webHidden/>
              </w:rPr>
            </w:r>
            <w:r>
              <w:rPr>
                <w:noProof/>
                <w:webHidden/>
              </w:rPr>
              <w:fldChar w:fldCharType="separate"/>
            </w:r>
            <w:r>
              <w:rPr>
                <w:noProof/>
                <w:webHidden/>
              </w:rPr>
              <w:t>3</w:t>
            </w:r>
            <w:r>
              <w:rPr>
                <w:noProof/>
                <w:webHidden/>
              </w:rPr>
              <w:fldChar w:fldCharType="end"/>
            </w:r>
          </w:hyperlink>
        </w:p>
        <w:p w14:paraId="0567783E" w14:textId="2CF5C00C" w:rsidR="00214E2D" w:rsidRDefault="00214E2D">
          <w:pPr>
            <w:pStyle w:val="TDC3"/>
            <w:tabs>
              <w:tab w:val="left" w:pos="1320"/>
              <w:tab w:val="right" w:leader="dot" w:pos="8494"/>
            </w:tabs>
            <w:rPr>
              <w:rFonts w:eastAsiaTheme="minorEastAsia" w:cstheme="minorBidi"/>
              <w:i w:val="0"/>
              <w:iCs w:val="0"/>
              <w:noProof/>
              <w:sz w:val="24"/>
              <w:szCs w:val="24"/>
              <w:lang w:eastAsia="es-BO"/>
            </w:rPr>
          </w:pPr>
          <w:hyperlink w:anchor="_Toc231089971" w:history="1">
            <w:r w:rsidRPr="008E290F">
              <w:rPr>
                <w:rStyle w:val="Hipervnculo"/>
                <w:bCs/>
                <w:noProof/>
              </w:rPr>
              <w:t>3.2.1.</w:t>
            </w:r>
            <w:r>
              <w:rPr>
                <w:rFonts w:eastAsiaTheme="minorEastAsia" w:cstheme="minorBidi"/>
                <w:i w:val="0"/>
                <w:iCs w:val="0"/>
                <w:noProof/>
                <w:sz w:val="24"/>
                <w:szCs w:val="24"/>
                <w:lang w:eastAsia="es-BO"/>
              </w:rPr>
              <w:tab/>
            </w:r>
            <w:r w:rsidRPr="008E290F">
              <w:rPr>
                <w:rStyle w:val="Hipervnculo"/>
                <w:noProof/>
              </w:rPr>
              <w:t>Evolución de la Agricultura de Precisión</w:t>
            </w:r>
            <w:r>
              <w:rPr>
                <w:noProof/>
                <w:webHidden/>
              </w:rPr>
              <w:tab/>
            </w:r>
            <w:r>
              <w:rPr>
                <w:noProof/>
                <w:webHidden/>
              </w:rPr>
              <w:fldChar w:fldCharType="begin"/>
            </w:r>
            <w:r>
              <w:rPr>
                <w:noProof/>
                <w:webHidden/>
              </w:rPr>
              <w:instrText xml:space="preserve"> PAGEREF _Toc231089971 \h </w:instrText>
            </w:r>
            <w:r>
              <w:rPr>
                <w:noProof/>
                <w:webHidden/>
              </w:rPr>
            </w:r>
            <w:r>
              <w:rPr>
                <w:noProof/>
                <w:webHidden/>
              </w:rPr>
              <w:fldChar w:fldCharType="separate"/>
            </w:r>
            <w:r>
              <w:rPr>
                <w:noProof/>
                <w:webHidden/>
              </w:rPr>
              <w:t>4</w:t>
            </w:r>
            <w:r>
              <w:rPr>
                <w:noProof/>
                <w:webHidden/>
              </w:rPr>
              <w:fldChar w:fldCharType="end"/>
            </w:r>
          </w:hyperlink>
        </w:p>
        <w:p w14:paraId="6D7C8969" w14:textId="1576FE75" w:rsidR="00214E2D" w:rsidRDefault="00214E2D">
          <w:pPr>
            <w:pStyle w:val="TDC3"/>
            <w:tabs>
              <w:tab w:val="left" w:pos="1320"/>
              <w:tab w:val="right" w:leader="dot" w:pos="8494"/>
            </w:tabs>
            <w:rPr>
              <w:rFonts w:eastAsiaTheme="minorEastAsia" w:cstheme="minorBidi"/>
              <w:i w:val="0"/>
              <w:iCs w:val="0"/>
              <w:noProof/>
              <w:sz w:val="24"/>
              <w:szCs w:val="24"/>
              <w:lang w:eastAsia="es-BO"/>
            </w:rPr>
          </w:pPr>
          <w:hyperlink w:anchor="_Toc231089972" w:history="1">
            <w:r w:rsidRPr="008E290F">
              <w:rPr>
                <w:rStyle w:val="Hipervnculo"/>
                <w:bCs/>
                <w:noProof/>
              </w:rPr>
              <w:t>3.2.2.</w:t>
            </w:r>
            <w:r>
              <w:rPr>
                <w:rFonts w:eastAsiaTheme="minorEastAsia" w:cstheme="minorBidi"/>
                <w:i w:val="0"/>
                <w:iCs w:val="0"/>
                <w:noProof/>
                <w:sz w:val="24"/>
                <w:szCs w:val="24"/>
                <w:lang w:eastAsia="es-BO"/>
              </w:rPr>
              <w:tab/>
            </w:r>
            <w:r w:rsidRPr="008E290F">
              <w:rPr>
                <w:rStyle w:val="Hipervnculo"/>
                <w:noProof/>
              </w:rPr>
              <w:t>Transformación Digital del Sector Agrícola</w:t>
            </w:r>
            <w:r>
              <w:rPr>
                <w:noProof/>
                <w:webHidden/>
              </w:rPr>
              <w:tab/>
            </w:r>
            <w:r>
              <w:rPr>
                <w:noProof/>
                <w:webHidden/>
              </w:rPr>
              <w:fldChar w:fldCharType="begin"/>
            </w:r>
            <w:r>
              <w:rPr>
                <w:noProof/>
                <w:webHidden/>
              </w:rPr>
              <w:instrText xml:space="preserve"> PAGEREF _Toc231089972 \h </w:instrText>
            </w:r>
            <w:r>
              <w:rPr>
                <w:noProof/>
                <w:webHidden/>
              </w:rPr>
            </w:r>
            <w:r>
              <w:rPr>
                <w:noProof/>
                <w:webHidden/>
              </w:rPr>
              <w:fldChar w:fldCharType="separate"/>
            </w:r>
            <w:r>
              <w:rPr>
                <w:noProof/>
                <w:webHidden/>
              </w:rPr>
              <w:t>5</w:t>
            </w:r>
            <w:r>
              <w:rPr>
                <w:noProof/>
                <w:webHidden/>
              </w:rPr>
              <w:fldChar w:fldCharType="end"/>
            </w:r>
          </w:hyperlink>
        </w:p>
        <w:p w14:paraId="5DB06566" w14:textId="26B8594F" w:rsidR="00214E2D" w:rsidRDefault="00214E2D">
          <w:pPr>
            <w:pStyle w:val="TDC2"/>
            <w:tabs>
              <w:tab w:val="left" w:pos="880"/>
              <w:tab w:val="right" w:leader="dot" w:pos="8494"/>
            </w:tabs>
            <w:rPr>
              <w:rFonts w:eastAsiaTheme="minorEastAsia" w:cstheme="minorBidi"/>
              <w:smallCaps w:val="0"/>
              <w:noProof/>
              <w:sz w:val="24"/>
              <w:szCs w:val="24"/>
              <w:lang w:eastAsia="es-BO"/>
            </w:rPr>
          </w:pPr>
          <w:hyperlink w:anchor="_Toc231089973" w:history="1">
            <w:r w:rsidRPr="008E290F">
              <w:rPr>
                <w:rStyle w:val="Hipervnculo"/>
                <w:rFonts w:cs="Arial"/>
                <w:noProof/>
              </w:rPr>
              <w:t>3.3.</w:t>
            </w:r>
            <w:r>
              <w:rPr>
                <w:rFonts w:eastAsiaTheme="minorEastAsia" w:cstheme="minorBidi"/>
                <w:smallCaps w:val="0"/>
                <w:noProof/>
                <w:sz w:val="24"/>
                <w:szCs w:val="24"/>
                <w:lang w:eastAsia="es-BO"/>
              </w:rPr>
              <w:tab/>
            </w:r>
            <w:r w:rsidRPr="008E290F">
              <w:rPr>
                <w:rStyle w:val="Hipervnculo"/>
                <w:rFonts w:cs="Arial"/>
                <w:bCs/>
                <w:noProof/>
              </w:rPr>
              <w:t>Bases Teóricas</w:t>
            </w:r>
            <w:r>
              <w:rPr>
                <w:noProof/>
                <w:webHidden/>
              </w:rPr>
              <w:tab/>
            </w:r>
            <w:r>
              <w:rPr>
                <w:noProof/>
                <w:webHidden/>
              </w:rPr>
              <w:fldChar w:fldCharType="begin"/>
            </w:r>
            <w:r>
              <w:rPr>
                <w:noProof/>
                <w:webHidden/>
              </w:rPr>
              <w:instrText xml:space="preserve"> PAGEREF _Toc231089973 \h </w:instrText>
            </w:r>
            <w:r>
              <w:rPr>
                <w:noProof/>
                <w:webHidden/>
              </w:rPr>
            </w:r>
            <w:r>
              <w:rPr>
                <w:noProof/>
                <w:webHidden/>
              </w:rPr>
              <w:fldChar w:fldCharType="separate"/>
            </w:r>
            <w:r>
              <w:rPr>
                <w:noProof/>
                <w:webHidden/>
              </w:rPr>
              <w:t>5</w:t>
            </w:r>
            <w:r>
              <w:rPr>
                <w:noProof/>
                <w:webHidden/>
              </w:rPr>
              <w:fldChar w:fldCharType="end"/>
            </w:r>
          </w:hyperlink>
        </w:p>
        <w:p w14:paraId="532ED564" w14:textId="7FD84869" w:rsidR="00214E2D" w:rsidRDefault="00214E2D">
          <w:pPr>
            <w:pStyle w:val="TDC3"/>
            <w:tabs>
              <w:tab w:val="left" w:pos="1320"/>
              <w:tab w:val="right" w:leader="dot" w:pos="8494"/>
            </w:tabs>
            <w:rPr>
              <w:rFonts w:eastAsiaTheme="minorEastAsia" w:cstheme="minorBidi"/>
              <w:i w:val="0"/>
              <w:iCs w:val="0"/>
              <w:noProof/>
              <w:sz w:val="24"/>
              <w:szCs w:val="24"/>
              <w:lang w:eastAsia="es-BO"/>
            </w:rPr>
          </w:pPr>
          <w:hyperlink w:anchor="_Toc231089974" w:history="1">
            <w:r w:rsidRPr="008E290F">
              <w:rPr>
                <w:rStyle w:val="Hipervnculo"/>
                <w:bCs/>
                <w:noProof/>
              </w:rPr>
              <w:t>3.3.1.</w:t>
            </w:r>
            <w:r>
              <w:rPr>
                <w:rFonts w:eastAsiaTheme="minorEastAsia" w:cstheme="minorBidi"/>
                <w:i w:val="0"/>
                <w:iCs w:val="0"/>
                <w:noProof/>
                <w:sz w:val="24"/>
                <w:szCs w:val="24"/>
                <w:lang w:eastAsia="es-BO"/>
              </w:rPr>
              <w:tab/>
            </w:r>
            <w:r w:rsidRPr="008E290F">
              <w:rPr>
                <w:rStyle w:val="Hipervnculo"/>
                <w:noProof/>
              </w:rPr>
              <w:t>Agricultura de Precisión</w:t>
            </w:r>
            <w:r>
              <w:rPr>
                <w:noProof/>
                <w:webHidden/>
              </w:rPr>
              <w:tab/>
            </w:r>
            <w:r>
              <w:rPr>
                <w:noProof/>
                <w:webHidden/>
              </w:rPr>
              <w:fldChar w:fldCharType="begin"/>
            </w:r>
            <w:r>
              <w:rPr>
                <w:noProof/>
                <w:webHidden/>
              </w:rPr>
              <w:instrText xml:space="preserve"> PAGEREF _Toc231089974 \h </w:instrText>
            </w:r>
            <w:r>
              <w:rPr>
                <w:noProof/>
                <w:webHidden/>
              </w:rPr>
            </w:r>
            <w:r>
              <w:rPr>
                <w:noProof/>
                <w:webHidden/>
              </w:rPr>
              <w:fldChar w:fldCharType="separate"/>
            </w:r>
            <w:r>
              <w:rPr>
                <w:noProof/>
                <w:webHidden/>
              </w:rPr>
              <w:t>5</w:t>
            </w:r>
            <w:r>
              <w:rPr>
                <w:noProof/>
                <w:webHidden/>
              </w:rPr>
              <w:fldChar w:fldCharType="end"/>
            </w:r>
          </w:hyperlink>
        </w:p>
        <w:p w14:paraId="46BD4747" w14:textId="7F73702D" w:rsidR="00214E2D" w:rsidRDefault="00214E2D">
          <w:pPr>
            <w:pStyle w:val="TDC3"/>
            <w:tabs>
              <w:tab w:val="left" w:pos="1320"/>
              <w:tab w:val="right" w:leader="dot" w:pos="8494"/>
            </w:tabs>
            <w:rPr>
              <w:rFonts w:eastAsiaTheme="minorEastAsia" w:cstheme="minorBidi"/>
              <w:i w:val="0"/>
              <w:iCs w:val="0"/>
              <w:noProof/>
              <w:sz w:val="24"/>
              <w:szCs w:val="24"/>
              <w:lang w:eastAsia="es-BO"/>
            </w:rPr>
          </w:pPr>
          <w:hyperlink w:anchor="_Toc231089975" w:history="1">
            <w:r w:rsidRPr="008E290F">
              <w:rPr>
                <w:rStyle w:val="Hipervnculo"/>
                <w:bCs/>
                <w:noProof/>
              </w:rPr>
              <w:t>3.3.2.</w:t>
            </w:r>
            <w:r>
              <w:rPr>
                <w:rFonts w:eastAsiaTheme="minorEastAsia" w:cstheme="minorBidi"/>
                <w:i w:val="0"/>
                <w:iCs w:val="0"/>
                <w:noProof/>
                <w:sz w:val="24"/>
                <w:szCs w:val="24"/>
                <w:lang w:eastAsia="es-BO"/>
              </w:rPr>
              <w:tab/>
            </w:r>
            <w:r w:rsidRPr="008E290F">
              <w:rPr>
                <w:rStyle w:val="Hipervnculo"/>
                <w:noProof/>
              </w:rPr>
              <w:t>Inteligencia Artificial</w:t>
            </w:r>
            <w:r>
              <w:rPr>
                <w:noProof/>
                <w:webHidden/>
              </w:rPr>
              <w:tab/>
            </w:r>
            <w:r>
              <w:rPr>
                <w:noProof/>
                <w:webHidden/>
              </w:rPr>
              <w:fldChar w:fldCharType="begin"/>
            </w:r>
            <w:r>
              <w:rPr>
                <w:noProof/>
                <w:webHidden/>
              </w:rPr>
              <w:instrText xml:space="preserve"> PAGEREF _Toc231089975 \h </w:instrText>
            </w:r>
            <w:r>
              <w:rPr>
                <w:noProof/>
                <w:webHidden/>
              </w:rPr>
            </w:r>
            <w:r>
              <w:rPr>
                <w:noProof/>
                <w:webHidden/>
              </w:rPr>
              <w:fldChar w:fldCharType="separate"/>
            </w:r>
            <w:r>
              <w:rPr>
                <w:noProof/>
                <w:webHidden/>
              </w:rPr>
              <w:t>6</w:t>
            </w:r>
            <w:r>
              <w:rPr>
                <w:noProof/>
                <w:webHidden/>
              </w:rPr>
              <w:fldChar w:fldCharType="end"/>
            </w:r>
          </w:hyperlink>
        </w:p>
        <w:p w14:paraId="6664427C" w14:textId="3C7B7609" w:rsidR="00214E2D" w:rsidRDefault="00214E2D">
          <w:pPr>
            <w:pStyle w:val="TDC3"/>
            <w:tabs>
              <w:tab w:val="left" w:pos="1320"/>
              <w:tab w:val="right" w:leader="dot" w:pos="8494"/>
            </w:tabs>
            <w:rPr>
              <w:rFonts w:eastAsiaTheme="minorEastAsia" w:cstheme="minorBidi"/>
              <w:i w:val="0"/>
              <w:iCs w:val="0"/>
              <w:noProof/>
              <w:sz w:val="24"/>
              <w:szCs w:val="24"/>
              <w:lang w:eastAsia="es-BO"/>
            </w:rPr>
          </w:pPr>
          <w:hyperlink w:anchor="_Toc231089976" w:history="1">
            <w:r w:rsidRPr="008E290F">
              <w:rPr>
                <w:rStyle w:val="Hipervnculo"/>
                <w:bCs/>
                <w:noProof/>
              </w:rPr>
              <w:t>3.3.3.</w:t>
            </w:r>
            <w:r>
              <w:rPr>
                <w:rFonts w:eastAsiaTheme="minorEastAsia" w:cstheme="minorBidi"/>
                <w:i w:val="0"/>
                <w:iCs w:val="0"/>
                <w:noProof/>
                <w:sz w:val="24"/>
                <w:szCs w:val="24"/>
                <w:lang w:eastAsia="es-BO"/>
              </w:rPr>
              <w:tab/>
            </w:r>
            <w:r w:rsidRPr="008E290F">
              <w:rPr>
                <w:rStyle w:val="Hipervnculo"/>
                <w:noProof/>
              </w:rPr>
              <w:t>Machine Learning</w:t>
            </w:r>
            <w:r>
              <w:rPr>
                <w:noProof/>
                <w:webHidden/>
              </w:rPr>
              <w:tab/>
            </w:r>
            <w:r>
              <w:rPr>
                <w:noProof/>
                <w:webHidden/>
              </w:rPr>
              <w:fldChar w:fldCharType="begin"/>
            </w:r>
            <w:r>
              <w:rPr>
                <w:noProof/>
                <w:webHidden/>
              </w:rPr>
              <w:instrText xml:space="preserve"> PAGEREF _Toc231089976 \h </w:instrText>
            </w:r>
            <w:r>
              <w:rPr>
                <w:noProof/>
                <w:webHidden/>
              </w:rPr>
            </w:r>
            <w:r>
              <w:rPr>
                <w:noProof/>
                <w:webHidden/>
              </w:rPr>
              <w:fldChar w:fldCharType="separate"/>
            </w:r>
            <w:r>
              <w:rPr>
                <w:noProof/>
                <w:webHidden/>
              </w:rPr>
              <w:t>7</w:t>
            </w:r>
            <w:r>
              <w:rPr>
                <w:noProof/>
                <w:webHidden/>
              </w:rPr>
              <w:fldChar w:fldCharType="end"/>
            </w:r>
          </w:hyperlink>
        </w:p>
        <w:p w14:paraId="2F578B21" w14:textId="35526DF1" w:rsidR="00214E2D" w:rsidRDefault="00214E2D">
          <w:pPr>
            <w:pStyle w:val="TDC3"/>
            <w:tabs>
              <w:tab w:val="left" w:pos="1320"/>
              <w:tab w:val="right" w:leader="dot" w:pos="8494"/>
            </w:tabs>
            <w:rPr>
              <w:rFonts w:eastAsiaTheme="minorEastAsia" w:cstheme="minorBidi"/>
              <w:i w:val="0"/>
              <w:iCs w:val="0"/>
              <w:noProof/>
              <w:sz w:val="24"/>
              <w:szCs w:val="24"/>
              <w:lang w:eastAsia="es-BO"/>
            </w:rPr>
          </w:pPr>
          <w:hyperlink w:anchor="_Toc231089977" w:history="1">
            <w:r w:rsidRPr="008E290F">
              <w:rPr>
                <w:rStyle w:val="Hipervnculo"/>
                <w:bCs/>
                <w:noProof/>
              </w:rPr>
              <w:t>3.3.4.</w:t>
            </w:r>
            <w:r>
              <w:rPr>
                <w:rFonts w:eastAsiaTheme="minorEastAsia" w:cstheme="minorBidi"/>
                <w:i w:val="0"/>
                <w:iCs w:val="0"/>
                <w:noProof/>
                <w:sz w:val="24"/>
                <w:szCs w:val="24"/>
                <w:lang w:eastAsia="es-BO"/>
              </w:rPr>
              <w:tab/>
            </w:r>
            <w:r w:rsidRPr="008E290F">
              <w:rPr>
                <w:rStyle w:val="Hipervnculo"/>
                <w:noProof/>
              </w:rPr>
              <w:t>Sistemas de Información Geográfica (SIG)</w:t>
            </w:r>
            <w:r>
              <w:rPr>
                <w:noProof/>
                <w:webHidden/>
              </w:rPr>
              <w:tab/>
            </w:r>
            <w:r>
              <w:rPr>
                <w:noProof/>
                <w:webHidden/>
              </w:rPr>
              <w:fldChar w:fldCharType="begin"/>
            </w:r>
            <w:r>
              <w:rPr>
                <w:noProof/>
                <w:webHidden/>
              </w:rPr>
              <w:instrText xml:space="preserve"> PAGEREF _Toc231089977 \h </w:instrText>
            </w:r>
            <w:r>
              <w:rPr>
                <w:noProof/>
                <w:webHidden/>
              </w:rPr>
            </w:r>
            <w:r>
              <w:rPr>
                <w:noProof/>
                <w:webHidden/>
              </w:rPr>
              <w:fldChar w:fldCharType="separate"/>
            </w:r>
            <w:r>
              <w:rPr>
                <w:noProof/>
                <w:webHidden/>
              </w:rPr>
              <w:t>7</w:t>
            </w:r>
            <w:r>
              <w:rPr>
                <w:noProof/>
                <w:webHidden/>
              </w:rPr>
              <w:fldChar w:fldCharType="end"/>
            </w:r>
          </w:hyperlink>
        </w:p>
        <w:p w14:paraId="4C814309" w14:textId="4CA8F386" w:rsidR="00214E2D" w:rsidRDefault="00214E2D">
          <w:pPr>
            <w:pStyle w:val="TDC3"/>
            <w:tabs>
              <w:tab w:val="left" w:pos="1320"/>
              <w:tab w:val="right" w:leader="dot" w:pos="8494"/>
            </w:tabs>
            <w:rPr>
              <w:rFonts w:eastAsiaTheme="minorEastAsia" w:cstheme="minorBidi"/>
              <w:i w:val="0"/>
              <w:iCs w:val="0"/>
              <w:noProof/>
              <w:sz w:val="24"/>
              <w:szCs w:val="24"/>
              <w:lang w:eastAsia="es-BO"/>
            </w:rPr>
          </w:pPr>
          <w:hyperlink w:anchor="_Toc231089978" w:history="1">
            <w:r w:rsidRPr="008E290F">
              <w:rPr>
                <w:rStyle w:val="Hipervnculo"/>
                <w:bCs/>
                <w:noProof/>
              </w:rPr>
              <w:t>3.3.5.</w:t>
            </w:r>
            <w:r>
              <w:rPr>
                <w:rFonts w:eastAsiaTheme="minorEastAsia" w:cstheme="minorBidi"/>
                <w:i w:val="0"/>
                <w:iCs w:val="0"/>
                <w:noProof/>
                <w:sz w:val="24"/>
                <w:szCs w:val="24"/>
                <w:lang w:eastAsia="es-BO"/>
              </w:rPr>
              <w:tab/>
            </w:r>
            <w:r w:rsidRPr="008E290F">
              <w:rPr>
                <w:rStyle w:val="Hipervnculo"/>
                <w:noProof/>
              </w:rPr>
              <w:t>Monitoreo Climático</w:t>
            </w:r>
            <w:r>
              <w:rPr>
                <w:noProof/>
                <w:webHidden/>
              </w:rPr>
              <w:tab/>
            </w:r>
            <w:r>
              <w:rPr>
                <w:noProof/>
                <w:webHidden/>
              </w:rPr>
              <w:fldChar w:fldCharType="begin"/>
            </w:r>
            <w:r>
              <w:rPr>
                <w:noProof/>
                <w:webHidden/>
              </w:rPr>
              <w:instrText xml:space="preserve"> PAGEREF _Toc231089978 \h </w:instrText>
            </w:r>
            <w:r>
              <w:rPr>
                <w:noProof/>
                <w:webHidden/>
              </w:rPr>
            </w:r>
            <w:r>
              <w:rPr>
                <w:noProof/>
                <w:webHidden/>
              </w:rPr>
              <w:fldChar w:fldCharType="separate"/>
            </w:r>
            <w:r>
              <w:rPr>
                <w:noProof/>
                <w:webHidden/>
              </w:rPr>
              <w:t>8</w:t>
            </w:r>
            <w:r>
              <w:rPr>
                <w:noProof/>
                <w:webHidden/>
              </w:rPr>
              <w:fldChar w:fldCharType="end"/>
            </w:r>
          </w:hyperlink>
        </w:p>
        <w:p w14:paraId="15F58624" w14:textId="141F8DFB" w:rsidR="00214E2D" w:rsidRDefault="00214E2D">
          <w:pPr>
            <w:pStyle w:val="TDC3"/>
            <w:tabs>
              <w:tab w:val="left" w:pos="1320"/>
              <w:tab w:val="right" w:leader="dot" w:pos="8494"/>
            </w:tabs>
            <w:rPr>
              <w:rFonts w:eastAsiaTheme="minorEastAsia" w:cstheme="minorBidi"/>
              <w:i w:val="0"/>
              <w:iCs w:val="0"/>
              <w:noProof/>
              <w:sz w:val="24"/>
              <w:szCs w:val="24"/>
              <w:lang w:eastAsia="es-BO"/>
            </w:rPr>
          </w:pPr>
          <w:hyperlink w:anchor="_Toc231089979" w:history="1">
            <w:r w:rsidRPr="008E290F">
              <w:rPr>
                <w:rStyle w:val="Hipervnculo"/>
                <w:bCs/>
                <w:noProof/>
              </w:rPr>
              <w:t>3.3.6.</w:t>
            </w:r>
            <w:r>
              <w:rPr>
                <w:rFonts w:eastAsiaTheme="minorEastAsia" w:cstheme="minorBidi"/>
                <w:i w:val="0"/>
                <w:iCs w:val="0"/>
                <w:noProof/>
                <w:sz w:val="24"/>
                <w:szCs w:val="24"/>
                <w:lang w:eastAsia="es-BO"/>
              </w:rPr>
              <w:tab/>
            </w:r>
            <w:r w:rsidRPr="008E290F">
              <w:rPr>
                <w:rStyle w:val="Hipervnculo"/>
                <w:noProof/>
              </w:rPr>
              <w:t>Sistemas de Alerta Temprana</w:t>
            </w:r>
            <w:r>
              <w:rPr>
                <w:noProof/>
                <w:webHidden/>
              </w:rPr>
              <w:tab/>
            </w:r>
            <w:r>
              <w:rPr>
                <w:noProof/>
                <w:webHidden/>
              </w:rPr>
              <w:fldChar w:fldCharType="begin"/>
            </w:r>
            <w:r>
              <w:rPr>
                <w:noProof/>
                <w:webHidden/>
              </w:rPr>
              <w:instrText xml:space="preserve"> PAGEREF _Toc231089979 \h </w:instrText>
            </w:r>
            <w:r>
              <w:rPr>
                <w:noProof/>
                <w:webHidden/>
              </w:rPr>
            </w:r>
            <w:r>
              <w:rPr>
                <w:noProof/>
                <w:webHidden/>
              </w:rPr>
              <w:fldChar w:fldCharType="separate"/>
            </w:r>
            <w:r>
              <w:rPr>
                <w:noProof/>
                <w:webHidden/>
              </w:rPr>
              <w:t>8</w:t>
            </w:r>
            <w:r>
              <w:rPr>
                <w:noProof/>
                <w:webHidden/>
              </w:rPr>
              <w:fldChar w:fldCharType="end"/>
            </w:r>
          </w:hyperlink>
        </w:p>
        <w:p w14:paraId="0727CCB4" w14:textId="404E3D01" w:rsidR="00214E2D" w:rsidRDefault="00214E2D">
          <w:pPr>
            <w:pStyle w:val="TDC1"/>
            <w:tabs>
              <w:tab w:val="left" w:pos="440"/>
              <w:tab w:val="right" w:leader="dot" w:pos="8494"/>
            </w:tabs>
            <w:rPr>
              <w:rFonts w:eastAsiaTheme="minorEastAsia" w:cstheme="minorBidi"/>
              <w:b w:val="0"/>
              <w:bCs w:val="0"/>
              <w:caps w:val="0"/>
              <w:noProof/>
              <w:sz w:val="24"/>
              <w:szCs w:val="24"/>
              <w:lang w:eastAsia="es-BO"/>
            </w:rPr>
          </w:pPr>
          <w:hyperlink w:anchor="_Toc231089980" w:history="1">
            <w:r w:rsidRPr="008E290F">
              <w:rPr>
                <w:rStyle w:val="Hipervnculo"/>
                <w:rFonts w:cs="Arial"/>
                <w:noProof/>
              </w:rPr>
              <w:t>4.</w:t>
            </w:r>
            <w:r>
              <w:rPr>
                <w:rFonts w:eastAsiaTheme="minorEastAsia" w:cstheme="minorBidi"/>
                <w:b w:val="0"/>
                <w:bCs w:val="0"/>
                <w:caps w:val="0"/>
                <w:noProof/>
                <w:sz w:val="24"/>
                <w:szCs w:val="24"/>
                <w:lang w:eastAsia="es-BO"/>
              </w:rPr>
              <w:tab/>
            </w:r>
            <w:r w:rsidRPr="008E290F">
              <w:rPr>
                <w:rStyle w:val="Hipervnculo"/>
                <w:rFonts w:cs="Arial"/>
                <w:noProof/>
              </w:rPr>
              <w:t>Bases Legales</w:t>
            </w:r>
            <w:r>
              <w:rPr>
                <w:noProof/>
                <w:webHidden/>
              </w:rPr>
              <w:tab/>
            </w:r>
            <w:r>
              <w:rPr>
                <w:noProof/>
                <w:webHidden/>
              </w:rPr>
              <w:fldChar w:fldCharType="begin"/>
            </w:r>
            <w:r>
              <w:rPr>
                <w:noProof/>
                <w:webHidden/>
              </w:rPr>
              <w:instrText xml:space="preserve"> PAGEREF _Toc231089980 \h </w:instrText>
            </w:r>
            <w:r>
              <w:rPr>
                <w:noProof/>
                <w:webHidden/>
              </w:rPr>
            </w:r>
            <w:r>
              <w:rPr>
                <w:noProof/>
                <w:webHidden/>
              </w:rPr>
              <w:fldChar w:fldCharType="separate"/>
            </w:r>
            <w:r>
              <w:rPr>
                <w:noProof/>
                <w:webHidden/>
              </w:rPr>
              <w:t>9</w:t>
            </w:r>
            <w:r>
              <w:rPr>
                <w:noProof/>
                <w:webHidden/>
              </w:rPr>
              <w:fldChar w:fldCharType="end"/>
            </w:r>
          </w:hyperlink>
        </w:p>
        <w:p w14:paraId="1CE4BCA8" w14:textId="21109862" w:rsidR="00214E2D" w:rsidRDefault="00214E2D">
          <w:pPr>
            <w:pStyle w:val="TDC1"/>
            <w:tabs>
              <w:tab w:val="left" w:pos="440"/>
              <w:tab w:val="right" w:leader="dot" w:pos="8494"/>
            </w:tabs>
            <w:rPr>
              <w:rFonts w:eastAsiaTheme="minorEastAsia" w:cstheme="minorBidi"/>
              <w:b w:val="0"/>
              <w:bCs w:val="0"/>
              <w:caps w:val="0"/>
              <w:noProof/>
              <w:sz w:val="24"/>
              <w:szCs w:val="24"/>
              <w:lang w:eastAsia="es-BO"/>
            </w:rPr>
          </w:pPr>
          <w:hyperlink w:anchor="_Toc231089981" w:history="1">
            <w:r w:rsidRPr="008E290F">
              <w:rPr>
                <w:rStyle w:val="Hipervnculo"/>
                <w:noProof/>
              </w:rPr>
              <w:t>5.</w:t>
            </w:r>
            <w:r>
              <w:rPr>
                <w:rFonts w:eastAsiaTheme="minorEastAsia" w:cstheme="minorBidi"/>
                <w:b w:val="0"/>
                <w:bCs w:val="0"/>
                <w:caps w:val="0"/>
                <w:noProof/>
                <w:sz w:val="24"/>
                <w:szCs w:val="24"/>
                <w:lang w:eastAsia="es-BO"/>
              </w:rPr>
              <w:tab/>
            </w:r>
            <w:r w:rsidRPr="008E290F">
              <w:rPr>
                <w:rStyle w:val="Hipervnculo"/>
                <w:noProof/>
              </w:rPr>
              <w:t>Modelo Conceptual de AgroMind</w:t>
            </w:r>
            <w:r>
              <w:rPr>
                <w:noProof/>
                <w:webHidden/>
              </w:rPr>
              <w:tab/>
            </w:r>
            <w:r>
              <w:rPr>
                <w:noProof/>
                <w:webHidden/>
              </w:rPr>
              <w:fldChar w:fldCharType="begin"/>
            </w:r>
            <w:r>
              <w:rPr>
                <w:noProof/>
                <w:webHidden/>
              </w:rPr>
              <w:instrText xml:space="preserve"> PAGEREF _Toc231089981 \h </w:instrText>
            </w:r>
            <w:r>
              <w:rPr>
                <w:noProof/>
                <w:webHidden/>
              </w:rPr>
            </w:r>
            <w:r>
              <w:rPr>
                <w:noProof/>
                <w:webHidden/>
              </w:rPr>
              <w:fldChar w:fldCharType="separate"/>
            </w:r>
            <w:r>
              <w:rPr>
                <w:noProof/>
                <w:webHidden/>
              </w:rPr>
              <w:t>9</w:t>
            </w:r>
            <w:r>
              <w:rPr>
                <w:noProof/>
                <w:webHidden/>
              </w:rPr>
              <w:fldChar w:fldCharType="end"/>
            </w:r>
          </w:hyperlink>
        </w:p>
        <w:p w14:paraId="0E263367" w14:textId="2507E804" w:rsidR="00214E2D" w:rsidRDefault="00214E2D">
          <w:pPr>
            <w:pStyle w:val="TDC1"/>
            <w:tabs>
              <w:tab w:val="left" w:pos="440"/>
              <w:tab w:val="right" w:leader="dot" w:pos="8494"/>
            </w:tabs>
            <w:rPr>
              <w:rFonts w:eastAsiaTheme="minorEastAsia" w:cstheme="minorBidi"/>
              <w:b w:val="0"/>
              <w:bCs w:val="0"/>
              <w:caps w:val="0"/>
              <w:noProof/>
              <w:sz w:val="24"/>
              <w:szCs w:val="24"/>
              <w:lang w:eastAsia="es-BO"/>
            </w:rPr>
          </w:pPr>
          <w:hyperlink w:anchor="_Toc231089982" w:history="1">
            <w:r w:rsidRPr="008E290F">
              <w:rPr>
                <w:rStyle w:val="Hipervnculo"/>
                <w:noProof/>
              </w:rPr>
              <w:t>6.</w:t>
            </w:r>
            <w:r>
              <w:rPr>
                <w:rFonts w:eastAsiaTheme="minorEastAsia" w:cstheme="minorBidi"/>
                <w:b w:val="0"/>
                <w:bCs w:val="0"/>
                <w:caps w:val="0"/>
                <w:noProof/>
                <w:sz w:val="24"/>
                <w:szCs w:val="24"/>
                <w:lang w:eastAsia="es-BO"/>
              </w:rPr>
              <w:tab/>
            </w:r>
            <w:r w:rsidRPr="008E290F">
              <w:rPr>
                <w:rStyle w:val="Hipervnculo"/>
                <w:noProof/>
              </w:rPr>
              <w:t>Síntesis del Marco Teórico</w:t>
            </w:r>
            <w:r>
              <w:rPr>
                <w:noProof/>
                <w:webHidden/>
              </w:rPr>
              <w:tab/>
            </w:r>
            <w:r>
              <w:rPr>
                <w:noProof/>
                <w:webHidden/>
              </w:rPr>
              <w:fldChar w:fldCharType="begin"/>
            </w:r>
            <w:r>
              <w:rPr>
                <w:noProof/>
                <w:webHidden/>
              </w:rPr>
              <w:instrText xml:space="preserve"> PAGEREF _Toc231089982 \h </w:instrText>
            </w:r>
            <w:r>
              <w:rPr>
                <w:noProof/>
                <w:webHidden/>
              </w:rPr>
            </w:r>
            <w:r>
              <w:rPr>
                <w:noProof/>
                <w:webHidden/>
              </w:rPr>
              <w:fldChar w:fldCharType="separate"/>
            </w:r>
            <w:r>
              <w:rPr>
                <w:noProof/>
                <w:webHidden/>
              </w:rPr>
              <w:t>10</w:t>
            </w:r>
            <w:r>
              <w:rPr>
                <w:noProof/>
                <w:webHidden/>
              </w:rPr>
              <w:fldChar w:fldCharType="end"/>
            </w:r>
          </w:hyperlink>
        </w:p>
        <w:p w14:paraId="673506D3" w14:textId="6A8EBD00" w:rsidR="003608B1" w:rsidRDefault="003608B1" w:rsidP="0096145E">
          <w:pPr>
            <w:jc w:val="both"/>
          </w:pPr>
          <w:r>
            <w:rPr>
              <w:b/>
              <w:bCs/>
              <w:lang w:val="es-ES"/>
            </w:rPr>
            <w:fldChar w:fldCharType="end"/>
          </w:r>
        </w:p>
      </w:sdtContent>
    </w:sdt>
    <w:p w14:paraId="68A71C6F" w14:textId="7E6CF4D5" w:rsidR="004B275B" w:rsidRDefault="004B275B" w:rsidP="0096145E">
      <w:pPr>
        <w:jc w:val="both"/>
        <w:outlineLvl w:val="1"/>
        <w:rPr>
          <w:rFonts w:cs="Arial"/>
          <w:b/>
          <w:bCs/>
        </w:rPr>
      </w:pPr>
    </w:p>
    <w:p w14:paraId="010606D4" w14:textId="77777777" w:rsidR="003608B1" w:rsidRDefault="003608B1" w:rsidP="0096145E">
      <w:pPr>
        <w:jc w:val="both"/>
        <w:outlineLvl w:val="1"/>
        <w:rPr>
          <w:rFonts w:cs="Arial"/>
          <w:b/>
          <w:bCs/>
        </w:rPr>
      </w:pPr>
    </w:p>
    <w:p w14:paraId="6D00801E" w14:textId="77777777" w:rsidR="003608B1" w:rsidRDefault="003608B1" w:rsidP="0096145E">
      <w:pPr>
        <w:jc w:val="both"/>
        <w:outlineLvl w:val="1"/>
        <w:rPr>
          <w:rFonts w:cs="Arial"/>
          <w:b/>
          <w:bCs/>
        </w:rPr>
      </w:pPr>
    </w:p>
    <w:p w14:paraId="0ED42C02" w14:textId="77777777" w:rsidR="003608B1" w:rsidRDefault="003608B1" w:rsidP="004F2A21">
      <w:pPr>
        <w:pStyle w:val="Ttulo3"/>
        <w:rPr>
          <w:b w:val="0"/>
        </w:rPr>
      </w:pPr>
    </w:p>
    <w:p w14:paraId="0D79621C" w14:textId="77777777" w:rsidR="003608B1" w:rsidRDefault="003608B1" w:rsidP="0096145E">
      <w:pPr>
        <w:jc w:val="both"/>
        <w:outlineLvl w:val="1"/>
        <w:rPr>
          <w:rFonts w:cs="Arial"/>
          <w:b/>
          <w:bCs/>
        </w:rPr>
      </w:pPr>
    </w:p>
    <w:p w14:paraId="3B284C68" w14:textId="77777777" w:rsidR="003608B1" w:rsidRDefault="003608B1" w:rsidP="0096145E">
      <w:pPr>
        <w:jc w:val="both"/>
        <w:outlineLvl w:val="1"/>
        <w:rPr>
          <w:rFonts w:cs="Arial"/>
          <w:b/>
          <w:bCs/>
        </w:rPr>
      </w:pPr>
    </w:p>
    <w:p w14:paraId="2CE39CEA" w14:textId="77777777" w:rsidR="003608B1" w:rsidRDefault="003608B1" w:rsidP="0096145E">
      <w:pPr>
        <w:jc w:val="both"/>
        <w:outlineLvl w:val="1"/>
        <w:rPr>
          <w:rFonts w:cs="Arial"/>
          <w:b/>
          <w:bCs/>
        </w:rPr>
      </w:pPr>
    </w:p>
    <w:p w14:paraId="61ABCC33" w14:textId="77777777" w:rsidR="003608B1" w:rsidRDefault="003608B1" w:rsidP="0096145E">
      <w:pPr>
        <w:jc w:val="both"/>
        <w:outlineLvl w:val="1"/>
        <w:rPr>
          <w:rFonts w:cs="Arial"/>
          <w:b/>
          <w:bCs/>
        </w:rPr>
      </w:pPr>
    </w:p>
    <w:p w14:paraId="58B9C396" w14:textId="77777777" w:rsidR="003608B1" w:rsidRDefault="003608B1" w:rsidP="0096145E">
      <w:pPr>
        <w:jc w:val="both"/>
        <w:outlineLvl w:val="1"/>
        <w:rPr>
          <w:rFonts w:cs="Arial"/>
          <w:b/>
          <w:bCs/>
        </w:rPr>
      </w:pPr>
    </w:p>
    <w:p w14:paraId="2D7BAA88" w14:textId="77777777" w:rsidR="003608B1" w:rsidRDefault="003608B1" w:rsidP="0096145E">
      <w:pPr>
        <w:jc w:val="both"/>
        <w:outlineLvl w:val="1"/>
        <w:rPr>
          <w:rFonts w:cs="Arial"/>
          <w:b/>
          <w:bCs/>
        </w:rPr>
      </w:pPr>
    </w:p>
    <w:p w14:paraId="7E011B9A" w14:textId="77777777" w:rsidR="003608B1" w:rsidRDefault="003608B1" w:rsidP="0096145E">
      <w:pPr>
        <w:jc w:val="both"/>
        <w:outlineLvl w:val="1"/>
        <w:rPr>
          <w:rFonts w:cs="Arial"/>
          <w:b/>
          <w:bCs/>
        </w:rPr>
      </w:pPr>
    </w:p>
    <w:p w14:paraId="4DDCD12B" w14:textId="77777777" w:rsidR="003608B1" w:rsidRDefault="003608B1" w:rsidP="0096145E">
      <w:pPr>
        <w:jc w:val="both"/>
        <w:outlineLvl w:val="1"/>
        <w:rPr>
          <w:rFonts w:cs="Arial"/>
          <w:b/>
          <w:bCs/>
        </w:rPr>
      </w:pPr>
    </w:p>
    <w:p w14:paraId="79CE3CCB" w14:textId="77777777" w:rsidR="00CC5B29" w:rsidRDefault="00CC5B29" w:rsidP="0096145E">
      <w:pPr>
        <w:jc w:val="both"/>
        <w:outlineLvl w:val="1"/>
        <w:rPr>
          <w:rFonts w:cs="Arial"/>
          <w:b/>
          <w:bCs/>
        </w:rPr>
      </w:pPr>
    </w:p>
    <w:p w14:paraId="11522239" w14:textId="77777777" w:rsidR="00CC5B29" w:rsidRDefault="00CC5B29" w:rsidP="0096145E">
      <w:pPr>
        <w:jc w:val="both"/>
        <w:outlineLvl w:val="1"/>
        <w:rPr>
          <w:rFonts w:cs="Arial"/>
          <w:b/>
          <w:bCs/>
        </w:rPr>
      </w:pPr>
    </w:p>
    <w:p w14:paraId="386F4A8D" w14:textId="6F18E5A3" w:rsidR="006811AB" w:rsidRPr="00742268" w:rsidRDefault="009A17E1" w:rsidP="00742268">
      <w:pPr>
        <w:pStyle w:val="Ttulo1"/>
        <w:numPr>
          <w:ilvl w:val="0"/>
          <w:numId w:val="30"/>
        </w:numPr>
        <w:spacing w:line="360" w:lineRule="auto"/>
        <w:jc w:val="both"/>
        <w:rPr>
          <w:rFonts w:cs="Arial"/>
          <w:szCs w:val="24"/>
        </w:rPr>
      </w:pPr>
      <w:bookmarkStart w:id="1" w:name="_Toc231089964"/>
      <w:r w:rsidRPr="00742268">
        <w:rPr>
          <w:rFonts w:cs="Arial"/>
          <w:szCs w:val="24"/>
        </w:rPr>
        <w:lastRenderedPageBreak/>
        <w:t>INTRODUCCIÓN</w:t>
      </w:r>
      <w:bookmarkEnd w:id="1"/>
    </w:p>
    <w:p w14:paraId="56AC252F" w14:textId="30852C51" w:rsidR="00846E57" w:rsidRPr="00742268" w:rsidRDefault="00846E57" w:rsidP="00742268">
      <w:pPr>
        <w:pStyle w:val="NormalWeb"/>
        <w:spacing w:line="360" w:lineRule="auto"/>
        <w:jc w:val="both"/>
        <w:rPr>
          <w:rFonts w:ascii="Arial" w:hAnsi="Arial" w:cs="Arial"/>
        </w:rPr>
      </w:pPr>
      <w:r w:rsidRPr="00742268">
        <w:rPr>
          <w:rFonts w:ascii="Arial" w:hAnsi="Arial" w:cs="Arial"/>
        </w:rPr>
        <w:t>Santa Cruz</w:t>
      </w:r>
      <w:r w:rsidR="008C4BA8" w:rsidRPr="00742268">
        <w:rPr>
          <w:rFonts w:ascii="Arial" w:hAnsi="Arial" w:cs="Arial"/>
        </w:rPr>
        <w:t>, el departamento de Bolivia que constituye y desempeña un papel fundamental en la producción de alimentos</w:t>
      </w:r>
      <w:r w:rsidR="007C12A3" w:rsidRPr="00742268">
        <w:rPr>
          <w:rFonts w:ascii="Arial" w:hAnsi="Arial" w:cs="Arial"/>
        </w:rPr>
        <w:t xml:space="preserve"> en el país,</w:t>
      </w:r>
      <w:r w:rsidR="00BE060C" w:rsidRPr="00742268">
        <w:rPr>
          <w:rFonts w:ascii="Arial" w:hAnsi="Arial" w:cs="Arial"/>
        </w:rPr>
        <w:t xml:space="preserve"> es partícipe de</w:t>
      </w:r>
      <w:r w:rsidR="007C12A3" w:rsidRPr="00742268">
        <w:rPr>
          <w:rFonts w:ascii="Arial" w:hAnsi="Arial" w:cs="Arial"/>
        </w:rPr>
        <w:t xml:space="preserve"> muchos cultivos entre los que podemos nombrar: soya, maíz, girasol, arroz, trigo, algodón, etc. </w:t>
      </w:r>
      <w:r w:rsidR="00BE060C" w:rsidRPr="00742268">
        <w:rPr>
          <w:rFonts w:ascii="Arial" w:hAnsi="Arial" w:cs="Arial"/>
        </w:rPr>
        <w:t xml:space="preserve">Los cuales </w:t>
      </w:r>
      <w:r w:rsidR="006332C4" w:rsidRPr="00742268">
        <w:rPr>
          <w:rFonts w:ascii="Arial" w:hAnsi="Arial" w:cs="Arial"/>
        </w:rPr>
        <w:t>r</w:t>
      </w:r>
      <w:r w:rsidR="007C12A3" w:rsidRPr="00742268">
        <w:rPr>
          <w:rFonts w:ascii="Arial" w:hAnsi="Arial" w:cs="Arial"/>
        </w:rPr>
        <w:t xml:space="preserve">epresentan </w:t>
      </w:r>
      <w:r w:rsidR="009F4667" w:rsidRPr="00742268">
        <w:rPr>
          <w:rFonts w:ascii="Arial" w:hAnsi="Arial" w:cs="Arial"/>
        </w:rPr>
        <w:t>una parte importante en la economía regional, generando empleo, desarrollo productivo y seguridad alimentaria. Sin embargo, agricultores, especialmente aquellos que están empezando en esta industria, enfrentan constantemente desafíos relacionados con factores climáticos, ambientales y biológicos que pueden afectar significativamente</w:t>
      </w:r>
      <w:r w:rsidR="00685E94" w:rsidRPr="00742268">
        <w:rPr>
          <w:rFonts w:ascii="Arial" w:hAnsi="Arial" w:cs="Arial"/>
        </w:rPr>
        <w:t xml:space="preserve"> </w:t>
      </w:r>
      <w:r w:rsidR="009F4667" w:rsidRPr="00742268">
        <w:rPr>
          <w:rFonts w:ascii="Arial" w:hAnsi="Arial" w:cs="Arial"/>
        </w:rPr>
        <w:t>el rendimiento de sus cultivos.</w:t>
      </w:r>
    </w:p>
    <w:p w14:paraId="2E483C08" w14:textId="558E1407" w:rsidR="006811AB" w:rsidRPr="00742268" w:rsidRDefault="006811AB" w:rsidP="00742268">
      <w:pPr>
        <w:pStyle w:val="NormalWeb"/>
        <w:spacing w:line="360" w:lineRule="auto"/>
        <w:jc w:val="both"/>
        <w:rPr>
          <w:rFonts w:ascii="Arial" w:hAnsi="Arial" w:cs="Arial"/>
        </w:rPr>
      </w:pPr>
      <w:r w:rsidRPr="00742268">
        <w:rPr>
          <w:rFonts w:ascii="Arial" w:hAnsi="Arial" w:cs="Arial"/>
        </w:rPr>
        <w:t xml:space="preserve">Fenómenos como sequías, inundaciones, olas de calor, cambios bruscos de temperatura y </w:t>
      </w:r>
      <w:r w:rsidR="00286D9B" w:rsidRPr="00742268">
        <w:rPr>
          <w:rFonts w:ascii="Arial" w:hAnsi="Arial" w:cs="Arial"/>
        </w:rPr>
        <w:t>el aume</w:t>
      </w:r>
      <w:r w:rsidRPr="00742268">
        <w:rPr>
          <w:rFonts w:ascii="Arial" w:hAnsi="Arial" w:cs="Arial"/>
        </w:rPr>
        <w:t>n</w:t>
      </w:r>
      <w:r w:rsidR="00286D9B" w:rsidRPr="00742268">
        <w:rPr>
          <w:rFonts w:ascii="Arial" w:hAnsi="Arial" w:cs="Arial"/>
        </w:rPr>
        <w:t>to</w:t>
      </w:r>
      <w:r w:rsidRPr="00742268">
        <w:rPr>
          <w:rFonts w:ascii="Arial" w:hAnsi="Arial" w:cs="Arial"/>
        </w:rPr>
        <w:t xml:space="preserve"> de plagas representan amenazas para la producción agrícola. En muchos casos, las decisiones sobre qué </w:t>
      </w:r>
      <w:r w:rsidR="00A66716" w:rsidRPr="00742268">
        <w:rPr>
          <w:rFonts w:ascii="Arial" w:hAnsi="Arial" w:cs="Arial"/>
        </w:rPr>
        <w:t>acciones tomar en base a diferentes tipos de sucesos</w:t>
      </w:r>
      <w:r w:rsidRPr="00742268">
        <w:rPr>
          <w:rFonts w:ascii="Arial" w:hAnsi="Arial" w:cs="Arial"/>
        </w:rPr>
        <w:t xml:space="preserve"> se realizan con información limitada, dispersa o difícil de interpretar. Esta situación incrementa el riesgo de pérdidas económicas, reduce la eficiencia productiva </w:t>
      </w:r>
      <w:r w:rsidR="00286D9B" w:rsidRPr="00742268">
        <w:rPr>
          <w:rFonts w:ascii="Arial" w:hAnsi="Arial" w:cs="Arial"/>
        </w:rPr>
        <w:t xml:space="preserve">e incrementa </w:t>
      </w:r>
      <w:r w:rsidRPr="00742268">
        <w:rPr>
          <w:rFonts w:ascii="Arial" w:hAnsi="Arial" w:cs="Arial"/>
        </w:rPr>
        <w:t xml:space="preserve">el uso excesivo de agroquímicos, </w:t>
      </w:r>
      <w:r w:rsidR="00CE7CB8" w:rsidRPr="00742268">
        <w:rPr>
          <w:rFonts w:ascii="Arial" w:hAnsi="Arial" w:cs="Arial"/>
        </w:rPr>
        <w:t>teniendo como consecuencia</w:t>
      </w:r>
      <w:r w:rsidRPr="00742268">
        <w:rPr>
          <w:rFonts w:ascii="Arial" w:hAnsi="Arial" w:cs="Arial"/>
        </w:rPr>
        <w:t xml:space="preserve"> impactos negativos tanto en la rentabilidad de los productores como en el medio ambiente.</w:t>
      </w:r>
    </w:p>
    <w:p w14:paraId="2433D3BA" w14:textId="5E09B9BD" w:rsidR="006811AB" w:rsidRPr="00742268" w:rsidRDefault="006811AB" w:rsidP="00742268">
      <w:pPr>
        <w:pStyle w:val="NormalWeb"/>
        <w:spacing w:line="360" w:lineRule="auto"/>
        <w:jc w:val="both"/>
        <w:rPr>
          <w:rFonts w:ascii="Arial" w:hAnsi="Arial" w:cs="Arial"/>
        </w:rPr>
      </w:pPr>
      <w:r w:rsidRPr="00742268">
        <w:rPr>
          <w:rFonts w:ascii="Arial" w:hAnsi="Arial" w:cs="Arial"/>
        </w:rPr>
        <w:t xml:space="preserve">A pesar de la creciente disponibilidad de información climática y agrícola a nivel mundial, gran parte de estos datos se encuentran </w:t>
      </w:r>
      <w:r w:rsidR="00A66716" w:rsidRPr="00742268">
        <w:rPr>
          <w:rFonts w:ascii="Arial" w:hAnsi="Arial" w:cs="Arial"/>
        </w:rPr>
        <w:t>mayormente</w:t>
      </w:r>
      <w:r w:rsidR="00A66716" w:rsidRPr="00742268">
        <w:rPr>
          <w:rFonts w:ascii="Arial" w:hAnsi="Arial" w:cs="Arial"/>
        </w:rPr>
        <w:t xml:space="preserve"> </w:t>
      </w:r>
      <w:r w:rsidRPr="00742268">
        <w:rPr>
          <w:rFonts w:ascii="Arial" w:hAnsi="Arial" w:cs="Arial"/>
        </w:rPr>
        <w:t>dirigidos a grandes empresas del sector. Como resultado, muchos pequeños y medianos productores de</w:t>
      </w:r>
      <w:r w:rsidR="00286D9B" w:rsidRPr="00742268">
        <w:rPr>
          <w:rFonts w:ascii="Arial" w:hAnsi="Arial" w:cs="Arial"/>
        </w:rPr>
        <w:t xml:space="preserve"> Santa Cruz</w:t>
      </w:r>
      <w:r w:rsidRPr="00742268">
        <w:rPr>
          <w:rFonts w:ascii="Arial" w:hAnsi="Arial" w:cs="Arial"/>
        </w:rPr>
        <w:t xml:space="preserve"> </w:t>
      </w:r>
      <w:r w:rsidR="00CF2A82" w:rsidRPr="00742268">
        <w:rPr>
          <w:rFonts w:ascii="Arial" w:hAnsi="Arial" w:cs="Arial"/>
        </w:rPr>
        <w:t>tienen un acceso limitado</w:t>
      </w:r>
      <w:r w:rsidRPr="00742268">
        <w:rPr>
          <w:rFonts w:ascii="Arial" w:hAnsi="Arial" w:cs="Arial"/>
        </w:rPr>
        <w:t xml:space="preserve"> a herramientas tecnológicas que les permit</w:t>
      </w:r>
      <w:r w:rsidR="00CF2A82" w:rsidRPr="00742268">
        <w:rPr>
          <w:rFonts w:ascii="Arial" w:hAnsi="Arial" w:cs="Arial"/>
        </w:rPr>
        <w:t>e</w:t>
      </w:r>
      <w:r w:rsidRPr="00742268">
        <w:rPr>
          <w:rFonts w:ascii="Arial" w:hAnsi="Arial" w:cs="Arial"/>
        </w:rPr>
        <w:t xml:space="preserve">n transformar esa información en decisiones prácticas y oportunas para sus </w:t>
      </w:r>
      <w:r w:rsidR="00CF2A82" w:rsidRPr="00742268">
        <w:rPr>
          <w:rFonts w:ascii="Arial" w:hAnsi="Arial" w:cs="Arial"/>
        </w:rPr>
        <w:t>inversiones</w:t>
      </w:r>
      <w:r w:rsidRPr="00742268">
        <w:rPr>
          <w:rFonts w:ascii="Arial" w:hAnsi="Arial" w:cs="Arial"/>
        </w:rPr>
        <w:t>.</w:t>
      </w:r>
      <w:r w:rsidR="00286D9B" w:rsidRPr="00742268">
        <w:rPr>
          <w:rFonts w:ascii="Arial" w:hAnsi="Arial" w:cs="Arial"/>
        </w:rPr>
        <w:t xml:space="preserve"> </w:t>
      </w:r>
    </w:p>
    <w:p w14:paraId="010B247B" w14:textId="60966226" w:rsidR="002067A4" w:rsidRPr="00742268" w:rsidRDefault="00685E94" w:rsidP="00742268">
      <w:pPr>
        <w:pStyle w:val="NormalWeb"/>
        <w:spacing w:line="360" w:lineRule="auto"/>
        <w:jc w:val="both"/>
        <w:rPr>
          <w:rFonts w:ascii="Arial" w:hAnsi="Arial" w:cs="Arial"/>
        </w:rPr>
      </w:pPr>
      <w:r w:rsidRPr="00742268">
        <w:rPr>
          <w:rFonts w:ascii="Arial" w:hAnsi="Arial" w:cs="Arial"/>
        </w:rPr>
        <w:t>En base a estos problemas</w:t>
      </w:r>
      <w:r w:rsidR="006811AB" w:rsidRPr="00742268">
        <w:rPr>
          <w:rFonts w:ascii="Arial" w:hAnsi="Arial" w:cs="Arial"/>
        </w:rPr>
        <w:t xml:space="preserve"> surge AgroMind, una plataforma web diseñada para apoyar a los agricultores mediante el uso de Inteligencia Artificial</w:t>
      </w:r>
      <w:r w:rsidRPr="00742268">
        <w:rPr>
          <w:rFonts w:ascii="Arial" w:hAnsi="Arial" w:cs="Arial"/>
        </w:rPr>
        <w:t xml:space="preserve">. </w:t>
      </w:r>
      <w:r w:rsidR="006811AB" w:rsidRPr="00742268">
        <w:rPr>
          <w:rFonts w:ascii="Arial" w:hAnsi="Arial" w:cs="Arial"/>
        </w:rPr>
        <w:t>La propuesta integra información sobre clima, cultivos y riesgos de plagas en una única herramienta accesible y fácil de utilizar. Además, incorpora un asistente virtual</w:t>
      </w:r>
      <w:r w:rsidR="00CF2A82" w:rsidRPr="00742268">
        <w:rPr>
          <w:rFonts w:ascii="Arial" w:hAnsi="Arial" w:cs="Arial"/>
        </w:rPr>
        <w:t xml:space="preserve"> de inteligencia artificial</w:t>
      </w:r>
      <w:r w:rsidR="006811AB" w:rsidRPr="00742268">
        <w:rPr>
          <w:rFonts w:ascii="Arial" w:hAnsi="Arial" w:cs="Arial"/>
        </w:rPr>
        <w:t xml:space="preserve"> especializad</w:t>
      </w:r>
      <w:r w:rsidR="00CF2A82" w:rsidRPr="00742268">
        <w:rPr>
          <w:rFonts w:ascii="Arial" w:hAnsi="Arial" w:cs="Arial"/>
        </w:rPr>
        <w:t>a</w:t>
      </w:r>
      <w:r w:rsidR="006811AB" w:rsidRPr="00742268">
        <w:rPr>
          <w:rFonts w:ascii="Arial" w:hAnsi="Arial" w:cs="Arial"/>
        </w:rPr>
        <w:t xml:space="preserve"> </w:t>
      </w:r>
      <w:r w:rsidR="00CF2A82" w:rsidRPr="00742268">
        <w:rPr>
          <w:rFonts w:ascii="Arial" w:hAnsi="Arial" w:cs="Arial"/>
        </w:rPr>
        <w:t>en</w:t>
      </w:r>
      <w:r w:rsidR="006811AB" w:rsidRPr="00742268">
        <w:rPr>
          <w:rFonts w:ascii="Arial" w:hAnsi="Arial" w:cs="Arial"/>
        </w:rPr>
        <w:t xml:space="preserve"> brinda</w:t>
      </w:r>
      <w:r w:rsidR="00CF2A82" w:rsidRPr="00742268">
        <w:rPr>
          <w:rFonts w:ascii="Arial" w:hAnsi="Arial" w:cs="Arial"/>
        </w:rPr>
        <w:t>r</w:t>
      </w:r>
      <w:r w:rsidR="006811AB" w:rsidRPr="00742268">
        <w:rPr>
          <w:rFonts w:ascii="Arial" w:hAnsi="Arial" w:cs="Arial"/>
        </w:rPr>
        <w:t xml:space="preserve"> recomendaciones adaptadas </w:t>
      </w:r>
      <w:r w:rsidRPr="00742268">
        <w:rPr>
          <w:rFonts w:ascii="Arial" w:hAnsi="Arial" w:cs="Arial"/>
        </w:rPr>
        <w:t xml:space="preserve">    </w:t>
      </w:r>
      <w:r w:rsidR="006811AB" w:rsidRPr="00742268">
        <w:rPr>
          <w:rFonts w:ascii="Arial" w:hAnsi="Arial" w:cs="Arial"/>
        </w:rPr>
        <w:t>al contexto local, permitiendo</w:t>
      </w:r>
      <w:r w:rsidR="00CF2A82" w:rsidRPr="00742268">
        <w:rPr>
          <w:rFonts w:ascii="Arial" w:hAnsi="Arial" w:cs="Arial"/>
        </w:rPr>
        <w:t xml:space="preserve"> así</w:t>
      </w:r>
      <w:r w:rsidR="006811AB" w:rsidRPr="00742268">
        <w:rPr>
          <w:rFonts w:ascii="Arial" w:hAnsi="Arial" w:cs="Arial"/>
        </w:rPr>
        <w:t xml:space="preserve"> a los productores tomar decisiones basadas en datos reales y no únicamente en la experiencia o intuición.</w:t>
      </w:r>
    </w:p>
    <w:p w14:paraId="65A0A7D0" w14:textId="2D1304D7" w:rsidR="00753C47" w:rsidRDefault="00753C47" w:rsidP="00742268">
      <w:pPr>
        <w:pStyle w:val="Ttulo1"/>
        <w:numPr>
          <w:ilvl w:val="0"/>
          <w:numId w:val="30"/>
        </w:numPr>
        <w:spacing w:line="360" w:lineRule="auto"/>
        <w:jc w:val="both"/>
        <w:rPr>
          <w:rFonts w:cs="Arial"/>
          <w:szCs w:val="24"/>
        </w:rPr>
      </w:pPr>
      <w:bookmarkStart w:id="2" w:name="_Toc214543884"/>
      <w:bookmarkStart w:id="3" w:name="_Toc231089965"/>
      <w:r w:rsidRPr="00742268">
        <w:rPr>
          <w:rFonts w:cs="Arial"/>
          <w:szCs w:val="24"/>
        </w:rPr>
        <w:lastRenderedPageBreak/>
        <w:t>OBJETIVOS</w:t>
      </w:r>
      <w:bookmarkEnd w:id="2"/>
      <w:bookmarkEnd w:id="3"/>
    </w:p>
    <w:p w14:paraId="07D169AB" w14:textId="77777777" w:rsidR="00742268" w:rsidRPr="00742268" w:rsidRDefault="00742268" w:rsidP="00742268"/>
    <w:p w14:paraId="21473CD4" w14:textId="0429AA6D" w:rsidR="00001A07" w:rsidRDefault="00C33653" w:rsidP="00742268">
      <w:pPr>
        <w:pStyle w:val="Ttulo2"/>
        <w:numPr>
          <w:ilvl w:val="1"/>
          <w:numId w:val="30"/>
        </w:numPr>
        <w:spacing w:line="360" w:lineRule="auto"/>
        <w:jc w:val="both"/>
        <w:rPr>
          <w:rFonts w:cs="Arial"/>
          <w:szCs w:val="24"/>
        </w:rPr>
      </w:pPr>
      <w:bookmarkStart w:id="4" w:name="_Toc231089966"/>
      <w:r w:rsidRPr="00742268">
        <w:rPr>
          <w:rFonts w:cs="Arial"/>
          <w:szCs w:val="24"/>
        </w:rPr>
        <w:t>OBJETIVO GENERAL</w:t>
      </w:r>
      <w:bookmarkEnd w:id="4"/>
    </w:p>
    <w:p w14:paraId="3B35EF91" w14:textId="77777777" w:rsidR="00742268" w:rsidRPr="00742268" w:rsidRDefault="00742268" w:rsidP="00742268"/>
    <w:p w14:paraId="1A837859" w14:textId="77777777" w:rsidR="00C33653" w:rsidRPr="00742268" w:rsidRDefault="00C33653" w:rsidP="00742268">
      <w:pPr>
        <w:pStyle w:val="NormalWeb"/>
        <w:spacing w:line="360" w:lineRule="auto"/>
        <w:jc w:val="both"/>
        <w:rPr>
          <w:rFonts w:ascii="Arial" w:hAnsi="Arial" w:cs="Arial"/>
        </w:rPr>
      </w:pPr>
      <w:r w:rsidRPr="00742268">
        <w:rPr>
          <w:rFonts w:ascii="Arial" w:hAnsi="Arial" w:cs="Arial"/>
        </w:rPr>
        <w:t>Desarrollar una plataforma web inteligente basada en Inteligencia Artificial que permita a los agricultores del departamento de Santa Cruz acceder a información de manera centralizada necesaria para el cultivo, con el fin de mejorar la toma de decisiones, reducir pérdidas productivas y promover una agricultura más eficiente y sostenible.</w:t>
      </w:r>
    </w:p>
    <w:p w14:paraId="3D283448" w14:textId="77777777" w:rsidR="00C33653" w:rsidRPr="00742268" w:rsidRDefault="00C33653" w:rsidP="00742268">
      <w:pPr>
        <w:spacing w:line="360" w:lineRule="auto"/>
        <w:jc w:val="both"/>
        <w:rPr>
          <w:rFonts w:cs="Arial"/>
          <w:b/>
          <w:bCs/>
          <w:sz w:val="24"/>
          <w:szCs w:val="24"/>
        </w:rPr>
      </w:pPr>
    </w:p>
    <w:p w14:paraId="65D4EEF6" w14:textId="0A1C4F93" w:rsidR="00524EBB" w:rsidRPr="00742268" w:rsidRDefault="009401E5" w:rsidP="00742268">
      <w:pPr>
        <w:pStyle w:val="Ttulo2"/>
        <w:numPr>
          <w:ilvl w:val="1"/>
          <w:numId w:val="30"/>
        </w:numPr>
        <w:spacing w:line="360" w:lineRule="auto"/>
        <w:jc w:val="both"/>
        <w:rPr>
          <w:rFonts w:cs="Arial"/>
          <w:szCs w:val="24"/>
        </w:rPr>
      </w:pPr>
      <w:bookmarkStart w:id="5" w:name="_Toc231089967"/>
      <w:r w:rsidRPr="00742268">
        <w:rPr>
          <w:rFonts w:cs="Arial"/>
          <w:szCs w:val="24"/>
        </w:rPr>
        <w:t>OBJETIVOS ESPECÍFICOS</w:t>
      </w:r>
      <w:bookmarkEnd w:id="5"/>
    </w:p>
    <w:p w14:paraId="620B487F" w14:textId="77777777" w:rsidR="004F2A21" w:rsidRPr="00742268" w:rsidRDefault="004F2A21" w:rsidP="00742268">
      <w:pPr>
        <w:spacing w:line="360" w:lineRule="auto"/>
        <w:jc w:val="both"/>
        <w:rPr>
          <w:rFonts w:cs="Arial"/>
          <w:sz w:val="24"/>
          <w:szCs w:val="24"/>
        </w:rPr>
      </w:pPr>
    </w:p>
    <w:p w14:paraId="0BDEF9E4" w14:textId="116238AD" w:rsidR="007D3638" w:rsidRPr="00742268" w:rsidRDefault="004F2A21" w:rsidP="00742268">
      <w:pPr>
        <w:pStyle w:val="Prrafodelista"/>
        <w:numPr>
          <w:ilvl w:val="0"/>
          <w:numId w:val="38"/>
        </w:numPr>
        <w:spacing w:line="360" w:lineRule="auto"/>
        <w:jc w:val="both"/>
        <w:rPr>
          <w:rFonts w:cs="Arial"/>
          <w:sz w:val="24"/>
          <w:szCs w:val="24"/>
        </w:rPr>
      </w:pPr>
      <w:r w:rsidRPr="00742268">
        <w:rPr>
          <w:rFonts w:cs="Arial"/>
          <w:sz w:val="24"/>
          <w:szCs w:val="24"/>
        </w:rPr>
        <w:t>I</w:t>
      </w:r>
      <w:r w:rsidR="00A50915" w:rsidRPr="00742268">
        <w:rPr>
          <w:rFonts w:cs="Arial"/>
          <w:sz w:val="24"/>
          <w:szCs w:val="24"/>
        </w:rPr>
        <w:t>ntegrar información climática, agrícola y ambiental proveniente de fuentes oficiales para proporcionar datos actualizados y relevantes para la planificación de cultivos.</w:t>
      </w:r>
    </w:p>
    <w:p w14:paraId="1B58585A" w14:textId="77777777" w:rsidR="004F2A21" w:rsidRPr="00742268" w:rsidRDefault="004F2A21" w:rsidP="00742268">
      <w:pPr>
        <w:pStyle w:val="Prrafodelista"/>
        <w:spacing w:line="360" w:lineRule="auto"/>
        <w:jc w:val="both"/>
        <w:rPr>
          <w:rFonts w:cs="Arial"/>
          <w:sz w:val="24"/>
          <w:szCs w:val="24"/>
        </w:rPr>
      </w:pPr>
    </w:p>
    <w:p w14:paraId="3D57DCB1" w14:textId="6DF0A396" w:rsidR="004F2A21" w:rsidRPr="00742268" w:rsidRDefault="00A50915" w:rsidP="00742268">
      <w:pPr>
        <w:pStyle w:val="Prrafodelista"/>
        <w:numPr>
          <w:ilvl w:val="0"/>
          <w:numId w:val="38"/>
        </w:numPr>
        <w:spacing w:line="360" w:lineRule="auto"/>
        <w:jc w:val="both"/>
        <w:rPr>
          <w:rFonts w:cs="Arial"/>
          <w:sz w:val="24"/>
          <w:szCs w:val="24"/>
        </w:rPr>
      </w:pPr>
      <w:r w:rsidRPr="00742268">
        <w:rPr>
          <w:rFonts w:cs="Arial"/>
          <w:sz w:val="24"/>
          <w:szCs w:val="24"/>
        </w:rPr>
        <w:t>Implementar un sistema de monitoreo y alertas tempranas que permita identificar riesgos asociados a eventos climáticos adversos y posibles plagas que afecten la producción agrícola.</w:t>
      </w:r>
    </w:p>
    <w:p w14:paraId="31C3BDDF" w14:textId="77777777" w:rsidR="004F2A21" w:rsidRPr="00742268" w:rsidRDefault="004F2A21" w:rsidP="00742268">
      <w:pPr>
        <w:pStyle w:val="Prrafodelista"/>
        <w:spacing w:line="360" w:lineRule="auto"/>
        <w:jc w:val="both"/>
        <w:rPr>
          <w:rFonts w:cs="Arial"/>
          <w:sz w:val="24"/>
          <w:szCs w:val="24"/>
        </w:rPr>
      </w:pPr>
    </w:p>
    <w:p w14:paraId="3841CCB8" w14:textId="76069EF2" w:rsidR="004F2A21" w:rsidRDefault="00A50915" w:rsidP="00742268">
      <w:pPr>
        <w:pStyle w:val="Prrafodelista"/>
        <w:numPr>
          <w:ilvl w:val="0"/>
          <w:numId w:val="38"/>
        </w:numPr>
        <w:spacing w:line="360" w:lineRule="auto"/>
        <w:jc w:val="both"/>
        <w:rPr>
          <w:rFonts w:cs="Arial"/>
          <w:sz w:val="24"/>
          <w:szCs w:val="24"/>
        </w:rPr>
      </w:pPr>
      <w:r w:rsidRPr="00742268">
        <w:rPr>
          <w:rFonts w:cs="Arial"/>
          <w:sz w:val="24"/>
          <w:szCs w:val="24"/>
        </w:rPr>
        <w:t>Desarrollar un asistente basado en Inteligencia Artificial capaz de brindar recomendaciones y responder consultas de los agricultores para apoyar la toma de decisiones en sus actividades productivas</w:t>
      </w:r>
      <w:r w:rsidR="006C6BA1" w:rsidRPr="00742268">
        <w:rPr>
          <w:rFonts w:cs="Arial"/>
          <w:sz w:val="24"/>
          <w:szCs w:val="24"/>
        </w:rPr>
        <w:t>.</w:t>
      </w:r>
      <w:bookmarkEnd w:id="0"/>
    </w:p>
    <w:p w14:paraId="534AB255" w14:textId="77777777" w:rsidR="00742268" w:rsidRPr="00742268" w:rsidRDefault="00742268" w:rsidP="00742268">
      <w:pPr>
        <w:pStyle w:val="Prrafodelista"/>
        <w:rPr>
          <w:rFonts w:cs="Arial"/>
          <w:sz w:val="24"/>
          <w:szCs w:val="24"/>
        </w:rPr>
      </w:pPr>
    </w:p>
    <w:p w14:paraId="56C6CA23" w14:textId="77777777" w:rsidR="00742268" w:rsidRDefault="00742268" w:rsidP="00742268">
      <w:pPr>
        <w:spacing w:line="360" w:lineRule="auto"/>
        <w:jc w:val="both"/>
        <w:rPr>
          <w:rFonts w:cs="Arial"/>
          <w:sz w:val="24"/>
          <w:szCs w:val="24"/>
        </w:rPr>
      </w:pPr>
    </w:p>
    <w:p w14:paraId="32F9B7CD" w14:textId="77777777" w:rsidR="00742268" w:rsidRDefault="00742268" w:rsidP="00742268">
      <w:pPr>
        <w:spacing w:line="360" w:lineRule="auto"/>
        <w:jc w:val="both"/>
        <w:rPr>
          <w:rFonts w:cs="Arial"/>
          <w:sz w:val="24"/>
          <w:szCs w:val="24"/>
        </w:rPr>
      </w:pPr>
    </w:p>
    <w:p w14:paraId="1D9B10A9" w14:textId="77777777" w:rsidR="00742268" w:rsidRDefault="00742268" w:rsidP="00742268">
      <w:pPr>
        <w:spacing w:line="360" w:lineRule="auto"/>
        <w:jc w:val="both"/>
        <w:rPr>
          <w:rFonts w:cs="Arial"/>
          <w:sz w:val="24"/>
          <w:szCs w:val="24"/>
        </w:rPr>
      </w:pPr>
    </w:p>
    <w:p w14:paraId="373B24BA" w14:textId="77777777" w:rsidR="00742268" w:rsidRDefault="00742268" w:rsidP="00742268">
      <w:pPr>
        <w:spacing w:line="360" w:lineRule="auto"/>
        <w:jc w:val="both"/>
        <w:rPr>
          <w:rFonts w:cs="Arial"/>
          <w:sz w:val="24"/>
          <w:szCs w:val="24"/>
        </w:rPr>
      </w:pPr>
    </w:p>
    <w:p w14:paraId="741D4BDE" w14:textId="33CBE789" w:rsidR="00CC5B29" w:rsidRDefault="00F56385" w:rsidP="00742268">
      <w:pPr>
        <w:pStyle w:val="Ttulo1"/>
        <w:numPr>
          <w:ilvl w:val="0"/>
          <w:numId w:val="30"/>
        </w:numPr>
        <w:spacing w:line="360" w:lineRule="auto"/>
        <w:jc w:val="both"/>
        <w:rPr>
          <w:rFonts w:cs="Arial"/>
          <w:szCs w:val="24"/>
        </w:rPr>
      </w:pPr>
      <w:bookmarkStart w:id="6" w:name="_Toc214543885"/>
      <w:bookmarkStart w:id="7" w:name="_Toc231089968"/>
      <w:r w:rsidRPr="00742268">
        <w:rPr>
          <w:rFonts w:cs="Arial"/>
          <w:szCs w:val="24"/>
        </w:rPr>
        <w:lastRenderedPageBreak/>
        <w:t>MARCO TEÓRICO</w:t>
      </w:r>
      <w:bookmarkEnd w:id="6"/>
      <w:bookmarkEnd w:id="7"/>
    </w:p>
    <w:p w14:paraId="045C28F8" w14:textId="77777777" w:rsidR="00742268" w:rsidRPr="00742268" w:rsidRDefault="00742268" w:rsidP="00742268"/>
    <w:p w14:paraId="38B99589" w14:textId="032DEEE6" w:rsidR="00BC0AE1" w:rsidRPr="00742268" w:rsidRDefault="00E15237" w:rsidP="00742268">
      <w:pPr>
        <w:pStyle w:val="Ttulo2"/>
        <w:numPr>
          <w:ilvl w:val="1"/>
          <w:numId w:val="30"/>
        </w:numPr>
        <w:spacing w:line="360" w:lineRule="auto"/>
        <w:jc w:val="both"/>
        <w:rPr>
          <w:rFonts w:cs="Arial"/>
          <w:szCs w:val="24"/>
        </w:rPr>
      </w:pPr>
      <w:bookmarkStart w:id="8" w:name="_Toc231089969"/>
      <w:r w:rsidRPr="00742268">
        <w:rPr>
          <w:rFonts w:cs="Arial"/>
          <w:bCs/>
          <w:szCs w:val="24"/>
        </w:rPr>
        <w:t>Introducción al Marco Teórico</w:t>
      </w:r>
      <w:bookmarkEnd w:id="8"/>
      <w:r w:rsidRPr="00742268">
        <w:rPr>
          <w:rFonts w:cs="Arial"/>
          <w:szCs w:val="24"/>
        </w:rPr>
        <w:t xml:space="preserve"> </w:t>
      </w:r>
    </w:p>
    <w:p w14:paraId="477D4EA8" w14:textId="77777777" w:rsidR="00742268" w:rsidRDefault="00742268" w:rsidP="00742268">
      <w:pPr>
        <w:spacing w:line="360" w:lineRule="auto"/>
        <w:jc w:val="both"/>
        <w:rPr>
          <w:rFonts w:cs="Arial"/>
          <w:sz w:val="24"/>
          <w:szCs w:val="24"/>
        </w:rPr>
      </w:pPr>
    </w:p>
    <w:p w14:paraId="0D21DEE7" w14:textId="60DADDD6" w:rsidR="00CC5B29" w:rsidRDefault="00080E0E" w:rsidP="00742268">
      <w:pPr>
        <w:spacing w:line="360" w:lineRule="auto"/>
        <w:jc w:val="both"/>
        <w:rPr>
          <w:rFonts w:cs="Arial"/>
          <w:sz w:val="24"/>
          <w:szCs w:val="24"/>
        </w:rPr>
      </w:pPr>
      <w:r w:rsidRPr="00742268">
        <w:rPr>
          <w:rFonts w:cs="Arial"/>
          <w:sz w:val="24"/>
          <w:szCs w:val="24"/>
        </w:rPr>
        <w:t>La transformación digital ha impulsado importantes avances en la agricultura mediante el uso de tecnologías como la Inteligencia Artificial, el análisis de datos y el monitoreo climático. Actualmente, los agricultores enfrentan desafíos relacionados con el cambio climático, las plagas y la necesidad de aumentar la productividad de forma sostenible. Ante esta situación, surgen herramientas tecnológicas que facilitan la toma de decisiones y optimizan la gestión de cultivos. En este contexto, AgroMind se propone como una plataforma basada en Inteligencia Artificial para apoyar a los agricultores de Santa Cruz mediante información climática, monitoreo agrícola y recomendaciones inteligentes.</w:t>
      </w:r>
    </w:p>
    <w:p w14:paraId="72D7C8CF" w14:textId="77777777" w:rsidR="00742268" w:rsidRPr="00742268" w:rsidRDefault="00742268" w:rsidP="00742268">
      <w:pPr>
        <w:spacing w:line="360" w:lineRule="auto"/>
        <w:jc w:val="both"/>
        <w:rPr>
          <w:rFonts w:cs="Arial"/>
          <w:sz w:val="24"/>
          <w:szCs w:val="24"/>
        </w:rPr>
      </w:pPr>
    </w:p>
    <w:p w14:paraId="553515AC" w14:textId="06DA3A00" w:rsidR="0060150C" w:rsidRPr="00742268" w:rsidRDefault="00BC0A2D" w:rsidP="00742268">
      <w:pPr>
        <w:pStyle w:val="Ttulo2"/>
        <w:numPr>
          <w:ilvl w:val="1"/>
          <w:numId w:val="30"/>
        </w:numPr>
        <w:spacing w:line="360" w:lineRule="auto"/>
        <w:jc w:val="both"/>
        <w:rPr>
          <w:rFonts w:cs="Arial"/>
          <w:szCs w:val="24"/>
        </w:rPr>
      </w:pPr>
      <w:bookmarkStart w:id="9" w:name="_Toc231089970"/>
      <w:r w:rsidRPr="00742268">
        <w:rPr>
          <w:rFonts w:cs="Arial"/>
          <w:bCs/>
          <w:szCs w:val="24"/>
        </w:rPr>
        <w:t>Antecedentes</w:t>
      </w:r>
      <w:bookmarkEnd w:id="9"/>
      <w:r w:rsidRPr="00742268">
        <w:rPr>
          <w:rFonts w:cs="Arial"/>
          <w:szCs w:val="24"/>
        </w:rPr>
        <w:t xml:space="preserve"> </w:t>
      </w:r>
    </w:p>
    <w:p w14:paraId="3578F3C1" w14:textId="77777777" w:rsidR="00742268" w:rsidRDefault="00742268" w:rsidP="00742268">
      <w:pPr>
        <w:spacing w:line="360" w:lineRule="auto"/>
        <w:jc w:val="both"/>
        <w:rPr>
          <w:rFonts w:cs="Arial"/>
          <w:sz w:val="24"/>
          <w:szCs w:val="24"/>
        </w:rPr>
      </w:pPr>
    </w:p>
    <w:p w14:paraId="0115A353" w14:textId="5B3FB112" w:rsidR="00AA57A0" w:rsidRPr="00742268" w:rsidRDefault="00AA57A0" w:rsidP="00742268">
      <w:pPr>
        <w:spacing w:line="360" w:lineRule="auto"/>
        <w:jc w:val="both"/>
        <w:rPr>
          <w:rFonts w:cs="Arial"/>
          <w:sz w:val="24"/>
          <w:szCs w:val="24"/>
        </w:rPr>
      </w:pPr>
      <w:r w:rsidRPr="00742268">
        <w:rPr>
          <w:rFonts w:cs="Arial"/>
          <w:sz w:val="24"/>
          <w:szCs w:val="24"/>
        </w:rPr>
        <w:t>La agricultura tradicional se ha basado principalmente en la experiencia del productor. Sin embargo, desde la década de 1990 surgió la agricultura de precisión, que utiliza tecnologías como GPS, sensores, imágenes satelitales y sistemas de información geográfica para optimizar el uso de recursos y mejorar la gestión de los cultivos.</w:t>
      </w:r>
    </w:p>
    <w:p w14:paraId="36274CFE" w14:textId="77777777" w:rsidR="00AA57A0" w:rsidRPr="00742268" w:rsidRDefault="00AA57A0" w:rsidP="00742268">
      <w:pPr>
        <w:spacing w:line="360" w:lineRule="auto"/>
        <w:jc w:val="both"/>
        <w:rPr>
          <w:rFonts w:cs="Arial"/>
          <w:sz w:val="24"/>
          <w:szCs w:val="24"/>
        </w:rPr>
      </w:pPr>
      <w:r w:rsidRPr="00742268">
        <w:rPr>
          <w:rFonts w:cs="Arial"/>
          <w:sz w:val="24"/>
          <w:szCs w:val="24"/>
        </w:rPr>
        <w:t>Posteriormente, la incorporación de la Inteligencia Artificial permitió realizar análisis más precisos y generar predicciones para identificar riesgos y oportunidades productivas. Estas herramientas facilitan el monitoreo constante de variables climáticas y ambientales, permitiendo a los agricultores tomar decisiones más informadas sobre la planificación, manejo y protección de sus cultivos.</w:t>
      </w:r>
    </w:p>
    <w:p w14:paraId="4F659DBC" w14:textId="3D2F4E18" w:rsidR="005316D4" w:rsidRPr="00742268" w:rsidRDefault="00AA57A0" w:rsidP="00742268">
      <w:pPr>
        <w:spacing w:line="360" w:lineRule="auto"/>
        <w:jc w:val="both"/>
        <w:rPr>
          <w:rFonts w:cs="Arial"/>
          <w:sz w:val="24"/>
          <w:szCs w:val="24"/>
        </w:rPr>
      </w:pPr>
      <w:r w:rsidRPr="00742268">
        <w:rPr>
          <w:rFonts w:cs="Arial"/>
          <w:sz w:val="24"/>
          <w:szCs w:val="24"/>
        </w:rPr>
        <w:t>Actualmente, países como Estados Unidos, Brasil, Canadá y Australia lideran la aplicación de estas tecnologías para mejorar la toma de decisiones agrícolas mediante el uso de datos climáticos, ambientales y productivos, contribuyendo a una mayor eficiencia, sostenibilidad y rentabilidad en el sector agrícola.</w:t>
      </w:r>
    </w:p>
    <w:p w14:paraId="4A5F0456" w14:textId="110AFABE" w:rsidR="00C9659F" w:rsidRDefault="0060150C" w:rsidP="00742268">
      <w:pPr>
        <w:pStyle w:val="Ttulo3"/>
        <w:numPr>
          <w:ilvl w:val="2"/>
          <w:numId w:val="30"/>
        </w:numPr>
        <w:spacing w:line="360" w:lineRule="auto"/>
        <w:jc w:val="both"/>
        <w:rPr>
          <w:rFonts w:cs="Arial"/>
          <w:szCs w:val="24"/>
        </w:rPr>
      </w:pPr>
      <w:bookmarkStart w:id="10" w:name="_Toc231089971"/>
      <w:r w:rsidRPr="00742268">
        <w:rPr>
          <w:rFonts w:cs="Arial"/>
          <w:szCs w:val="24"/>
        </w:rPr>
        <w:lastRenderedPageBreak/>
        <w:t>Evolución de la Agricultura de Precisión</w:t>
      </w:r>
      <w:bookmarkEnd w:id="10"/>
    </w:p>
    <w:p w14:paraId="6F76583F" w14:textId="77777777" w:rsidR="00742268" w:rsidRPr="00742268" w:rsidRDefault="00742268" w:rsidP="00742268"/>
    <w:p w14:paraId="3A36417E" w14:textId="77777777" w:rsidR="00C9659F" w:rsidRPr="00742268" w:rsidRDefault="00C9659F" w:rsidP="00742268">
      <w:pPr>
        <w:spacing w:line="360" w:lineRule="auto"/>
        <w:jc w:val="both"/>
        <w:rPr>
          <w:rFonts w:eastAsia="Times New Roman" w:cs="Arial"/>
          <w:kern w:val="0"/>
          <w:sz w:val="24"/>
          <w:szCs w:val="24"/>
          <w:lang w:eastAsia="es-BO"/>
          <w14:ligatures w14:val="none"/>
        </w:rPr>
      </w:pPr>
      <w:r w:rsidRPr="00742268">
        <w:rPr>
          <w:rFonts w:eastAsia="Times New Roman" w:cs="Arial"/>
          <w:kern w:val="0"/>
          <w:sz w:val="24"/>
          <w:szCs w:val="24"/>
          <w:lang w:eastAsia="es-BO"/>
          <w14:ligatures w14:val="none"/>
        </w:rPr>
        <w:t>La agricultura tradicional se ha basado principalmente en la experiencia y el conocimiento adquirido por los productores a lo largo de los años. Sin embargo, desde la década de 1990 surgió la agricultura de precisión, un enfoque que incorpora tecnologías digitales para optimizar la producción agrícola mediante un uso más eficiente de los recursos y una mejor gestión de los cultivos.</w:t>
      </w:r>
    </w:p>
    <w:p w14:paraId="4E7B47FA" w14:textId="77777777" w:rsidR="00C9659F" w:rsidRPr="00742268" w:rsidRDefault="00C9659F" w:rsidP="00742268">
      <w:pPr>
        <w:spacing w:line="360" w:lineRule="auto"/>
        <w:jc w:val="both"/>
        <w:rPr>
          <w:rFonts w:eastAsia="Times New Roman" w:cs="Arial"/>
          <w:kern w:val="0"/>
          <w:sz w:val="24"/>
          <w:szCs w:val="24"/>
          <w:lang w:eastAsia="es-BO"/>
          <w14:ligatures w14:val="none"/>
        </w:rPr>
      </w:pPr>
      <w:r w:rsidRPr="00742268">
        <w:rPr>
          <w:rFonts w:eastAsia="Times New Roman" w:cs="Arial"/>
          <w:kern w:val="0"/>
          <w:sz w:val="24"/>
          <w:szCs w:val="24"/>
          <w:lang w:eastAsia="es-BO"/>
          <w14:ligatures w14:val="none"/>
        </w:rPr>
        <w:t>Con el avance de herramientas como los sistemas de posicionamiento global (GPS), sensores remotos, imágenes satelitales y sistemas de información geográfica (SIG), fue posible obtener información más detallada sobre las características y necesidades de cada parcela agrícola. Esto permitió realizar un manejo más preciso de aspectos como el riego, la fertilización y el control de plagas.</w:t>
      </w:r>
    </w:p>
    <w:p w14:paraId="6A852D6A" w14:textId="77777777" w:rsidR="00C9659F" w:rsidRPr="00742268" w:rsidRDefault="00C9659F" w:rsidP="00742268">
      <w:pPr>
        <w:spacing w:line="360" w:lineRule="auto"/>
        <w:jc w:val="both"/>
        <w:rPr>
          <w:rFonts w:eastAsia="Times New Roman" w:cs="Arial"/>
          <w:kern w:val="0"/>
          <w:sz w:val="24"/>
          <w:szCs w:val="24"/>
          <w:lang w:eastAsia="es-BO"/>
          <w14:ligatures w14:val="none"/>
        </w:rPr>
      </w:pPr>
      <w:r w:rsidRPr="00742268">
        <w:rPr>
          <w:rFonts w:eastAsia="Times New Roman" w:cs="Arial"/>
          <w:kern w:val="0"/>
          <w:sz w:val="24"/>
          <w:szCs w:val="24"/>
          <w:lang w:eastAsia="es-BO"/>
          <w14:ligatures w14:val="none"/>
        </w:rPr>
        <w:t>Posteriormente, la incorporación de la Inteligencia Artificial permitió realizar análisis más precisos y generar predicciones para identificar riesgos y oportunidades productivas. Estas herramientas facilitan el monitoreo constante de variables climáticas y ambientales, permitiendo a los agricultores tomar decisiones más informadas sobre la planificación, manejo y protección de sus cultivos.</w:t>
      </w:r>
    </w:p>
    <w:p w14:paraId="6CC20155" w14:textId="4E17B1C8" w:rsidR="00C9659F" w:rsidRDefault="00C9659F" w:rsidP="00742268">
      <w:pPr>
        <w:spacing w:line="360" w:lineRule="auto"/>
        <w:jc w:val="both"/>
        <w:rPr>
          <w:rFonts w:eastAsia="Times New Roman" w:cs="Arial"/>
          <w:kern w:val="0"/>
          <w:sz w:val="24"/>
          <w:szCs w:val="24"/>
          <w:lang w:eastAsia="es-BO"/>
          <w14:ligatures w14:val="none"/>
        </w:rPr>
      </w:pPr>
      <w:r w:rsidRPr="00742268">
        <w:rPr>
          <w:rFonts w:eastAsia="Times New Roman" w:cs="Arial"/>
          <w:kern w:val="0"/>
          <w:sz w:val="24"/>
          <w:szCs w:val="24"/>
          <w:lang w:eastAsia="es-BO"/>
          <w14:ligatures w14:val="none"/>
        </w:rPr>
        <w:t>Actualmente, países como Estados Unidos, Brasil, Canadá y Australia lideran la aplicación de estas tecnologías para mejorar la toma de decisiones agrícolas mediante el uso de datos climáticos, ambientales y productivos, contribuyendo a una mayor eficiencia, sostenibilidad y rentabilidad en el sector agrícola.</w:t>
      </w:r>
    </w:p>
    <w:p w14:paraId="50A72582" w14:textId="77777777" w:rsidR="00742268" w:rsidRDefault="00742268" w:rsidP="00742268">
      <w:pPr>
        <w:spacing w:line="360" w:lineRule="auto"/>
        <w:jc w:val="both"/>
        <w:rPr>
          <w:rFonts w:eastAsia="Times New Roman" w:cs="Arial"/>
          <w:kern w:val="0"/>
          <w:sz w:val="24"/>
          <w:szCs w:val="24"/>
          <w:lang w:eastAsia="es-BO"/>
          <w14:ligatures w14:val="none"/>
        </w:rPr>
      </w:pPr>
    </w:p>
    <w:p w14:paraId="07F72D59" w14:textId="77777777" w:rsidR="00742268" w:rsidRDefault="00742268" w:rsidP="00742268">
      <w:pPr>
        <w:spacing w:line="360" w:lineRule="auto"/>
        <w:jc w:val="both"/>
        <w:rPr>
          <w:rFonts w:eastAsia="Times New Roman" w:cs="Arial"/>
          <w:kern w:val="0"/>
          <w:sz w:val="24"/>
          <w:szCs w:val="24"/>
          <w:lang w:eastAsia="es-BO"/>
          <w14:ligatures w14:val="none"/>
        </w:rPr>
      </w:pPr>
    </w:p>
    <w:p w14:paraId="4AC0F8C4" w14:textId="77777777" w:rsidR="00742268" w:rsidRDefault="00742268" w:rsidP="00742268">
      <w:pPr>
        <w:spacing w:line="360" w:lineRule="auto"/>
        <w:jc w:val="both"/>
        <w:rPr>
          <w:rFonts w:eastAsia="Times New Roman" w:cs="Arial"/>
          <w:kern w:val="0"/>
          <w:sz w:val="24"/>
          <w:szCs w:val="24"/>
          <w:lang w:eastAsia="es-BO"/>
          <w14:ligatures w14:val="none"/>
        </w:rPr>
      </w:pPr>
    </w:p>
    <w:p w14:paraId="53B2B687" w14:textId="77777777" w:rsidR="00742268" w:rsidRDefault="00742268" w:rsidP="00742268">
      <w:pPr>
        <w:spacing w:line="360" w:lineRule="auto"/>
        <w:jc w:val="both"/>
        <w:rPr>
          <w:rFonts w:eastAsia="Times New Roman" w:cs="Arial"/>
          <w:kern w:val="0"/>
          <w:sz w:val="24"/>
          <w:szCs w:val="24"/>
          <w:lang w:eastAsia="es-BO"/>
          <w14:ligatures w14:val="none"/>
        </w:rPr>
      </w:pPr>
    </w:p>
    <w:p w14:paraId="44EDF0A3" w14:textId="77777777" w:rsidR="00742268" w:rsidRDefault="00742268" w:rsidP="00742268">
      <w:pPr>
        <w:spacing w:line="360" w:lineRule="auto"/>
        <w:jc w:val="both"/>
        <w:rPr>
          <w:rFonts w:eastAsia="Times New Roman" w:cs="Arial"/>
          <w:kern w:val="0"/>
          <w:sz w:val="24"/>
          <w:szCs w:val="24"/>
          <w:lang w:eastAsia="es-BO"/>
          <w14:ligatures w14:val="none"/>
        </w:rPr>
      </w:pPr>
    </w:p>
    <w:p w14:paraId="1BE1C720" w14:textId="77777777" w:rsidR="00742268" w:rsidRPr="00742268" w:rsidRDefault="00742268" w:rsidP="00742268">
      <w:pPr>
        <w:spacing w:line="360" w:lineRule="auto"/>
        <w:jc w:val="both"/>
        <w:rPr>
          <w:rFonts w:eastAsia="Times New Roman" w:cs="Arial"/>
          <w:kern w:val="0"/>
          <w:sz w:val="24"/>
          <w:szCs w:val="24"/>
          <w:lang w:eastAsia="es-BO"/>
          <w14:ligatures w14:val="none"/>
        </w:rPr>
      </w:pPr>
    </w:p>
    <w:p w14:paraId="1B1F8817" w14:textId="0328C4EF" w:rsidR="007D3638" w:rsidRPr="00742268" w:rsidRDefault="0060150C" w:rsidP="00742268">
      <w:pPr>
        <w:pStyle w:val="Ttulo3"/>
        <w:numPr>
          <w:ilvl w:val="2"/>
          <w:numId w:val="30"/>
        </w:numPr>
        <w:spacing w:line="360" w:lineRule="auto"/>
        <w:jc w:val="both"/>
        <w:rPr>
          <w:rFonts w:cs="Arial"/>
          <w:szCs w:val="24"/>
        </w:rPr>
      </w:pPr>
      <w:bookmarkStart w:id="11" w:name="_Toc231089972"/>
      <w:r w:rsidRPr="00742268">
        <w:rPr>
          <w:rFonts w:cs="Arial"/>
          <w:szCs w:val="24"/>
        </w:rPr>
        <w:lastRenderedPageBreak/>
        <w:t>Transformación Digital del Sector Agrícola</w:t>
      </w:r>
      <w:bookmarkEnd w:id="11"/>
    </w:p>
    <w:p w14:paraId="1A4385F5" w14:textId="77777777" w:rsidR="00742268" w:rsidRDefault="00742268" w:rsidP="00742268">
      <w:pPr>
        <w:spacing w:line="360" w:lineRule="auto"/>
        <w:jc w:val="both"/>
        <w:rPr>
          <w:rFonts w:cs="Arial"/>
          <w:sz w:val="24"/>
          <w:szCs w:val="24"/>
        </w:rPr>
      </w:pPr>
    </w:p>
    <w:p w14:paraId="27FDAD35" w14:textId="3756DC05" w:rsidR="00C33653" w:rsidRPr="00742268" w:rsidRDefault="00C33653" w:rsidP="00742268">
      <w:pPr>
        <w:spacing w:line="360" w:lineRule="auto"/>
        <w:jc w:val="both"/>
        <w:rPr>
          <w:rFonts w:cs="Arial"/>
          <w:sz w:val="24"/>
          <w:szCs w:val="24"/>
        </w:rPr>
      </w:pPr>
      <w:r w:rsidRPr="00742268">
        <w:rPr>
          <w:rFonts w:cs="Arial"/>
          <w:sz w:val="24"/>
          <w:szCs w:val="24"/>
        </w:rPr>
        <w:t>La denominada Agricultura 4.0 surge como resultado de la incorporación de tecnologías digitales avanzadas al sector agrícola. Este modelo integra herramientas como Internet de las Cosas (</w:t>
      </w:r>
      <w:proofErr w:type="spellStart"/>
      <w:r w:rsidRPr="00742268">
        <w:rPr>
          <w:rFonts w:cs="Arial"/>
          <w:sz w:val="24"/>
          <w:szCs w:val="24"/>
        </w:rPr>
        <w:t>IoT</w:t>
      </w:r>
      <w:proofErr w:type="spellEnd"/>
      <w:r w:rsidRPr="00742268">
        <w:rPr>
          <w:rFonts w:cs="Arial"/>
          <w:sz w:val="24"/>
          <w:szCs w:val="24"/>
        </w:rPr>
        <w:t>), Big Data, Inteligencia Artificial, computación en la nube y sistemas de monitoreo remoto.</w:t>
      </w:r>
    </w:p>
    <w:p w14:paraId="49EA829A" w14:textId="77777777" w:rsidR="00C33653" w:rsidRPr="00742268" w:rsidRDefault="00C33653" w:rsidP="00742268">
      <w:pPr>
        <w:spacing w:line="360" w:lineRule="auto"/>
        <w:jc w:val="both"/>
        <w:rPr>
          <w:rFonts w:cs="Arial"/>
          <w:sz w:val="24"/>
          <w:szCs w:val="24"/>
        </w:rPr>
      </w:pPr>
      <w:r w:rsidRPr="00742268">
        <w:rPr>
          <w:rFonts w:cs="Arial"/>
          <w:sz w:val="24"/>
          <w:szCs w:val="24"/>
        </w:rPr>
        <w:t>El objetivo principal de la Agricultura 4.0 consiste en convertir grandes volúmenes de datos en información útil para los productores, permitiendo optimizar procesos productivos, reducir costos y minimizar riesgos asociados a fenómenos climáticos y sanitarios.</w:t>
      </w:r>
    </w:p>
    <w:p w14:paraId="4EEA4AEE" w14:textId="06E627BC" w:rsidR="00080E0E" w:rsidRDefault="00C33653" w:rsidP="00742268">
      <w:pPr>
        <w:spacing w:line="360" w:lineRule="auto"/>
        <w:jc w:val="both"/>
        <w:rPr>
          <w:rFonts w:cs="Arial"/>
          <w:sz w:val="24"/>
          <w:szCs w:val="24"/>
        </w:rPr>
      </w:pPr>
      <w:r w:rsidRPr="00742268">
        <w:rPr>
          <w:rFonts w:cs="Arial"/>
          <w:sz w:val="24"/>
          <w:szCs w:val="24"/>
        </w:rPr>
        <w:t>En América Latina, diversos países han comenzado a adoptar estas tecnologías con el propósito de mejorar la competitividad agrícola y fortalecer la sostenibilidad de sus sistemas productivos.</w:t>
      </w:r>
    </w:p>
    <w:p w14:paraId="3BFAE85E" w14:textId="77777777" w:rsidR="00742268" w:rsidRPr="00742268" w:rsidRDefault="00742268" w:rsidP="00742268">
      <w:pPr>
        <w:spacing w:line="360" w:lineRule="auto"/>
        <w:jc w:val="both"/>
        <w:rPr>
          <w:rFonts w:cs="Arial"/>
          <w:sz w:val="24"/>
          <w:szCs w:val="24"/>
        </w:rPr>
      </w:pPr>
    </w:p>
    <w:p w14:paraId="03FBDEE9" w14:textId="59755FB9" w:rsidR="00BC0AE1" w:rsidRDefault="00C33653" w:rsidP="00742268">
      <w:pPr>
        <w:pStyle w:val="Ttulo2"/>
        <w:numPr>
          <w:ilvl w:val="1"/>
          <w:numId w:val="30"/>
        </w:numPr>
        <w:spacing w:line="360" w:lineRule="auto"/>
        <w:jc w:val="both"/>
        <w:rPr>
          <w:rFonts w:cs="Arial"/>
          <w:szCs w:val="24"/>
        </w:rPr>
      </w:pPr>
      <w:bookmarkStart w:id="12" w:name="_Toc231089973"/>
      <w:r w:rsidRPr="00742268">
        <w:rPr>
          <w:rFonts w:cs="Arial"/>
          <w:bCs/>
          <w:szCs w:val="24"/>
        </w:rPr>
        <w:t>Bases Teóricas</w:t>
      </w:r>
      <w:bookmarkEnd w:id="12"/>
      <w:r w:rsidRPr="00742268">
        <w:rPr>
          <w:rFonts w:cs="Arial"/>
          <w:szCs w:val="24"/>
        </w:rPr>
        <w:t xml:space="preserve"> </w:t>
      </w:r>
    </w:p>
    <w:p w14:paraId="277F8BEE" w14:textId="77777777" w:rsidR="00742268" w:rsidRPr="00742268" w:rsidRDefault="00742268" w:rsidP="00742268"/>
    <w:p w14:paraId="16C2FEBF" w14:textId="62539E42" w:rsidR="005453B1" w:rsidRPr="00742268" w:rsidRDefault="00C33653" w:rsidP="00742268">
      <w:pPr>
        <w:pStyle w:val="Ttulo3"/>
        <w:numPr>
          <w:ilvl w:val="2"/>
          <w:numId w:val="30"/>
        </w:numPr>
        <w:spacing w:line="360" w:lineRule="auto"/>
        <w:jc w:val="both"/>
        <w:rPr>
          <w:rFonts w:cs="Arial"/>
          <w:szCs w:val="24"/>
        </w:rPr>
      </w:pPr>
      <w:bookmarkStart w:id="13" w:name="_Toc231089974"/>
      <w:r w:rsidRPr="00742268">
        <w:rPr>
          <w:rFonts w:cs="Arial"/>
          <w:szCs w:val="24"/>
        </w:rPr>
        <w:t>Agricultura de Precisión</w:t>
      </w:r>
      <w:bookmarkEnd w:id="13"/>
    </w:p>
    <w:p w14:paraId="0D397F02" w14:textId="77777777" w:rsidR="00742268" w:rsidRDefault="00742268" w:rsidP="00742268">
      <w:pPr>
        <w:spacing w:line="360" w:lineRule="auto"/>
        <w:jc w:val="both"/>
        <w:rPr>
          <w:rFonts w:cs="Arial"/>
          <w:sz w:val="24"/>
          <w:szCs w:val="24"/>
        </w:rPr>
      </w:pPr>
    </w:p>
    <w:p w14:paraId="51B3AE5E" w14:textId="6327E999" w:rsidR="005453B1" w:rsidRPr="00742268" w:rsidRDefault="005453B1" w:rsidP="00742268">
      <w:pPr>
        <w:spacing w:line="360" w:lineRule="auto"/>
        <w:jc w:val="both"/>
        <w:rPr>
          <w:rFonts w:cs="Arial"/>
          <w:sz w:val="24"/>
          <w:szCs w:val="24"/>
        </w:rPr>
      </w:pPr>
      <w:r w:rsidRPr="00742268">
        <w:rPr>
          <w:rFonts w:cs="Arial"/>
          <w:sz w:val="24"/>
          <w:szCs w:val="24"/>
        </w:rPr>
        <w:t>La agricultura tradicional se ha basado principalmente en la experiencia y el conocimiento adquirido por los productores a lo largo de los años. Sin embargo, desde la década de 1990 surgió la agricultura de precisión, un enfoque que incorpora tecnologías digitales para optimizar la producción agrícola mediante un uso más eficiente de los recursos y una mejor gestión de los cultivos.</w:t>
      </w:r>
    </w:p>
    <w:p w14:paraId="753522D6" w14:textId="77777777" w:rsidR="005453B1" w:rsidRPr="00742268" w:rsidRDefault="005453B1" w:rsidP="00742268">
      <w:pPr>
        <w:spacing w:line="360" w:lineRule="auto"/>
        <w:jc w:val="both"/>
        <w:rPr>
          <w:rFonts w:cs="Arial"/>
          <w:sz w:val="24"/>
          <w:szCs w:val="24"/>
        </w:rPr>
      </w:pPr>
      <w:r w:rsidRPr="00742268">
        <w:rPr>
          <w:rFonts w:cs="Arial"/>
          <w:sz w:val="24"/>
          <w:szCs w:val="24"/>
        </w:rPr>
        <w:t>Con el avance de herramientas como los sistemas de posicionamiento global (GPS), sensores remotos, imágenes satelitales y sistemas de información geográfica (SIG), fue posible obtener información más detallada sobre las características y necesidades de cada parcela agrícola. Esto permitió realizar un manejo más preciso de aspectos como el riego, la fertilización y el control de plagas.</w:t>
      </w:r>
    </w:p>
    <w:p w14:paraId="12867204" w14:textId="77777777" w:rsidR="005453B1" w:rsidRPr="00742268" w:rsidRDefault="005453B1" w:rsidP="00742268">
      <w:pPr>
        <w:spacing w:line="360" w:lineRule="auto"/>
        <w:jc w:val="both"/>
        <w:rPr>
          <w:rFonts w:cs="Arial"/>
          <w:sz w:val="24"/>
          <w:szCs w:val="24"/>
        </w:rPr>
      </w:pPr>
      <w:r w:rsidRPr="00742268">
        <w:rPr>
          <w:rFonts w:cs="Arial"/>
          <w:sz w:val="24"/>
          <w:szCs w:val="24"/>
        </w:rPr>
        <w:lastRenderedPageBreak/>
        <w:t>Posteriormente, la incorporación de la Inteligencia Artificial permitió realizar análisis más precisos y generar predicciones para identificar riesgos y oportunidades productivas. Estas herramientas facilitan el monitoreo constante de variables climáticas y ambientales, permitiendo a los agricultores tomar decisiones más informadas sobre la planificación, manejo y protección de sus cultivos.</w:t>
      </w:r>
    </w:p>
    <w:p w14:paraId="1D3E8199" w14:textId="6CBD6645" w:rsidR="00BC0AE1" w:rsidRDefault="005453B1" w:rsidP="00742268">
      <w:pPr>
        <w:spacing w:line="360" w:lineRule="auto"/>
        <w:jc w:val="both"/>
        <w:rPr>
          <w:rFonts w:cs="Arial"/>
          <w:sz w:val="24"/>
          <w:szCs w:val="24"/>
        </w:rPr>
      </w:pPr>
      <w:r w:rsidRPr="00742268">
        <w:rPr>
          <w:rFonts w:cs="Arial"/>
          <w:sz w:val="24"/>
          <w:szCs w:val="24"/>
        </w:rPr>
        <w:t>Actualmente, países como Estados Unidos, Brasil, Canadá y Australia lideran la aplicación de estas tecnologías para mejorar la toma de decisiones agrícolas mediante el uso de datos climáticos, ambientales y productivos, contribuyendo a una mayor eficiencia, sostenibilidad y rentabilidad en el sector agrícola.</w:t>
      </w:r>
    </w:p>
    <w:p w14:paraId="71C0FE8D" w14:textId="77777777" w:rsidR="00742268" w:rsidRPr="00742268" w:rsidRDefault="00742268" w:rsidP="00742268">
      <w:pPr>
        <w:spacing w:line="360" w:lineRule="auto"/>
        <w:jc w:val="both"/>
        <w:rPr>
          <w:rFonts w:cs="Arial"/>
          <w:sz w:val="24"/>
          <w:szCs w:val="24"/>
        </w:rPr>
      </w:pPr>
    </w:p>
    <w:p w14:paraId="6B4D8AA0" w14:textId="41080BE7" w:rsidR="00BC0AE1" w:rsidRPr="00742268" w:rsidRDefault="006A55BE" w:rsidP="00742268">
      <w:pPr>
        <w:pStyle w:val="Ttulo3"/>
        <w:numPr>
          <w:ilvl w:val="2"/>
          <w:numId w:val="30"/>
        </w:numPr>
        <w:spacing w:line="360" w:lineRule="auto"/>
        <w:jc w:val="both"/>
        <w:rPr>
          <w:rFonts w:cs="Arial"/>
          <w:szCs w:val="24"/>
        </w:rPr>
      </w:pPr>
      <w:bookmarkStart w:id="14" w:name="_Toc231089975"/>
      <w:r w:rsidRPr="00742268">
        <w:rPr>
          <w:rFonts w:cs="Arial"/>
          <w:szCs w:val="24"/>
        </w:rPr>
        <w:t>Inteligencia Artificial</w:t>
      </w:r>
      <w:bookmarkEnd w:id="14"/>
    </w:p>
    <w:p w14:paraId="226FFDAE" w14:textId="77777777" w:rsidR="00742268" w:rsidRDefault="00742268" w:rsidP="00742268">
      <w:pPr>
        <w:spacing w:line="360" w:lineRule="auto"/>
        <w:jc w:val="both"/>
        <w:rPr>
          <w:rFonts w:cs="Arial"/>
          <w:sz w:val="24"/>
          <w:szCs w:val="24"/>
        </w:rPr>
      </w:pPr>
    </w:p>
    <w:p w14:paraId="1EA1E9DB" w14:textId="2FDBE86A" w:rsidR="006A55BE" w:rsidRPr="00742268" w:rsidRDefault="006A55BE" w:rsidP="00742268">
      <w:pPr>
        <w:spacing w:line="360" w:lineRule="auto"/>
        <w:jc w:val="both"/>
        <w:rPr>
          <w:rFonts w:cs="Arial"/>
          <w:sz w:val="24"/>
          <w:szCs w:val="24"/>
        </w:rPr>
      </w:pPr>
      <w:r w:rsidRPr="00742268">
        <w:rPr>
          <w:rFonts w:cs="Arial"/>
          <w:sz w:val="24"/>
          <w:szCs w:val="24"/>
        </w:rPr>
        <w:t>La Inteligencia Artificial se define como la capacidad de los sistemas computacionales para realizar tareas que normalmente requieren inteligencia humana, tales como aprender, razonar, analizar información y tomar decisiones.</w:t>
      </w:r>
    </w:p>
    <w:p w14:paraId="44953101" w14:textId="77777777" w:rsidR="006A55BE" w:rsidRPr="00742268" w:rsidRDefault="006A55BE" w:rsidP="00742268">
      <w:pPr>
        <w:spacing w:line="360" w:lineRule="auto"/>
        <w:jc w:val="both"/>
        <w:rPr>
          <w:rFonts w:cs="Arial"/>
          <w:sz w:val="24"/>
          <w:szCs w:val="24"/>
        </w:rPr>
      </w:pPr>
      <w:r w:rsidRPr="00742268">
        <w:rPr>
          <w:rFonts w:cs="Arial"/>
          <w:sz w:val="24"/>
          <w:szCs w:val="24"/>
        </w:rPr>
        <w:t>En el ámbito agrícola, la IA puede utilizarse para:</w:t>
      </w:r>
    </w:p>
    <w:p w14:paraId="2A85C0EA" w14:textId="77777777" w:rsidR="006A55BE" w:rsidRPr="00742268" w:rsidRDefault="006A55BE" w:rsidP="00742268">
      <w:pPr>
        <w:numPr>
          <w:ilvl w:val="0"/>
          <w:numId w:val="31"/>
        </w:numPr>
        <w:spacing w:line="360" w:lineRule="auto"/>
        <w:jc w:val="both"/>
        <w:rPr>
          <w:rFonts w:cs="Arial"/>
          <w:sz w:val="24"/>
          <w:szCs w:val="24"/>
        </w:rPr>
      </w:pPr>
      <w:r w:rsidRPr="00742268">
        <w:rPr>
          <w:rFonts w:cs="Arial"/>
          <w:sz w:val="24"/>
          <w:szCs w:val="24"/>
        </w:rPr>
        <w:t>Analizar variables climáticas.</w:t>
      </w:r>
    </w:p>
    <w:p w14:paraId="6846AAC5" w14:textId="77777777" w:rsidR="006A55BE" w:rsidRPr="00742268" w:rsidRDefault="006A55BE" w:rsidP="00742268">
      <w:pPr>
        <w:numPr>
          <w:ilvl w:val="0"/>
          <w:numId w:val="31"/>
        </w:numPr>
        <w:spacing w:line="360" w:lineRule="auto"/>
        <w:jc w:val="both"/>
        <w:rPr>
          <w:rFonts w:cs="Arial"/>
          <w:sz w:val="24"/>
          <w:szCs w:val="24"/>
        </w:rPr>
      </w:pPr>
      <w:r w:rsidRPr="00742268">
        <w:rPr>
          <w:rFonts w:cs="Arial"/>
          <w:sz w:val="24"/>
          <w:szCs w:val="24"/>
        </w:rPr>
        <w:t>Identificar patrones de comportamiento.</w:t>
      </w:r>
    </w:p>
    <w:p w14:paraId="7A1238A1" w14:textId="77777777" w:rsidR="006A55BE" w:rsidRPr="00742268" w:rsidRDefault="006A55BE" w:rsidP="00742268">
      <w:pPr>
        <w:numPr>
          <w:ilvl w:val="0"/>
          <w:numId w:val="31"/>
        </w:numPr>
        <w:spacing w:line="360" w:lineRule="auto"/>
        <w:jc w:val="both"/>
        <w:rPr>
          <w:rFonts w:cs="Arial"/>
          <w:sz w:val="24"/>
          <w:szCs w:val="24"/>
        </w:rPr>
      </w:pPr>
      <w:r w:rsidRPr="00742268">
        <w:rPr>
          <w:rFonts w:cs="Arial"/>
          <w:sz w:val="24"/>
          <w:szCs w:val="24"/>
        </w:rPr>
        <w:t>Predecir riesgos agrícolas.</w:t>
      </w:r>
    </w:p>
    <w:p w14:paraId="28137C5D" w14:textId="77777777" w:rsidR="006A55BE" w:rsidRPr="00742268" w:rsidRDefault="006A55BE" w:rsidP="00742268">
      <w:pPr>
        <w:numPr>
          <w:ilvl w:val="0"/>
          <w:numId w:val="31"/>
        </w:numPr>
        <w:spacing w:line="360" w:lineRule="auto"/>
        <w:jc w:val="both"/>
        <w:rPr>
          <w:rFonts w:cs="Arial"/>
          <w:sz w:val="24"/>
          <w:szCs w:val="24"/>
        </w:rPr>
      </w:pPr>
      <w:r w:rsidRPr="00742268">
        <w:rPr>
          <w:rFonts w:cs="Arial"/>
          <w:sz w:val="24"/>
          <w:szCs w:val="24"/>
        </w:rPr>
        <w:t>Generar recomendaciones automatizadas.</w:t>
      </w:r>
    </w:p>
    <w:p w14:paraId="0E96C9A4" w14:textId="77777777" w:rsidR="006A55BE" w:rsidRPr="00742268" w:rsidRDefault="006A55BE" w:rsidP="00742268">
      <w:pPr>
        <w:numPr>
          <w:ilvl w:val="0"/>
          <w:numId w:val="31"/>
        </w:numPr>
        <w:spacing w:line="360" w:lineRule="auto"/>
        <w:jc w:val="both"/>
        <w:rPr>
          <w:rFonts w:cs="Arial"/>
          <w:sz w:val="24"/>
          <w:szCs w:val="24"/>
        </w:rPr>
      </w:pPr>
      <w:r w:rsidRPr="00742268">
        <w:rPr>
          <w:rFonts w:cs="Arial"/>
          <w:sz w:val="24"/>
          <w:szCs w:val="24"/>
        </w:rPr>
        <w:t>Asistir a los productores mediante sistemas conversacionales.</w:t>
      </w:r>
    </w:p>
    <w:p w14:paraId="249C7D41" w14:textId="4E8F4953" w:rsidR="00080E0E" w:rsidRDefault="006A55BE" w:rsidP="00742268">
      <w:pPr>
        <w:spacing w:line="360" w:lineRule="auto"/>
        <w:jc w:val="both"/>
        <w:rPr>
          <w:rFonts w:cs="Arial"/>
          <w:sz w:val="24"/>
          <w:szCs w:val="24"/>
        </w:rPr>
      </w:pPr>
      <w:r w:rsidRPr="00742268">
        <w:rPr>
          <w:rFonts w:cs="Arial"/>
          <w:sz w:val="24"/>
          <w:szCs w:val="24"/>
        </w:rPr>
        <w:t>AgroMind emplea este concepto mediante un asistente virtual capaz de responder consultas relacionadas con cultivos, condiciones climáticas y riesgos agrícolas.</w:t>
      </w:r>
    </w:p>
    <w:p w14:paraId="10BA75D5" w14:textId="77777777" w:rsidR="00742268" w:rsidRDefault="00742268" w:rsidP="00742268">
      <w:pPr>
        <w:spacing w:line="360" w:lineRule="auto"/>
        <w:jc w:val="both"/>
        <w:rPr>
          <w:rFonts w:cs="Arial"/>
          <w:sz w:val="24"/>
          <w:szCs w:val="24"/>
        </w:rPr>
      </w:pPr>
    </w:p>
    <w:p w14:paraId="37E9DB7C" w14:textId="77777777" w:rsidR="00742268" w:rsidRPr="00742268" w:rsidRDefault="00742268" w:rsidP="00742268">
      <w:pPr>
        <w:spacing w:line="360" w:lineRule="auto"/>
        <w:jc w:val="both"/>
        <w:rPr>
          <w:rFonts w:cs="Arial"/>
          <w:sz w:val="24"/>
          <w:szCs w:val="24"/>
        </w:rPr>
      </w:pPr>
    </w:p>
    <w:p w14:paraId="695934FB" w14:textId="19046F09" w:rsidR="00BC0AE1" w:rsidRDefault="00F90B89" w:rsidP="00742268">
      <w:pPr>
        <w:pStyle w:val="Ttulo3"/>
        <w:numPr>
          <w:ilvl w:val="2"/>
          <w:numId w:val="30"/>
        </w:numPr>
        <w:spacing w:line="360" w:lineRule="auto"/>
        <w:jc w:val="both"/>
        <w:rPr>
          <w:rFonts w:cs="Arial"/>
          <w:szCs w:val="24"/>
        </w:rPr>
      </w:pPr>
      <w:bookmarkStart w:id="15" w:name="_Toc231089976"/>
      <w:r w:rsidRPr="00742268">
        <w:rPr>
          <w:rFonts w:cs="Arial"/>
          <w:szCs w:val="24"/>
        </w:rPr>
        <w:lastRenderedPageBreak/>
        <w:t xml:space="preserve">Machine </w:t>
      </w:r>
      <w:proofErr w:type="spellStart"/>
      <w:r w:rsidRPr="00742268">
        <w:rPr>
          <w:rFonts w:cs="Arial"/>
          <w:szCs w:val="24"/>
        </w:rPr>
        <w:t>Learning</w:t>
      </w:r>
      <w:bookmarkEnd w:id="15"/>
      <w:proofErr w:type="spellEnd"/>
    </w:p>
    <w:p w14:paraId="51FA06D5" w14:textId="77777777" w:rsidR="00742268" w:rsidRPr="00742268" w:rsidRDefault="00742268" w:rsidP="00742268"/>
    <w:p w14:paraId="5E078985" w14:textId="18CC1BF5" w:rsidR="00F90B89" w:rsidRPr="00742268" w:rsidRDefault="00F90B89" w:rsidP="00742268">
      <w:pPr>
        <w:spacing w:line="360" w:lineRule="auto"/>
        <w:jc w:val="both"/>
        <w:rPr>
          <w:rFonts w:cs="Arial"/>
          <w:sz w:val="24"/>
          <w:szCs w:val="24"/>
        </w:rPr>
      </w:pPr>
      <w:r w:rsidRPr="00742268">
        <w:rPr>
          <w:rFonts w:cs="Arial"/>
          <w:sz w:val="24"/>
          <w:szCs w:val="24"/>
        </w:rPr>
        <w:t xml:space="preserve">El Machine </w:t>
      </w:r>
      <w:proofErr w:type="spellStart"/>
      <w:r w:rsidRPr="00742268">
        <w:rPr>
          <w:rFonts w:cs="Arial"/>
          <w:sz w:val="24"/>
          <w:szCs w:val="24"/>
        </w:rPr>
        <w:t>Learning</w:t>
      </w:r>
      <w:proofErr w:type="spellEnd"/>
      <w:r w:rsidRPr="00742268">
        <w:rPr>
          <w:rFonts w:cs="Arial"/>
          <w:sz w:val="24"/>
          <w:szCs w:val="24"/>
        </w:rPr>
        <w:t xml:space="preserve"> o aprendizaje automático constituye una rama de la Inteligencia Artificial que permite a los sistemas aprender a partir de datos históricos y generar predicciones sin necesidad de programación explícita para cada situación.</w:t>
      </w:r>
    </w:p>
    <w:p w14:paraId="62339B8A" w14:textId="77777777" w:rsidR="00F90B89" w:rsidRPr="00742268" w:rsidRDefault="00F90B89" w:rsidP="00742268">
      <w:pPr>
        <w:spacing w:line="360" w:lineRule="auto"/>
        <w:jc w:val="both"/>
        <w:rPr>
          <w:rFonts w:cs="Arial"/>
          <w:sz w:val="24"/>
          <w:szCs w:val="24"/>
        </w:rPr>
      </w:pPr>
      <w:r w:rsidRPr="00742268">
        <w:rPr>
          <w:rFonts w:cs="Arial"/>
          <w:sz w:val="24"/>
          <w:szCs w:val="24"/>
        </w:rPr>
        <w:t>En agricultura, esta tecnología se utiliza para:</w:t>
      </w:r>
    </w:p>
    <w:p w14:paraId="70E2F05F" w14:textId="77777777" w:rsidR="00F90B89" w:rsidRPr="00742268" w:rsidRDefault="00F90B89" w:rsidP="00742268">
      <w:pPr>
        <w:numPr>
          <w:ilvl w:val="0"/>
          <w:numId w:val="32"/>
        </w:numPr>
        <w:spacing w:line="360" w:lineRule="auto"/>
        <w:jc w:val="both"/>
        <w:rPr>
          <w:rFonts w:cs="Arial"/>
          <w:sz w:val="24"/>
          <w:szCs w:val="24"/>
        </w:rPr>
      </w:pPr>
      <w:r w:rsidRPr="00742268">
        <w:rPr>
          <w:rFonts w:cs="Arial"/>
          <w:sz w:val="24"/>
          <w:szCs w:val="24"/>
        </w:rPr>
        <w:t>Predicción de rendimiento de cultivos.</w:t>
      </w:r>
    </w:p>
    <w:p w14:paraId="4D2C5449" w14:textId="77777777" w:rsidR="00F90B89" w:rsidRPr="00742268" w:rsidRDefault="00F90B89" w:rsidP="00742268">
      <w:pPr>
        <w:numPr>
          <w:ilvl w:val="0"/>
          <w:numId w:val="32"/>
        </w:numPr>
        <w:spacing w:line="360" w:lineRule="auto"/>
        <w:jc w:val="both"/>
        <w:rPr>
          <w:rFonts w:cs="Arial"/>
          <w:sz w:val="24"/>
          <w:szCs w:val="24"/>
        </w:rPr>
      </w:pPr>
      <w:r w:rsidRPr="00742268">
        <w:rPr>
          <w:rFonts w:cs="Arial"/>
          <w:sz w:val="24"/>
          <w:szCs w:val="24"/>
        </w:rPr>
        <w:t>Detección de plagas.</w:t>
      </w:r>
    </w:p>
    <w:p w14:paraId="38AA6463" w14:textId="77777777" w:rsidR="00F90B89" w:rsidRPr="00742268" w:rsidRDefault="00F90B89" w:rsidP="00742268">
      <w:pPr>
        <w:numPr>
          <w:ilvl w:val="0"/>
          <w:numId w:val="32"/>
        </w:numPr>
        <w:spacing w:line="360" w:lineRule="auto"/>
        <w:jc w:val="both"/>
        <w:rPr>
          <w:rFonts w:cs="Arial"/>
          <w:sz w:val="24"/>
          <w:szCs w:val="24"/>
        </w:rPr>
      </w:pPr>
      <w:r w:rsidRPr="00742268">
        <w:rPr>
          <w:rFonts w:cs="Arial"/>
          <w:sz w:val="24"/>
          <w:szCs w:val="24"/>
        </w:rPr>
        <w:t>Pronóstico climático.</w:t>
      </w:r>
    </w:p>
    <w:p w14:paraId="7BDA0B12" w14:textId="77777777" w:rsidR="00F90B89" w:rsidRPr="00742268" w:rsidRDefault="00F90B89" w:rsidP="00742268">
      <w:pPr>
        <w:numPr>
          <w:ilvl w:val="0"/>
          <w:numId w:val="32"/>
        </w:numPr>
        <w:spacing w:line="360" w:lineRule="auto"/>
        <w:jc w:val="both"/>
        <w:rPr>
          <w:rFonts w:cs="Arial"/>
          <w:sz w:val="24"/>
          <w:szCs w:val="24"/>
        </w:rPr>
      </w:pPr>
      <w:r w:rsidRPr="00742268">
        <w:rPr>
          <w:rFonts w:cs="Arial"/>
          <w:sz w:val="24"/>
          <w:szCs w:val="24"/>
        </w:rPr>
        <w:t>Análisis de suelos.</w:t>
      </w:r>
    </w:p>
    <w:p w14:paraId="76E79AF6" w14:textId="77777777" w:rsidR="00F90B89" w:rsidRPr="00742268" w:rsidRDefault="00F90B89" w:rsidP="00742268">
      <w:pPr>
        <w:numPr>
          <w:ilvl w:val="0"/>
          <w:numId w:val="32"/>
        </w:numPr>
        <w:spacing w:line="360" w:lineRule="auto"/>
        <w:jc w:val="both"/>
        <w:rPr>
          <w:rFonts w:cs="Arial"/>
          <w:sz w:val="24"/>
          <w:szCs w:val="24"/>
        </w:rPr>
      </w:pPr>
      <w:r w:rsidRPr="00742268">
        <w:rPr>
          <w:rFonts w:cs="Arial"/>
          <w:sz w:val="24"/>
          <w:szCs w:val="24"/>
        </w:rPr>
        <w:t>Optimización de recursos.</w:t>
      </w:r>
    </w:p>
    <w:p w14:paraId="6F7A3EF9" w14:textId="3B14B548" w:rsidR="00BC0AE1" w:rsidRDefault="00F90B89" w:rsidP="00742268">
      <w:pPr>
        <w:spacing w:line="360" w:lineRule="auto"/>
        <w:jc w:val="both"/>
        <w:rPr>
          <w:rFonts w:cs="Arial"/>
          <w:sz w:val="24"/>
          <w:szCs w:val="24"/>
        </w:rPr>
      </w:pPr>
      <w:r w:rsidRPr="00742268">
        <w:rPr>
          <w:rFonts w:cs="Arial"/>
          <w:sz w:val="24"/>
          <w:szCs w:val="24"/>
        </w:rPr>
        <w:t>La incorporación de técnicas de aprendizaje automático permite mejorar progresivamente la precisión de los análisis generados por AgroMind.</w:t>
      </w:r>
    </w:p>
    <w:p w14:paraId="32278901" w14:textId="77777777" w:rsidR="00742268" w:rsidRPr="00742268" w:rsidRDefault="00742268" w:rsidP="00742268">
      <w:pPr>
        <w:spacing w:line="360" w:lineRule="auto"/>
        <w:jc w:val="both"/>
        <w:rPr>
          <w:rFonts w:cs="Arial"/>
          <w:sz w:val="24"/>
          <w:szCs w:val="24"/>
        </w:rPr>
      </w:pPr>
    </w:p>
    <w:p w14:paraId="32BA579C" w14:textId="5200DF7A" w:rsidR="00742268" w:rsidRDefault="005C7DEB" w:rsidP="00742268">
      <w:pPr>
        <w:pStyle w:val="Ttulo3"/>
        <w:numPr>
          <w:ilvl w:val="2"/>
          <w:numId w:val="30"/>
        </w:numPr>
        <w:spacing w:line="360" w:lineRule="auto"/>
        <w:jc w:val="both"/>
        <w:rPr>
          <w:rFonts w:cs="Arial"/>
          <w:szCs w:val="24"/>
        </w:rPr>
      </w:pPr>
      <w:bookmarkStart w:id="16" w:name="_Toc231089977"/>
      <w:r w:rsidRPr="00742268">
        <w:rPr>
          <w:rFonts w:cs="Arial"/>
          <w:szCs w:val="24"/>
        </w:rPr>
        <w:t>Sistemas de Información Geográfica (SIG)</w:t>
      </w:r>
      <w:bookmarkEnd w:id="16"/>
    </w:p>
    <w:p w14:paraId="7C982960" w14:textId="77777777" w:rsidR="00742268" w:rsidRPr="00742268" w:rsidRDefault="00742268" w:rsidP="00742268"/>
    <w:p w14:paraId="742FB6CE" w14:textId="31BFBA1D" w:rsidR="005C7DEB" w:rsidRPr="00742268" w:rsidRDefault="005C7DEB" w:rsidP="00742268">
      <w:pPr>
        <w:spacing w:line="360" w:lineRule="auto"/>
        <w:jc w:val="both"/>
        <w:rPr>
          <w:rFonts w:cs="Arial"/>
          <w:sz w:val="24"/>
          <w:szCs w:val="24"/>
        </w:rPr>
      </w:pPr>
      <w:r w:rsidRPr="00742268">
        <w:rPr>
          <w:rFonts w:cs="Arial"/>
          <w:sz w:val="24"/>
          <w:szCs w:val="24"/>
        </w:rPr>
        <w:t>Los Sistemas de Información Geográfica son herramientas destinadas a capturar, almacenar, analizar y visualizar información geoespacial.</w:t>
      </w:r>
    </w:p>
    <w:p w14:paraId="6584E55C" w14:textId="77777777" w:rsidR="005C7DEB" w:rsidRPr="00742268" w:rsidRDefault="005C7DEB" w:rsidP="00742268">
      <w:pPr>
        <w:spacing w:line="360" w:lineRule="auto"/>
        <w:jc w:val="both"/>
        <w:rPr>
          <w:rFonts w:cs="Arial"/>
          <w:sz w:val="24"/>
          <w:szCs w:val="24"/>
        </w:rPr>
      </w:pPr>
      <w:r w:rsidRPr="00742268">
        <w:rPr>
          <w:rFonts w:cs="Arial"/>
          <w:sz w:val="24"/>
          <w:szCs w:val="24"/>
        </w:rPr>
        <w:t>Su aplicación en la agricultura permite:</w:t>
      </w:r>
    </w:p>
    <w:p w14:paraId="365FE33F" w14:textId="77777777" w:rsidR="005C7DEB" w:rsidRPr="00742268" w:rsidRDefault="005C7DEB" w:rsidP="00742268">
      <w:pPr>
        <w:numPr>
          <w:ilvl w:val="0"/>
          <w:numId w:val="33"/>
        </w:numPr>
        <w:spacing w:line="360" w:lineRule="auto"/>
        <w:jc w:val="both"/>
        <w:rPr>
          <w:rFonts w:cs="Arial"/>
          <w:sz w:val="24"/>
          <w:szCs w:val="24"/>
        </w:rPr>
      </w:pPr>
      <w:r w:rsidRPr="00742268">
        <w:rPr>
          <w:rFonts w:cs="Arial"/>
          <w:sz w:val="24"/>
          <w:szCs w:val="24"/>
        </w:rPr>
        <w:t>Delimitar parcelas.</w:t>
      </w:r>
    </w:p>
    <w:p w14:paraId="179DC626" w14:textId="77777777" w:rsidR="005C7DEB" w:rsidRPr="00742268" w:rsidRDefault="005C7DEB" w:rsidP="00742268">
      <w:pPr>
        <w:numPr>
          <w:ilvl w:val="0"/>
          <w:numId w:val="33"/>
        </w:numPr>
        <w:spacing w:line="360" w:lineRule="auto"/>
        <w:jc w:val="both"/>
        <w:rPr>
          <w:rFonts w:cs="Arial"/>
          <w:sz w:val="24"/>
          <w:szCs w:val="24"/>
        </w:rPr>
      </w:pPr>
      <w:r w:rsidRPr="00742268">
        <w:rPr>
          <w:rFonts w:cs="Arial"/>
          <w:sz w:val="24"/>
          <w:szCs w:val="24"/>
        </w:rPr>
        <w:t>Analizar zonas productivas.</w:t>
      </w:r>
    </w:p>
    <w:p w14:paraId="1AC7669D" w14:textId="77777777" w:rsidR="005C7DEB" w:rsidRPr="00742268" w:rsidRDefault="005C7DEB" w:rsidP="00742268">
      <w:pPr>
        <w:numPr>
          <w:ilvl w:val="0"/>
          <w:numId w:val="33"/>
        </w:numPr>
        <w:spacing w:line="360" w:lineRule="auto"/>
        <w:jc w:val="both"/>
        <w:rPr>
          <w:rFonts w:cs="Arial"/>
          <w:sz w:val="24"/>
          <w:szCs w:val="24"/>
        </w:rPr>
      </w:pPr>
      <w:r w:rsidRPr="00742268">
        <w:rPr>
          <w:rFonts w:cs="Arial"/>
          <w:sz w:val="24"/>
          <w:szCs w:val="24"/>
        </w:rPr>
        <w:t>Monitorear variables ambientales.</w:t>
      </w:r>
    </w:p>
    <w:p w14:paraId="6EB86176" w14:textId="77777777" w:rsidR="005C7DEB" w:rsidRPr="00742268" w:rsidRDefault="005C7DEB" w:rsidP="00742268">
      <w:pPr>
        <w:numPr>
          <w:ilvl w:val="0"/>
          <w:numId w:val="33"/>
        </w:numPr>
        <w:spacing w:line="360" w:lineRule="auto"/>
        <w:jc w:val="both"/>
        <w:rPr>
          <w:rFonts w:cs="Arial"/>
          <w:sz w:val="24"/>
          <w:szCs w:val="24"/>
        </w:rPr>
      </w:pPr>
      <w:r w:rsidRPr="00742268">
        <w:rPr>
          <w:rFonts w:cs="Arial"/>
          <w:sz w:val="24"/>
          <w:szCs w:val="24"/>
        </w:rPr>
        <w:t>Identificar áreas de riesgo.</w:t>
      </w:r>
    </w:p>
    <w:p w14:paraId="14379128" w14:textId="3F2D13E9" w:rsidR="00BC0AE1" w:rsidRPr="00742268" w:rsidRDefault="005C7DEB" w:rsidP="00742268">
      <w:pPr>
        <w:spacing w:line="360" w:lineRule="auto"/>
        <w:jc w:val="both"/>
        <w:rPr>
          <w:rFonts w:cs="Arial"/>
          <w:sz w:val="24"/>
          <w:szCs w:val="24"/>
        </w:rPr>
      </w:pPr>
      <w:r w:rsidRPr="00742268">
        <w:rPr>
          <w:rFonts w:cs="Arial"/>
          <w:sz w:val="24"/>
          <w:szCs w:val="24"/>
        </w:rPr>
        <w:t>La integración de mapas interactivos dentro de AgroMind se fundamenta en los principios de los SIG para facilitar el monitoreo territorial de los cultivos.</w:t>
      </w:r>
    </w:p>
    <w:p w14:paraId="4D5EB0F9" w14:textId="0A4B582A" w:rsidR="00BC0AE1" w:rsidRDefault="005C7DEB" w:rsidP="00997515">
      <w:pPr>
        <w:pStyle w:val="Ttulo3"/>
        <w:numPr>
          <w:ilvl w:val="2"/>
          <w:numId w:val="30"/>
        </w:numPr>
        <w:spacing w:line="360" w:lineRule="auto"/>
        <w:jc w:val="both"/>
        <w:rPr>
          <w:rFonts w:cs="Arial"/>
          <w:szCs w:val="24"/>
        </w:rPr>
      </w:pPr>
      <w:bookmarkStart w:id="17" w:name="_Toc231089978"/>
      <w:r w:rsidRPr="00742268">
        <w:rPr>
          <w:rFonts w:cs="Arial"/>
          <w:szCs w:val="24"/>
        </w:rPr>
        <w:lastRenderedPageBreak/>
        <w:t>Monitoreo Climático</w:t>
      </w:r>
      <w:bookmarkEnd w:id="17"/>
    </w:p>
    <w:p w14:paraId="228F7D31" w14:textId="77777777" w:rsidR="00997515" w:rsidRPr="00997515" w:rsidRDefault="00997515" w:rsidP="00997515"/>
    <w:p w14:paraId="645645FF" w14:textId="32C86886" w:rsidR="005C7DEB" w:rsidRPr="00742268" w:rsidRDefault="005C7DEB" w:rsidP="00742268">
      <w:pPr>
        <w:spacing w:line="360" w:lineRule="auto"/>
        <w:jc w:val="both"/>
        <w:rPr>
          <w:rFonts w:cs="Arial"/>
          <w:sz w:val="24"/>
          <w:szCs w:val="24"/>
        </w:rPr>
      </w:pPr>
      <w:r w:rsidRPr="00742268">
        <w:rPr>
          <w:rFonts w:cs="Arial"/>
          <w:sz w:val="24"/>
          <w:szCs w:val="24"/>
        </w:rPr>
        <w:t>El monitoreo climático consiste en la recopilación y análisis continuo de variables meteorológicas como temperatura, humedad, precipitación, velocidad del viento y radiación solar.</w:t>
      </w:r>
    </w:p>
    <w:p w14:paraId="5CC84105" w14:textId="77777777" w:rsidR="005C7DEB" w:rsidRPr="00742268" w:rsidRDefault="005C7DEB" w:rsidP="00742268">
      <w:pPr>
        <w:spacing w:line="360" w:lineRule="auto"/>
        <w:jc w:val="both"/>
        <w:rPr>
          <w:rFonts w:cs="Arial"/>
          <w:sz w:val="24"/>
          <w:szCs w:val="24"/>
        </w:rPr>
      </w:pPr>
      <w:r w:rsidRPr="00742268">
        <w:rPr>
          <w:rFonts w:cs="Arial"/>
          <w:sz w:val="24"/>
          <w:szCs w:val="24"/>
        </w:rPr>
        <w:t>Estas variables influyen directamente sobre:</w:t>
      </w:r>
    </w:p>
    <w:p w14:paraId="0973408D" w14:textId="77777777" w:rsidR="005C7DEB" w:rsidRPr="00742268" w:rsidRDefault="005C7DEB" w:rsidP="00742268">
      <w:pPr>
        <w:numPr>
          <w:ilvl w:val="0"/>
          <w:numId w:val="34"/>
        </w:numPr>
        <w:spacing w:line="360" w:lineRule="auto"/>
        <w:jc w:val="both"/>
        <w:rPr>
          <w:rFonts w:cs="Arial"/>
          <w:sz w:val="24"/>
          <w:szCs w:val="24"/>
        </w:rPr>
      </w:pPr>
      <w:r w:rsidRPr="00742268">
        <w:rPr>
          <w:rFonts w:cs="Arial"/>
          <w:sz w:val="24"/>
          <w:szCs w:val="24"/>
        </w:rPr>
        <w:t>La germinación.</w:t>
      </w:r>
    </w:p>
    <w:p w14:paraId="25800BA2" w14:textId="77777777" w:rsidR="005C7DEB" w:rsidRPr="00742268" w:rsidRDefault="005C7DEB" w:rsidP="00742268">
      <w:pPr>
        <w:numPr>
          <w:ilvl w:val="0"/>
          <w:numId w:val="34"/>
        </w:numPr>
        <w:spacing w:line="360" w:lineRule="auto"/>
        <w:jc w:val="both"/>
        <w:rPr>
          <w:rFonts w:cs="Arial"/>
          <w:sz w:val="24"/>
          <w:szCs w:val="24"/>
        </w:rPr>
      </w:pPr>
      <w:r w:rsidRPr="00742268">
        <w:rPr>
          <w:rFonts w:cs="Arial"/>
          <w:sz w:val="24"/>
          <w:szCs w:val="24"/>
        </w:rPr>
        <w:t>El crecimiento vegetal.</w:t>
      </w:r>
    </w:p>
    <w:p w14:paraId="3C4B1859" w14:textId="77777777" w:rsidR="005C7DEB" w:rsidRPr="00742268" w:rsidRDefault="005C7DEB" w:rsidP="00742268">
      <w:pPr>
        <w:numPr>
          <w:ilvl w:val="0"/>
          <w:numId w:val="34"/>
        </w:numPr>
        <w:spacing w:line="360" w:lineRule="auto"/>
        <w:jc w:val="both"/>
        <w:rPr>
          <w:rFonts w:cs="Arial"/>
          <w:sz w:val="24"/>
          <w:szCs w:val="24"/>
        </w:rPr>
      </w:pPr>
      <w:r w:rsidRPr="00742268">
        <w:rPr>
          <w:rFonts w:cs="Arial"/>
          <w:sz w:val="24"/>
          <w:szCs w:val="24"/>
        </w:rPr>
        <w:t>La aparición de enfermedades.</w:t>
      </w:r>
    </w:p>
    <w:p w14:paraId="27F1E7A6" w14:textId="77777777" w:rsidR="005C7DEB" w:rsidRPr="00742268" w:rsidRDefault="005C7DEB" w:rsidP="00742268">
      <w:pPr>
        <w:numPr>
          <w:ilvl w:val="0"/>
          <w:numId w:val="34"/>
        </w:numPr>
        <w:spacing w:line="360" w:lineRule="auto"/>
        <w:jc w:val="both"/>
        <w:rPr>
          <w:rFonts w:cs="Arial"/>
          <w:sz w:val="24"/>
          <w:szCs w:val="24"/>
        </w:rPr>
      </w:pPr>
      <w:r w:rsidRPr="00742268">
        <w:rPr>
          <w:rFonts w:cs="Arial"/>
          <w:sz w:val="24"/>
          <w:szCs w:val="24"/>
        </w:rPr>
        <w:t>El rendimiento agrícola.</w:t>
      </w:r>
    </w:p>
    <w:p w14:paraId="3C7C045D" w14:textId="4E5E5B53" w:rsidR="00BC0AE1" w:rsidRPr="00742268" w:rsidRDefault="005C7DEB" w:rsidP="00742268">
      <w:pPr>
        <w:spacing w:line="360" w:lineRule="auto"/>
        <w:jc w:val="both"/>
        <w:rPr>
          <w:rFonts w:cs="Arial"/>
          <w:sz w:val="24"/>
          <w:szCs w:val="24"/>
        </w:rPr>
      </w:pPr>
      <w:r w:rsidRPr="00742268">
        <w:rPr>
          <w:rFonts w:cs="Arial"/>
          <w:sz w:val="24"/>
          <w:szCs w:val="24"/>
        </w:rPr>
        <w:t>El acceso oportuno a esta información permite anticipar eventos adversos y reducir pérdidas productivas.</w:t>
      </w:r>
    </w:p>
    <w:p w14:paraId="67D27063" w14:textId="77777777" w:rsidR="00BC0AE1" w:rsidRPr="00742268" w:rsidRDefault="00BC0AE1" w:rsidP="00742268">
      <w:pPr>
        <w:spacing w:line="360" w:lineRule="auto"/>
        <w:jc w:val="both"/>
        <w:rPr>
          <w:rFonts w:cs="Arial"/>
          <w:sz w:val="24"/>
          <w:szCs w:val="24"/>
        </w:rPr>
      </w:pPr>
    </w:p>
    <w:p w14:paraId="70190D0A" w14:textId="2954E945" w:rsidR="00BC0AE1" w:rsidRPr="00742268" w:rsidRDefault="005C7DEB" w:rsidP="00742268">
      <w:pPr>
        <w:pStyle w:val="Ttulo3"/>
        <w:numPr>
          <w:ilvl w:val="2"/>
          <w:numId w:val="30"/>
        </w:numPr>
        <w:spacing w:line="360" w:lineRule="auto"/>
        <w:jc w:val="both"/>
        <w:rPr>
          <w:rFonts w:cs="Arial"/>
          <w:szCs w:val="24"/>
        </w:rPr>
      </w:pPr>
      <w:bookmarkStart w:id="18" w:name="_Toc231089979"/>
      <w:r w:rsidRPr="00742268">
        <w:rPr>
          <w:rFonts w:cs="Arial"/>
          <w:szCs w:val="24"/>
        </w:rPr>
        <w:t>Sistemas de Alerta Temprana</w:t>
      </w:r>
      <w:bookmarkEnd w:id="18"/>
    </w:p>
    <w:p w14:paraId="06B892FA" w14:textId="77777777" w:rsidR="00BC0AE1" w:rsidRPr="00742268" w:rsidRDefault="00BC0AE1" w:rsidP="00742268">
      <w:pPr>
        <w:spacing w:line="360" w:lineRule="auto"/>
        <w:jc w:val="both"/>
        <w:rPr>
          <w:rFonts w:cs="Arial"/>
          <w:sz w:val="24"/>
          <w:szCs w:val="24"/>
        </w:rPr>
      </w:pPr>
    </w:p>
    <w:p w14:paraId="13F153D8" w14:textId="0F2E8532" w:rsidR="005C7DEB" w:rsidRPr="00742268" w:rsidRDefault="005C7DEB" w:rsidP="00742268">
      <w:pPr>
        <w:spacing w:line="360" w:lineRule="auto"/>
        <w:jc w:val="both"/>
        <w:rPr>
          <w:rFonts w:cs="Arial"/>
          <w:sz w:val="24"/>
          <w:szCs w:val="24"/>
        </w:rPr>
      </w:pPr>
      <w:r w:rsidRPr="00742268">
        <w:rPr>
          <w:rFonts w:cs="Arial"/>
          <w:sz w:val="24"/>
          <w:szCs w:val="24"/>
        </w:rPr>
        <w:t>Los sistemas de alerta temprana son mecanismos diseñados para detectar amenazas potenciales antes de que estas generen impactos significativos.</w:t>
      </w:r>
    </w:p>
    <w:p w14:paraId="2C2A4589" w14:textId="77777777" w:rsidR="005C7DEB" w:rsidRPr="00742268" w:rsidRDefault="005C7DEB" w:rsidP="00742268">
      <w:pPr>
        <w:spacing w:line="360" w:lineRule="auto"/>
        <w:jc w:val="both"/>
        <w:rPr>
          <w:rFonts w:cs="Arial"/>
          <w:sz w:val="24"/>
          <w:szCs w:val="24"/>
        </w:rPr>
      </w:pPr>
      <w:r w:rsidRPr="00742268">
        <w:rPr>
          <w:rFonts w:cs="Arial"/>
          <w:sz w:val="24"/>
          <w:szCs w:val="24"/>
        </w:rPr>
        <w:t>En el sector agrícola, estos sistemas permiten alertar sobre:</w:t>
      </w:r>
    </w:p>
    <w:p w14:paraId="6CBA57DB" w14:textId="77777777" w:rsidR="005C7DEB" w:rsidRPr="00742268" w:rsidRDefault="005C7DEB" w:rsidP="00742268">
      <w:pPr>
        <w:numPr>
          <w:ilvl w:val="0"/>
          <w:numId w:val="35"/>
        </w:numPr>
        <w:spacing w:line="360" w:lineRule="auto"/>
        <w:jc w:val="both"/>
        <w:rPr>
          <w:rFonts w:cs="Arial"/>
          <w:sz w:val="24"/>
          <w:szCs w:val="24"/>
        </w:rPr>
      </w:pPr>
      <w:r w:rsidRPr="00742268">
        <w:rPr>
          <w:rFonts w:cs="Arial"/>
          <w:sz w:val="24"/>
          <w:szCs w:val="24"/>
        </w:rPr>
        <w:t>Sequías.</w:t>
      </w:r>
    </w:p>
    <w:p w14:paraId="43C96A83" w14:textId="77777777" w:rsidR="005C7DEB" w:rsidRPr="00742268" w:rsidRDefault="005C7DEB" w:rsidP="00742268">
      <w:pPr>
        <w:numPr>
          <w:ilvl w:val="0"/>
          <w:numId w:val="35"/>
        </w:numPr>
        <w:spacing w:line="360" w:lineRule="auto"/>
        <w:jc w:val="both"/>
        <w:rPr>
          <w:rFonts w:cs="Arial"/>
          <w:sz w:val="24"/>
          <w:szCs w:val="24"/>
        </w:rPr>
      </w:pPr>
      <w:r w:rsidRPr="00742268">
        <w:rPr>
          <w:rFonts w:cs="Arial"/>
          <w:sz w:val="24"/>
          <w:szCs w:val="24"/>
        </w:rPr>
        <w:t>Inundaciones.</w:t>
      </w:r>
    </w:p>
    <w:p w14:paraId="21080A78" w14:textId="77777777" w:rsidR="005C7DEB" w:rsidRPr="00742268" w:rsidRDefault="005C7DEB" w:rsidP="00742268">
      <w:pPr>
        <w:numPr>
          <w:ilvl w:val="0"/>
          <w:numId w:val="35"/>
        </w:numPr>
        <w:spacing w:line="360" w:lineRule="auto"/>
        <w:jc w:val="both"/>
        <w:rPr>
          <w:rFonts w:cs="Arial"/>
          <w:sz w:val="24"/>
          <w:szCs w:val="24"/>
        </w:rPr>
      </w:pPr>
      <w:r w:rsidRPr="00742268">
        <w:rPr>
          <w:rFonts w:cs="Arial"/>
          <w:sz w:val="24"/>
          <w:szCs w:val="24"/>
        </w:rPr>
        <w:t>Heladas.</w:t>
      </w:r>
    </w:p>
    <w:p w14:paraId="4C866021" w14:textId="77777777" w:rsidR="005C7DEB" w:rsidRPr="00742268" w:rsidRDefault="005C7DEB" w:rsidP="00742268">
      <w:pPr>
        <w:numPr>
          <w:ilvl w:val="0"/>
          <w:numId w:val="35"/>
        </w:numPr>
        <w:spacing w:line="360" w:lineRule="auto"/>
        <w:jc w:val="both"/>
        <w:rPr>
          <w:rFonts w:cs="Arial"/>
          <w:sz w:val="24"/>
          <w:szCs w:val="24"/>
        </w:rPr>
      </w:pPr>
      <w:r w:rsidRPr="00742268">
        <w:rPr>
          <w:rFonts w:cs="Arial"/>
          <w:sz w:val="24"/>
          <w:szCs w:val="24"/>
        </w:rPr>
        <w:t>Plagas.</w:t>
      </w:r>
    </w:p>
    <w:p w14:paraId="5A22B737" w14:textId="77777777" w:rsidR="005C7DEB" w:rsidRPr="00742268" w:rsidRDefault="005C7DEB" w:rsidP="00742268">
      <w:pPr>
        <w:numPr>
          <w:ilvl w:val="0"/>
          <w:numId w:val="35"/>
        </w:numPr>
        <w:spacing w:line="360" w:lineRule="auto"/>
        <w:jc w:val="both"/>
        <w:rPr>
          <w:rFonts w:cs="Arial"/>
          <w:sz w:val="24"/>
          <w:szCs w:val="24"/>
        </w:rPr>
      </w:pPr>
      <w:r w:rsidRPr="00742268">
        <w:rPr>
          <w:rFonts w:cs="Arial"/>
          <w:sz w:val="24"/>
          <w:szCs w:val="24"/>
        </w:rPr>
        <w:t>Olas de calor.</w:t>
      </w:r>
    </w:p>
    <w:p w14:paraId="0ED695E7" w14:textId="6440A8A3" w:rsidR="00E83F7E" w:rsidRPr="00742268" w:rsidRDefault="005C7DEB" w:rsidP="00742268">
      <w:pPr>
        <w:spacing w:line="360" w:lineRule="auto"/>
        <w:jc w:val="both"/>
        <w:rPr>
          <w:rFonts w:cs="Arial"/>
          <w:sz w:val="24"/>
          <w:szCs w:val="24"/>
        </w:rPr>
      </w:pPr>
      <w:r w:rsidRPr="00742268">
        <w:rPr>
          <w:rFonts w:cs="Arial"/>
          <w:sz w:val="24"/>
          <w:szCs w:val="24"/>
        </w:rPr>
        <w:t>AgroMind incorpora este enfoque mediante la generación de alertas preventivas basadas en información climática y ambiental.</w:t>
      </w:r>
    </w:p>
    <w:p w14:paraId="18128D29" w14:textId="67F95BB9" w:rsidR="006557BE" w:rsidRDefault="006557BE" w:rsidP="00742268">
      <w:pPr>
        <w:pStyle w:val="Ttulo1"/>
        <w:numPr>
          <w:ilvl w:val="0"/>
          <w:numId w:val="30"/>
        </w:numPr>
        <w:spacing w:line="360" w:lineRule="auto"/>
        <w:jc w:val="both"/>
        <w:rPr>
          <w:rFonts w:cs="Arial"/>
          <w:szCs w:val="24"/>
        </w:rPr>
      </w:pPr>
      <w:bookmarkStart w:id="19" w:name="_Toc231089980"/>
      <w:r w:rsidRPr="00742268">
        <w:rPr>
          <w:rFonts w:cs="Arial"/>
          <w:szCs w:val="24"/>
        </w:rPr>
        <w:lastRenderedPageBreak/>
        <w:t>Bases Legales</w:t>
      </w:r>
      <w:bookmarkEnd w:id="19"/>
    </w:p>
    <w:p w14:paraId="00BF6488" w14:textId="77777777" w:rsidR="00997515" w:rsidRPr="00997515" w:rsidRDefault="00997515" w:rsidP="00997515"/>
    <w:p w14:paraId="7BBFE243" w14:textId="77777777" w:rsidR="006557BE" w:rsidRPr="00742268" w:rsidRDefault="006557BE" w:rsidP="00742268">
      <w:pPr>
        <w:spacing w:line="360" w:lineRule="auto"/>
        <w:jc w:val="both"/>
        <w:rPr>
          <w:rFonts w:cs="Arial"/>
          <w:sz w:val="24"/>
          <w:szCs w:val="24"/>
        </w:rPr>
      </w:pPr>
      <w:r w:rsidRPr="00742268">
        <w:rPr>
          <w:rFonts w:cs="Arial"/>
          <w:sz w:val="24"/>
          <w:szCs w:val="24"/>
        </w:rPr>
        <w:t>El desarrollo de soluciones tecnológicas para el sector agrícola se encuentra alineado con los principios establecidos por la legislación boliviana en materia de desarrollo productivo, innovación tecnológica y sostenibilidad ambiental.</w:t>
      </w:r>
    </w:p>
    <w:p w14:paraId="0B581868" w14:textId="77777777" w:rsidR="006557BE" w:rsidRPr="00742268" w:rsidRDefault="006557BE" w:rsidP="00997515">
      <w:pPr>
        <w:spacing w:line="360" w:lineRule="auto"/>
        <w:jc w:val="both"/>
        <w:rPr>
          <w:rFonts w:cs="Arial"/>
          <w:sz w:val="24"/>
          <w:szCs w:val="24"/>
        </w:rPr>
      </w:pPr>
      <w:r w:rsidRPr="00742268">
        <w:rPr>
          <w:rFonts w:cs="Arial"/>
          <w:sz w:val="24"/>
          <w:szCs w:val="24"/>
        </w:rPr>
        <w:t>Asimismo, la Constitución Política del Estado reconoce la importancia de la seguridad alimentaria, el desarrollo sostenible y el aprovechamiento responsable de los recursos naturales.</w:t>
      </w:r>
    </w:p>
    <w:p w14:paraId="0A8F324E" w14:textId="44F06F51" w:rsidR="00997515" w:rsidRPr="00997515" w:rsidRDefault="006557BE" w:rsidP="00997515">
      <w:pPr>
        <w:spacing w:line="360" w:lineRule="auto"/>
        <w:jc w:val="both"/>
        <w:rPr>
          <w:rFonts w:cs="Arial"/>
          <w:sz w:val="24"/>
          <w:szCs w:val="24"/>
        </w:rPr>
      </w:pPr>
      <w:r w:rsidRPr="00742268">
        <w:rPr>
          <w:rFonts w:cs="Arial"/>
          <w:sz w:val="24"/>
          <w:szCs w:val="24"/>
        </w:rPr>
        <w:t>Las políticas nacionales relacionadas con innovación, digitalización y desarrollo productivo constituyen un marco favorable para la implementación de herramientas tecnológicas orientadas al fortalecimiento del sector agrícola.</w:t>
      </w:r>
      <w:bookmarkStart w:id="20" w:name="_Toc231089981"/>
    </w:p>
    <w:p w14:paraId="6DE3A3FC" w14:textId="6F03D9A5" w:rsidR="00214E2D" w:rsidRPr="00742268" w:rsidRDefault="006557BE" w:rsidP="00997515">
      <w:pPr>
        <w:pStyle w:val="Ttulo1"/>
        <w:numPr>
          <w:ilvl w:val="0"/>
          <w:numId w:val="30"/>
        </w:numPr>
        <w:spacing w:line="360" w:lineRule="auto"/>
        <w:jc w:val="both"/>
        <w:rPr>
          <w:rFonts w:cs="Arial"/>
          <w:szCs w:val="24"/>
        </w:rPr>
      </w:pPr>
      <w:r w:rsidRPr="00742268">
        <w:rPr>
          <w:rFonts w:cs="Arial"/>
          <w:szCs w:val="24"/>
        </w:rPr>
        <w:t>Modelo Conceptual de AgroMind</w:t>
      </w:r>
      <w:bookmarkEnd w:id="20"/>
    </w:p>
    <w:p w14:paraId="2B412E37" w14:textId="77777777" w:rsidR="00307E69" w:rsidRPr="00742268" w:rsidRDefault="00307E69" w:rsidP="00742268">
      <w:pPr>
        <w:spacing w:line="360" w:lineRule="auto"/>
        <w:jc w:val="both"/>
        <w:rPr>
          <w:rFonts w:cs="Arial"/>
          <w:sz w:val="24"/>
          <w:szCs w:val="24"/>
        </w:rPr>
      </w:pPr>
    </w:p>
    <w:p w14:paraId="1B7C71F7" w14:textId="7892BB73" w:rsidR="006557BE" w:rsidRPr="00742268" w:rsidRDefault="006557BE" w:rsidP="00842B0F">
      <w:pPr>
        <w:spacing w:line="360" w:lineRule="auto"/>
        <w:jc w:val="both"/>
        <w:rPr>
          <w:rFonts w:cs="Arial"/>
          <w:sz w:val="24"/>
          <w:szCs w:val="24"/>
        </w:rPr>
      </w:pPr>
      <w:r w:rsidRPr="00742268">
        <w:rPr>
          <w:rFonts w:cs="Arial"/>
          <w:sz w:val="24"/>
          <w:szCs w:val="24"/>
        </w:rPr>
        <w:t>El modelo conceptual de AgroMind se basa en la integración de cuatro componentes principales:</w:t>
      </w:r>
      <w:r w:rsidR="00842B0F">
        <w:rPr>
          <w:rFonts w:cs="Arial"/>
          <w:sz w:val="24"/>
          <w:szCs w:val="24"/>
        </w:rPr>
        <w:t xml:space="preserve"> </w:t>
      </w:r>
      <w:r w:rsidRPr="00742268">
        <w:rPr>
          <w:rFonts w:cs="Arial"/>
          <w:sz w:val="24"/>
          <w:szCs w:val="24"/>
        </w:rPr>
        <w:t>Recolección de datos climáticos y ambientales</w:t>
      </w:r>
      <w:r w:rsidR="00842B0F">
        <w:rPr>
          <w:rFonts w:cs="Arial"/>
          <w:sz w:val="24"/>
          <w:szCs w:val="24"/>
        </w:rPr>
        <w:t>, p</w:t>
      </w:r>
      <w:r w:rsidRPr="00742268">
        <w:rPr>
          <w:rFonts w:cs="Arial"/>
          <w:sz w:val="24"/>
          <w:szCs w:val="24"/>
        </w:rPr>
        <w:t>rocesamiento y análisis mediante Inteligencia Artificial</w:t>
      </w:r>
      <w:r w:rsidR="00842B0F">
        <w:rPr>
          <w:rFonts w:cs="Arial"/>
          <w:sz w:val="24"/>
          <w:szCs w:val="24"/>
        </w:rPr>
        <w:t>, g</w:t>
      </w:r>
      <w:r w:rsidRPr="00742268">
        <w:rPr>
          <w:rFonts w:cs="Arial"/>
          <w:sz w:val="24"/>
          <w:szCs w:val="24"/>
        </w:rPr>
        <w:t>eneración de alertas y recomendaciones</w:t>
      </w:r>
      <w:r w:rsidR="00842B0F">
        <w:rPr>
          <w:rFonts w:cs="Arial"/>
          <w:sz w:val="24"/>
          <w:szCs w:val="24"/>
        </w:rPr>
        <w:t>, a</w:t>
      </w:r>
      <w:r w:rsidRPr="00742268">
        <w:rPr>
          <w:rFonts w:cs="Arial"/>
          <w:sz w:val="24"/>
          <w:szCs w:val="24"/>
        </w:rPr>
        <w:t>poyo a la toma de decisiones agrícolas.</w:t>
      </w:r>
    </w:p>
    <w:p w14:paraId="1FF82873" w14:textId="29D0A902" w:rsidR="009E1B6D" w:rsidRPr="00742268" w:rsidRDefault="006557BE" w:rsidP="00742268">
      <w:pPr>
        <w:spacing w:line="360" w:lineRule="auto"/>
        <w:jc w:val="both"/>
        <w:rPr>
          <w:rFonts w:cs="Arial"/>
          <w:sz w:val="24"/>
          <w:szCs w:val="24"/>
        </w:rPr>
      </w:pPr>
      <w:r w:rsidRPr="00742268">
        <w:rPr>
          <w:rFonts w:cs="Arial"/>
          <w:sz w:val="24"/>
          <w:szCs w:val="24"/>
        </w:rPr>
        <w:t>La interacción entre estos componentes permite transformar datos dispersos en información útil y accesible para los agricultores.</w:t>
      </w:r>
    </w:p>
    <w:p w14:paraId="783EC971" w14:textId="1B581BFE" w:rsidR="005453B1" w:rsidRDefault="006557BE" w:rsidP="00742268">
      <w:pPr>
        <w:pStyle w:val="Ttulo1"/>
        <w:numPr>
          <w:ilvl w:val="0"/>
          <w:numId w:val="30"/>
        </w:numPr>
        <w:spacing w:line="360" w:lineRule="auto"/>
        <w:jc w:val="both"/>
        <w:rPr>
          <w:rFonts w:cs="Arial"/>
          <w:szCs w:val="24"/>
        </w:rPr>
      </w:pPr>
      <w:bookmarkStart w:id="21" w:name="_Toc231089982"/>
      <w:r w:rsidRPr="00742268">
        <w:rPr>
          <w:rFonts w:cs="Arial"/>
          <w:szCs w:val="24"/>
        </w:rPr>
        <w:t>Síntesis del Marco Teórico</w:t>
      </w:r>
      <w:bookmarkEnd w:id="21"/>
      <w:r w:rsidRPr="00742268">
        <w:rPr>
          <w:rFonts w:cs="Arial"/>
          <w:szCs w:val="24"/>
        </w:rPr>
        <w:t xml:space="preserve"> </w:t>
      </w:r>
    </w:p>
    <w:p w14:paraId="012E87AA" w14:textId="77777777" w:rsidR="009E1B6D" w:rsidRPr="009E1B6D" w:rsidRDefault="009E1B6D" w:rsidP="009E1B6D"/>
    <w:p w14:paraId="4ECD22EC" w14:textId="77777777" w:rsidR="00F40C31" w:rsidRDefault="00F40C31" w:rsidP="00742268">
      <w:pPr>
        <w:spacing w:line="360" w:lineRule="auto"/>
        <w:jc w:val="both"/>
        <w:rPr>
          <w:rFonts w:cs="Arial"/>
          <w:sz w:val="24"/>
          <w:szCs w:val="24"/>
        </w:rPr>
      </w:pPr>
      <w:r w:rsidRPr="00742268">
        <w:rPr>
          <w:rFonts w:cs="Arial"/>
          <w:sz w:val="24"/>
          <w:szCs w:val="24"/>
        </w:rPr>
        <w:t>La revisión teórica realizada evidencia que la agricultura moderna se encuentra estrechamente vinculada al uso de tecnologías digitales para optimizar la producción y reducir riesgos. Conceptos como agricultura de precisión, Inteligencia Artificial, monitoreo climático, sistemas de información geográfica y alertas tempranas constituyen la base científica sobre la cual se fundamenta AgroMind.</w:t>
      </w:r>
    </w:p>
    <w:p w14:paraId="765ECF10" w14:textId="77777777" w:rsidR="00842B0F" w:rsidRPr="00742268" w:rsidRDefault="00842B0F" w:rsidP="00742268">
      <w:pPr>
        <w:spacing w:line="360" w:lineRule="auto"/>
        <w:jc w:val="both"/>
        <w:rPr>
          <w:rFonts w:cs="Arial"/>
          <w:sz w:val="24"/>
          <w:szCs w:val="24"/>
        </w:rPr>
      </w:pPr>
    </w:p>
    <w:p w14:paraId="2EC19924" w14:textId="77777777" w:rsidR="00F40C31" w:rsidRDefault="00F40C31" w:rsidP="00742268">
      <w:pPr>
        <w:spacing w:line="360" w:lineRule="auto"/>
        <w:jc w:val="both"/>
        <w:rPr>
          <w:rFonts w:cs="Arial"/>
          <w:sz w:val="24"/>
          <w:szCs w:val="24"/>
        </w:rPr>
      </w:pPr>
      <w:r w:rsidRPr="00742268">
        <w:rPr>
          <w:rFonts w:cs="Arial"/>
          <w:sz w:val="24"/>
          <w:szCs w:val="24"/>
        </w:rPr>
        <w:lastRenderedPageBreak/>
        <w:t>La integración de estas herramientas permite responder a problemáticas reales presentes en el departamento de Santa Cruz, proporcionando a los agricultores información estratégica para mejorar la planificación de cultivos, reducir pérdidas económicas y promover prácticas agrícolas sostenibles. De esta manera, AgroMind se presenta como una propuesta alineada con las tendencias actuales de innovación tecnológica aplicadas al sector agrícola.</w:t>
      </w:r>
    </w:p>
    <w:p w14:paraId="035F8F64" w14:textId="26F63F43" w:rsidR="009E1B6D" w:rsidRDefault="009E1B6D" w:rsidP="009E1B6D">
      <w:pPr>
        <w:pStyle w:val="Ttulo1"/>
        <w:numPr>
          <w:ilvl w:val="0"/>
          <w:numId w:val="30"/>
        </w:numPr>
      </w:pPr>
      <w:r>
        <w:t>Resultados Esperados</w:t>
      </w:r>
    </w:p>
    <w:p w14:paraId="39E3C63E" w14:textId="77777777" w:rsidR="009E1B6D" w:rsidRPr="009E1B6D" w:rsidRDefault="009E1B6D" w:rsidP="009E1B6D"/>
    <w:p w14:paraId="040C97DE" w14:textId="77777777" w:rsidR="009E1B6D" w:rsidRPr="009E1B6D" w:rsidRDefault="009E1B6D" w:rsidP="009E1B6D">
      <w:pPr>
        <w:pStyle w:val="NormalWeb"/>
        <w:spacing w:line="360" w:lineRule="auto"/>
        <w:jc w:val="both"/>
        <w:rPr>
          <w:rFonts w:ascii="Arial" w:hAnsi="Arial" w:cs="Arial"/>
        </w:rPr>
      </w:pPr>
      <w:r w:rsidRPr="009E1B6D">
        <w:rPr>
          <w:rFonts w:ascii="Arial" w:hAnsi="Arial" w:cs="Arial"/>
        </w:rPr>
        <w:t>A partir del análisis realizado y del diseño propuesto para AgroMind, se espera que la plataforma contribuya significativamente a mejorar la toma de decisiones agrícolas en el departamento de Santa Cruz. La integración de información climática, ambiental y agrícola en una única herramienta permitirá a los productores acceder de manera rápida y sencilla a datos relevantes para la gestión de sus cultivos.</w:t>
      </w:r>
    </w:p>
    <w:p w14:paraId="722ADD63" w14:textId="77777777" w:rsidR="009E1B6D" w:rsidRPr="009E1B6D" w:rsidRDefault="009E1B6D" w:rsidP="009E1B6D">
      <w:pPr>
        <w:pStyle w:val="NormalWeb"/>
        <w:spacing w:line="360" w:lineRule="auto"/>
        <w:jc w:val="both"/>
        <w:rPr>
          <w:rFonts w:ascii="Arial" w:hAnsi="Arial" w:cs="Arial"/>
        </w:rPr>
      </w:pPr>
      <w:r w:rsidRPr="009E1B6D">
        <w:rPr>
          <w:rFonts w:ascii="Arial" w:hAnsi="Arial" w:cs="Arial"/>
        </w:rPr>
        <w:t>Entre los principales resultados esperados se encuentra la generación de alertas tempranas sobre posibles riesgos climáticos y condiciones favorables para la aparición de plagas, permitiendo a los agricultores actuar de manera preventiva y reducir posibles pérdidas productivas. Asimismo, el asistente basado en Inteligencia Artificial facilitará el acceso a recomendaciones técnicas adaptadas a las características de cada cultivo y a las condiciones de la zona seleccionada por el usuario.</w:t>
      </w:r>
    </w:p>
    <w:p w14:paraId="717C1294" w14:textId="77777777" w:rsidR="009E1B6D" w:rsidRPr="009E1B6D" w:rsidRDefault="009E1B6D" w:rsidP="009E1B6D">
      <w:pPr>
        <w:pStyle w:val="NormalWeb"/>
        <w:spacing w:line="360" w:lineRule="auto"/>
        <w:jc w:val="both"/>
        <w:rPr>
          <w:rFonts w:ascii="Arial" w:hAnsi="Arial" w:cs="Arial"/>
        </w:rPr>
      </w:pPr>
      <w:r w:rsidRPr="009E1B6D">
        <w:rPr>
          <w:rFonts w:ascii="Arial" w:hAnsi="Arial" w:cs="Arial"/>
        </w:rPr>
        <w:t>La implementación de mapas interactivos y sistemas de monitoreo contribuirá a una mejor planificación agrícola, favoreciendo el uso eficiente de recursos como agua, fertilizantes y agroquímicos. Esto no solo permitirá optimizar costos de producción, sino también promover prácticas agrícolas más sostenibles y responsables con el medio ambiente.</w:t>
      </w:r>
    </w:p>
    <w:p w14:paraId="3FE19C18" w14:textId="77777777" w:rsidR="009E1B6D" w:rsidRPr="009E1B6D" w:rsidRDefault="009E1B6D" w:rsidP="009E1B6D">
      <w:pPr>
        <w:pStyle w:val="NormalWeb"/>
        <w:spacing w:line="360" w:lineRule="auto"/>
        <w:jc w:val="both"/>
        <w:rPr>
          <w:rFonts w:ascii="Arial" w:hAnsi="Arial" w:cs="Arial"/>
        </w:rPr>
      </w:pPr>
      <w:r w:rsidRPr="009E1B6D">
        <w:rPr>
          <w:rFonts w:ascii="Arial" w:hAnsi="Arial" w:cs="Arial"/>
        </w:rPr>
        <w:t>Finalmente, se espera que AgroMind fortalezca la adopción de tecnologías digitales en el sector agrícola cruceño, acercando herramientas de análisis y monitoreo a pequeños y medianos productores que actualmente cuentan con acceso limitado a este tipo de soluciones.</w:t>
      </w:r>
    </w:p>
    <w:p w14:paraId="1E8DCBAB" w14:textId="4131F45D" w:rsidR="00842B0F" w:rsidRDefault="00842B0F" w:rsidP="00842B0F">
      <w:pPr>
        <w:pStyle w:val="Ttulo1"/>
        <w:numPr>
          <w:ilvl w:val="0"/>
          <w:numId w:val="30"/>
        </w:numPr>
        <w:spacing w:line="360" w:lineRule="auto"/>
        <w:jc w:val="both"/>
      </w:pPr>
      <w:r>
        <w:lastRenderedPageBreak/>
        <w:t>C</w:t>
      </w:r>
      <w:r w:rsidRPr="00842B0F">
        <w:t>onclusiones</w:t>
      </w:r>
    </w:p>
    <w:p w14:paraId="4157EC74" w14:textId="77777777" w:rsidR="00842B0F" w:rsidRPr="00842B0F" w:rsidRDefault="00842B0F" w:rsidP="00842B0F"/>
    <w:p w14:paraId="40CB330B" w14:textId="77777777" w:rsidR="00842B0F" w:rsidRPr="00842B0F" w:rsidRDefault="00842B0F" w:rsidP="00842B0F">
      <w:pPr>
        <w:spacing w:line="360" w:lineRule="auto"/>
        <w:jc w:val="both"/>
        <w:rPr>
          <w:rFonts w:cs="Arial"/>
          <w:sz w:val="24"/>
          <w:szCs w:val="24"/>
        </w:rPr>
      </w:pPr>
      <w:r w:rsidRPr="00842B0F">
        <w:rPr>
          <w:rFonts w:cs="Arial"/>
          <w:sz w:val="24"/>
          <w:szCs w:val="24"/>
        </w:rPr>
        <w:t>El análisis realizado permitió identificar que los agricultores del departamento de Santa Cruz enfrentan diversas dificultades asociadas a la variabilidad climática, la aparición de plagas y la limitada disponibilidad de información técnica accesible para la toma de decisiones. Estas problemáticas pueden generar pérdidas económicas significativas, afectar la productividad de los cultivos y comprometer la sostenibilidad de la actividad agrícola.</w:t>
      </w:r>
    </w:p>
    <w:p w14:paraId="4E71F141" w14:textId="77777777" w:rsidR="00842B0F" w:rsidRPr="00842B0F" w:rsidRDefault="00842B0F" w:rsidP="00842B0F">
      <w:pPr>
        <w:spacing w:line="360" w:lineRule="auto"/>
        <w:jc w:val="both"/>
        <w:rPr>
          <w:rFonts w:cs="Arial"/>
          <w:sz w:val="24"/>
          <w:szCs w:val="24"/>
        </w:rPr>
      </w:pPr>
      <w:r w:rsidRPr="00842B0F">
        <w:rPr>
          <w:rFonts w:cs="Arial"/>
          <w:sz w:val="24"/>
          <w:szCs w:val="24"/>
        </w:rPr>
        <w:t>En este contexto, la incorporación de tecnologías digitales como la agricultura de precisión, el monitoreo climático y la Inteligencia Artificial representa una alternativa viable para fortalecer la gestión agrícola. Estas herramientas permiten transformar grandes volúmenes de datos en información útil, facilitando la planificación y reduciendo la incertidumbre en los procesos productivos.</w:t>
      </w:r>
    </w:p>
    <w:p w14:paraId="044136AA" w14:textId="1EA3E68F" w:rsidR="00842B0F" w:rsidRPr="00842B0F" w:rsidRDefault="00842B0F" w:rsidP="00842B0F">
      <w:pPr>
        <w:spacing w:line="360" w:lineRule="auto"/>
        <w:jc w:val="both"/>
        <w:rPr>
          <w:rFonts w:cs="Arial"/>
          <w:sz w:val="24"/>
          <w:szCs w:val="24"/>
        </w:rPr>
      </w:pPr>
      <w:r w:rsidRPr="00842B0F">
        <w:rPr>
          <w:rFonts w:cs="Arial"/>
          <w:sz w:val="24"/>
          <w:szCs w:val="24"/>
        </w:rPr>
        <w:t xml:space="preserve">Como respuesta a esta necesidad, AgroMind se plantea como una plataforma web capaz de integrar información climática, ambiental y agrícola en un entorno accesible para los productores. Mediante el uso de alertas tempranas, monitoreo georreferenciado y un asistente basado en Inteligencia Artificial, la propuesta busca brindar apoyo en la toma de decisiones relacionadas con la planificación, </w:t>
      </w:r>
      <w:r w:rsidR="007829E3">
        <w:rPr>
          <w:rFonts w:cs="Arial"/>
          <w:sz w:val="24"/>
          <w:szCs w:val="24"/>
        </w:rPr>
        <w:t>cuidado</w:t>
      </w:r>
      <w:r w:rsidRPr="00842B0F">
        <w:rPr>
          <w:rFonts w:cs="Arial"/>
          <w:sz w:val="24"/>
          <w:szCs w:val="24"/>
        </w:rPr>
        <w:t xml:space="preserve"> y manejo de los cultivos.</w:t>
      </w:r>
    </w:p>
    <w:p w14:paraId="54DAC863" w14:textId="40A5A35D" w:rsidR="00842B0F" w:rsidRDefault="00842B0F" w:rsidP="00842B0F">
      <w:pPr>
        <w:spacing w:line="360" w:lineRule="auto"/>
        <w:jc w:val="both"/>
        <w:rPr>
          <w:rFonts w:cs="Arial"/>
          <w:sz w:val="24"/>
          <w:szCs w:val="24"/>
        </w:rPr>
      </w:pPr>
      <w:r w:rsidRPr="00842B0F">
        <w:rPr>
          <w:rFonts w:cs="Arial"/>
          <w:sz w:val="24"/>
          <w:szCs w:val="24"/>
        </w:rPr>
        <w:t xml:space="preserve">Asimismo, se concluye que la implementación de AgroMind tiene el potencial de generar un impacto positivo en el sector agrícola de Santa Cruz, contribuyendo a la reducción de pérdidas productivas, la optimización del uso de recursos y </w:t>
      </w:r>
      <w:r w:rsidR="007829E3">
        <w:rPr>
          <w:rFonts w:cs="Arial"/>
          <w:sz w:val="24"/>
          <w:szCs w:val="24"/>
        </w:rPr>
        <w:t xml:space="preserve">el desarrollo </w:t>
      </w:r>
      <w:r w:rsidRPr="00842B0F">
        <w:rPr>
          <w:rFonts w:cs="Arial"/>
          <w:sz w:val="24"/>
          <w:szCs w:val="24"/>
        </w:rPr>
        <w:t>de prácticas más sostenibles. De esta manera, el proyecto se presenta como una propuesta innovadora y alineada con las necesidades actuales del sector agrícola, promoviendo la modernización tecnológica y el desarrollo sostenible de la región.</w:t>
      </w:r>
    </w:p>
    <w:p w14:paraId="14705EF1" w14:textId="77777777" w:rsidR="007829E3" w:rsidRDefault="007829E3" w:rsidP="00842B0F">
      <w:pPr>
        <w:spacing w:line="360" w:lineRule="auto"/>
        <w:jc w:val="both"/>
        <w:rPr>
          <w:rFonts w:cs="Arial"/>
          <w:sz w:val="24"/>
          <w:szCs w:val="24"/>
        </w:rPr>
      </w:pPr>
    </w:p>
    <w:p w14:paraId="5DC8E0B7" w14:textId="77777777" w:rsidR="007829E3" w:rsidRDefault="007829E3" w:rsidP="00842B0F">
      <w:pPr>
        <w:spacing w:line="360" w:lineRule="auto"/>
        <w:jc w:val="both"/>
        <w:rPr>
          <w:rFonts w:cs="Arial"/>
          <w:sz w:val="24"/>
          <w:szCs w:val="24"/>
        </w:rPr>
      </w:pPr>
    </w:p>
    <w:p w14:paraId="04785AFB" w14:textId="77777777" w:rsidR="007829E3" w:rsidRPr="00842B0F" w:rsidRDefault="007829E3" w:rsidP="00842B0F">
      <w:pPr>
        <w:spacing w:line="360" w:lineRule="auto"/>
        <w:jc w:val="both"/>
        <w:rPr>
          <w:rFonts w:cs="Arial"/>
          <w:sz w:val="24"/>
          <w:szCs w:val="24"/>
        </w:rPr>
      </w:pPr>
    </w:p>
    <w:p w14:paraId="7AF4634F" w14:textId="216CC8DD" w:rsidR="0052333C" w:rsidRDefault="004A3999" w:rsidP="004A3999">
      <w:pPr>
        <w:pStyle w:val="Ttulo1"/>
        <w:numPr>
          <w:ilvl w:val="0"/>
          <w:numId w:val="30"/>
        </w:numPr>
      </w:pPr>
      <w:r>
        <w:lastRenderedPageBreak/>
        <w:t>Bibliografía</w:t>
      </w:r>
    </w:p>
    <w:p w14:paraId="02CEC608" w14:textId="77777777" w:rsidR="004A3999" w:rsidRPr="007829E3" w:rsidRDefault="004A3999" w:rsidP="007829E3">
      <w:pPr>
        <w:pStyle w:val="isselectedend"/>
        <w:jc w:val="both"/>
        <w:rPr>
          <w:rFonts w:ascii="Arial" w:hAnsi="Arial" w:cs="Arial"/>
          <w:lang w:val="en-US"/>
        </w:rPr>
      </w:pPr>
      <w:r w:rsidRPr="007829E3">
        <w:rPr>
          <w:rFonts w:ascii="Arial" w:hAnsi="Arial" w:cs="Arial"/>
          <w:lang w:val="en-US"/>
        </w:rPr>
        <w:t xml:space="preserve">Food and Agriculture Organization of the United Nations (FAO). (2024). </w:t>
      </w:r>
      <w:r w:rsidRPr="007829E3">
        <w:rPr>
          <w:rStyle w:val="nfasis"/>
          <w:rFonts w:ascii="Arial" w:hAnsi="Arial" w:cs="Arial"/>
          <w:lang w:val="en-US"/>
        </w:rPr>
        <w:t>Climate-smart agriculture</w:t>
      </w:r>
      <w:r w:rsidRPr="007829E3">
        <w:rPr>
          <w:rFonts w:ascii="Arial" w:hAnsi="Arial" w:cs="Arial"/>
          <w:lang w:val="en-US"/>
        </w:rPr>
        <w:t xml:space="preserve">. </w:t>
      </w:r>
      <w:hyperlink r:id="rId12" w:history="1">
        <w:r w:rsidRPr="007829E3">
          <w:rPr>
            <w:rStyle w:val="Hipervnculo"/>
            <w:rFonts w:ascii="Arial" w:hAnsi="Arial" w:cs="Arial"/>
            <w:lang w:val="en-US"/>
          </w:rPr>
          <w:t>https://www.fao.org/climate-smart-agriculture</w:t>
        </w:r>
      </w:hyperlink>
    </w:p>
    <w:p w14:paraId="518FD5F4" w14:textId="77777777" w:rsidR="004A3999" w:rsidRPr="007829E3" w:rsidRDefault="004A3999" w:rsidP="007829E3">
      <w:pPr>
        <w:pStyle w:val="isselectedend"/>
        <w:jc w:val="both"/>
        <w:rPr>
          <w:rFonts w:ascii="Arial" w:hAnsi="Arial" w:cs="Arial"/>
        </w:rPr>
      </w:pPr>
      <w:r w:rsidRPr="007829E3">
        <w:rPr>
          <w:rFonts w:ascii="Arial" w:hAnsi="Arial" w:cs="Arial"/>
        </w:rPr>
        <w:t xml:space="preserve">Instituto Nacional de Innovación Agropecuaria y Forestal (INIAF). (2024). </w:t>
      </w:r>
      <w:r w:rsidRPr="007829E3">
        <w:rPr>
          <w:rStyle w:val="nfasis"/>
          <w:rFonts w:ascii="Arial" w:hAnsi="Arial" w:cs="Arial"/>
        </w:rPr>
        <w:t>Información técnica agropecuaria de Bolivia</w:t>
      </w:r>
      <w:r w:rsidRPr="007829E3">
        <w:rPr>
          <w:rFonts w:ascii="Arial" w:hAnsi="Arial" w:cs="Arial"/>
        </w:rPr>
        <w:t xml:space="preserve">. </w:t>
      </w:r>
      <w:hyperlink r:id="rId13" w:history="1">
        <w:r w:rsidRPr="007829E3">
          <w:rPr>
            <w:rStyle w:val="Hipervnculo"/>
            <w:rFonts w:ascii="Arial" w:hAnsi="Arial" w:cs="Arial"/>
          </w:rPr>
          <w:t>https://www.iniaf.gob.bo</w:t>
        </w:r>
      </w:hyperlink>
    </w:p>
    <w:p w14:paraId="160FE290" w14:textId="77777777" w:rsidR="004A3999" w:rsidRPr="007829E3" w:rsidRDefault="004A3999" w:rsidP="007829E3">
      <w:pPr>
        <w:pStyle w:val="NormalWeb"/>
        <w:jc w:val="both"/>
        <w:rPr>
          <w:rFonts w:ascii="Arial" w:hAnsi="Arial" w:cs="Arial"/>
          <w:lang w:val="en-US"/>
        </w:rPr>
      </w:pPr>
      <w:r w:rsidRPr="007829E3">
        <w:rPr>
          <w:rFonts w:ascii="Arial" w:hAnsi="Arial" w:cs="Arial"/>
        </w:rPr>
        <w:t xml:space="preserve">Ministerio de Desarrollo Rural y Tierras. (2024). </w:t>
      </w:r>
      <w:r w:rsidRPr="007829E3">
        <w:rPr>
          <w:rStyle w:val="nfasis"/>
          <w:rFonts w:ascii="Arial" w:hAnsi="Arial" w:cs="Arial"/>
        </w:rPr>
        <w:t>Políticas y programas para el desarrollo agrícola en Bolivia</w:t>
      </w:r>
      <w:r w:rsidRPr="007829E3">
        <w:rPr>
          <w:rFonts w:ascii="Arial" w:hAnsi="Arial" w:cs="Arial"/>
        </w:rPr>
        <w:t xml:space="preserve">. </w:t>
      </w:r>
      <w:hyperlink r:id="rId14" w:history="1">
        <w:r w:rsidRPr="007829E3">
          <w:rPr>
            <w:rStyle w:val="Hipervnculo"/>
            <w:rFonts w:ascii="Arial" w:hAnsi="Arial" w:cs="Arial"/>
            <w:lang w:val="en-US"/>
          </w:rPr>
          <w:t>https://www.ruralytierras.gob.bo</w:t>
        </w:r>
      </w:hyperlink>
    </w:p>
    <w:p w14:paraId="134401B2" w14:textId="703DF257" w:rsidR="004A3999" w:rsidRPr="007829E3" w:rsidRDefault="004A3999" w:rsidP="007829E3">
      <w:pPr>
        <w:jc w:val="both"/>
        <w:rPr>
          <w:rFonts w:cs="Arial"/>
          <w:sz w:val="24"/>
          <w:szCs w:val="24"/>
        </w:rPr>
      </w:pPr>
      <w:r w:rsidRPr="007829E3">
        <w:rPr>
          <w:rFonts w:cs="Arial"/>
          <w:sz w:val="24"/>
          <w:szCs w:val="24"/>
          <w:lang w:val="en-US"/>
        </w:rPr>
        <w:t xml:space="preserve">Pierce, F. J., &amp; Nowak, P. (1999). </w:t>
      </w:r>
      <w:proofErr w:type="spellStart"/>
      <w:r w:rsidRPr="007829E3">
        <w:rPr>
          <w:rFonts w:cs="Arial"/>
          <w:i/>
          <w:iCs/>
          <w:sz w:val="24"/>
          <w:szCs w:val="24"/>
        </w:rPr>
        <w:t>Aspects</w:t>
      </w:r>
      <w:proofErr w:type="spellEnd"/>
      <w:r w:rsidRPr="007829E3">
        <w:rPr>
          <w:rFonts w:cs="Arial"/>
          <w:i/>
          <w:iCs/>
          <w:sz w:val="24"/>
          <w:szCs w:val="24"/>
        </w:rPr>
        <w:t xml:space="preserve"> </w:t>
      </w:r>
      <w:proofErr w:type="spellStart"/>
      <w:r w:rsidRPr="007829E3">
        <w:rPr>
          <w:rFonts w:cs="Arial"/>
          <w:i/>
          <w:iCs/>
          <w:sz w:val="24"/>
          <w:szCs w:val="24"/>
        </w:rPr>
        <w:t>of</w:t>
      </w:r>
      <w:proofErr w:type="spellEnd"/>
      <w:r w:rsidRPr="007829E3">
        <w:rPr>
          <w:rFonts w:cs="Arial"/>
          <w:i/>
          <w:iCs/>
          <w:sz w:val="24"/>
          <w:szCs w:val="24"/>
        </w:rPr>
        <w:t xml:space="preserve"> </w:t>
      </w:r>
      <w:proofErr w:type="spellStart"/>
      <w:r w:rsidRPr="007829E3">
        <w:rPr>
          <w:rFonts w:cs="Arial"/>
          <w:i/>
          <w:iCs/>
          <w:sz w:val="24"/>
          <w:szCs w:val="24"/>
        </w:rPr>
        <w:t>Precision</w:t>
      </w:r>
      <w:proofErr w:type="spellEnd"/>
      <w:r w:rsidRPr="007829E3">
        <w:rPr>
          <w:rFonts w:cs="Arial"/>
          <w:i/>
          <w:iCs/>
          <w:sz w:val="24"/>
          <w:szCs w:val="24"/>
        </w:rPr>
        <w:t xml:space="preserve"> </w:t>
      </w:r>
      <w:proofErr w:type="spellStart"/>
      <w:r w:rsidRPr="007829E3">
        <w:rPr>
          <w:rFonts w:cs="Arial"/>
          <w:i/>
          <w:iCs/>
          <w:sz w:val="24"/>
          <w:szCs w:val="24"/>
        </w:rPr>
        <w:t>Agriculture</w:t>
      </w:r>
      <w:proofErr w:type="spellEnd"/>
      <w:r w:rsidRPr="007829E3">
        <w:rPr>
          <w:rFonts w:cs="Arial"/>
          <w:sz w:val="24"/>
          <w:szCs w:val="24"/>
        </w:rPr>
        <w:t>.</w:t>
      </w:r>
    </w:p>
    <w:p w14:paraId="4B33B910" w14:textId="79456C21" w:rsidR="004A3999" w:rsidRPr="007829E3" w:rsidRDefault="004A3999" w:rsidP="007829E3">
      <w:pPr>
        <w:jc w:val="both"/>
        <w:rPr>
          <w:rFonts w:cs="Arial"/>
          <w:sz w:val="24"/>
          <w:szCs w:val="24"/>
        </w:rPr>
      </w:pPr>
      <w:r w:rsidRPr="007829E3">
        <w:rPr>
          <w:rFonts w:cs="Arial"/>
          <w:sz w:val="24"/>
          <w:szCs w:val="24"/>
        </w:rPr>
        <w:t>Constitución Política del Estado Plurinacional de Bolivia. (2009). Gaceta Oficial del Estado Plurinacional de Bolivia.</w:t>
      </w:r>
    </w:p>
    <w:sectPr w:rsidR="004A3999" w:rsidRPr="007829E3" w:rsidSect="00750AD2">
      <w:pgSz w:w="11906" w:h="16838"/>
      <w:pgMar w:top="1418" w:right="1701" w:bottom="1418" w:left="1701" w:header="709" w:footer="709" w:gutter="0"/>
      <w:pgNumType w:start="0"/>
      <w:cols w:space="708"/>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733354F8" w14:textId="77777777" w:rsidR="00F75C70" w:rsidRDefault="00F75C70" w:rsidP="008552EA">
      <w:pPr>
        <w:spacing w:after="0" w:line="240" w:lineRule="auto"/>
      </w:pPr>
      <w:r>
        <w:separator/>
      </w:r>
    </w:p>
  </w:endnote>
  <w:endnote w:type="continuationSeparator" w:id="0">
    <w:p w14:paraId="72713045" w14:textId="77777777" w:rsidR="00F75C70" w:rsidRDefault="00F75C70" w:rsidP="008552EA">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alibri">
    <w:panose1 w:val="020F0502020204030204"/>
    <w:charset w:val="00"/>
    <w:family w:val="swiss"/>
    <w:pitch w:val="variable"/>
    <w:sig w:usb0="E4002EFF" w:usb1="C200247B" w:usb2="00000009" w:usb3="00000000" w:csb0="000001FF" w:csb1="00000000"/>
  </w:font>
  <w:font w:name="Arial">
    <w:panose1 w:val="020B0604020202020204"/>
    <w:charset w:val="00"/>
    <w:family w:val="swiss"/>
    <w:pitch w:val="variable"/>
    <w:sig w:usb0="E0002EFF" w:usb1="C000785B" w:usb2="00000009" w:usb3="00000000" w:csb0="000001FF" w:csb1="00000000"/>
  </w:font>
  <w:font w:name="Calibri Light">
    <w:panose1 w:val="020F0302020204030204"/>
    <w:charset w:val="00"/>
    <w:family w:val="swiss"/>
    <w:pitch w:val="variable"/>
    <w:sig w:usb0="E4002EFF" w:usb1="C200247B" w:usb2="00000009" w:usb3="00000000" w:csb0="000001F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18437FE4" w14:textId="77777777" w:rsidR="00F3779A" w:rsidRPr="00E94FB4" w:rsidRDefault="00F3779A">
    <w:pPr>
      <w:pStyle w:val="Piedepgina"/>
      <w:jc w:val="center"/>
      <w:rPr>
        <w:caps/>
        <w:color w:val="000000" w:themeColor="text1"/>
      </w:rPr>
    </w:pPr>
    <w:r w:rsidRPr="00E94FB4">
      <w:rPr>
        <w:caps/>
        <w:color w:val="000000" w:themeColor="text1"/>
      </w:rPr>
      <w:fldChar w:fldCharType="begin"/>
    </w:r>
    <w:r w:rsidRPr="00E94FB4">
      <w:rPr>
        <w:caps/>
        <w:color w:val="000000" w:themeColor="text1"/>
      </w:rPr>
      <w:instrText>PAGE   \* MERGEFORMAT</w:instrText>
    </w:r>
    <w:r w:rsidRPr="00E94FB4">
      <w:rPr>
        <w:caps/>
        <w:color w:val="000000" w:themeColor="text1"/>
      </w:rPr>
      <w:fldChar w:fldCharType="separate"/>
    </w:r>
    <w:r w:rsidRPr="00E94FB4">
      <w:rPr>
        <w:caps/>
        <w:color w:val="000000" w:themeColor="text1"/>
        <w:lang w:val="es-ES"/>
      </w:rPr>
      <w:t>2</w:t>
    </w:r>
    <w:r w:rsidRPr="00E94FB4">
      <w:rPr>
        <w:caps/>
        <w:color w:val="000000" w:themeColor="text1"/>
      </w:rPr>
      <w:fldChar w:fldCharType="end"/>
    </w:r>
  </w:p>
  <w:p w14:paraId="0C7FC4D5" w14:textId="1C12CCB2" w:rsidR="00F3779A" w:rsidRPr="00E94FB4" w:rsidRDefault="00F3779A" w:rsidP="00F3779A">
    <w:pPr>
      <w:pStyle w:val="Piedepgina"/>
      <w:tabs>
        <w:tab w:val="clear" w:pos="4252"/>
        <w:tab w:val="clear" w:pos="8504"/>
        <w:tab w:val="left" w:pos="3456"/>
      </w:tabs>
      <w:rPr>
        <w:color w:val="000000" w:themeColor="text1"/>
      </w:rP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00C9418C" w14:textId="77777777" w:rsidR="00F75C70" w:rsidRDefault="00F75C70" w:rsidP="008552EA">
      <w:pPr>
        <w:spacing w:after="0" w:line="240" w:lineRule="auto"/>
      </w:pPr>
      <w:r>
        <w:separator/>
      </w:r>
    </w:p>
  </w:footnote>
  <w:footnote w:type="continuationSeparator" w:id="0">
    <w:p w14:paraId="294D46DB" w14:textId="77777777" w:rsidR="00F75C70" w:rsidRDefault="00F75C70" w:rsidP="008552EA">
      <w:pPr>
        <w:spacing w:after="0" w:line="240" w:lineRule="auto"/>
      </w:pPr>
      <w:r>
        <w:continuationSeparator/>
      </w:r>
    </w:p>
  </w:footnote>
</w:footnote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5F359BA"/>
    <w:multiLevelType w:val="multilevel"/>
    <w:tmpl w:val="FD5C3598"/>
    <w:lvl w:ilvl="0">
      <w:start w:val="1"/>
      <w:numFmt w:val="bullet"/>
      <w:lvlText w:val=""/>
      <w:lvlJc w:val="left"/>
      <w:pPr>
        <w:tabs>
          <w:tab w:val="num" w:pos="1560"/>
        </w:tabs>
        <w:ind w:left="1560" w:hanging="360"/>
      </w:pPr>
      <w:rPr>
        <w:rFonts w:ascii="Symbol" w:hAnsi="Symbol" w:hint="default"/>
        <w:sz w:val="20"/>
      </w:rPr>
    </w:lvl>
    <w:lvl w:ilvl="1" w:tentative="1">
      <w:start w:val="1"/>
      <w:numFmt w:val="bullet"/>
      <w:lvlText w:val="o"/>
      <w:lvlJc w:val="left"/>
      <w:pPr>
        <w:tabs>
          <w:tab w:val="num" w:pos="2280"/>
        </w:tabs>
        <w:ind w:left="2280" w:hanging="360"/>
      </w:pPr>
      <w:rPr>
        <w:rFonts w:ascii="Courier New" w:hAnsi="Courier New" w:hint="default"/>
        <w:sz w:val="20"/>
      </w:rPr>
    </w:lvl>
    <w:lvl w:ilvl="2" w:tentative="1">
      <w:start w:val="1"/>
      <w:numFmt w:val="bullet"/>
      <w:lvlText w:val=""/>
      <w:lvlJc w:val="left"/>
      <w:pPr>
        <w:tabs>
          <w:tab w:val="num" w:pos="3000"/>
        </w:tabs>
        <w:ind w:left="3000" w:hanging="360"/>
      </w:pPr>
      <w:rPr>
        <w:rFonts w:ascii="Wingdings" w:hAnsi="Wingdings" w:hint="default"/>
        <w:sz w:val="20"/>
      </w:rPr>
    </w:lvl>
    <w:lvl w:ilvl="3" w:tentative="1">
      <w:start w:val="1"/>
      <w:numFmt w:val="bullet"/>
      <w:lvlText w:val=""/>
      <w:lvlJc w:val="left"/>
      <w:pPr>
        <w:tabs>
          <w:tab w:val="num" w:pos="3720"/>
        </w:tabs>
        <w:ind w:left="3720" w:hanging="360"/>
      </w:pPr>
      <w:rPr>
        <w:rFonts w:ascii="Wingdings" w:hAnsi="Wingdings" w:hint="default"/>
        <w:sz w:val="20"/>
      </w:rPr>
    </w:lvl>
    <w:lvl w:ilvl="4" w:tentative="1">
      <w:start w:val="1"/>
      <w:numFmt w:val="bullet"/>
      <w:lvlText w:val=""/>
      <w:lvlJc w:val="left"/>
      <w:pPr>
        <w:tabs>
          <w:tab w:val="num" w:pos="4440"/>
        </w:tabs>
        <w:ind w:left="4440" w:hanging="360"/>
      </w:pPr>
      <w:rPr>
        <w:rFonts w:ascii="Wingdings" w:hAnsi="Wingdings" w:hint="default"/>
        <w:sz w:val="20"/>
      </w:rPr>
    </w:lvl>
    <w:lvl w:ilvl="5" w:tentative="1">
      <w:start w:val="1"/>
      <w:numFmt w:val="bullet"/>
      <w:lvlText w:val=""/>
      <w:lvlJc w:val="left"/>
      <w:pPr>
        <w:tabs>
          <w:tab w:val="num" w:pos="5160"/>
        </w:tabs>
        <w:ind w:left="5160" w:hanging="360"/>
      </w:pPr>
      <w:rPr>
        <w:rFonts w:ascii="Wingdings" w:hAnsi="Wingdings" w:hint="default"/>
        <w:sz w:val="20"/>
      </w:rPr>
    </w:lvl>
    <w:lvl w:ilvl="6" w:tentative="1">
      <w:start w:val="1"/>
      <w:numFmt w:val="bullet"/>
      <w:lvlText w:val=""/>
      <w:lvlJc w:val="left"/>
      <w:pPr>
        <w:tabs>
          <w:tab w:val="num" w:pos="5880"/>
        </w:tabs>
        <w:ind w:left="5880" w:hanging="360"/>
      </w:pPr>
      <w:rPr>
        <w:rFonts w:ascii="Wingdings" w:hAnsi="Wingdings" w:hint="default"/>
        <w:sz w:val="20"/>
      </w:rPr>
    </w:lvl>
    <w:lvl w:ilvl="7" w:tentative="1">
      <w:start w:val="1"/>
      <w:numFmt w:val="bullet"/>
      <w:lvlText w:val=""/>
      <w:lvlJc w:val="left"/>
      <w:pPr>
        <w:tabs>
          <w:tab w:val="num" w:pos="6600"/>
        </w:tabs>
        <w:ind w:left="6600" w:hanging="360"/>
      </w:pPr>
      <w:rPr>
        <w:rFonts w:ascii="Wingdings" w:hAnsi="Wingdings" w:hint="default"/>
        <w:sz w:val="20"/>
      </w:rPr>
    </w:lvl>
    <w:lvl w:ilvl="8" w:tentative="1">
      <w:start w:val="1"/>
      <w:numFmt w:val="bullet"/>
      <w:lvlText w:val=""/>
      <w:lvlJc w:val="left"/>
      <w:pPr>
        <w:tabs>
          <w:tab w:val="num" w:pos="7320"/>
        </w:tabs>
        <w:ind w:left="7320" w:hanging="360"/>
      </w:pPr>
      <w:rPr>
        <w:rFonts w:ascii="Wingdings" w:hAnsi="Wingdings" w:hint="default"/>
        <w:sz w:val="20"/>
      </w:rPr>
    </w:lvl>
  </w:abstractNum>
  <w:abstractNum w:abstractNumId="1" w15:restartNumberingAfterBreak="0">
    <w:nsid w:val="061F13F2"/>
    <w:multiLevelType w:val="multilevel"/>
    <w:tmpl w:val="C9A2C3FE"/>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2" w15:restartNumberingAfterBreak="0">
    <w:nsid w:val="0BBE305D"/>
    <w:multiLevelType w:val="hybridMultilevel"/>
    <w:tmpl w:val="794487B8"/>
    <w:lvl w:ilvl="0" w:tplc="400A0001">
      <w:start w:val="1"/>
      <w:numFmt w:val="bullet"/>
      <w:lvlText w:val=""/>
      <w:lvlJc w:val="left"/>
      <w:pPr>
        <w:ind w:left="720" w:hanging="360"/>
      </w:pPr>
      <w:rPr>
        <w:rFonts w:ascii="Symbol" w:hAnsi="Symbol" w:hint="default"/>
      </w:rPr>
    </w:lvl>
    <w:lvl w:ilvl="1" w:tplc="400A0003" w:tentative="1">
      <w:start w:val="1"/>
      <w:numFmt w:val="bullet"/>
      <w:lvlText w:val="o"/>
      <w:lvlJc w:val="left"/>
      <w:pPr>
        <w:ind w:left="1440" w:hanging="360"/>
      </w:pPr>
      <w:rPr>
        <w:rFonts w:ascii="Courier New" w:hAnsi="Courier New" w:cs="Courier New" w:hint="default"/>
      </w:rPr>
    </w:lvl>
    <w:lvl w:ilvl="2" w:tplc="400A0005" w:tentative="1">
      <w:start w:val="1"/>
      <w:numFmt w:val="bullet"/>
      <w:lvlText w:val=""/>
      <w:lvlJc w:val="left"/>
      <w:pPr>
        <w:ind w:left="2160" w:hanging="360"/>
      </w:pPr>
      <w:rPr>
        <w:rFonts w:ascii="Wingdings" w:hAnsi="Wingdings" w:hint="default"/>
      </w:rPr>
    </w:lvl>
    <w:lvl w:ilvl="3" w:tplc="400A0001" w:tentative="1">
      <w:start w:val="1"/>
      <w:numFmt w:val="bullet"/>
      <w:lvlText w:val=""/>
      <w:lvlJc w:val="left"/>
      <w:pPr>
        <w:ind w:left="2880" w:hanging="360"/>
      </w:pPr>
      <w:rPr>
        <w:rFonts w:ascii="Symbol" w:hAnsi="Symbol" w:hint="default"/>
      </w:rPr>
    </w:lvl>
    <w:lvl w:ilvl="4" w:tplc="400A0003" w:tentative="1">
      <w:start w:val="1"/>
      <w:numFmt w:val="bullet"/>
      <w:lvlText w:val="o"/>
      <w:lvlJc w:val="left"/>
      <w:pPr>
        <w:ind w:left="3600" w:hanging="360"/>
      </w:pPr>
      <w:rPr>
        <w:rFonts w:ascii="Courier New" w:hAnsi="Courier New" w:cs="Courier New" w:hint="default"/>
      </w:rPr>
    </w:lvl>
    <w:lvl w:ilvl="5" w:tplc="400A0005" w:tentative="1">
      <w:start w:val="1"/>
      <w:numFmt w:val="bullet"/>
      <w:lvlText w:val=""/>
      <w:lvlJc w:val="left"/>
      <w:pPr>
        <w:ind w:left="4320" w:hanging="360"/>
      </w:pPr>
      <w:rPr>
        <w:rFonts w:ascii="Wingdings" w:hAnsi="Wingdings" w:hint="default"/>
      </w:rPr>
    </w:lvl>
    <w:lvl w:ilvl="6" w:tplc="400A0001" w:tentative="1">
      <w:start w:val="1"/>
      <w:numFmt w:val="bullet"/>
      <w:lvlText w:val=""/>
      <w:lvlJc w:val="left"/>
      <w:pPr>
        <w:ind w:left="5040" w:hanging="360"/>
      </w:pPr>
      <w:rPr>
        <w:rFonts w:ascii="Symbol" w:hAnsi="Symbol" w:hint="default"/>
      </w:rPr>
    </w:lvl>
    <w:lvl w:ilvl="7" w:tplc="400A0003" w:tentative="1">
      <w:start w:val="1"/>
      <w:numFmt w:val="bullet"/>
      <w:lvlText w:val="o"/>
      <w:lvlJc w:val="left"/>
      <w:pPr>
        <w:ind w:left="5760" w:hanging="360"/>
      </w:pPr>
      <w:rPr>
        <w:rFonts w:ascii="Courier New" w:hAnsi="Courier New" w:cs="Courier New" w:hint="default"/>
      </w:rPr>
    </w:lvl>
    <w:lvl w:ilvl="8" w:tplc="400A0005" w:tentative="1">
      <w:start w:val="1"/>
      <w:numFmt w:val="bullet"/>
      <w:lvlText w:val=""/>
      <w:lvlJc w:val="left"/>
      <w:pPr>
        <w:ind w:left="6480" w:hanging="360"/>
      </w:pPr>
      <w:rPr>
        <w:rFonts w:ascii="Wingdings" w:hAnsi="Wingdings" w:hint="default"/>
      </w:rPr>
    </w:lvl>
  </w:abstractNum>
  <w:abstractNum w:abstractNumId="3" w15:restartNumberingAfterBreak="0">
    <w:nsid w:val="0BDD3D82"/>
    <w:multiLevelType w:val="multilevel"/>
    <w:tmpl w:val="DC52D56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 w15:restartNumberingAfterBreak="0">
    <w:nsid w:val="0D622117"/>
    <w:multiLevelType w:val="multilevel"/>
    <w:tmpl w:val="3236C29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 w15:restartNumberingAfterBreak="0">
    <w:nsid w:val="0DC6126F"/>
    <w:multiLevelType w:val="multilevel"/>
    <w:tmpl w:val="9DB002C4"/>
    <w:lvl w:ilvl="0">
      <w:start w:val="4"/>
      <w:numFmt w:val="decimal"/>
      <w:lvlText w:val="%1."/>
      <w:lvlJc w:val="left"/>
      <w:pPr>
        <w:ind w:left="360" w:hanging="360"/>
      </w:pPr>
      <w:rPr>
        <w:rFonts w:hint="default"/>
      </w:rPr>
    </w:lvl>
    <w:lvl w:ilvl="1">
      <w:start w:val="1"/>
      <w:numFmt w:val="decimal"/>
      <w:lvlText w:val="%1.%2."/>
      <w:lvlJc w:val="left"/>
      <w:pPr>
        <w:ind w:left="1440" w:hanging="720"/>
      </w:pPr>
      <w:rPr>
        <w:rFonts w:hint="default"/>
      </w:rPr>
    </w:lvl>
    <w:lvl w:ilvl="2">
      <w:start w:val="1"/>
      <w:numFmt w:val="decimal"/>
      <w:lvlText w:val="%1.%2.%3."/>
      <w:lvlJc w:val="left"/>
      <w:pPr>
        <w:ind w:left="2160" w:hanging="720"/>
      </w:pPr>
      <w:rPr>
        <w:rFonts w:hint="default"/>
      </w:rPr>
    </w:lvl>
    <w:lvl w:ilvl="3">
      <w:start w:val="1"/>
      <w:numFmt w:val="decimal"/>
      <w:lvlText w:val="%1.%2.%3.%4."/>
      <w:lvlJc w:val="left"/>
      <w:pPr>
        <w:ind w:left="3240" w:hanging="1080"/>
      </w:pPr>
      <w:rPr>
        <w:rFonts w:hint="default"/>
      </w:rPr>
    </w:lvl>
    <w:lvl w:ilvl="4">
      <w:start w:val="1"/>
      <w:numFmt w:val="decimal"/>
      <w:lvlText w:val="%1.%2.%3.%4.%5."/>
      <w:lvlJc w:val="left"/>
      <w:pPr>
        <w:ind w:left="3960" w:hanging="1080"/>
      </w:pPr>
      <w:rPr>
        <w:rFonts w:hint="default"/>
      </w:rPr>
    </w:lvl>
    <w:lvl w:ilvl="5">
      <w:start w:val="1"/>
      <w:numFmt w:val="decimal"/>
      <w:lvlText w:val="%1.%2.%3.%4.%5.%6."/>
      <w:lvlJc w:val="left"/>
      <w:pPr>
        <w:ind w:left="5040" w:hanging="1440"/>
      </w:pPr>
      <w:rPr>
        <w:rFonts w:hint="default"/>
      </w:rPr>
    </w:lvl>
    <w:lvl w:ilvl="6">
      <w:start w:val="1"/>
      <w:numFmt w:val="decimal"/>
      <w:lvlText w:val="%1.%2.%3.%4.%5.%6.%7."/>
      <w:lvlJc w:val="left"/>
      <w:pPr>
        <w:ind w:left="5760" w:hanging="1440"/>
      </w:pPr>
      <w:rPr>
        <w:rFonts w:hint="default"/>
      </w:rPr>
    </w:lvl>
    <w:lvl w:ilvl="7">
      <w:start w:val="1"/>
      <w:numFmt w:val="decimal"/>
      <w:lvlText w:val="%1.%2.%3.%4.%5.%6.%7.%8."/>
      <w:lvlJc w:val="left"/>
      <w:pPr>
        <w:ind w:left="6840" w:hanging="1800"/>
      </w:pPr>
      <w:rPr>
        <w:rFonts w:hint="default"/>
      </w:rPr>
    </w:lvl>
    <w:lvl w:ilvl="8">
      <w:start w:val="1"/>
      <w:numFmt w:val="decimal"/>
      <w:lvlText w:val="%1.%2.%3.%4.%5.%6.%7.%8.%9."/>
      <w:lvlJc w:val="left"/>
      <w:pPr>
        <w:ind w:left="7560" w:hanging="1800"/>
      </w:pPr>
      <w:rPr>
        <w:rFonts w:hint="default"/>
      </w:rPr>
    </w:lvl>
  </w:abstractNum>
  <w:abstractNum w:abstractNumId="6" w15:restartNumberingAfterBreak="0">
    <w:nsid w:val="18B17BC3"/>
    <w:multiLevelType w:val="multilevel"/>
    <w:tmpl w:val="5234EF8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7" w15:restartNumberingAfterBreak="0">
    <w:nsid w:val="1E0D7F0C"/>
    <w:multiLevelType w:val="multilevel"/>
    <w:tmpl w:val="82AC9046"/>
    <w:lvl w:ilvl="0">
      <w:start w:val="2"/>
      <w:numFmt w:val="decimal"/>
      <w:lvlText w:val="%1"/>
      <w:lvlJc w:val="left"/>
      <w:pPr>
        <w:ind w:left="360" w:hanging="360"/>
      </w:pPr>
      <w:rPr>
        <w:rFonts w:hint="default"/>
      </w:rPr>
    </w:lvl>
    <w:lvl w:ilvl="1">
      <w:start w:val="2"/>
      <w:numFmt w:val="decimal"/>
      <w:lvlText w:val="%1.%2"/>
      <w:lvlJc w:val="left"/>
      <w:pPr>
        <w:ind w:left="1080" w:hanging="360"/>
      </w:pPr>
      <w:rPr>
        <w:rFonts w:hint="default"/>
      </w:rPr>
    </w:lvl>
    <w:lvl w:ilvl="2">
      <w:start w:val="1"/>
      <w:numFmt w:val="decimal"/>
      <w:lvlText w:val="%1.%2.%3"/>
      <w:lvlJc w:val="left"/>
      <w:pPr>
        <w:ind w:left="2160" w:hanging="720"/>
      </w:pPr>
      <w:rPr>
        <w:rFonts w:hint="default"/>
      </w:rPr>
    </w:lvl>
    <w:lvl w:ilvl="3">
      <w:start w:val="1"/>
      <w:numFmt w:val="decimal"/>
      <w:lvlText w:val="%1.%2.%3.%4"/>
      <w:lvlJc w:val="left"/>
      <w:pPr>
        <w:ind w:left="2880" w:hanging="720"/>
      </w:pPr>
      <w:rPr>
        <w:rFonts w:hint="default"/>
      </w:rPr>
    </w:lvl>
    <w:lvl w:ilvl="4">
      <w:start w:val="1"/>
      <w:numFmt w:val="decimal"/>
      <w:lvlText w:val="%1.%2.%3.%4.%5"/>
      <w:lvlJc w:val="left"/>
      <w:pPr>
        <w:ind w:left="3960" w:hanging="1080"/>
      </w:pPr>
      <w:rPr>
        <w:rFonts w:hint="default"/>
      </w:rPr>
    </w:lvl>
    <w:lvl w:ilvl="5">
      <w:start w:val="1"/>
      <w:numFmt w:val="decimal"/>
      <w:lvlText w:val="%1.%2.%3.%4.%5.%6"/>
      <w:lvlJc w:val="left"/>
      <w:pPr>
        <w:ind w:left="4680" w:hanging="1080"/>
      </w:pPr>
      <w:rPr>
        <w:rFonts w:hint="default"/>
      </w:rPr>
    </w:lvl>
    <w:lvl w:ilvl="6">
      <w:start w:val="1"/>
      <w:numFmt w:val="decimal"/>
      <w:lvlText w:val="%1.%2.%3.%4.%5.%6.%7"/>
      <w:lvlJc w:val="left"/>
      <w:pPr>
        <w:ind w:left="5760" w:hanging="1440"/>
      </w:pPr>
      <w:rPr>
        <w:rFonts w:hint="default"/>
      </w:rPr>
    </w:lvl>
    <w:lvl w:ilvl="7">
      <w:start w:val="1"/>
      <w:numFmt w:val="decimal"/>
      <w:lvlText w:val="%1.%2.%3.%4.%5.%6.%7.%8"/>
      <w:lvlJc w:val="left"/>
      <w:pPr>
        <w:ind w:left="6480" w:hanging="1440"/>
      </w:pPr>
      <w:rPr>
        <w:rFonts w:hint="default"/>
      </w:rPr>
    </w:lvl>
    <w:lvl w:ilvl="8">
      <w:start w:val="1"/>
      <w:numFmt w:val="decimal"/>
      <w:lvlText w:val="%1.%2.%3.%4.%5.%6.%7.%8.%9"/>
      <w:lvlJc w:val="left"/>
      <w:pPr>
        <w:ind w:left="7560" w:hanging="1800"/>
      </w:pPr>
      <w:rPr>
        <w:rFonts w:hint="default"/>
      </w:rPr>
    </w:lvl>
  </w:abstractNum>
  <w:abstractNum w:abstractNumId="8" w15:restartNumberingAfterBreak="0">
    <w:nsid w:val="1F953F0E"/>
    <w:multiLevelType w:val="multilevel"/>
    <w:tmpl w:val="9882338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9" w15:restartNumberingAfterBreak="0">
    <w:nsid w:val="21771C9B"/>
    <w:multiLevelType w:val="multilevel"/>
    <w:tmpl w:val="2A8485D0"/>
    <w:lvl w:ilvl="0">
      <w:start w:val="1"/>
      <w:numFmt w:val="bullet"/>
      <w:lvlText w:val=""/>
      <w:lvlJc w:val="left"/>
      <w:pPr>
        <w:tabs>
          <w:tab w:val="num" w:pos="1070"/>
        </w:tabs>
        <w:ind w:left="1070" w:hanging="360"/>
      </w:pPr>
      <w:rPr>
        <w:rFonts w:ascii="Symbol" w:hAnsi="Symbol" w:hint="default"/>
        <w:sz w:val="20"/>
      </w:rPr>
    </w:lvl>
    <w:lvl w:ilvl="1" w:tentative="1">
      <w:start w:val="1"/>
      <w:numFmt w:val="bullet"/>
      <w:lvlText w:val="o"/>
      <w:lvlJc w:val="left"/>
      <w:pPr>
        <w:tabs>
          <w:tab w:val="num" w:pos="1790"/>
        </w:tabs>
        <w:ind w:left="1790" w:hanging="360"/>
      </w:pPr>
      <w:rPr>
        <w:rFonts w:ascii="Courier New" w:hAnsi="Courier New" w:hint="default"/>
        <w:sz w:val="20"/>
      </w:rPr>
    </w:lvl>
    <w:lvl w:ilvl="2" w:tentative="1">
      <w:start w:val="1"/>
      <w:numFmt w:val="bullet"/>
      <w:lvlText w:val=""/>
      <w:lvlJc w:val="left"/>
      <w:pPr>
        <w:tabs>
          <w:tab w:val="num" w:pos="2510"/>
        </w:tabs>
        <w:ind w:left="2510" w:hanging="360"/>
      </w:pPr>
      <w:rPr>
        <w:rFonts w:ascii="Wingdings" w:hAnsi="Wingdings" w:hint="default"/>
        <w:sz w:val="20"/>
      </w:rPr>
    </w:lvl>
    <w:lvl w:ilvl="3" w:tentative="1">
      <w:start w:val="1"/>
      <w:numFmt w:val="bullet"/>
      <w:lvlText w:val=""/>
      <w:lvlJc w:val="left"/>
      <w:pPr>
        <w:tabs>
          <w:tab w:val="num" w:pos="3230"/>
        </w:tabs>
        <w:ind w:left="3230" w:hanging="360"/>
      </w:pPr>
      <w:rPr>
        <w:rFonts w:ascii="Wingdings" w:hAnsi="Wingdings" w:hint="default"/>
        <w:sz w:val="20"/>
      </w:rPr>
    </w:lvl>
    <w:lvl w:ilvl="4" w:tentative="1">
      <w:start w:val="1"/>
      <w:numFmt w:val="bullet"/>
      <w:lvlText w:val=""/>
      <w:lvlJc w:val="left"/>
      <w:pPr>
        <w:tabs>
          <w:tab w:val="num" w:pos="3950"/>
        </w:tabs>
        <w:ind w:left="3950" w:hanging="360"/>
      </w:pPr>
      <w:rPr>
        <w:rFonts w:ascii="Wingdings" w:hAnsi="Wingdings" w:hint="default"/>
        <w:sz w:val="20"/>
      </w:rPr>
    </w:lvl>
    <w:lvl w:ilvl="5" w:tentative="1">
      <w:start w:val="1"/>
      <w:numFmt w:val="bullet"/>
      <w:lvlText w:val=""/>
      <w:lvlJc w:val="left"/>
      <w:pPr>
        <w:tabs>
          <w:tab w:val="num" w:pos="4670"/>
        </w:tabs>
        <w:ind w:left="4670" w:hanging="360"/>
      </w:pPr>
      <w:rPr>
        <w:rFonts w:ascii="Wingdings" w:hAnsi="Wingdings" w:hint="default"/>
        <w:sz w:val="20"/>
      </w:rPr>
    </w:lvl>
    <w:lvl w:ilvl="6" w:tentative="1">
      <w:start w:val="1"/>
      <w:numFmt w:val="bullet"/>
      <w:lvlText w:val=""/>
      <w:lvlJc w:val="left"/>
      <w:pPr>
        <w:tabs>
          <w:tab w:val="num" w:pos="5390"/>
        </w:tabs>
        <w:ind w:left="5390" w:hanging="360"/>
      </w:pPr>
      <w:rPr>
        <w:rFonts w:ascii="Wingdings" w:hAnsi="Wingdings" w:hint="default"/>
        <w:sz w:val="20"/>
      </w:rPr>
    </w:lvl>
    <w:lvl w:ilvl="7" w:tentative="1">
      <w:start w:val="1"/>
      <w:numFmt w:val="bullet"/>
      <w:lvlText w:val=""/>
      <w:lvlJc w:val="left"/>
      <w:pPr>
        <w:tabs>
          <w:tab w:val="num" w:pos="6110"/>
        </w:tabs>
        <w:ind w:left="6110" w:hanging="360"/>
      </w:pPr>
      <w:rPr>
        <w:rFonts w:ascii="Wingdings" w:hAnsi="Wingdings" w:hint="default"/>
        <w:sz w:val="20"/>
      </w:rPr>
    </w:lvl>
    <w:lvl w:ilvl="8" w:tentative="1">
      <w:start w:val="1"/>
      <w:numFmt w:val="bullet"/>
      <w:lvlText w:val=""/>
      <w:lvlJc w:val="left"/>
      <w:pPr>
        <w:tabs>
          <w:tab w:val="num" w:pos="6830"/>
        </w:tabs>
        <w:ind w:left="6830" w:hanging="360"/>
      </w:pPr>
      <w:rPr>
        <w:rFonts w:ascii="Wingdings" w:hAnsi="Wingdings" w:hint="default"/>
        <w:sz w:val="20"/>
      </w:rPr>
    </w:lvl>
  </w:abstractNum>
  <w:abstractNum w:abstractNumId="10" w15:restartNumberingAfterBreak="0">
    <w:nsid w:val="21D409FA"/>
    <w:multiLevelType w:val="multilevel"/>
    <w:tmpl w:val="E2569FA0"/>
    <w:lvl w:ilvl="0">
      <w:start w:val="1"/>
      <w:numFmt w:val="bullet"/>
      <w:lvlText w:val=""/>
      <w:lvlJc w:val="left"/>
      <w:pPr>
        <w:tabs>
          <w:tab w:val="num" w:pos="1353"/>
        </w:tabs>
        <w:ind w:left="1353" w:hanging="360"/>
      </w:pPr>
      <w:rPr>
        <w:rFonts w:ascii="Symbol" w:hAnsi="Symbol" w:hint="default"/>
        <w:sz w:val="20"/>
      </w:rPr>
    </w:lvl>
    <w:lvl w:ilvl="1" w:tentative="1">
      <w:start w:val="1"/>
      <w:numFmt w:val="bullet"/>
      <w:lvlText w:val="o"/>
      <w:lvlJc w:val="left"/>
      <w:pPr>
        <w:tabs>
          <w:tab w:val="num" w:pos="2433"/>
        </w:tabs>
        <w:ind w:left="2433" w:hanging="360"/>
      </w:pPr>
      <w:rPr>
        <w:rFonts w:ascii="Courier New" w:hAnsi="Courier New" w:hint="default"/>
        <w:sz w:val="20"/>
      </w:rPr>
    </w:lvl>
    <w:lvl w:ilvl="2" w:tentative="1">
      <w:start w:val="1"/>
      <w:numFmt w:val="bullet"/>
      <w:lvlText w:val=""/>
      <w:lvlJc w:val="left"/>
      <w:pPr>
        <w:tabs>
          <w:tab w:val="num" w:pos="3153"/>
        </w:tabs>
        <w:ind w:left="3153" w:hanging="360"/>
      </w:pPr>
      <w:rPr>
        <w:rFonts w:ascii="Wingdings" w:hAnsi="Wingdings" w:hint="default"/>
        <w:sz w:val="20"/>
      </w:rPr>
    </w:lvl>
    <w:lvl w:ilvl="3" w:tentative="1">
      <w:start w:val="1"/>
      <w:numFmt w:val="bullet"/>
      <w:lvlText w:val=""/>
      <w:lvlJc w:val="left"/>
      <w:pPr>
        <w:tabs>
          <w:tab w:val="num" w:pos="3873"/>
        </w:tabs>
        <w:ind w:left="3873" w:hanging="360"/>
      </w:pPr>
      <w:rPr>
        <w:rFonts w:ascii="Wingdings" w:hAnsi="Wingdings" w:hint="default"/>
        <w:sz w:val="20"/>
      </w:rPr>
    </w:lvl>
    <w:lvl w:ilvl="4" w:tentative="1">
      <w:start w:val="1"/>
      <w:numFmt w:val="bullet"/>
      <w:lvlText w:val=""/>
      <w:lvlJc w:val="left"/>
      <w:pPr>
        <w:tabs>
          <w:tab w:val="num" w:pos="4593"/>
        </w:tabs>
        <w:ind w:left="4593" w:hanging="360"/>
      </w:pPr>
      <w:rPr>
        <w:rFonts w:ascii="Wingdings" w:hAnsi="Wingdings" w:hint="default"/>
        <w:sz w:val="20"/>
      </w:rPr>
    </w:lvl>
    <w:lvl w:ilvl="5" w:tentative="1">
      <w:start w:val="1"/>
      <w:numFmt w:val="bullet"/>
      <w:lvlText w:val=""/>
      <w:lvlJc w:val="left"/>
      <w:pPr>
        <w:tabs>
          <w:tab w:val="num" w:pos="5313"/>
        </w:tabs>
        <w:ind w:left="5313" w:hanging="360"/>
      </w:pPr>
      <w:rPr>
        <w:rFonts w:ascii="Wingdings" w:hAnsi="Wingdings" w:hint="default"/>
        <w:sz w:val="20"/>
      </w:rPr>
    </w:lvl>
    <w:lvl w:ilvl="6" w:tentative="1">
      <w:start w:val="1"/>
      <w:numFmt w:val="bullet"/>
      <w:lvlText w:val=""/>
      <w:lvlJc w:val="left"/>
      <w:pPr>
        <w:tabs>
          <w:tab w:val="num" w:pos="6033"/>
        </w:tabs>
        <w:ind w:left="6033" w:hanging="360"/>
      </w:pPr>
      <w:rPr>
        <w:rFonts w:ascii="Wingdings" w:hAnsi="Wingdings" w:hint="default"/>
        <w:sz w:val="20"/>
      </w:rPr>
    </w:lvl>
    <w:lvl w:ilvl="7" w:tentative="1">
      <w:start w:val="1"/>
      <w:numFmt w:val="bullet"/>
      <w:lvlText w:val=""/>
      <w:lvlJc w:val="left"/>
      <w:pPr>
        <w:tabs>
          <w:tab w:val="num" w:pos="6753"/>
        </w:tabs>
        <w:ind w:left="6753" w:hanging="360"/>
      </w:pPr>
      <w:rPr>
        <w:rFonts w:ascii="Wingdings" w:hAnsi="Wingdings" w:hint="default"/>
        <w:sz w:val="20"/>
      </w:rPr>
    </w:lvl>
    <w:lvl w:ilvl="8" w:tentative="1">
      <w:start w:val="1"/>
      <w:numFmt w:val="bullet"/>
      <w:lvlText w:val=""/>
      <w:lvlJc w:val="left"/>
      <w:pPr>
        <w:tabs>
          <w:tab w:val="num" w:pos="7473"/>
        </w:tabs>
        <w:ind w:left="7473" w:hanging="360"/>
      </w:pPr>
      <w:rPr>
        <w:rFonts w:ascii="Wingdings" w:hAnsi="Wingdings" w:hint="default"/>
        <w:sz w:val="20"/>
      </w:rPr>
    </w:lvl>
  </w:abstractNum>
  <w:abstractNum w:abstractNumId="11" w15:restartNumberingAfterBreak="0">
    <w:nsid w:val="23C916CE"/>
    <w:multiLevelType w:val="multilevel"/>
    <w:tmpl w:val="0506F86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2" w15:restartNumberingAfterBreak="0">
    <w:nsid w:val="2BE10AEF"/>
    <w:multiLevelType w:val="hybridMultilevel"/>
    <w:tmpl w:val="DE805C3A"/>
    <w:lvl w:ilvl="0" w:tplc="400A000F">
      <w:start w:val="1"/>
      <w:numFmt w:val="decimal"/>
      <w:lvlText w:val="%1."/>
      <w:lvlJc w:val="left"/>
      <w:pPr>
        <w:ind w:left="720" w:hanging="360"/>
      </w:pPr>
      <w:rPr>
        <w:rFonts w:hint="default"/>
      </w:rPr>
    </w:lvl>
    <w:lvl w:ilvl="1" w:tplc="400A0019" w:tentative="1">
      <w:start w:val="1"/>
      <w:numFmt w:val="lowerLetter"/>
      <w:lvlText w:val="%2."/>
      <w:lvlJc w:val="left"/>
      <w:pPr>
        <w:ind w:left="1440" w:hanging="360"/>
      </w:pPr>
    </w:lvl>
    <w:lvl w:ilvl="2" w:tplc="400A001B" w:tentative="1">
      <w:start w:val="1"/>
      <w:numFmt w:val="lowerRoman"/>
      <w:lvlText w:val="%3."/>
      <w:lvlJc w:val="right"/>
      <w:pPr>
        <w:ind w:left="2160" w:hanging="180"/>
      </w:pPr>
    </w:lvl>
    <w:lvl w:ilvl="3" w:tplc="400A000F" w:tentative="1">
      <w:start w:val="1"/>
      <w:numFmt w:val="decimal"/>
      <w:lvlText w:val="%4."/>
      <w:lvlJc w:val="left"/>
      <w:pPr>
        <w:ind w:left="2880" w:hanging="360"/>
      </w:pPr>
    </w:lvl>
    <w:lvl w:ilvl="4" w:tplc="400A0019" w:tentative="1">
      <w:start w:val="1"/>
      <w:numFmt w:val="lowerLetter"/>
      <w:lvlText w:val="%5."/>
      <w:lvlJc w:val="left"/>
      <w:pPr>
        <w:ind w:left="3600" w:hanging="360"/>
      </w:pPr>
    </w:lvl>
    <w:lvl w:ilvl="5" w:tplc="400A001B" w:tentative="1">
      <w:start w:val="1"/>
      <w:numFmt w:val="lowerRoman"/>
      <w:lvlText w:val="%6."/>
      <w:lvlJc w:val="right"/>
      <w:pPr>
        <w:ind w:left="4320" w:hanging="180"/>
      </w:pPr>
    </w:lvl>
    <w:lvl w:ilvl="6" w:tplc="400A000F" w:tentative="1">
      <w:start w:val="1"/>
      <w:numFmt w:val="decimal"/>
      <w:lvlText w:val="%7."/>
      <w:lvlJc w:val="left"/>
      <w:pPr>
        <w:ind w:left="5040" w:hanging="360"/>
      </w:pPr>
    </w:lvl>
    <w:lvl w:ilvl="7" w:tplc="400A0019" w:tentative="1">
      <w:start w:val="1"/>
      <w:numFmt w:val="lowerLetter"/>
      <w:lvlText w:val="%8."/>
      <w:lvlJc w:val="left"/>
      <w:pPr>
        <w:ind w:left="5760" w:hanging="360"/>
      </w:pPr>
    </w:lvl>
    <w:lvl w:ilvl="8" w:tplc="400A001B" w:tentative="1">
      <w:start w:val="1"/>
      <w:numFmt w:val="lowerRoman"/>
      <w:lvlText w:val="%9."/>
      <w:lvlJc w:val="right"/>
      <w:pPr>
        <w:ind w:left="6480" w:hanging="180"/>
      </w:pPr>
    </w:lvl>
  </w:abstractNum>
  <w:abstractNum w:abstractNumId="13" w15:restartNumberingAfterBreak="0">
    <w:nsid w:val="2C377E0B"/>
    <w:multiLevelType w:val="multilevel"/>
    <w:tmpl w:val="4800A2A2"/>
    <w:lvl w:ilvl="0">
      <w:start w:val="1"/>
      <w:numFmt w:val="decimal"/>
      <w:lvlText w:val="%1."/>
      <w:lvlJc w:val="left"/>
      <w:pPr>
        <w:ind w:left="720" w:hanging="360"/>
      </w:pPr>
      <w:rPr>
        <w:rFonts w:hint="default"/>
      </w:rPr>
    </w:lvl>
    <w:lvl w:ilvl="1">
      <w:start w:val="1"/>
      <w:numFmt w:val="decimal"/>
      <w:isLgl/>
      <w:lvlText w:val="%1.%2."/>
      <w:lvlJc w:val="left"/>
      <w:pPr>
        <w:ind w:left="1440" w:hanging="720"/>
      </w:pPr>
      <w:rPr>
        <w:rFonts w:hint="default"/>
      </w:rPr>
    </w:lvl>
    <w:lvl w:ilvl="2">
      <w:start w:val="1"/>
      <w:numFmt w:val="decimal"/>
      <w:isLgl/>
      <w:lvlText w:val="%1.%2.%3."/>
      <w:lvlJc w:val="left"/>
      <w:pPr>
        <w:ind w:left="1800" w:hanging="720"/>
      </w:pPr>
      <w:rPr>
        <w:rFonts w:hint="default"/>
      </w:rPr>
    </w:lvl>
    <w:lvl w:ilvl="3">
      <w:start w:val="1"/>
      <w:numFmt w:val="decimal"/>
      <w:isLgl/>
      <w:lvlText w:val="%1.%2.%3.%4."/>
      <w:lvlJc w:val="left"/>
      <w:pPr>
        <w:ind w:left="2520" w:hanging="1080"/>
      </w:pPr>
      <w:rPr>
        <w:rFonts w:hint="default"/>
      </w:rPr>
    </w:lvl>
    <w:lvl w:ilvl="4">
      <w:start w:val="1"/>
      <w:numFmt w:val="decimal"/>
      <w:isLgl/>
      <w:lvlText w:val="%1.%2.%3.%4.%5."/>
      <w:lvlJc w:val="left"/>
      <w:pPr>
        <w:ind w:left="2880" w:hanging="1080"/>
      </w:pPr>
      <w:rPr>
        <w:rFonts w:hint="default"/>
      </w:rPr>
    </w:lvl>
    <w:lvl w:ilvl="5">
      <w:start w:val="1"/>
      <w:numFmt w:val="decimal"/>
      <w:isLgl/>
      <w:lvlText w:val="%1.%2.%3.%4.%5.%6."/>
      <w:lvlJc w:val="left"/>
      <w:pPr>
        <w:ind w:left="3600" w:hanging="1440"/>
      </w:pPr>
      <w:rPr>
        <w:rFonts w:hint="default"/>
      </w:rPr>
    </w:lvl>
    <w:lvl w:ilvl="6">
      <w:start w:val="1"/>
      <w:numFmt w:val="decimal"/>
      <w:isLgl/>
      <w:lvlText w:val="%1.%2.%3.%4.%5.%6.%7."/>
      <w:lvlJc w:val="left"/>
      <w:pPr>
        <w:ind w:left="3960" w:hanging="1440"/>
      </w:pPr>
      <w:rPr>
        <w:rFonts w:hint="default"/>
      </w:rPr>
    </w:lvl>
    <w:lvl w:ilvl="7">
      <w:start w:val="1"/>
      <w:numFmt w:val="decimal"/>
      <w:isLgl/>
      <w:lvlText w:val="%1.%2.%3.%4.%5.%6.%7.%8."/>
      <w:lvlJc w:val="left"/>
      <w:pPr>
        <w:ind w:left="4680" w:hanging="1800"/>
      </w:pPr>
      <w:rPr>
        <w:rFonts w:hint="default"/>
      </w:rPr>
    </w:lvl>
    <w:lvl w:ilvl="8">
      <w:start w:val="1"/>
      <w:numFmt w:val="decimal"/>
      <w:isLgl/>
      <w:lvlText w:val="%1.%2.%3.%4.%5.%6.%7.%8.%9."/>
      <w:lvlJc w:val="left"/>
      <w:pPr>
        <w:ind w:left="5040" w:hanging="1800"/>
      </w:pPr>
      <w:rPr>
        <w:rFonts w:hint="default"/>
      </w:rPr>
    </w:lvl>
  </w:abstractNum>
  <w:abstractNum w:abstractNumId="14" w15:restartNumberingAfterBreak="0">
    <w:nsid w:val="32CE3BA5"/>
    <w:multiLevelType w:val="multilevel"/>
    <w:tmpl w:val="C73280B4"/>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5" w15:restartNumberingAfterBreak="0">
    <w:nsid w:val="373F1DDD"/>
    <w:multiLevelType w:val="multilevel"/>
    <w:tmpl w:val="E222C9C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6" w15:restartNumberingAfterBreak="0">
    <w:nsid w:val="3AF2253A"/>
    <w:multiLevelType w:val="multilevel"/>
    <w:tmpl w:val="A93AA958"/>
    <w:lvl w:ilvl="0">
      <w:start w:val="3"/>
      <w:numFmt w:val="decimal"/>
      <w:lvlText w:val="%1."/>
      <w:lvlJc w:val="left"/>
      <w:pPr>
        <w:ind w:left="585" w:hanging="585"/>
      </w:pPr>
      <w:rPr>
        <w:rFonts w:hint="default"/>
      </w:rPr>
    </w:lvl>
    <w:lvl w:ilvl="1">
      <w:start w:val="3"/>
      <w:numFmt w:val="decimal"/>
      <w:lvlText w:val="%1.%2."/>
      <w:lvlJc w:val="left"/>
      <w:pPr>
        <w:ind w:left="900" w:hanging="720"/>
      </w:pPr>
      <w:rPr>
        <w:rFonts w:hint="default"/>
      </w:rPr>
    </w:lvl>
    <w:lvl w:ilvl="2">
      <w:start w:val="4"/>
      <w:numFmt w:val="decimal"/>
      <w:lvlText w:val="%1.%2.%3."/>
      <w:lvlJc w:val="left"/>
      <w:pPr>
        <w:ind w:left="1080" w:hanging="720"/>
      </w:pPr>
      <w:rPr>
        <w:rFonts w:hint="default"/>
      </w:rPr>
    </w:lvl>
    <w:lvl w:ilvl="3">
      <w:start w:val="1"/>
      <w:numFmt w:val="decimal"/>
      <w:lvlText w:val="%1.%2.%3.%4."/>
      <w:lvlJc w:val="left"/>
      <w:pPr>
        <w:ind w:left="1620" w:hanging="1080"/>
      </w:pPr>
      <w:rPr>
        <w:rFonts w:hint="default"/>
      </w:rPr>
    </w:lvl>
    <w:lvl w:ilvl="4">
      <w:start w:val="1"/>
      <w:numFmt w:val="decimal"/>
      <w:lvlText w:val="%1.%2.%3.%4.%5."/>
      <w:lvlJc w:val="left"/>
      <w:pPr>
        <w:ind w:left="1800" w:hanging="1080"/>
      </w:pPr>
      <w:rPr>
        <w:rFonts w:hint="default"/>
      </w:rPr>
    </w:lvl>
    <w:lvl w:ilvl="5">
      <w:start w:val="1"/>
      <w:numFmt w:val="decimal"/>
      <w:lvlText w:val="%1.%2.%3.%4.%5.%6."/>
      <w:lvlJc w:val="left"/>
      <w:pPr>
        <w:ind w:left="2340" w:hanging="1440"/>
      </w:pPr>
      <w:rPr>
        <w:rFonts w:hint="default"/>
      </w:rPr>
    </w:lvl>
    <w:lvl w:ilvl="6">
      <w:start w:val="1"/>
      <w:numFmt w:val="decimal"/>
      <w:lvlText w:val="%1.%2.%3.%4.%5.%6.%7."/>
      <w:lvlJc w:val="left"/>
      <w:pPr>
        <w:ind w:left="2520" w:hanging="1440"/>
      </w:pPr>
      <w:rPr>
        <w:rFonts w:hint="default"/>
      </w:rPr>
    </w:lvl>
    <w:lvl w:ilvl="7">
      <w:start w:val="1"/>
      <w:numFmt w:val="decimal"/>
      <w:lvlText w:val="%1.%2.%3.%4.%5.%6.%7.%8."/>
      <w:lvlJc w:val="left"/>
      <w:pPr>
        <w:ind w:left="3060" w:hanging="1800"/>
      </w:pPr>
      <w:rPr>
        <w:rFonts w:hint="default"/>
      </w:rPr>
    </w:lvl>
    <w:lvl w:ilvl="8">
      <w:start w:val="1"/>
      <w:numFmt w:val="decimal"/>
      <w:lvlText w:val="%1.%2.%3.%4.%5.%6.%7.%8.%9."/>
      <w:lvlJc w:val="left"/>
      <w:pPr>
        <w:ind w:left="3600" w:hanging="2160"/>
      </w:pPr>
      <w:rPr>
        <w:rFonts w:hint="default"/>
      </w:rPr>
    </w:lvl>
  </w:abstractNum>
  <w:abstractNum w:abstractNumId="17" w15:restartNumberingAfterBreak="0">
    <w:nsid w:val="3BFE3186"/>
    <w:multiLevelType w:val="multilevel"/>
    <w:tmpl w:val="364685F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8" w15:restartNumberingAfterBreak="0">
    <w:nsid w:val="3D2450E7"/>
    <w:multiLevelType w:val="multilevel"/>
    <w:tmpl w:val="DDACB4CE"/>
    <w:lvl w:ilvl="0">
      <w:start w:val="4"/>
      <w:numFmt w:val="decimal"/>
      <w:lvlText w:val="%1."/>
      <w:lvlJc w:val="left"/>
      <w:pPr>
        <w:ind w:left="360" w:hanging="360"/>
      </w:pPr>
      <w:rPr>
        <w:rFonts w:eastAsiaTheme="majorEastAsia" w:hint="default"/>
      </w:rPr>
    </w:lvl>
    <w:lvl w:ilvl="1">
      <w:start w:val="1"/>
      <w:numFmt w:val="decimal"/>
      <w:lvlText w:val="%1.%2."/>
      <w:lvlJc w:val="left"/>
      <w:pPr>
        <w:ind w:left="1440" w:hanging="720"/>
      </w:pPr>
      <w:rPr>
        <w:rFonts w:eastAsiaTheme="majorEastAsia" w:hint="default"/>
      </w:rPr>
    </w:lvl>
    <w:lvl w:ilvl="2">
      <w:start w:val="1"/>
      <w:numFmt w:val="decimal"/>
      <w:lvlText w:val="%1.%2.%3."/>
      <w:lvlJc w:val="left"/>
      <w:pPr>
        <w:ind w:left="2160" w:hanging="720"/>
      </w:pPr>
      <w:rPr>
        <w:rFonts w:eastAsiaTheme="majorEastAsia" w:hint="default"/>
      </w:rPr>
    </w:lvl>
    <w:lvl w:ilvl="3">
      <w:start w:val="1"/>
      <w:numFmt w:val="decimal"/>
      <w:lvlText w:val="%1.%2.%3.%4."/>
      <w:lvlJc w:val="left"/>
      <w:pPr>
        <w:ind w:left="3240" w:hanging="1080"/>
      </w:pPr>
      <w:rPr>
        <w:rFonts w:eastAsiaTheme="majorEastAsia" w:hint="default"/>
      </w:rPr>
    </w:lvl>
    <w:lvl w:ilvl="4">
      <w:start w:val="1"/>
      <w:numFmt w:val="decimal"/>
      <w:lvlText w:val="%1.%2.%3.%4.%5."/>
      <w:lvlJc w:val="left"/>
      <w:pPr>
        <w:ind w:left="3960" w:hanging="1080"/>
      </w:pPr>
      <w:rPr>
        <w:rFonts w:eastAsiaTheme="majorEastAsia" w:hint="default"/>
      </w:rPr>
    </w:lvl>
    <w:lvl w:ilvl="5">
      <w:start w:val="1"/>
      <w:numFmt w:val="decimal"/>
      <w:lvlText w:val="%1.%2.%3.%4.%5.%6."/>
      <w:lvlJc w:val="left"/>
      <w:pPr>
        <w:ind w:left="5040" w:hanging="1440"/>
      </w:pPr>
      <w:rPr>
        <w:rFonts w:eastAsiaTheme="majorEastAsia" w:hint="default"/>
      </w:rPr>
    </w:lvl>
    <w:lvl w:ilvl="6">
      <w:start w:val="1"/>
      <w:numFmt w:val="decimal"/>
      <w:lvlText w:val="%1.%2.%3.%4.%5.%6.%7."/>
      <w:lvlJc w:val="left"/>
      <w:pPr>
        <w:ind w:left="5760" w:hanging="1440"/>
      </w:pPr>
      <w:rPr>
        <w:rFonts w:eastAsiaTheme="majorEastAsia" w:hint="default"/>
      </w:rPr>
    </w:lvl>
    <w:lvl w:ilvl="7">
      <w:start w:val="1"/>
      <w:numFmt w:val="decimal"/>
      <w:lvlText w:val="%1.%2.%3.%4.%5.%6.%7.%8."/>
      <w:lvlJc w:val="left"/>
      <w:pPr>
        <w:ind w:left="6840" w:hanging="1800"/>
      </w:pPr>
      <w:rPr>
        <w:rFonts w:eastAsiaTheme="majorEastAsia" w:hint="default"/>
      </w:rPr>
    </w:lvl>
    <w:lvl w:ilvl="8">
      <w:start w:val="1"/>
      <w:numFmt w:val="decimal"/>
      <w:lvlText w:val="%1.%2.%3.%4.%5.%6.%7.%8.%9."/>
      <w:lvlJc w:val="left"/>
      <w:pPr>
        <w:ind w:left="7560" w:hanging="1800"/>
      </w:pPr>
      <w:rPr>
        <w:rFonts w:eastAsiaTheme="majorEastAsia" w:hint="default"/>
      </w:rPr>
    </w:lvl>
  </w:abstractNum>
  <w:abstractNum w:abstractNumId="19" w15:restartNumberingAfterBreak="0">
    <w:nsid w:val="3DA06108"/>
    <w:multiLevelType w:val="multilevel"/>
    <w:tmpl w:val="7C32F0A6"/>
    <w:lvl w:ilvl="0">
      <w:start w:val="4"/>
      <w:numFmt w:val="decimal"/>
      <w:lvlText w:val="%1."/>
      <w:lvlJc w:val="left"/>
      <w:pPr>
        <w:ind w:left="360" w:hanging="360"/>
      </w:pPr>
      <w:rPr>
        <w:rFonts w:hint="default"/>
      </w:rPr>
    </w:lvl>
    <w:lvl w:ilvl="1">
      <w:start w:val="1"/>
      <w:numFmt w:val="decimal"/>
      <w:lvlText w:val="%1.%2."/>
      <w:lvlJc w:val="left"/>
      <w:pPr>
        <w:ind w:left="720" w:hanging="720"/>
      </w:pPr>
      <w:rPr>
        <w:rFonts w:hint="default"/>
      </w:rPr>
    </w:lvl>
    <w:lvl w:ilvl="2">
      <w:start w:val="1"/>
      <w:numFmt w:val="decimal"/>
      <w:lvlText w:val="%1.%2.%3."/>
      <w:lvlJc w:val="left"/>
      <w:pPr>
        <w:ind w:left="720" w:hanging="720"/>
      </w:pPr>
      <w:rPr>
        <w:rFonts w:hint="default"/>
      </w:rPr>
    </w:lvl>
    <w:lvl w:ilvl="3">
      <w:start w:val="1"/>
      <w:numFmt w:val="decimal"/>
      <w:lvlText w:val="%1.%2.%3.%4."/>
      <w:lvlJc w:val="left"/>
      <w:pPr>
        <w:ind w:left="1080" w:hanging="1080"/>
      </w:pPr>
      <w:rPr>
        <w:rFonts w:hint="default"/>
      </w:rPr>
    </w:lvl>
    <w:lvl w:ilvl="4">
      <w:start w:val="1"/>
      <w:numFmt w:val="decimal"/>
      <w:lvlText w:val="%1.%2.%3.%4.%5."/>
      <w:lvlJc w:val="left"/>
      <w:pPr>
        <w:ind w:left="1080" w:hanging="1080"/>
      </w:pPr>
      <w:rPr>
        <w:rFonts w:hint="default"/>
      </w:rPr>
    </w:lvl>
    <w:lvl w:ilvl="5">
      <w:start w:val="1"/>
      <w:numFmt w:val="decimal"/>
      <w:lvlText w:val="%1.%2.%3.%4.%5.%6."/>
      <w:lvlJc w:val="left"/>
      <w:pPr>
        <w:ind w:left="1440" w:hanging="1440"/>
      </w:pPr>
      <w:rPr>
        <w:rFonts w:hint="default"/>
      </w:rPr>
    </w:lvl>
    <w:lvl w:ilvl="6">
      <w:start w:val="1"/>
      <w:numFmt w:val="decimal"/>
      <w:lvlText w:val="%1.%2.%3.%4.%5.%6.%7."/>
      <w:lvlJc w:val="left"/>
      <w:pPr>
        <w:ind w:left="1440" w:hanging="1440"/>
      </w:pPr>
      <w:rPr>
        <w:rFonts w:hint="default"/>
      </w:rPr>
    </w:lvl>
    <w:lvl w:ilvl="7">
      <w:start w:val="1"/>
      <w:numFmt w:val="decimal"/>
      <w:lvlText w:val="%1.%2.%3.%4.%5.%6.%7.%8."/>
      <w:lvlJc w:val="left"/>
      <w:pPr>
        <w:ind w:left="1800" w:hanging="1800"/>
      </w:pPr>
      <w:rPr>
        <w:rFonts w:hint="default"/>
      </w:rPr>
    </w:lvl>
    <w:lvl w:ilvl="8">
      <w:start w:val="1"/>
      <w:numFmt w:val="decimal"/>
      <w:lvlText w:val="%1.%2.%3.%4.%5.%6.%7.%8.%9."/>
      <w:lvlJc w:val="left"/>
      <w:pPr>
        <w:ind w:left="1800" w:hanging="1800"/>
      </w:pPr>
      <w:rPr>
        <w:rFonts w:hint="default"/>
      </w:rPr>
    </w:lvl>
  </w:abstractNum>
  <w:abstractNum w:abstractNumId="20" w15:restartNumberingAfterBreak="0">
    <w:nsid w:val="44AC33E1"/>
    <w:multiLevelType w:val="hybridMultilevel"/>
    <w:tmpl w:val="ED7C75C6"/>
    <w:lvl w:ilvl="0" w:tplc="400A000F">
      <w:start w:val="1"/>
      <w:numFmt w:val="decimal"/>
      <w:lvlText w:val="%1."/>
      <w:lvlJc w:val="left"/>
      <w:pPr>
        <w:ind w:left="720" w:hanging="360"/>
      </w:pPr>
      <w:rPr>
        <w:rFonts w:hint="default"/>
      </w:rPr>
    </w:lvl>
    <w:lvl w:ilvl="1" w:tplc="400A0019" w:tentative="1">
      <w:start w:val="1"/>
      <w:numFmt w:val="lowerLetter"/>
      <w:lvlText w:val="%2."/>
      <w:lvlJc w:val="left"/>
      <w:pPr>
        <w:ind w:left="1440" w:hanging="360"/>
      </w:pPr>
    </w:lvl>
    <w:lvl w:ilvl="2" w:tplc="400A001B" w:tentative="1">
      <w:start w:val="1"/>
      <w:numFmt w:val="lowerRoman"/>
      <w:lvlText w:val="%3."/>
      <w:lvlJc w:val="right"/>
      <w:pPr>
        <w:ind w:left="2160" w:hanging="180"/>
      </w:pPr>
    </w:lvl>
    <w:lvl w:ilvl="3" w:tplc="400A000F" w:tentative="1">
      <w:start w:val="1"/>
      <w:numFmt w:val="decimal"/>
      <w:lvlText w:val="%4."/>
      <w:lvlJc w:val="left"/>
      <w:pPr>
        <w:ind w:left="2880" w:hanging="360"/>
      </w:pPr>
    </w:lvl>
    <w:lvl w:ilvl="4" w:tplc="400A0019" w:tentative="1">
      <w:start w:val="1"/>
      <w:numFmt w:val="lowerLetter"/>
      <w:lvlText w:val="%5."/>
      <w:lvlJc w:val="left"/>
      <w:pPr>
        <w:ind w:left="3600" w:hanging="360"/>
      </w:pPr>
    </w:lvl>
    <w:lvl w:ilvl="5" w:tplc="400A001B" w:tentative="1">
      <w:start w:val="1"/>
      <w:numFmt w:val="lowerRoman"/>
      <w:lvlText w:val="%6."/>
      <w:lvlJc w:val="right"/>
      <w:pPr>
        <w:ind w:left="4320" w:hanging="180"/>
      </w:pPr>
    </w:lvl>
    <w:lvl w:ilvl="6" w:tplc="400A000F" w:tentative="1">
      <w:start w:val="1"/>
      <w:numFmt w:val="decimal"/>
      <w:lvlText w:val="%7."/>
      <w:lvlJc w:val="left"/>
      <w:pPr>
        <w:ind w:left="5040" w:hanging="360"/>
      </w:pPr>
    </w:lvl>
    <w:lvl w:ilvl="7" w:tplc="400A0019" w:tentative="1">
      <w:start w:val="1"/>
      <w:numFmt w:val="lowerLetter"/>
      <w:lvlText w:val="%8."/>
      <w:lvlJc w:val="left"/>
      <w:pPr>
        <w:ind w:left="5760" w:hanging="360"/>
      </w:pPr>
    </w:lvl>
    <w:lvl w:ilvl="8" w:tplc="400A001B" w:tentative="1">
      <w:start w:val="1"/>
      <w:numFmt w:val="lowerRoman"/>
      <w:lvlText w:val="%9."/>
      <w:lvlJc w:val="right"/>
      <w:pPr>
        <w:ind w:left="6480" w:hanging="180"/>
      </w:pPr>
    </w:lvl>
  </w:abstractNum>
  <w:abstractNum w:abstractNumId="21" w15:restartNumberingAfterBreak="0">
    <w:nsid w:val="46BE3941"/>
    <w:multiLevelType w:val="multilevel"/>
    <w:tmpl w:val="5B428084"/>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2" w15:restartNumberingAfterBreak="0">
    <w:nsid w:val="471D7598"/>
    <w:multiLevelType w:val="multilevel"/>
    <w:tmpl w:val="6B4A90D0"/>
    <w:lvl w:ilvl="0">
      <w:start w:val="1"/>
      <w:numFmt w:val="decimal"/>
      <w:lvlText w:val="%1."/>
      <w:lvlJc w:val="left"/>
      <w:pPr>
        <w:ind w:left="720" w:hanging="360"/>
      </w:pPr>
      <w:rPr>
        <w:rFonts w:hint="default"/>
      </w:rPr>
    </w:lvl>
    <w:lvl w:ilvl="1">
      <w:start w:val="1"/>
      <w:numFmt w:val="decimal"/>
      <w:isLgl/>
      <w:lvlText w:val="%1.%2."/>
      <w:lvlJc w:val="left"/>
      <w:pPr>
        <w:ind w:left="1080" w:hanging="720"/>
      </w:pPr>
      <w:rPr>
        <w:rFonts w:hint="default"/>
      </w:rPr>
    </w:lvl>
    <w:lvl w:ilvl="2">
      <w:start w:val="1"/>
      <w:numFmt w:val="decimal"/>
      <w:isLgl/>
      <w:lvlText w:val="%1.%2.%3."/>
      <w:lvlJc w:val="left"/>
      <w:pPr>
        <w:ind w:left="1080" w:hanging="720"/>
      </w:pPr>
      <w:rPr>
        <w:rFonts w:hint="default"/>
        <w:b/>
        <w:bCs/>
      </w:rPr>
    </w:lvl>
    <w:lvl w:ilvl="3">
      <w:start w:val="1"/>
      <w:numFmt w:val="decimal"/>
      <w:isLgl/>
      <w:lvlText w:val="%1.%2.%3.%4."/>
      <w:lvlJc w:val="left"/>
      <w:pPr>
        <w:ind w:left="1440" w:hanging="1080"/>
      </w:pPr>
      <w:rPr>
        <w:rFonts w:hint="default"/>
      </w:rPr>
    </w:lvl>
    <w:lvl w:ilvl="4">
      <w:start w:val="1"/>
      <w:numFmt w:val="decimal"/>
      <w:isLgl/>
      <w:lvlText w:val="%1.%2.%3.%4.%5."/>
      <w:lvlJc w:val="left"/>
      <w:pPr>
        <w:ind w:left="1440" w:hanging="1080"/>
      </w:pPr>
      <w:rPr>
        <w:rFonts w:hint="default"/>
      </w:rPr>
    </w:lvl>
    <w:lvl w:ilvl="5">
      <w:start w:val="1"/>
      <w:numFmt w:val="decimal"/>
      <w:isLgl/>
      <w:lvlText w:val="%1.%2.%3.%4.%5.%6."/>
      <w:lvlJc w:val="left"/>
      <w:pPr>
        <w:ind w:left="1800" w:hanging="1440"/>
      </w:pPr>
      <w:rPr>
        <w:rFonts w:hint="default"/>
      </w:rPr>
    </w:lvl>
    <w:lvl w:ilvl="6">
      <w:start w:val="1"/>
      <w:numFmt w:val="decimal"/>
      <w:isLgl/>
      <w:lvlText w:val="%1.%2.%3.%4.%5.%6.%7."/>
      <w:lvlJc w:val="left"/>
      <w:pPr>
        <w:ind w:left="1800" w:hanging="1440"/>
      </w:pPr>
      <w:rPr>
        <w:rFonts w:hint="default"/>
      </w:rPr>
    </w:lvl>
    <w:lvl w:ilvl="7">
      <w:start w:val="1"/>
      <w:numFmt w:val="decimal"/>
      <w:isLgl/>
      <w:lvlText w:val="%1.%2.%3.%4.%5.%6.%7.%8."/>
      <w:lvlJc w:val="left"/>
      <w:pPr>
        <w:ind w:left="2160" w:hanging="1800"/>
      </w:pPr>
      <w:rPr>
        <w:rFonts w:hint="default"/>
      </w:rPr>
    </w:lvl>
    <w:lvl w:ilvl="8">
      <w:start w:val="1"/>
      <w:numFmt w:val="decimal"/>
      <w:isLgl/>
      <w:lvlText w:val="%1.%2.%3.%4.%5.%6.%7.%8.%9."/>
      <w:lvlJc w:val="left"/>
      <w:pPr>
        <w:ind w:left="2520" w:hanging="2160"/>
      </w:pPr>
      <w:rPr>
        <w:rFonts w:hint="default"/>
      </w:rPr>
    </w:lvl>
  </w:abstractNum>
  <w:abstractNum w:abstractNumId="23" w15:restartNumberingAfterBreak="0">
    <w:nsid w:val="4B2C12A0"/>
    <w:multiLevelType w:val="multilevel"/>
    <w:tmpl w:val="95905880"/>
    <w:lvl w:ilvl="0">
      <w:start w:val="4"/>
      <w:numFmt w:val="decimal"/>
      <w:lvlText w:val="%1"/>
      <w:lvlJc w:val="left"/>
      <w:pPr>
        <w:ind w:left="360" w:hanging="360"/>
      </w:pPr>
      <w:rPr>
        <w:rFonts w:eastAsiaTheme="majorEastAsia" w:hint="default"/>
        <w:b/>
      </w:rPr>
    </w:lvl>
    <w:lvl w:ilvl="1">
      <w:start w:val="2"/>
      <w:numFmt w:val="decimal"/>
      <w:lvlText w:val="%1.%2"/>
      <w:lvlJc w:val="left"/>
      <w:pPr>
        <w:ind w:left="360" w:hanging="360"/>
      </w:pPr>
      <w:rPr>
        <w:rFonts w:eastAsiaTheme="majorEastAsia" w:hint="default"/>
        <w:b/>
      </w:rPr>
    </w:lvl>
    <w:lvl w:ilvl="2">
      <w:start w:val="1"/>
      <w:numFmt w:val="decimal"/>
      <w:lvlText w:val="%1.%2.%3"/>
      <w:lvlJc w:val="left"/>
      <w:pPr>
        <w:ind w:left="720" w:hanging="720"/>
      </w:pPr>
      <w:rPr>
        <w:rFonts w:eastAsiaTheme="majorEastAsia" w:hint="default"/>
        <w:b/>
      </w:rPr>
    </w:lvl>
    <w:lvl w:ilvl="3">
      <w:start w:val="1"/>
      <w:numFmt w:val="decimal"/>
      <w:lvlText w:val="%1.%2.%3.%4"/>
      <w:lvlJc w:val="left"/>
      <w:pPr>
        <w:ind w:left="1080" w:hanging="1080"/>
      </w:pPr>
      <w:rPr>
        <w:rFonts w:eastAsiaTheme="majorEastAsia" w:hint="default"/>
        <w:b/>
      </w:rPr>
    </w:lvl>
    <w:lvl w:ilvl="4">
      <w:start w:val="1"/>
      <w:numFmt w:val="decimal"/>
      <w:lvlText w:val="%1.%2.%3.%4.%5"/>
      <w:lvlJc w:val="left"/>
      <w:pPr>
        <w:ind w:left="1080" w:hanging="1080"/>
      </w:pPr>
      <w:rPr>
        <w:rFonts w:eastAsiaTheme="majorEastAsia" w:hint="default"/>
        <w:b/>
      </w:rPr>
    </w:lvl>
    <w:lvl w:ilvl="5">
      <w:start w:val="1"/>
      <w:numFmt w:val="decimal"/>
      <w:lvlText w:val="%1.%2.%3.%4.%5.%6"/>
      <w:lvlJc w:val="left"/>
      <w:pPr>
        <w:ind w:left="1440" w:hanging="1440"/>
      </w:pPr>
      <w:rPr>
        <w:rFonts w:eastAsiaTheme="majorEastAsia" w:hint="default"/>
        <w:b/>
      </w:rPr>
    </w:lvl>
    <w:lvl w:ilvl="6">
      <w:start w:val="1"/>
      <w:numFmt w:val="decimal"/>
      <w:lvlText w:val="%1.%2.%3.%4.%5.%6.%7"/>
      <w:lvlJc w:val="left"/>
      <w:pPr>
        <w:ind w:left="1440" w:hanging="1440"/>
      </w:pPr>
      <w:rPr>
        <w:rFonts w:eastAsiaTheme="majorEastAsia" w:hint="default"/>
        <w:b/>
      </w:rPr>
    </w:lvl>
    <w:lvl w:ilvl="7">
      <w:start w:val="1"/>
      <w:numFmt w:val="decimal"/>
      <w:lvlText w:val="%1.%2.%3.%4.%5.%6.%7.%8"/>
      <w:lvlJc w:val="left"/>
      <w:pPr>
        <w:ind w:left="1800" w:hanging="1800"/>
      </w:pPr>
      <w:rPr>
        <w:rFonts w:eastAsiaTheme="majorEastAsia" w:hint="default"/>
        <w:b/>
      </w:rPr>
    </w:lvl>
    <w:lvl w:ilvl="8">
      <w:start w:val="1"/>
      <w:numFmt w:val="decimal"/>
      <w:lvlText w:val="%1.%2.%3.%4.%5.%6.%7.%8.%9"/>
      <w:lvlJc w:val="left"/>
      <w:pPr>
        <w:ind w:left="1800" w:hanging="1800"/>
      </w:pPr>
      <w:rPr>
        <w:rFonts w:eastAsiaTheme="majorEastAsia" w:hint="default"/>
        <w:b/>
      </w:rPr>
    </w:lvl>
  </w:abstractNum>
  <w:abstractNum w:abstractNumId="24" w15:restartNumberingAfterBreak="0">
    <w:nsid w:val="4E3E54F7"/>
    <w:multiLevelType w:val="multilevel"/>
    <w:tmpl w:val="98F209A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5" w15:restartNumberingAfterBreak="0">
    <w:nsid w:val="53BD484F"/>
    <w:multiLevelType w:val="hybridMultilevel"/>
    <w:tmpl w:val="1F904760"/>
    <w:lvl w:ilvl="0" w:tplc="400A000F">
      <w:start w:val="1"/>
      <w:numFmt w:val="decimal"/>
      <w:lvlText w:val="%1."/>
      <w:lvlJc w:val="left"/>
      <w:pPr>
        <w:ind w:left="720" w:hanging="360"/>
      </w:pPr>
      <w:rPr>
        <w:rFonts w:hint="default"/>
      </w:rPr>
    </w:lvl>
    <w:lvl w:ilvl="1" w:tplc="400A0019" w:tentative="1">
      <w:start w:val="1"/>
      <w:numFmt w:val="lowerLetter"/>
      <w:lvlText w:val="%2."/>
      <w:lvlJc w:val="left"/>
      <w:pPr>
        <w:ind w:left="1440" w:hanging="360"/>
      </w:pPr>
    </w:lvl>
    <w:lvl w:ilvl="2" w:tplc="400A001B" w:tentative="1">
      <w:start w:val="1"/>
      <w:numFmt w:val="lowerRoman"/>
      <w:lvlText w:val="%3."/>
      <w:lvlJc w:val="right"/>
      <w:pPr>
        <w:ind w:left="2160" w:hanging="180"/>
      </w:pPr>
    </w:lvl>
    <w:lvl w:ilvl="3" w:tplc="400A000F" w:tentative="1">
      <w:start w:val="1"/>
      <w:numFmt w:val="decimal"/>
      <w:lvlText w:val="%4."/>
      <w:lvlJc w:val="left"/>
      <w:pPr>
        <w:ind w:left="2880" w:hanging="360"/>
      </w:pPr>
    </w:lvl>
    <w:lvl w:ilvl="4" w:tplc="400A0019" w:tentative="1">
      <w:start w:val="1"/>
      <w:numFmt w:val="lowerLetter"/>
      <w:lvlText w:val="%5."/>
      <w:lvlJc w:val="left"/>
      <w:pPr>
        <w:ind w:left="3600" w:hanging="360"/>
      </w:pPr>
    </w:lvl>
    <w:lvl w:ilvl="5" w:tplc="400A001B" w:tentative="1">
      <w:start w:val="1"/>
      <w:numFmt w:val="lowerRoman"/>
      <w:lvlText w:val="%6."/>
      <w:lvlJc w:val="right"/>
      <w:pPr>
        <w:ind w:left="4320" w:hanging="180"/>
      </w:pPr>
    </w:lvl>
    <w:lvl w:ilvl="6" w:tplc="400A000F" w:tentative="1">
      <w:start w:val="1"/>
      <w:numFmt w:val="decimal"/>
      <w:lvlText w:val="%7."/>
      <w:lvlJc w:val="left"/>
      <w:pPr>
        <w:ind w:left="5040" w:hanging="360"/>
      </w:pPr>
    </w:lvl>
    <w:lvl w:ilvl="7" w:tplc="400A0019" w:tentative="1">
      <w:start w:val="1"/>
      <w:numFmt w:val="lowerLetter"/>
      <w:lvlText w:val="%8."/>
      <w:lvlJc w:val="left"/>
      <w:pPr>
        <w:ind w:left="5760" w:hanging="360"/>
      </w:pPr>
    </w:lvl>
    <w:lvl w:ilvl="8" w:tplc="400A001B" w:tentative="1">
      <w:start w:val="1"/>
      <w:numFmt w:val="lowerRoman"/>
      <w:lvlText w:val="%9."/>
      <w:lvlJc w:val="right"/>
      <w:pPr>
        <w:ind w:left="6480" w:hanging="180"/>
      </w:pPr>
    </w:lvl>
  </w:abstractNum>
  <w:abstractNum w:abstractNumId="26" w15:restartNumberingAfterBreak="0">
    <w:nsid w:val="552E1674"/>
    <w:multiLevelType w:val="multilevel"/>
    <w:tmpl w:val="1EB09AC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7" w15:restartNumberingAfterBreak="0">
    <w:nsid w:val="55A25CAD"/>
    <w:multiLevelType w:val="multilevel"/>
    <w:tmpl w:val="5434C2E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8" w15:restartNumberingAfterBreak="0">
    <w:nsid w:val="58A8702A"/>
    <w:multiLevelType w:val="multilevel"/>
    <w:tmpl w:val="80549F5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9" w15:restartNumberingAfterBreak="0">
    <w:nsid w:val="594E4769"/>
    <w:multiLevelType w:val="multilevel"/>
    <w:tmpl w:val="ACD602C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0" w15:restartNumberingAfterBreak="0">
    <w:nsid w:val="5CC66DD1"/>
    <w:multiLevelType w:val="multilevel"/>
    <w:tmpl w:val="8B721958"/>
    <w:lvl w:ilvl="0">
      <w:start w:val="2"/>
      <w:numFmt w:val="decimal"/>
      <w:lvlText w:val="%1"/>
      <w:lvlJc w:val="left"/>
      <w:pPr>
        <w:ind w:left="480" w:hanging="480"/>
      </w:pPr>
      <w:rPr>
        <w:rFonts w:hint="default"/>
      </w:rPr>
    </w:lvl>
    <w:lvl w:ilvl="1">
      <w:start w:val="2"/>
      <w:numFmt w:val="decimal"/>
      <w:lvlText w:val="%1.%2"/>
      <w:lvlJc w:val="left"/>
      <w:pPr>
        <w:ind w:left="480" w:hanging="480"/>
      </w:pPr>
      <w:rPr>
        <w:rFonts w:hint="default"/>
      </w:rPr>
    </w:lvl>
    <w:lvl w:ilvl="2">
      <w:start w:val="1"/>
      <w:numFmt w:val="decimal"/>
      <w:lvlText w:val="%1.%2.%3"/>
      <w:lvlJc w:val="left"/>
      <w:pPr>
        <w:ind w:left="720" w:hanging="720"/>
      </w:pPr>
      <w:rPr>
        <w:rFonts w:hint="default"/>
        <w:b/>
        <w:bCs/>
      </w:rPr>
    </w:lvl>
    <w:lvl w:ilvl="3">
      <w:start w:val="1"/>
      <w:numFmt w:val="decimal"/>
      <w:lvlText w:val="%1.%2.%3.%4"/>
      <w:lvlJc w:val="left"/>
      <w:pPr>
        <w:ind w:left="720" w:hanging="720"/>
      </w:pPr>
      <w:rPr>
        <w:rFonts w:hint="default"/>
      </w:rPr>
    </w:lvl>
    <w:lvl w:ilvl="4">
      <w:start w:val="1"/>
      <w:numFmt w:val="decimal"/>
      <w:lvlText w:val="%1.%2.%3.%4.%5"/>
      <w:lvlJc w:val="left"/>
      <w:pPr>
        <w:ind w:left="1080" w:hanging="1080"/>
      </w:pPr>
      <w:rPr>
        <w:rFonts w:hint="default"/>
      </w:rPr>
    </w:lvl>
    <w:lvl w:ilvl="5">
      <w:start w:val="1"/>
      <w:numFmt w:val="decimal"/>
      <w:lvlText w:val="%1.%2.%3.%4.%5.%6"/>
      <w:lvlJc w:val="left"/>
      <w:pPr>
        <w:ind w:left="1080" w:hanging="1080"/>
      </w:pPr>
      <w:rPr>
        <w:rFonts w:hint="default"/>
      </w:rPr>
    </w:lvl>
    <w:lvl w:ilvl="6">
      <w:start w:val="1"/>
      <w:numFmt w:val="decimal"/>
      <w:lvlText w:val="%1.%2.%3.%4.%5.%6.%7"/>
      <w:lvlJc w:val="left"/>
      <w:pPr>
        <w:ind w:left="1440" w:hanging="1440"/>
      </w:pPr>
      <w:rPr>
        <w:rFonts w:hint="default"/>
      </w:rPr>
    </w:lvl>
    <w:lvl w:ilvl="7">
      <w:start w:val="1"/>
      <w:numFmt w:val="decimal"/>
      <w:lvlText w:val="%1.%2.%3.%4.%5.%6.%7.%8"/>
      <w:lvlJc w:val="left"/>
      <w:pPr>
        <w:ind w:left="1440" w:hanging="1440"/>
      </w:pPr>
      <w:rPr>
        <w:rFonts w:hint="default"/>
      </w:rPr>
    </w:lvl>
    <w:lvl w:ilvl="8">
      <w:start w:val="1"/>
      <w:numFmt w:val="decimal"/>
      <w:lvlText w:val="%1.%2.%3.%4.%5.%6.%7.%8.%9"/>
      <w:lvlJc w:val="left"/>
      <w:pPr>
        <w:ind w:left="1800" w:hanging="1800"/>
      </w:pPr>
      <w:rPr>
        <w:rFonts w:hint="default"/>
      </w:rPr>
    </w:lvl>
  </w:abstractNum>
  <w:abstractNum w:abstractNumId="31" w15:restartNumberingAfterBreak="0">
    <w:nsid w:val="5E227F99"/>
    <w:multiLevelType w:val="hybridMultilevel"/>
    <w:tmpl w:val="C4A8E372"/>
    <w:lvl w:ilvl="0" w:tplc="400A0001">
      <w:start w:val="1"/>
      <w:numFmt w:val="bullet"/>
      <w:lvlText w:val=""/>
      <w:lvlJc w:val="left"/>
      <w:pPr>
        <w:ind w:left="720" w:hanging="360"/>
      </w:pPr>
      <w:rPr>
        <w:rFonts w:ascii="Symbol" w:hAnsi="Symbol" w:hint="default"/>
      </w:rPr>
    </w:lvl>
    <w:lvl w:ilvl="1" w:tplc="400A0003" w:tentative="1">
      <w:start w:val="1"/>
      <w:numFmt w:val="bullet"/>
      <w:lvlText w:val="o"/>
      <w:lvlJc w:val="left"/>
      <w:pPr>
        <w:ind w:left="1440" w:hanging="360"/>
      </w:pPr>
      <w:rPr>
        <w:rFonts w:ascii="Courier New" w:hAnsi="Courier New" w:cs="Courier New" w:hint="default"/>
      </w:rPr>
    </w:lvl>
    <w:lvl w:ilvl="2" w:tplc="400A0005">
      <w:start w:val="1"/>
      <w:numFmt w:val="bullet"/>
      <w:lvlText w:val=""/>
      <w:lvlJc w:val="left"/>
      <w:pPr>
        <w:ind w:left="2160" w:hanging="360"/>
      </w:pPr>
      <w:rPr>
        <w:rFonts w:ascii="Wingdings" w:hAnsi="Wingdings" w:hint="default"/>
      </w:rPr>
    </w:lvl>
    <w:lvl w:ilvl="3" w:tplc="400A0001" w:tentative="1">
      <w:start w:val="1"/>
      <w:numFmt w:val="bullet"/>
      <w:lvlText w:val=""/>
      <w:lvlJc w:val="left"/>
      <w:pPr>
        <w:ind w:left="2880" w:hanging="360"/>
      </w:pPr>
      <w:rPr>
        <w:rFonts w:ascii="Symbol" w:hAnsi="Symbol" w:hint="default"/>
      </w:rPr>
    </w:lvl>
    <w:lvl w:ilvl="4" w:tplc="400A0003" w:tentative="1">
      <w:start w:val="1"/>
      <w:numFmt w:val="bullet"/>
      <w:lvlText w:val="o"/>
      <w:lvlJc w:val="left"/>
      <w:pPr>
        <w:ind w:left="3600" w:hanging="360"/>
      </w:pPr>
      <w:rPr>
        <w:rFonts w:ascii="Courier New" w:hAnsi="Courier New" w:cs="Courier New" w:hint="default"/>
      </w:rPr>
    </w:lvl>
    <w:lvl w:ilvl="5" w:tplc="400A0005" w:tentative="1">
      <w:start w:val="1"/>
      <w:numFmt w:val="bullet"/>
      <w:lvlText w:val=""/>
      <w:lvlJc w:val="left"/>
      <w:pPr>
        <w:ind w:left="4320" w:hanging="360"/>
      </w:pPr>
      <w:rPr>
        <w:rFonts w:ascii="Wingdings" w:hAnsi="Wingdings" w:hint="default"/>
      </w:rPr>
    </w:lvl>
    <w:lvl w:ilvl="6" w:tplc="400A0001" w:tentative="1">
      <w:start w:val="1"/>
      <w:numFmt w:val="bullet"/>
      <w:lvlText w:val=""/>
      <w:lvlJc w:val="left"/>
      <w:pPr>
        <w:ind w:left="5040" w:hanging="360"/>
      </w:pPr>
      <w:rPr>
        <w:rFonts w:ascii="Symbol" w:hAnsi="Symbol" w:hint="default"/>
      </w:rPr>
    </w:lvl>
    <w:lvl w:ilvl="7" w:tplc="400A0003" w:tentative="1">
      <w:start w:val="1"/>
      <w:numFmt w:val="bullet"/>
      <w:lvlText w:val="o"/>
      <w:lvlJc w:val="left"/>
      <w:pPr>
        <w:ind w:left="5760" w:hanging="360"/>
      </w:pPr>
      <w:rPr>
        <w:rFonts w:ascii="Courier New" w:hAnsi="Courier New" w:cs="Courier New" w:hint="default"/>
      </w:rPr>
    </w:lvl>
    <w:lvl w:ilvl="8" w:tplc="400A0005" w:tentative="1">
      <w:start w:val="1"/>
      <w:numFmt w:val="bullet"/>
      <w:lvlText w:val=""/>
      <w:lvlJc w:val="left"/>
      <w:pPr>
        <w:ind w:left="6480" w:hanging="360"/>
      </w:pPr>
      <w:rPr>
        <w:rFonts w:ascii="Wingdings" w:hAnsi="Wingdings" w:hint="default"/>
      </w:rPr>
    </w:lvl>
  </w:abstractNum>
  <w:abstractNum w:abstractNumId="32" w15:restartNumberingAfterBreak="0">
    <w:nsid w:val="60CE7CC7"/>
    <w:multiLevelType w:val="multilevel"/>
    <w:tmpl w:val="534C150C"/>
    <w:lvl w:ilvl="0">
      <w:start w:val="4"/>
      <w:numFmt w:val="decimal"/>
      <w:lvlText w:val="%1."/>
      <w:lvlJc w:val="left"/>
      <w:pPr>
        <w:ind w:left="360" w:hanging="360"/>
      </w:pPr>
      <w:rPr>
        <w:rFonts w:eastAsiaTheme="majorEastAsia" w:hint="default"/>
      </w:rPr>
    </w:lvl>
    <w:lvl w:ilvl="1">
      <w:start w:val="1"/>
      <w:numFmt w:val="decimal"/>
      <w:lvlText w:val="%1.%2."/>
      <w:lvlJc w:val="left"/>
      <w:pPr>
        <w:ind w:left="1440" w:hanging="720"/>
      </w:pPr>
      <w:rPr>
        <w:rFonts w:eastAsiaTheme="majorEastAsia" w:hint="default"/>
      </w:rPr>
    </w:lvl>
    <w:lvl w:ilvl="2">
      <w:start w:val="1"/>
      <w:numFmt w:val="decimal"/>
      <w:lvlText w:val="%1.%2.%3."/>
      <w:lvlJc w:val="left"/>
      <w:pPr>
        <w:ind w:left="2160" w:hanging="720"/>
      </w:pPr>
      <w:rPr>
        <w:rFonts w:eastAsiaTheme="majorEastAsia" w:hint="default"/>
      </w:rPr>
    </w:lvl>
    <w:lvl w:ilvl="3">
      <w:start w:val="1"/>
      <w:numFmt w:val="decimal"/>
      <w:lvlText w:val="%1.%2.%3.%4."/>
      <w:lvlJc w:val="left"/>
      <w:pPr>
        <w:ind w:left="3240" w:hanging="1080"/>
      </w:pPr>
      <w:rPr>
        <w:rFonts w:eastAsiaTheme="majorEastAsia" w:hint="default"/>
      </w:rPr>
    </w:lvl>
    <w:lvl w:ilvl="4">
      <w:start w:val="1"/>
      <w:numFmt w:val="decimal"/>
      <w:lvlText w:val="%1.%2.%3.%4.%5."/>
      <w:lvlJc w:val="left"/>
      <w:pPr>
        <w:ind w:left="3960" w:hanging="1080"/>
      </w:pPr>
      <w:rPr>
        <w:rFonts w:eastAsiaTheme="majorEastAsia" w:hint="default"/>
      </w:rPr>
    </w:lvl>
    <w:lvl w:ilvl="5">
      <w:start w:val="1"/>
      <w:numFmt w:val="decimal"/>
      <w:lvlText w:val="%1.%2.%3.%4.%5.%6."/>
      <w:lvlJc w:val="left"/>
      <w:pPr>
        <w:ind w:left="5040" w:hanging="1440"/>
      </w:pPr>
      <w:rPr>
        <w:rFonts w:eastAsiaTheme="majorEastAsia" w:hint="default"/>
      </w:rPr>
    </w:lvl>
    <w:lvl w:ilvl="6">
      <w:start w:val="1"/>
      <w:numFmt w:val="decimal"/>
      <w:lvlText w:val="%1.%2.%3.%4.%5.%6.%7."/>
      <w:lvlJc w:val="left"/>
      <w:pPr>
        <w:ind w:left="5760" w:hanging="1440"/>
      </w:pPr>
      <w:rPr>
        <w:rFonts w:eastAsiaTheme="majorEastAsia" w:hint="default"/>
      </w:rPr>
    </w:lvl>
    <w:lvl w:ilvl="7">
      <w:start w:val="1"/>
      <w:numFmt w:val="decimal"/>
      <w:lvlText w:val="%1.%2.%3.%4.%5.%6.%7.%8."/>
      <w:lvlJc w:val="left"/>
      <w:pPr>
        <w:ind w:left="6840" w:hanging="1800"/>
      </w:pPr>
      <w:rPr>
        <w:rFonts w:eastAsiaTheme="majorEastAsia" w:hint="default"/>
      </w:rPr>
    </w:lvl>
    <w:lvl w:ilvl="8">
      <w:start w:val="1"/>
      <w:numFmt w:val="decimal"/>
      <w:lvlText w:val="%1.%2.%3.%4.%5.%6.%7.%8.%9."/>
      <w:lvlJc w:val="left"/>
      <w:pPr>
        <w:ind w:left="7560" w:hanging="1800"/>
      </w:pPr>
      <w:rPr>
        <w:rFonts w:eastAsiaTheme="majorEastAsia" w:hint="default"/>
      </w:rPr>
    </w:lvl>
  </w:abstractNum>
  <w:abstractNum w:abstractNumId="33" w15:restartNumberingAfterBreak="0">
    <w:nsid w:val="645D0D1A"/>
    <w:multiLevelType w:val="multilevel"/>
    <w:tmpl w:val="8B04A588"/>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34" w15:restartNumberingAfterBreak="0">
    <w:nsid w:val="6DE714B2"/>
    <w:multiLevelType w:val="multilevel"/>
    <w:tmpl w:val="2A92879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5" w15:restartNumberingAfterBreak="0">
    <w:nsid w:val="78E70F1E"/>
    <w:multiLevelType w:val="multilevel"/>
    <w:tmpl w:val="3FFC068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6" w15:restartNumberingAfterBreak="0">
    <w:nsid w:val="7CB15F44"/>
    <w:multiLevelType w:val="multilevel"/>
    <w:tmpl w:val="0910EE5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7" w15:restartNumberingAfterBreak="0">
    <w:nsid w:val="7CB511D0"/>
    <w:multiLevelType w:val="multilevel"/>
    <w:tmpl w:val="23B2BB9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8" w15:restartNumberingAfterBreak="0">
    <w:nsid w:val="7FBE62E3"/>
    <w:multiLevelType w:val="multilevel"/>
    <w:tmpl w:val="F0941C1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num w:numId="1" w16cid:durableId="916137954">
    <w:abstractNumId w:val="37"/>
  </w:num>
  <w:num w:numId="2" w16cid:durableId="1029069102">
    <w:abstractNumId w:val="1"/>
  </w:num>
  <w:num w:numId="3" w16cid:durableId="1207177696">
    <w:abstractNumId w:val="0"/>
  </w:num>
  <w:num w:numId="4" w16cid:durableId="1837375617">
    <w:abstractNumId w:val="35"/>
  </w:num>
  <w:num w:numId="5" w16cid:durableId="346686290">
    <w:abstractNumId w:val="11"/>
  </w:num>
  <w:num w:numId="6" w16cid:durableId="1492326473">
    <w:abstractNumId w:val="3"/>
  </w:num>
  <w:num w:numId="7" w16cid:durableId="852574796">
    <w:abstractNumId w:val="34"/>
  </w:num>
  <w:num w:numId="8" w16cid:durableId="2027441448">
    <w:abstractNumId w:val="4"/>
  </w:num>
  <w:num w:numId="9" w16cid:durableId="327177540">
    <w:abstractNumId w:val="17"/>
  </w:num>
  <w:num w:numId="10" w16cid:durableId="1910842318">
    <w:abstractNumId w:val="21"/>
  </w:num>
  <w:num w:numId="11" w16cid:durableId="642077520">
    <w:abstractNumId w:val="28"/>
  </w:num>
  <w:num w:numId="12" w16cid:durableId="629172839">
    <w:abstractNumId w:val="36"/>
  </w:num>
  <w:num w:numId="13" w16cid:durableId="633873556">
    <w:abstractNumId w:val="10"/>
  </w:num>
  <w:num w:numId="14" w16cid:durableId="675808601">
    <w:abstractNumId w:val="5"/>
  </w:num>
  <w:num w:numId="15" w16cid:durableId="1423143943">
    <w:abstractNumId w:val="19"/>
  </w:num>
  <w:num w:numId="16" w16cid:durableId="1698114557">
    <w:abstractNumId w:val="18"/>
  </w:num>
  <w:num w:numId="17" w16cid:durableId="1971285109">
    <w:abstractNumId w:val="32"/>
  </w:num>
  <w:num w:numId="18" w16cid:durableId="1040520585">
    <w:abstractNumId w:val="12"/>
  </w:num>
  <w:num w:numId="19" w16cid:durableId="670177482">
    <w:abstractNumId w:val="13"/>
  </w:num>
  <w:num w:numId="20" w16cid:durableId="1580015973">
    <w:abstractNumId w:val="23"/>
  </w:num>
  <w:num w:numId="21" w16cid:durableId="1867717387">
    <w:abstractNumId w:val="9"/>
  </w:num>
  <w:num w:numId="22" w16cid:durableId="1780056004">
    <w:abstractNumId w:val="15"/>
  </w:num>
  <w:num w:numId="23" w16cid:durableId="1416440602">
    <w:abstractNumId w:val="27"/>
  </w:num>
  <w:num w:numId="24" w16cid:durableId="159932771">
    <w:abstractNumId w:val="14"/>
  </w:num>
  <w:num w:numId="25" w16cid:durableId="176818226">
    <w:abstractNumId w:val="29"/>
  </w:num>
  <w:num w:numId="26" w16cid:durableId="834108418">
    <w:abstractNumId w:val="7"/>
  </w:num>
  <w:num w:numId="27" w16cid:durableId="314191226">
    <w:abstractNumId w:val="30"/>
  </w:num>
  <w:num w:numId="28" w16cid:durableId="512842523">
    <w:abstractNumId w:val="20"/>
  </w:num>
  <w:num w:numId="29" w16cid:durableId="1342582303">
    <w:abstractNumId w:val="25"/>
  </w:num>
  <w:num w:numId="30" w16cid:durableId="1680623320">
    <w:abstractNumId w:val="22"/>
  </w:num>
  <w:num w:numId="31" w16cid:durableId="1177958600">
    <w:abstractNumId w:val="6"/>
  </w:num>
  <w:num w:numId="32" w16cid:durableId="208031524">
    <w:abstractNumId w:val="38"/>
  </w:num>
  <w:num w:numId="33" w16cid:durableId="288246375">
    <w:abstractNumId w:val="24"/>
  </w:num>
  <w:num w:numId="34" w16cid:durableId="1935043312">
    <w:abstractNumId w:val="8"/>
  </w:num>
  <w:num w:numId="35" w16cid:durableId="1544754839">
    <w:abstractNumId w:val="26"/>
  </w:num>
  <w:num w:numId="36" w16cid:durableId="24453450">
    <w:abstractNumId w:val="33"/>
  </w:num>
  <w:num w:numId="37" w16cid:durableId="1573082703">
    <w:abstractNumId w:val="31"/>
  </w:num>
  <w:num w:numId="38" w16cid:durableId="1847556814">
    <w:abstractNumId w:val="2"/>
  </w:num>
  <w:num w:numId="39" w16cid:durableId="42562399">
    <w:abstractNumId w:val="16"/>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66"/>
  <w:proofState w:spelling="clean" w:grammar="clean"/>
  <w:defaultTabStop w:val="708"/>
  <w:hyphenationZone w:val="425"/>
  <w:drawingGridHorizontalSpacing w:val="105"/>
  <w:displayHorizontalDrawingGridEvery w:val="2"/>
  <w:displayVerticalDrawingGridEvery w:val="2"/>
  <w:characterSpacingControl w:val="doNotCompress"/>
  <w:hdrShapeDefaults>
    <o:shapedefaults v:ext="edit" spidmax="2050"/>
  </w:hdrShapeDefault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B33CB1"/>
    <w:rsid w:val="00001A07"/>
    <w:rsid w:val="00023169"/>
    <w:rsid w:val="00076C33"/>
    <w:rsid w:val="00080E0E"/>
    <w:rsid w:val="000D5E42"/>
    <w:rsid w:val="000E3E33"/>
    <w:rsid w:val="00115D47"/>
    <w:rsid w:val="00127895"/>
    <w:rsid w:val="00134C1D"/>
    <w:rsid w:val="00192CB0"/>
    <w:rsid w:val="001943F6"/>
    <w:rsid w:val="001A265D"/>
    <w:rsid w:val="001E4BD4"/>
    <w:rsid w:val="001E6130"/>
    <w:rsid w:val="002067A4"/>
    <w:rsid w:val="00214E2D"/>
    <w:rsid w:val="002277C7"/>
    <w:rsid w:val="002734F2"/>
    <w:rsid w:val="00275627"/>
    <w:rsid w:val="00286D9B"/>
    <w:rsid w:val="002A09AB"/>
    <w:rsid w:val="002B27F2"/>
    <w:rsid w:val="00307E69"/>
    <w:rsid w:val="003307CE"/>
    <w:rsid w:val="003315FA"/>
    <w:rsid w:val="00331EBE"/>
    <w:rsid w:val="00334B3E"/>
    <w:rsid w:val="003608B1"/>
    <w:rsid w:val="003771A5"/>
    <w:rsid w:val="003A49A2"/>
    <w:rsid w:val="003D58C1"/>
    <w:rsid w:val="003E2887"/>
    <w:rsid w:val="003F467E"/>
    <w:rsid w:val="004001DF"/>
    <w:rsid w:val="00404FF6"/>
    <w:rsid w:val="004907B6"/>
    <w:rsid w:val="004A21E3"/>
    <w:rsid w:val="004A2FB3"/>
    <w:rsid w:val="004A3999"/>
    <w:rsid w:val="004B275B"/>
    <w:rsid w:val="004C4E7F"/>
    <w:rsid w:val="004F2A21"/>
    <w:rsid w:val="005079E2"/>
    <w:rsid w:val="0052333C"/>
    <w:rsid w:val="00524EBB"/>
    <w:rsid w:val="005316D4"/>
    <w:rsid w:val="0054534F"/>
    <w:rsid w:val="005453B1"/>
    <w:rsid w:val="005C31ED"/>
    <w:rsid w:val="005C79FB"/>
    <w:rsid w:val="005C7DEB"/>
    <w:rsid w:val="005E05AB"/>
    <w:rsid w:val="0060150C"/>
    <w:rsid w:val="0060407E"/>
    <w:rsid w:val="00623A25"/>
    <w:rsid w:val="00631CC6"/>
    <w:rsid w:val="006332C4"/>
    <w:rsid w:val="006469F9"/>
    <w:rsid w:val="00650597"/>
    <w:rsid w:val="006557BE"/>
    <w:rsid w:val="00672909"/>
    <w:rsid w:val="006811AB"/>
    <w:rsid w:val="00685E94"/>
    <w:rsid w:val="006A0D0F"/>
    <w:rsid w:val="006A55BE"/>
    <w:rsid w:val="006C3482"/>
    <w:rsid w:val="006C6BA1"/>
    <w:rsid w:val="006D73EA"/>
    <w:rsid w:val="006F011E"/>
    <w:rsid w:val="00733F4F"/>
    <w:rsid w:val="00742268"/>
    <w:rsid w:val="00744AFA"/>
    <w:rsid w:val="00750AD2"/>
    <w:rsid w:val="00753C47"/>
    <w:rsid w:val="007829E3"/>
    <w:rsid w:val="00790DB5"/>
    <w:rsid w:val="007C12A3"/>
    <w:rsid w:val="007D3638"/>
    <w:rsid w:val="007E1742"/>
    <w:rsid w:val="00814A1B"/>
    <w:rsid w:val="00840E54"/>
    <w:rsid w:val="00842B0F"/>
    <w:rsid w:val="00846E57"/>
    <w:rsid w:val="008552EA"/>
    <w:rsid w:val="008A69B6"/>
    <w:rsid w:val="008C4BA8"/>
    <w:rsid w:val="008E1E54"/>
    <w:rsid w:val="008F55F6"/>
    <w:rsid w:val="00920D91"/>
    <w:rsid w:val="009401E5"/>
    <w:rsid w:val="0096145E"/>
    <w:rsid w:val="00997515"/>
    <w:rsid w:val="009A17E1"/>
    <w:rsid w:val="009C1DA8"/>
    <w:rsid w:val="009E1B6D"/>
    <w:rsid w:val="009E3A4F"/>
    <w:rsid w:val="009E70F6"/>
    <w:rsid w:val="009F4667"/>
    <w:rsid w:val="00A03F01"/>
    <w:rsid w:val="00A15944"/>
    <w:rsid w:val="00A50915"/>
    <w:rsid w:val="00A53058"/>
    <w:rsid w:val="00A57857"/>
    <w:rsid w:val="00A66716"/>
    <w:rsid w:val="00A671FB"/>
    <w:rsid w:val="00AA46F9"/>
    <w:rsid w:val="00AA57A0"/>
    <w:rsid w:val="00AD2563"/>
    <w:rsid w:val="00AE3299"/>
    <w:rsid w:val="00B06C9D"/>
    <w:rsid w:val="00B156CF"/>
    <w:rsid w:val="00B33CB1"/>
    <w:rsid w:val="00B82522"/>
    <w:rsid w:val="00BC0144"/>
    <w:rsid w:val="00BC0A2D"/>
    <w:rsid w:val="00BC0AE1"/>
    <w:rsid w:val="00BD3A93"/>
    <w:rsid w:val="00BE060C"/>
    <w:rsid w:val="00BE44F1"/>
    <w:rsid w:val="00C00234"/>
    <w:rsid w:val="00C07768"/>
    <w:rsid w:val="00C223D1"/>
    <w:rsid w:val="00C316DA"/>
    <w:rsid w:val="00C33653"/>
    <w:rsid w:val="00C72D4E"/>
    <w:rsid w:val="00C9659F"/>
    <w:rsid w:val="00CA4D25"/>
    <w:rsid w:val="00CB6EB1"/>
    <w:rsid w:val="00CC0192"/>
    <w:rsid w:val="00CC5B29"/>
    <w:rsid w:val="00CE2CEA"/>
    <w:rsid w:val="00CE7CB8"/>
    <w:rsid w:val="00CF2A82"/>
    <w:rsid w:val="00D05498"/>
    <w:rsid w:val="00D11D2A"/>
    <w:rsid w:val="00D30BEA"/>
    <w:rsid w:val="00D429EF"/>
    <w:rsid w:val="00D45893"/>
    <w:rsid w:val="00D55E9A"/>
    <w:rsid w:val="00D56C4C"/>
    <w:rsid w:val="00D67514"/>
    <w:rsid w:val="00E02B12"/>
    <w:rsid w:val="00E15237"/>
    <w:rsid w:val="00E3292E"/>
    <w:rsid w:val="00E54E89"/>
    <w:rsid w:val="00E67866"/>
    <w:rsid w:val="00E75A70"/>
    <w:rsid w:val="00E83F7E"/>
    <w:rsid w:val="00E94ADF"/>
    <w:rsid w:val="00E94FB4"/>
    <w:rsid w:val="00EA1DC5"/>
    <w:rsid w:val="00ED2F23"/>
    <w:rsid w:val="00EE5DFA"/>
    <w:rsid w:val="00EE6545"/>
    <w:rsid w:val="00F012EB"/>
    <w:rsid w:val="00F04C60"/>
    <w:rsid w:val="00F24AAC"/>
    <w:rsid w:val="00F3779A"/>
    <w:rsid w:val="00F40C31"/>
    <w:rsid w:val="00F56385"/>
    <w:rsid w:val="00F75C70"/>
    <w:rsid w:val="00F90B89"/>
    <w:rsid w:val="00F90BC8"/>
    <w:rsid w:val="00FE3A04"/>
    <w:rsid w:val="00FF3A56"/>
    <w:rsid w:val="00FF4E76"/>
  </w:rsids>
  <m:mathPr>
    <m:mathFont m:val="Cambria Math"/>
    <m:brkBin m:val="before"/>
    <m:brkBinSub m:val="--"/>
    <m:smallFrac m:val="0"/>
    <m:dispDef/>
    <m:lMargin m:val="0"/>
    <m:rMargin m:val="0"/>
    <m:defJc m:val="centerGroup"/>
    <m:wrapIndent m:val="1440"/>
    <m:intLim m:val="subSup"/>
    <m:naryLim m:val="undOvr"/>
  </m:mathPr>
  <w:themeFontLang w:val="es-BO"/>
  <w:clrSchemeMapping w:bg1="light1" w:t1="dark1" w:bg2="light2" w:t2="dark2" w:accent1="accent1" w:accent2="accent2" w:accent3="accent3" w:accent4="accent4" w:accent5="accent5" w:accent6="accent6" w:hyperlink="hyperlink" w:followedHyperlink="followedHyperlink"/>
  <w:shapeDefaults>
    <o:shapedefaults v:ext="edit" spidmax="2050"/>
    <o:shapelayout v:ext="edit">
      <o:idmap v:ext="edit" data="2"/>
    </o:shapelayout>
  </w:shapeDefaults>
  <w:decimalSymbol w:val=","/>
  <w:listSeparator w:val=";"/>
  <w14:docId w14:val="3F0CFAFD"/>
  <w15:chartTrackingRefBased/>
  <w15:docId w15:val="{940389C1-165A-4E0D-95A4-660820DD881B}"/>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2"/>
        <w:szCs w:val="22"/>
        <w:lang w:val="es-BO" w:eastAsia="en-US" w:bidi="ar-SA"/>
        <w14:ligatures w14:val="standardContextual"/>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iPriority="1" w:unhideWhenUsed="1" w:qFormat="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AD2563"/>
    <w:rPr>
      <w:rFonts w:ascii="Arial" w:hAnsi="Arial"/>
    </w:rPr>
  </w:style>
  <w:style w:type="paragraph" w:styleId="Ttulo1">
    <w:name w:val="heading 1"/>
    <w:basedOn w:val="Normal"/>
    <w:next w:val="Normal"/>
    <w:link w:val="Ttulo1Car"/>
    <w:uiPriority w:val="9"/>
    <w:qFormat/>
    <w:rsid w:val="00CA4D25"/>
    <w:pPr>
      <w:keepNext/>
      <w:keepLines/>
      <w:spacing w:before="360" w:after="80"/>
      <w:outlineLvl w:val="0"/>
    </w:pPr>
    <w:rPr>
      <w:rFonts w:eastAsiaTheme="majorEastAsia" w:cstheme="majorBidi"/>
      <w:b/>
      <w:color w:val="000000" w:themeColor="text1"/>
      <w:sz w:val="24"/>
      <w:szCs w:val="40"/>
    </w:rPr>
  </w:style>
  <w:style w:type="paragraph" w:styleId="Ttulo2">
    <w:name w:val="heading 2"/>
    <w:basedOn w:val="Normal"/>
    <w:next w:val="Normal"/>
    <w:link w:val="Ttulo2Car"/>
    <w:uiPriority w:val="9"/>
    <w:unhideWhenUsed/>
    <w:qFormat/>
    <w:rsid w:val="00CA4D25"/>
    <w:pPr>
      <w:keepNext/>
      <w:keepLines/>
      <w:spacing w:before="160" w:after="80"/>
      <w:outlineLvl w:val="1"/>
    </w:pPr>
    <w:rPr>
      <w:rFonts w:eastAsiaTheme="majorEastAsia" w:cstheme="majorBidi"/>
      <w:b/>
      <w:color w:val="000000" w:themeColor="text1"/>
      <w:sz w:val="24"/>
      <w:szCs w:val="32"/>
    </w:rPr>
  </w:style>
  <w:style w:type="paragraph" w:styleId="Ttulo3">
    <w:name w:val="heading 3"/>
    <w:basedOn w:val="Normal"/>
    <w:next w:val="Normal"/>
    <w:link w:val="Ttulo3Car"/>
    <w:uiPriority w:val="9"/>
    <w:unhideWhenUsed/>
    <w:qFormat/>
    <w:rsid w:val="004F2A21"/>
    <w:pPr>
      <w:keepNext/>
      <w:keepLines/>
      <w:spacing w:before="160" w:after="80"/>
      <w:outlineLvl w:val="2"/>
    </w:pPr>
    <w:rPr>
      <w:rFonts w:eastAsiaTheme="majorEastAsia" w:cstheme="majorBidi"/>
      <w:b/>
      <w:color w:val="000000" w:themeColor="text1"/>
      <w:sz w:val="24"/>
      <w:szCs w:val="28"/>
    </w:rPr>
  </w:style>
  <w:style w:type="paragraph" w:styleId="Ttulo4">
    <w:name w:val="heading 4"/>
    <w:basedOn w:val="Normal"/>
    <w:next w:val="Normal"/>
    <w:link w:val="Ttulo4Car"/>
    <w:uiPriority w:val="9"/>
    <w:semiHidden/>
    <w:unhideWhenUsed/>
    <w:qFormat/>
    <w:rsid w:val="00B33CB1"/>
    <w:pPr>
      <w:keepNext/>
      <w:keepLines/>
      <w:spacing w:before="80" w:after="40"/>
      <w:outlineLvl w:val="3"/>
    </w:pPr>
    <w:rPr>
      <w:rFonts w:eastAsiaTheme="majorEastAsia" w:cstheme="majorBidi"/>
      <w:i/>
      <w:iCs/>
      <w:color w:val="2F5496" w:themeColor="accent1" w:themeShade="BF"/>
    </w:rPr>
  </w:style>
  <w:style w:type="paragraph" w:styleId="Ttulo5">
    <w:name w:val="heading 5"/>
    <w:basedOn w:val="Normal"/>
    <w:next w:val="Normal"/>
    <w:link w:val="Ttulo5Car"/>
    <w:uiPriority w:val="9"/>
    <w:semiHidden/>
    <w:unhideWhenUsed/>
    <w:qFormat/>
    <w:rsid w:val="00B33CB1"/>
    <w:pPr>
      <w:keepNext/>
      <w:keepLines/>
      <w:spacing w:before="80" w:after="40"/>
      <w:outlineLvl w:val="4"/>
    </w:pPr>
    <w:rPr>
      <w:rFonts w:eastAsiaTheme="majorEastAsia" w:cstheme="majorBidi"/>
      <w:color w:val="2F5496" w:themeColor="accent1" w:themeShade="BF"/>
    </w:rPr>
  </w:style>
  <w:style w:type="paragraph" w:styleId="Ttulo6">
    <w:name w:val="heading 6"/>
    <w:basedOn w:val="Normal"/>
    <w:next w:val="Normal"/>
    <w:link w:val="Ttulo6Car"/>
    <w:uiPriority w:val="9"/>
    <w:semiHidden/>
    <w:unhideWhenUsed/>
    <w:qFormat/>
    <w:rsid w:val="00B33CB1"/>
    <w:pPr>
      <w:keepNext/>
      <w:keepLines/>
      <w:spacing w:before="40" w:after="0"/>
      <w:outlineLvl w:val="5"/>
    </w:pPr>
    <w:rPr>
      <w:rFonts w:eastAsiaTheme="majorEastAsia" w:cstheme="majorBidi"/>
      <w:i/>
      <w:iCs/>
      <w:color w:val="595959" w:themeColor="text1" w:themeTint="A6"/>
    </w:rPr>
  </w:style>
  <w:style w:type="paragraph" w:styleId="Ttulo7">
    <w:name w:val="heading 7"/>
    <w:basedOn w:val="Normal"/>
    <w:next w:val="Normal"/>
    <w:link w:val="Ttulo7Car"/>
    <w:uiPriority w:val="9"/>
    <w:semiHidden/>
    <w:unhideWhenUsed/>
    <w:qFormat/>
    <w:rsid w:val="00B33CB1"/>
    <w:pPr>
      <w:keepNext/>
      <w:keepLines/>
      <w:spacing w:before="40" w:after="0"/>
      <w:outlineLvl w:val="6"/>
    </w:pPr>
    <w:rPr>
      <w:rFonts w:eastAsiaTheme="majorEastAsia" w:cstheme="majorBidi"/>
      <w:color w:val="595959" w:themeColor="text1" w:themeTint="A6"/>
    </w:rPr>
  </w:style>
  <w:style w:type="paragraph" w:styleId="Ttulo8">
    <w:name w:val="heading 8"/>
    <w:basedOn w:val="Normal"/>
    <w:next w:val="Normal"/>
    <w:link w:val="Ttulo8Car"/>
    <w:uiPriority w:val="9"/>
    <w:semiHidden/>
    <w:unhideWhenUsed/>
    <w:qFormat/>
    <w:rsid w:val="00B33CB1"/>
    <w:pPr>
      <w:keepNext/>
      <w:keepLines/>
      <w:spacing w:after="0"/>
      <w:outlineLvl w:val="7"/>
    </w:pPr>
    <w:rPr>
      <w:rFonts w:eastAsiaTheme="majorEastAsia" w:cstheme="majorBidi"/>
      <w:i/>
      <w:iCs/>
      <w:color w:val="272727" w:themeColor="text1" w:themeTint="D8"/>
    </w:rPr>
  </w:style>
  <w:style w:type="paragraph" w:styleId="Ttulo9">
    <w:name w:val="heading 9"/>
    <w:basedOn w:val="Normal"/>
    <w:next w:val="Normal"/>
    <w:link w:val="Ttulo9Car"/>
    <w:uiPriority w:val="9"/>
    <w:semiHidden/>
    <w:unhideWhenUsed/>
    <w:qFormat/>
    <w:rsid w:val="00B33CB1"/>
    <w:pPr>
      <w:keepNext/>
      <w:keepLines/>
      <w:spacing w:after="0"/>
      <w:outlineLvl w:val="8"/>
    </w:pPr>
    <w:rPr>
      <w:rFonts w:eastAsiaTheme="majorEastAsia" w:cstheme="majorBidi"/>
      <w:color w:val="272727" w:themeColor="text1" w:themeTint="D8"/>
    </w:rPr>
  </w:style>
  <w:style w:type="character" w:default="1" w:styleId="Fuentedeprrafopredeter">
    <w:name w:val="Default Paragraph Font"/>
    <w:uiPriority w:val="1"/>
    <w:unhideWhenUsed/>
  </w:style>
  <w:style w:type="table" w:default="1" w:styleId="Tablanormal">
    <w:name w:val="Normal Table"/>
    <w:uiPriority w:val="99"/>
    <w:semiHidden/>
    <w:unhideWhenUsed/>
    <w:tblPr>
      <w:tblInd w:w="0" w:type="dxa"/>
      <w:tblCellMar>
        <w:top w:w="0" w:type="dxa"/>
        <w:left w:w="108" w:type="dxa"/>
        <w:bottom w:w="0" w:type="dxa"/>
        <w:right w:w="108" w:type="dxa"/>
      </w:tblCellMar>
    </w:tblPr>
  </w:style>
  <w:style w:type="numbering" w:default="1" w:styleId="Sinlista">
    <w:name w:val="No List"/>
    <w:uiPriority w:val="99"/>
    <w:semiHidden/>
    <w:unhideWhenUsed/>
  </w:style>
  <w:style w:type="character" w:customStyle="1" w:styleId="Ttulo1Car">
    <w:name w:val="Título 1 Car"/>
    <w:basedOn w:val="Fuentedeprrafopredeter"/>
    <w:link w:val="Ttulo1"/>
    <w:uiPriority w:val="9"/>
    <w:rsid w:val="00CA4D25"/>
    <w:rPr>
      <w:rFonts w:ascii="Arial" w:eastAsiaTheme="majorEastAsia" w:hAnsi="Arial" w:cstheme="majorBidi"/>
      <w:b/>
      <w:color w:val="000000" w:themeColor="text1"/>
      <w:sz w:val="24"/>
      <w:szCs w:val="40"/>
    </w:rPr>
  </w:style>
  <w:style w:type="character" w:customStyle="1" w:styleId="Ttulo2Car">
    <w:name w:val="Título 2 Car"/>
    <w:basedOn w:val="Fuentedeprrafopredeter"/>
    <w:link w:val="Ttulo2"/>
    <w:uiPriority w:val="9"/>
    <w:rsid w:val="00CA4D25"/>
    <w:rPr>
      <w:rFonts w:ascii="Arial" w:eastAsiaTheme="majorEastAsia" w:hAnsi="Arial" w:cstheme="majorBidi"/>
      <w:b/>
      <w:color w:val="000000" w:themeColor="text1"/>
      <w:sz w:val="24"/>
      <w:szCs w:val="32"/>
    </w:rPr>
  </w:style>
  <w:style w:type="character" w:customStyle="1" w:styleId="Ttulo3Car">
    <w:name w:val="Título 3 Car"/>
    <w:basedOn w:val="Fuentedeprrafopredeter"/>
    <w:link w:val="Ttulo3"/>
    <w:uiPriority w:val="9"/>
    <w:rsid w:val="004F2A21"/>
    <w:rPr>
      <w:rFonts w:ascii="Arial" w:eastAsiaTheme="majorEastAsia" w:hAnsi="Arial" w:cstheme="majorBidi"/>
      <w:b/>
      <w:color w:val="000000" w:themeColor="text1"/>
      <w:sz w:val="24"/>
      <w:szCs w:val="28"/>
    </w:rPr>
  </w:style>
  <w:style w:type="character" w:customStyle="1" w:styleId="Ttulo4Car">
    <w:name w:val="Título 4 Car"/>
    <w:basedOn w:val="Fuentedeprrafopredeter"/>
    <w:link w:val="Ttulo4"/>
    <w:uiPriority w:val="9"/>
    <w:semiHidden/>
    <w:rsid w:val="00B33CB1"/>
    <w:rPr>
      <w:rFonts w:eastAsiaTheme="majorEastAsia" w:cstheme="majorBidi"/>
      <w:i/>
      <w:iCs/>
      <w:color w:val="2F5496" w:themeColor="accent1" w:themeShade="BF"/>
    </w:rPr>
  </w:style>
  <w:style w:type="character" w:customStyle="1" w:styleId="Ttulo5Car">
    <w:name w:val="Título 5 Car"/>
    <w:basedOn w:val="Fuentedeprrafopredeter"/>
    <w:link w:val="Ttulo5"/>
    <w:uiPriority w:val="9"/>
    <w:semiHidden/>
    <w:rsid w:val="00B33CB1"/>
    <w:rPr>
      <w:rFonts w:eastAsiaTheme="majorEastAsia" w:cstheme="majorBidi"/>
      <w:color w:val="2F5496" w:themeColor="accent1" w:themeShade="BF"/>
    </w:rPr>
  </w:style>
  <w:style w:type="character" w:customStyle="1" w:styleId="Ttulo6Car">
    <w:name w:val="Título 6 Car"/>
    <w:basedOn w:val="Fuentedeprrafopredeter"/>
    <w:link w:val="Ttulo6"/>
    <w:uiPriority w:val="9"/>
    <w:semiHidden/>
    <w:rsid w:val="00B33CB1"/>
    <w:rPr>
      <w:rFonts w:eastAsiaTheme="majorEastAsia" w:cstheme="majorBidi"/>
      <w:i/>
      <w:iCs/>
      <w:color w:val="595959" w:themeColor="text1" w:themeTint="A6"/>
    </w:rPr>
  </w:style>
  <w:style w:type="character" w:customStyle="1" w:styleId="Ttulo7Car">
    <w:name w:val="Título 7 Car"/>
    <w:basedOn w:val="Fuentedeprrafopredeter"/>
    <w:link w:val="Ttulo7"/>
    <w:uiPriority w:val="9"/>
    <w:semiHidden/>
    <w:rsid w:val="00B33CB1"/>
    <w:rPr>
      <w:rFonts w:eastAsiaTheme="majorEastAsia" w:cstheme="majorBidi"/>
      <w:color w:val="595959" w:themeColor="text1" w:themeTint="A6"/>
    </w:rPr>
  </w:style>
  <w:style w:type="character" w:customStyle="1" w:styleId="Ttulo8Car">
    <w:name w:val="Título 8 Car"/>
    <w:basedOn w:val="Fuentedeprrafopredeter"/>
    <w:link w:val="Ttulo8"/>
    <w:uiPriority w:val="9"/>
    <w:semiHidden/>
    <w:rsid w:val="00B33CB1"/>
    <w:rPr>
      <w:rFonts w:eastAsiaTheme="majorEastAsia" w:cstheme="majorBidi"/>
      <w:i/>
      <w:iCs/>
      <w:color w:val="272727" w:themeColor="text1" w:themeTint="D8"/>
    </w:rPr>
  </w:style>
  <w:style w:type="character" w:customStyle="1" w:styleId="Ttulo9Car">
    <w:name w:val="Título 9 Car"/>
    <w:basedOn w:val="Fuentedeprrafopredeter"/>
    <w:link w:val="Ttulo9"/>
    <w:uiPriority w:val="9"/>
    <w:semiHidden/>
    <w:rsid w:val="00B33CB1"/>
    <w:rPr>
      <w:rFonts w:eastAsiaTheme="majorEastAsia" w:cstheme="majorBidi"/>
      <w:color w:val="272727" w:themeColor="text1" w:themeTint="D8"/>
    </w:rPr>
  </w:style>
  <w:style w:type="paragraph" w:styleId="Ttulo">
    <w:name w:val="Title"/>
    <w:basedOn w:val="Normal"/>
    <w:next w:val="Normal"/>
    <w:link w:val="TtuloCar"/>
    <w:uiPriority w:val="10"/>
    <w:qFormat/>
    <w:rsid w:val="00B33CB1"/>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tuloCar">
    <w:name w:val="Título Car"/>
    <w:basedOn w:val="Fuentedeprrafopredeter"/>
    <w:link w:val="Ttulo"/>
    <w:uiPriority w:val="10"/>
    <w:rsid w:val="00B33CB1"/>
    <w:rPr>
      <w:rFonts w:asciiTheme="majorHAnsi" w:eastAsiaTheme="majorEastAsia" w:hAnsiTheme="majorHAnsi" w:cstheme="majorBidi"/>
      <w:spacing w:val="-10"/>
      <w:kern w:val="28"/>
      <w:sz w:val="56"/>
      <w:szCs w:val="56"/>
    </w:rPr>
  </w:style>
  <w:style w:type="paragraph" w:styleId="Subttulo">
    <w:name w:val="Subtitle"/>
    <w:basedOn w:val="Normal"/>
    <w:next w:val="Normal"/>
    <w:link w:val="SubttuloCar"/>
    <w:uiPriority w:val="11"/>
    <w:qFormat/>
    <w:rsid w:val="00B33CB1"/>
    <w:pPr>
      <w:numPr>
        <w:ilvl w:val="1"/>
      </w:numPr>
    </w:pPr>
    <w:rPr>
      <w:rFonts w:eastAsiaTheme="majorEastAsia" w:cstheme="majorBidi"/>
      <w:color w:val="595959" w:themeColor="text1" w:themeTint="A6"/>
      <w:spacing w:val="15"/>
      <w:sz w:val="28"/>
      <w:szCs w:val="28"/>
    </w:rPr>
  </w:style>
  <w:style w:type="character" w:customStyle="1" w:styleId="SubttuloCar">
    <w:name w:val="Subtítulo Car"/>
    <w:basedOn w:val="Fuentedeprrafopredeter"/>
    <w:link w:val="Subttulo"/>
    <w:uiPriority w:val="11"/>
    <w:rsid w:val="00B33CB1"/>
    <w:rPr>
      <w:rFonts w:eastAsiaTheme="majorEastAsia" w:cstheme="majorBidi"/>
      <w:color w:val="595959" w:themeColor="text1" w:themeTint="A6"/>
      <w:spacing w:val="15"/>
      <w:sz w:val="28"/>
      <w:szCs w:val="28"/>
    </w:rPr>
  </w:style>
  <w:style w:type="paragraph" w:styleId="Cita">
    <w:name w:val="Quote"/>
    <w:basedOn w:val="Normal"/>
    <w:next w:val="Normal"/>
    <w:link w:val="CitaCar"/>
    <w:uiPriority w:val="29"/>
    <w:qFormat/>
    <w:rsid w:val="00B33CB1"/>
    <w:pPr>
      <w:spacing w:before="160"/>
      <w:jc w:val="center"/>
    </w:pPr>
    <w:rPr>
      <w:i/>
      <w:iCs/>
      <w:color w:val="404040" w:themeColor="text1" w:themeTint="BF"/>
    </w:rPr>
  </w:style>
  <w:style w:type="character" w:customStyle="1" w:styleId="CitaCar">
    <w:name w:val="Cita Car"/>
    <w:basedOn w:val="Fuentedeprrafopredeter"/>
    <w:link w:val="Cita"/>
    <w:uiPriority w:val="29"/>
    <w:rsid w:val="00B33CB1"/>
    <w:rPr>
      <w:i/>
      <w:iCs/>
      <w:color w:val="404040" w:themeColor="text1" w:themeTint="BF"/>
    </w:rPr>
  </w:style>
  <w:style w:type="paragraph" w:styleId="Prrafodelista">
    <w:name w:val="List Paragraph"/>
    <w:basedOn w:val="Normal"/>
    <w:uiPriority w:val="34"/>
    <w:qFormat/>
    <w:rsid w:val="00B33CB1"/>
    <w:pPr>
      <w:ind w:left="720"/>
      <w:contextualSpacing/>
    </w:pPr>
  </w:style>
  <w:style w:type="character" w:styleId="nfasisintenso">
    <w:name w:val="Intense Emphasis"/>
    <w:basedOn w:val="Fuentedeprrafopredeter"/>
    <w:uiPriority w:val="21"/>
    <w:qFormat/>
    <w:rsid w:val="00B33CB1"/>
    <w:rPr>
      <w:i/>
      <w:iCs/>
      <w:color w:val="2F5496" w:themeColor="accent1" w:themeShade="BF"/>
    </w:rPr>
  </w:style>
  <w:style w:type="paragraph" w:styleId="Citadestacada">
    <w:name w:val="Intense Quote"/>
    <w:basedOn w:val="Normal"/>
    <w:next w:val="Normal"/>
    <w:link w:val="CitadestacadaCar"/>
    <w:uiPriority w:val="30"/>
    <w:qFormat/>
    <w:rsid w:val="00B33CB1"/>
    <w:pPr>
      <w:pBdr>
        <w:top w:val="single" w:sz="4" w:space="10" w:color="2F5496" w:themeColor="accent1" w:themeShade="BF"/>
        <w:bottom w:val="single" w:sz="4" w:space="10" w:color="2F5496" w:themeColor="accent1" w:themeShade="BF"/>
      </w:pBdr>
      <w:spacing w:before="360" w:after="360"/>
      <w:ind w:left="864" w:right="864"/>
      <w:jc w:val="center"/>
    </w:pPr>
    <w:rPr>
      <w:i/>
      <w:iCs/>
      <w:color w:val="2F5496" w:themeColor="accent1" w:themeShade="BF"/>
    </w:rPr>
  </w:style>
  <w:style w:type="character" w:customStyle="1" w:styleId="CitadestacadaCar">
    <w:name w:val="Cita destacada Car"/>
    <w:basedOn w:val="Fuentedeprrafopredeter"/>
    <w:link w:val="Citadestacada"/>
    <w:uiPriority w:val="30"/>
    <w:rsid w:val="00B33CB1"/>
    <w:rPr>
      <w:i/>
      <w:iCs/>
      <w:color w:val="2F5496" w:themeColor="accent1" w:themeShade="BF"/>
    </w:rPr>
  </w:style>
  <w:style w:type="character" w:styleId="Referenciaintensa">
    <w:name w:val="Intense Reference"/>
    <w:basedOn w:val="Fuentedeprrafopredeter"/>
    <w:uiPriority w:val="32"/>
    <w:qFormat/>
    <w:rsid w:val="00B33CB1"/>
    <w:rPr>
      <w:b/>
      <w:bCs/>
      <w:smallCaps/>
      <w:color w:val="2F5496" w:themeColor="accent1" w:themeShade="BF"/>
      <w:spacing w:val="5"/>
    </w:rPr>
  </w:style>
  <w:style w:type="paragraph" w:styleId="Textoindependiente">
    <w:name w:val="Body Text"/>
    <w:aliases w:val="Met2"/>
    <w:basedOn w:val="Normal"/>
    <w:link w:val="TextoindependienteCar"/>
    <w:autoRedefine/>
    <w:uiPriority w:val="1"/>
    <w:qFormat/>
    <w:rsid w:val="00D56C4C"/>
    <w:pPr>
      <w:widowControl w:val="0"/>
      <w:autoSpaceDE w:val="0"/>
      <w:autoSpaceDN w:val="0"/>
      <w:spacing w:after="0" w:line="240" w:lineRule="auto"/>
    </w:pPr>
    <w:rPr>
      <w:rFonts w:eastAsiaTheme="majorEastAsia" w:cs="Times New Roman"/>
      <w:b/>
      <w:color w:val="000000" w:themeColor="text1"/>
      <w:kern w:val="0"/>
      <w:szCs w:val="24"/>
      <w:lang w:val="es-ES"/>
      <w14:ligatures w14:val="none"/>
    </w:rPr>
  </w:style>
  <w:style w:type="character" w:customStyle="1" w:styleId="TextoindependienteCar">
    <w:name w:val="Texto independiente Car"/>
    <w:aliases w:val="Met2 Car"/>
    <w:basedOn w:val="Fuentedeprrafopredeter"/>
    <w:link w:val="Textoindependiente"/>
    <w:uiPriority w:val="1"/>
    <w:rsid w:val="00D56C4C"/>
    <w:rPr>
      <w:rFonts w:ascii="Arial" w:eastAsiaTheme="majorEastAsia" w:hAnsi="Arial" w:cs="Times New Roman"/>
      <w:b/>
      <w:color w:val="000000" w:themeColor="text1"/>
      <w:kern w:val="0"/>
      <w:szCs w:val="24"/>
      <w:lang w:val="es-ES"/>
      <w14:ligatures w14:val="none"/>
    </w:rPr>
  </w:style>
  <w:style w:type="paragraph" w:styleId="Textoindependiente2">
    <w:name w:val="Body Text 2"/>
    <w:basedOn w:val="Normal"/>
    <w:link w:val="Textoindependiente2Car"/>
    <w:uiPriority w:val="99"/>
    <w:unhideWhenUsed/>
    <w:rsid w:val="007E1742"/>
    <w:pPr>
      <w:jc w:val="both"/>
    </w:pPr>
  </w:style>
  <w:style w:type="character" w:customStyle="1" w:styleId="Textoindependiente2Car">
    <w:name w:val="Texto independiente 2 Car"/>
    <w:basedOn w:val="Fuentedeprrafopredeter"/>
    <w:link w:val="Textoindependiente2"/>
    <w:uiPriority w:val="99"/>
    <w:rsid w:val="007E1742"/>
  </w:style>
  <w:style w:type="character" w:styleId="Hipervnculo">
    <w:name w:val="Hyperlink"/>
    <w:basedOn w:val="Fuentedeprrafopredeter"/>
    <w:uiPriority w:val="99"/>
    <w:unhideWhenUsed/>
    <w:rsid w:val="00623A25"/>
    <w:rPr>
      <w:color w:val="0563C1" w:themeColor="hyperlink"/>
      <w:u w:val="single"/>
    </w:rPr>
  </w:style>
  <w:style w:type="character" w:styleId="Mencinsinresolver">
    <w:name w:val="Unresolved Mention"/>
    <w:basedOn w:val="Fuentedeprrafopredeter"/>
    <w:uiPriority w:val="99"/>
    <w:semiHidden/>
    <w:unhideWhenUsed/>
    <w:rsid w:val="00623A25"/>
    <w:rPr>
      <w:color w:val="605E5C"/>
      <w:shd w:val="clear" w:color="auto" w:fill="E1DFDD"/>
    </w:rPr>
  </w:style>
  <w:style w:type="paragraph" w:styleId="Sinespaciado">
    <w:name w:val="No Spacing"/>
    <w:aliases w:val="MET1"/>
    <w:basedOn w:val="Normal"/>
    <w:uiPriority w:val="1"/>
    <w:qFormat/>
    <w:rsid w:val="006D73EA"/>
    <w:pPr>
      <w:jc w:val="both"/>
    </w:pPr>
    <w:rPr>
      <w:rFonts w:cs="Arial"/>
      <w:b/>
      <w:bCs/>
      <w:color w:val="000000" w:themeColor="text1"/>
    </w:rPr>
  </w:style>
  <w:style w:type="paragraph" w:styleId="TDC1">
    <w:name w:val="toc 1"/>
    <w:basedOn w:val="Normal"/>
    <w:next w:val="Normal"/>
    <w:autoRedefine/>
    <w:uiPriority w:val="39"/>
    <w:unhideWhenUsed/>
    <w:rsid w:val="00753C47"/>
    <w:pPr>
      <w:spacing w:before="120" w:after="120"/>
    </w:pPr>
    <w:rPr>
      <w:rFonts w:asciiTheme="minorHAnsi" w:hAnsiTheme="minorHAnsi" w:cstheme="minorHAnsi"/>
      <w:b/>
      <w:bCs/>
      <w:caps/>
      <w:sz w:val="20"/>
      <w:szCs w:val="20"/>
    </w:rPr>
  </w:style>
  <w:style w:type="paragraph" w:styleId="TDC2">
    <w:name w:val="toc 2"/>
    <w:basedOn w:val="Normal"/>
    <w:next w:val="Normal"/>
    <w:autoRedefine/>
    <w:uiPriority w:val="39"/>
    <w:unhideWhenUsed/>
    <w:rsid w:val="00753C47"/>
    <w:pPr>
      <w:spacing w:after="0"/>
      <w:ind w:left="220"/>
    </w:pPr>
    <w:rPr>
      <w:rFonts w:asciiTheme="minorHAnsi" w:hAnsiTheme="minorHAnsi" w:cstheme="minorHAnsi"/>
      <w:smallCaps/>
      <w:sz w:val="20"/>
      <w:szCs w:val="20"/>
    </w:rPr>
  </w:style>
  <w:style w:type="paragraph" w:styleId="TDC3">
    <w:name w:val="toc 3"/>
    <w:basedOn w:val="Normal"/>
    <w:next w:val="Normal"/>
    <w:autoRedefine/>
    <w:uiPriority w:val="39"/>
    <w:unhideWhenUsed/>
    <w:rsid w:val="00753C47"/>
    <w:pPr>
      <w:spacing w:after="0"/>
      <w:ind w:left="440"/>
    </w:pPr>
    <w:rPr>
      <w:rFonts w:asciiTheme="minorHAnsi" w:hAnsiTheme="minorHAnsi" w:cstheme="minorHAnsi"/>
      <w:i/>
      <w:iCs/>
      <w:sz w:val="20"/>
      <w:szCs w:val="20"/>
    </w:rPr>
  </w:style>
  <w:style w:type="paragraph" w:styleId="TDC4">
    <w:name w:val="toc 4"/>
    <w:basedOn w:val="Normal"/>
    <w:next w:val="Normal"/>
    <w:autoRedefine/>
    <w:uiPriority w:val="39"/>
    <w:unhideWhenUsed/>
    <w:rsid w:val="00753C47"/>
    <w:pPr>
      <w:spacing w:after="0"/>
      <w:ind w:left="660"/>
    </w:pPr>
    <w:rPr>
      <w:rFonts w:asciiTheme="minorHAnsi" w:hAnsiTheme="minorHAnsi" w:cstheme="minorHAnsi"/>
      <w:sz w:val="18"/>
      <w:szCs w:val="18"/>
    </w:rPr>
  </w:style>
  <w:style w:type="paragraph" w:styleId="TDC5">
    <w:name w:val="toc 5"/>
    <w:basedOn w:val="Normal"/>
    <w:next w:val="Normal"/>
    <w:autoRedefine/>
    <w:uiPriority w:val="39"/>
    <w:unhideWhenUsed/>
    <w:rsid w:val="00753C47"/>
    <w:pPr>
      <w:spacing w:after="0"/>
      <w:ind w:left="880"/>
    </w:pPr>
    <w:rPr>
      <w:rFonts w:asciiTheme="minorHAnsi" w:hAnsiTheme="minorHAnsi" w:cstheme="minorHAnsi"/>
      <w:sz w:val="18"/>
      <w:szCs w:val="18"/>
    </w:rPr>
  </w:style>
  <w:style w:type="paragraph" w:styleId="TDC6">
    <w:name w:val="toc 6"/>
    <w:basedOn w:val="Normal"/>
    <w:next w:val="Normal"/>
    <w:autoRedefine/>
    <w:uiPriority w:val="39"/>
    <w:unhideWhenUsed/>
    <w:rsid w:val="00753C47"/>
    <w:pPr>
      <w:spacing w:after="0"/>
      <w:ind w:left="1100"/>
    </w:pPr>
    <w:rPr>
      <w:rFonts w:asciiTheme="minorHAnsi" w:hAnsiTheme="minorHAnsi" w:cstheme="minorHAnsi"/>
      <w:sz w:val="18"/>
      <w:szCs w:val="18"/>
    </w:rPr>
  </w:style>
  <w:style w:type="paragraph" w:styleId="TDC7">
    <w:name w:val="toc 7"/>
    <w:basedOn w:val="Normal"/>
    <w:next w:val="Normal"/>
    <w:autoRedefine/>
    <w:uiPriority w:val="39"/>
    <w:unhideWhenUsed/>
    <w:rsid w:val="00753C47"/>
    <w:pPr>
      <w:spacing w:after="0"/>
      <w:ind w:left="1320"/>
    </w:pPr>
    <w:rPr>
      <w:rFonts w:asciiTheme="minorHAnsi" w:hAnsiTheme="minorHAnsi" w:cstheme="minorHAnsi"/>
      <w:sz w:val="18"/>
      <w:szCs w:val="18"/>
    </w:rPr>
  </w:style>
  <w:style w:type="paragraph" w:styleId="TDC8">
    <w:name w:val="toc 8"/>
    <w:basedOn w:val="Normal"/>
    <w:next w:val="Normal"/>
    <w:autoRedefine/>
    <w:uiPriority w:val="39"/>
    <w:unhideWhenUsed/>
    <w:rsid w:val="00753C47"/>
    <w:pPr>
      <w:spacing w:after="0"/>
      <w:ind w:left="1540"/>
    </w:pPr>
    <w:rPr>
      <w:rFonts w:asciiTheme="minorHAnsi" w:hAnsiTheme="minorHAnsi" w:cstheme="minorHAnsi"/>
      <w:sz w:val="18"/>
      <w:szCs w:val="18"/>
    </w:rPr>
  </w:style>
  <w:style w:type="paragraph" w:styleId="TDC9">
    <w:name w:val="toc 9"/>
    <w:basedOn w:val="Normal"/>
    <w:next w:val="Normal"/>
    <w:autoRedefine/>
    <w:uiPriority w:val="39"/>
    <w:unhideWhenUsed/>
    <w:rsid w:val="00753C47"/>
    <w:pPr>
      <w:spacing w:after="0"/>
      <w:ind w:left="1760"/>
    </w:pPr>
    <w:rPr>
      <w:rFonts w:asciiTheme="minorHAnsi" w:hAnsiTheme="minorHAnsi" w:cstheme="minorHAnsi"/>
      <w:sz w:val="18"/>
      <w:szCs w:val="18"/>
    </w:rPr>
  </w:style>
  <w:style w:type="paragraph" w:styleId="Encabezado">
    <w:name w:val="header"/>
    <w:basedOn w:val="Normal"/>
    <w:link w:val="EncabezadoCar"/>
    <w:uiPriority w:val="99"/>
    <w:unhideWhenUsed/>
    <w:rsid w:val="008552EA"/>
    <w:pPr>
      <w:tabs>
        <w:tab w:val="center" w:pos="4252"/>
        <w:tab w:val="right" w:pos="8504"/>
      </w:tabs>
      <w:spacing w:after="0" w:line="240" w:lineRule="auto"/>
    </w:pPr>
  </w:style>
  <w:style w:type="character" w:customStyle="1" w:styleId="EncabezadoCar">
    <w:name w:val="Encabezado Car"/>
    <w:basedOn w:val="Fuentedeprrafopredeter"/>
    <w:link w:val="Encabezado"/>
    <w:uiPriority w:val="99"/>
    <w:rsid w:val="008552EA"/>
    <w:rPr>
      <w:rFonts w:ascii="Arial" w:hAnsi="Arial"/>
    </w:rPr>
  </w:style>
  <w:style w:type="paragraph" w:styleId="Piedepgina">
    <w:name w:val="footer"/>
    <w:basedOn w:val="Normal"/>
    <w:link w:val="PiedepginaCar"/>
    <w:uiPriority w:val="99"/>
    <w:unhideWhenUsed/>
    <w:rsid w:val="008552EA"/>
    <w:pPr>
      <w:tabs>
        <w:tab w:val="center" w:pos="4252"/>
        <w:tab w:val="right" w:pos="8504"/>
      </w:tabs>
      <w:spacing w:after="0" w:line="240" w:lineRule="auto"/>
    </w:pPr>
  </w:style>
  <w:style w:type="character" w:customStyle="1" w:styleId="PiedepginaCar">
    <w:name w:val="Pie de página Car"/>
    <w:basedOn w:val="Fuentedeprrafopredeter"/>
    <w:link w:val="Piedepgina"/>
    <w:uiPriority w:val="99"/>
    <w:rsid w:val="008552EA"/>
    <w:rPr>
      <w:rFonts w:ascii="Arial" w:hAnsi="Arial"/>
    </w:rPr>
  </w:style>
  <w:style w:type="paragraph" w:styleId="TtuloTDC">
    <w:name w:val="TOC Heading"/>
    <w:basedOn w:val="Ttulo1"/>
    <w:next w:val="Normal"/>
    <w:uiPriority w:val="39"/>
    <w:unhideWhenUsed/>
    <w:qFormat/>
    <w:rsid w:val="008552EA"/>
    <w:pPr>
      <w:spacing w:before="240" w:after="0"/>
      <w:outlineLvl w:val="9"/>
    </w:pPr>
    <w:rPr>
      <w:kern w:val="0"/>
      <w:sz w:val="32"/>
      <w:szCs w:val="32"/>
      <w:lang w:eastAsia="es-BO"/>
      <w14:ligatures w14:val="none"/>
    </w:rPr>
  </w:style>
  <w:style w:type="paragraph" w:styleId="NormalWeb">
    <w:name w:val="Normal (Web)"/>
    <w:basedOn w:val="Normal"/>
    <w:uiPriority w:val="99"/>
    <w:unhideWhenUsed/>
    <w:rsid w:val="004A21E3"/>
    <w:pPr>
      <w:spacing w:before="100" w:beforeAutospacing="1" w:after="100" w:afterAutospacing="1" w:line="240" w:lineRule="auto"/>
    </w:pPr>
    <w:rPr>
      <w:rFonts w:ascii="Times New Roman" w:eastAsia="Times New Roman" w:hAnsi="Times New Roman" w:cs="Times New Roman"/>
      <w:kern w:val="0"/>
      <w:sz w:val="24"/>
      <w:szCs w:val="24"/>
      <w:lang w:eastAsia="es-BO"/>
      <w14:ligatures w14:val="none"/>
    </w:rPr>
  </w:style>
  <w:style w:type="paragraph" w:customStyle="1" w:styleId="isselectedend">
    <w:name w:val="isselectedend"/>
    <w:basedOn w:val="Normal"/>
    <w:rsid w:val="005316D4"/>
    <w:pPr>
      <w:spacing w:before="100" w:beforeAutospacing="1" w:after="100" w:afterAutospacing="1" w:line="240" w:lineRule="auto"/>
    </w:pPr>
    <w:rPr>
      <w:rFonts w:ascii="Times New Roman" w:eastAsia="Times New Roman" w:hAnsi="Times New Roman" w:cs="Times New Roman"/>
      <w:kern w:val="0"/>
      <w:sz w:val="24"/>
      <w:szCs w:val="24"/>
      <w:lang w:eastAsia="es-BO"/>
      <w14:ligatures w14:val="none"/>
    </w:rPr>
  </w:style>
  <w:style w:type="character" w:styleId="nfasis">
    <w:name w:val="Emphasis"/>
    <w:basedOn w:val="Fuentedeprrafopredeter"/>
    <w:uiPriority w:val="20"/>
    <w:qFormat/>
    <w:rsid w:val="004A3999"/>
    <w:rPr>
      <w:i/>
      <w:iCs/>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8" Type="http://schemas.openxmlformats.org/officeDocument/2006/relationships/image" Target="media/image1.jpeg"/><Relationship Id="rId13" Type="http://schemas.openxmlformats.org/officeDocument/2006/relationships/hyperlink" Target="https://www.iniaf.gob.bo" TargetMode="External"/><Relationship Id="rId3" Type="http://schemas.openxmlformats.org/officeDocument/2006/relationships/styles" Target="styles.xml"/><Relationship Id="rId7" Type="http://schemas.openxmlformats.org/officeDocument/2006/relationships/endnotes" Target="endnotes.xml"/><Relationship Id="rId12" Type="http://schemas.openxmlformats.org/officeDocument/2006/relationships/hyperlink" Target="https://www.fao.org/climate-smart-agriculture" TargetMode="External"/><Relationship Id="rId2" Type="http://schemas.openxmlformats.org/officeDocument/2006/relationships/numbering" Target="numbering.xml"/><Relationship Id="rId16" Type="http://schemas.openxmlformats.org/officeDocument/2006/relationships/theme" Target="theme/theme1.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image" Target="media/image2.emf"/><Relationship Id="rId5" Type="http://schemas.openxmlformats.org/officeDocument/2006/relationships/webSettings" Target="webSettings.xml"/><Relationship Id="rId15" Type="http://schemas.openxmlformats.org/officeDocument/2006/relationships/fontTable" Target="fontTable.xml"/><Relationship Id="rId10" Type="http://schemas.openxmlformats.org/officeDocument/2006/relationships/customXml" Target="ink/ink1.xml"/><Relationship Id="rId4" Type="http://schemas.openxmlformats.org/officeDocument/2006/relationships/settings" Target="settings.xml"/><Relationship Id="rId9" Type="http://schemas.openxmlformats.org/officeDocument/2006/relationships/footer" Target="footer1.xml"/><Relationship Id="rId14" Type="http://schemas.openxmlformats.org/officeDocument/2006/relationships/hyperlink" Target="https://www.ruralytierras.gob.bo" TargetMode="External"/></Relationships>
</file>

<file path=word/ink/ink1.xml><?xml version="1.0" encoding="utf-8"?>
<inkml:ink xmlns:inkml="http://www.w3.org/2003/InkML">
  <inkml:definitions>
    <inkml:context xml:id="ctx0">
      <inkml:inkSource xml:id="inkSrc0">
        <inkml:traceFormat>
          <inkml:channel name="X" type="integer" min="-2.14748E9" max="2.14748E9" units="cm"/>
          <inkml:channel name="Y" type="integer" min="-2.14748E9" max="2.14748E9" units="cm"/>
          <inkml:channel name="F" type="integer" max="32767" units="dev"/>
        </inkml:traceFormat>
        <inkml:channelProperties>
          <inkml:channelProperty channel="X" name="resolution" value="1000" units="1/cm"/>
          <inkml:channelProperty channel="Y" name="resolution" value="1000" units="1/cm"/>
          <inkml:channelProperty channel="F" name="resolution" value="0" units="1/dev"/>
        </inkml:channelProperties>
      </inkml:inkSource>
      <inkml:timestamp xml:id="ts0" timeString="2026-03-13T15:33:38.617"/>
    </inkml:context>
    <inkml:brush xml:id="br0">
      <inkml:brushProperty name="width" value="0.35" units="cm"/>
      <inkml:brushProperty name="height" value="0.35" units="cm"/>
      <inkml:brushProperty name="color" value="#FFFFFF"/>
    </inkml:brush>
  </inkml:definitions>
  <inkml:trace contextRef="#ctx0" brushRef="#br0">1 41 24575,'6'0'0,"3"-7"0,7-2 0,6 1 0,7 1 0,-8 2 0,-15 2 0,-15 2 0,-12 0 0,3 1 0,13 0 0,12 1 0,20-1 0,11 1 0,7-1 0</inkml:trace>
</inkml:ink>
</file>

<file path=word/theme/theme1.xml><?xml version="1.0" encoding="utf-8"?>
<a:theme xmlns:a="http://schemas.openxmlformats.org/drawingml/2006/main" name="Tema de Offic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ゴシック"/>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SixthEditionOfficeOnline.xsl" StyleName="APA" Version="6"/>
</file>

<file path=customXml/itemProps1.xml><?xml version="1.0" encoding="utf-8"?>
<ds:datastoreItem xmlns:ds="http://schemas.openxmlformats.org/officeDocument/2006/customXml" ds:itemID="{D322A2F3-7B87-4AF2-9EBD-343926731428}">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Template>
  <TotalTime>1693</TotalTime>
  <Pages>14</Pages>
  <Words>1267</Words>
  <Characters>18363</Characters>
  <Application>Microsoft Office Word</Application>
  <DocSecurity>0</DocSecurity>
  <Lines>266</Lines>
  <Paragraphs>29</Paragraphs>
  <ScaleCrop>false</ScaleCrop>
  <HeadingPairs>
    <vt:vector size="2" baseType="variant">
      <vt:variant>
        <vt:lpstr>Título</vt:lpstr>
      </vt:variant>
      <vt:variant>
        <vt:i4>1</vt:i4>
      </vt:variant>
    </vt:vector>
  </HeadingPairs>
  <TitlesOfParts>
    <vt:vector size="1" baseType="lpstr">
      <vt:lpstr/>
    </vt:vector>
  </TitlesOfParts>
  <Company/>
  <LinksUpToDate>false</LinksUpToDate>
  <CharactersWithSpaces>19601</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Rocio Linares</dc:creator>
  <cp:keywords/>
  <dc:description/>
  <cp:lastModifiedBy>Rocio Linares</cp:lastModifiedBy>
  <cp:revision>3</cp:revision>
  <dcterms:created xsi:type="dcterms:W3CDTF">2025-11-25T19:12:00Z</dcterms:created>
  <dcterms:modified xsi:type="dcterms:W3CDTF">2026-05-31T09:34:00Z</dcterms:modified>
</cp:coreProperties>
</file>