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5348" w14:textId="70F40BA8" w:rsidR="00EF24B0" w:rsidRDefault="00EF24B0">
      <w:r>
        <w:t>Saúde Mental</w:t>
      </w:r>
    </w:p>
    <w:p w14:paraId="12328409" w14:textId="5D701262" w:rsidR="00EF24B0" w:rsidRDefault="00EF24B0">
      <w:hyperlink r:id="rId4" w:history="1">
        <w:r w:rsidRPr="003D4C16">
          <w:rPr>
            <w:rStyle w:val="Hyperlink"/>
          </w:rPr>
          <w:t>https://link.springer.com/content/pdf/10.1007/s00406-020-01196-x.pdf</w:t>
        </w:r>
      </w:hyperlink>
    </w:p>
    <w:p w14:paraId="2F7E183D" w14:textId="77777777" w:rsidR="00EF24B0" w:rsidRDefault="00EF24B0"/>
    <w:p w14:paraId="541F1648" w14:textId="391B98DF" w:rsidR="00EF24B0" w:rsidRDefault="00EF24B0">
      <w:hyperlink r:id="rId5" w:history="1">
        <w:r w:rsidRPr="003D4C16">
          <w:rPr>
            <w:rStyle w:val="Hyperlink"/>
          </w:rPr>
          <w:t>https://watermark.silverchair.com/hcaa110.pdf?token=AQECAHi208BE49Ooan9kkhW_Ercy7Dm3ZL_9Cf3qfKAc485ysgAAAsUwggLBBgkqhkiG9w0BBwagggKyMIICrgIBADCCAqcGCSqGSIb3DQEHATAeBglghkgBZQMEAS4wEQQMfWU2A-n9boaek0PXAgEQgIICeJEVHsMrIUkMkYOOSzOpUzBex94XCactK_BDI1du4qN6GJz7y0npl5tgiJjwLmHVJF5NeEcIL2nAaE50RaV40Eji17R9PZq8uz-JAm7RHP1SaBYT6ShYYZodSESdEno5_MMnKqlCWDQ-GDVy3-CsDz9oxX5Wme2QUW3AqrFv0UWVWA95_CSOwkDrZbp8zREc2oSt0ZEBrANnhT-mpf6oqY7zsY4SetJfnsmCUwpXlB2Tp56gQxK1Rge2yoCCqo5DCLyGzMzRpmmwF6uPtp_fHJz0ZXgjmmT6PLzuzqRl8mJ7HjGV4dttrc4FojDOEgPAunb5R-PviIE1bSyDDMSjoNXVjo1pfnxpYR0h5ZENHv_ek7k1PExtc7u448eGQZwYnj7VRuVUOA5enuyI5emw62IS2m7Omu_0dA91peJmsNZc8E7MeAaDTEymmS7uh3ILxOqk7KhM1dC4gLlAvxPDFfUlNaOPINZ9inQ-h6qZWmIFjbjKOFkJWOAOB-xld_dL_is_S8Zs2nGjI35k2UK_CprPAU6ok6wI_6-kHynQ9_g5uGEubJHQg85t3bVfqvtdBsUlmql8fgVbwCR1EWgMmdLQD-n21Lck5Sb1zMZnxU3_kSiSjtjSEX6rdCnUdlvo9lQ_t6jJ5xX2-8kPU9p87WL-lAFPLJOoWU7MjrYzCKE1gmw1qPm7_VfVGFQSQMQh-LdVGJlAU9Uvi8K2WvqRKCsxFdBFYRE6Y7UBorpuGwwyM6VzgT3Q7pJbrbA7fAjngeO8OKJo7sOdwi9dBw0t953cpUkgHpnKwGkUD5revSF4X7xtKF_JNJpF5ZscyEyIUHsP4RCbkInd</w:t>
        </w:r>
      </w:hyperlink>
    </w:p>
    <w:p w14:paraId="29D3C82B" w14:textId="77777777" w:rsidR="00EF24B0" w:rsidRDefault="00EF24B0"/>
    <w:p w14:paraId="49663F59" w14:textId="4EC68EAC" w:rsidR="00EF24B0" w:rsidRDefault="00EF24B0">
      <w:hyperlink r:id="rId6" w:history="1">
        <w:r w:rsidRPr="003D4C16">
          <w:rPr>
            <w:rStyle w:val="Hyperlink"/>
          </w:rPr>
          <w:t>https://www.bmj.com/content/bmj/369/bmj.m1815.full.pdf</w:t>
        </w:r>
      </w:hyperlink>
    </w:p>
    <w:p w14:paraId="2F80AE6D" w14:textId="325C2DEF" w:rsidR="00EF24B0" w:rsidRDefault="00EF24B0"/>
    <w:p w14:paraId="155AEE50" w14:textId="209BFC39" w:rsidR="00EF24B0" w:rsidRDefault="00EF24B0">
      <w:r>
        <w:t>Violência Doméstica</w:t>
      </w:r>
    </w:p>
    <w:p w14:paraId="1B27DFEA" w14:textId="0C5CA95B" w:rsidR="00EF24B0" w:rsidRDefault="00EF24B0">
      <w:hyperlink r:id="rId7" w:history="1">
        <w:r w:rsidRPr="003D4C16">
          <w:rPr>
            <w:rStyle w:val="Hyperlink"/>
          </w:rPr>
          <w:t>https://www.iassw-aiets.org/wp-content/uploads/2021/01/COVID-19-Lockdowns-and-Domestic-Violence-Evidence-from-Two-Studies-in-Argentina.pdf</w:t>
        </w:r>
      </w:hyperlink>
    </w:p>
    <w:p w14:paraId="18767163" w14:textId="59D9D0AA" w:rsidR="00EF24B0" w:rsidRDefault="00EF24B0"/>
    <w:p w14:paraId="1426E3F9" w14:textId="330DF379" w:rsidR="00EF24B0" w:rsidRDefault="00EF24B0">
      <w:hyperlink r:id="rId8" w:history="1">
        <w:r w:rsidRPr="003D4C16">
          <w:rPr>
            <w:rStyle w:val="Hyperlink"/>
          </w:rPr>
          <w:t>https://reader.elsevier.com/reader/sd/pii/S0160252720300534?token=F954C293711BE8DF46291261FFBBA7A15631F88D3854F63BEB9D291DE4BCFE5A2D08065</w:t>
        </w:r>
        <w:r w:rsidRPr="003D4C16">
          <w:rPr>
            <w:rStyle w:val="Hyperlink"/>
          </w:rPr>
          <w:t>8</w:t>
        </w:r>
        <w:r w:rsidRPr="003D4C16">
          <w:rPr>
            <w:rStyle w:val="Hyperlink"/>
          </w:rPr>
          <w:t>504A1501A634456C5FB97154&amp;originRegion=us-east-1&amp;originCreation=20210724203144</w:t>
        </w:r>
      </w:hyperlink>
    </w:p>
    <w:p w14:paraId="097E542F" w14:textId="77777777" w:rsidR="00EF24B0" w:rsidRDefault="00EF24B0"/>
    <w:sectPr w:rsidR="00EF2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B0"/>
    <w:rsid w:val="00E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F3B35"/>
  <w15:chartTrackingRefBased/>
  <w15:docId w15:val="{47D820EA-E472-6449-A17C-F1E604CB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24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24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F2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er.elsevier.com/reader/sd/pii/S0160252720300534?token=F954C293711BE8DF46291261FFBBA7A15631F88D3854F63BEB9D291DE4BCFE5A2D080658504A1501A634456C5FB97154&amp;originRegion=us-east-1&amp;originCreation=202107242031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assw-aiets.org/wp-content/uploads/2021/01/COVID-19-Lockdowns-and-Domestic-Violence-Evidence-from-Two-Studies-in-Argentina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mj.com/content/bmj/369/bmj.m1815.full.pdf" TargetMode="External"/><Relationship Id="rId5" Type="http://schemas.openxmlformats.org/officeDocument/2006/relationships/hyperlink" Target="https://watermark.silverchair.com/hcaa110.pdf?token=AQECAHi208BE49Ooan9kkhW_Ercy7Dm3ZL_9Cf3qfKAc485ysgAAAsUwggLBBgkqhkiG9w0BBwagggKyMIICrgIBADCCAqcGCSqGSIb3DQEHATAeBglghkgBZQMEAS4wEQQMfWU2A-n9boaek0PXAgEQgIICeJEVHsMrIUkMkYOOSzOpUzBex94XCactK_BDI1du4qN6GJz7y0npl5tgiJjwLmHVJF5NeEcIL2nAaE50RaV40Eji17R9PZq8uz-JAm7RHP1SaBYT6ShYYZodSESdEno5_MMnKqlCWDQ-GDVy3-CsDz9oxX5Wme2QUW3AqrFv0UWVWA95_CSOwkDrZbp8zREc2oSt0ZEBrANnhT-mpf6oqY7zsY4SetJfnsmCUwpXlB2Tp56gQxK1Rge2yoCCqo5DCLyGzMzRpmmwF6uPtp_fHJz0ZXgjmmT6PLzuzqRl8mJ7HjGV4dttrc4FojDOEgPAunb5R-PviIE1bSyDDMSjoNXVjo1pfnxpYR0h5ZENHv_ek7k1PExtc7u448eGQZwYnj7VRuVUOA5enuyI5emw62IS2m7Omu_0dA91peJmsNZc8E7MeAaDTEymmS7uh3ILxOqk7KhM1dC4gLlAvxPDFfUlNaOPINZ9inQ-h6qZWmIFjbjKOFkJWOAOB-xld_dL_is_S8Zs2nGjI35k2UK_CprPAU6ok6wI_6-kHynQ9_g5uGEubJHQg85t3bVfqvtdBsUlmql8fgVbwCR1EWgMmdLQD-n21Lck5Sb1zMZnxU3_kSiSjtjSEX6rdCnUdlvo9lQ_t6jJ5xX2-8kPU9p87WL-lAFPLJOoWU7MjrYzCKE1gmw1qPm7_VfVGFQSQMQh-LdVGJlAU9Uvi8K2WvqRKCsxFdBFYRE6Y7UBorpuGwwyM6VzgT3Q7pJbrbA7fAjngeO8OKJo7sOdwi9dBw0t953cpUkgHpnKwGkUD5revSF4X7xtKF_JNJpF5ZscyEyIUHsP4RCbkIn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nk.springer.com/content/pdf/10.1007/s00406-020-01196-x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ottoni</dc:creator>
  <cp:keywords/>
  <dc:description/>
  <cp:lastModifiedBy>silvana ottoni</cp:lastModifiedBy>
  <cp:revision>1</cp:revision>
  <dcterms:created xsi:type="dcterms:W3CDTF">2021-07-25T19:05:00Z</dcterms:created>
  <dcterms:modified xsi:type="dcterms:W3CDTF">2021-07-25T19:09:00Z</dcterms:modified>
</cp:coreProperties>
</file>