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7A85" w14:textId="77777777" w:rsidR="00B44680" w:rsidRDefault="00FE60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13C66" wp14:editId="68E8984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803FC47" w14:textId="77777777" w:rsidR="00FE604E" w:rsidRDefault="00FE604E">
                            <w:r>
                              <w:t>Андрей, поздравляю тебя с новым годом, желаю тебе новую машину, скупить все бравл пассы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13C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4803FC47" w14:textId="77777777" w:rsidR="00FE604E" w:rsidRDefault="00FE604E">
                      <w:r>
                        <w:t>Андрей, поздравляю тебя с новым годом, желаю тебе новую машину, скупить все бравл пассы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177CA651" wp14:editId="24052B0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468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80"/>
    <w:rsid w:val="00B44680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2FC0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