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THINSTATION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Cliente Ligero RDP con Selección Dinámica de IP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1F3864"/>
                <w:sz w:val="24"/>
                <w:szCs w:val="24"/>
              </w:rPr>
              <w:t xml:space="preserve">Tutorial completo de construcción y despliegue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ISO + PXE · Dialog · FreeRDP Multimonitor · Ventoy</w:t>
            </w:r>
          </w:p>
        </w:tc>
      </w:tr>
    </w:tbl>
    <w:p>
      <w:pPr>
        <w:spacing w:after="0" w:before="48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Ciclo Formativo de Grado Superior — IA y Big Data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Mayo 2026</w:t>
      </w:r>
    </w:p>
    <w:p>
      <w:r>
        <w:br w:type="page"/>
      </w:r>
    </w:p>
    <w:sdt>
      <w:sdtPr>
        <w:alias w:val="Índice de Contenido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t xml:space="preserve">1. Introducción y Arquitectura del Sistema</w:t>
      </w:r>
    </w:p>
    <w:p>
      <w:pPr>
        <w:spacing w:after="120" w:before="80"/>
      </w:pPr>
      <w:r>
        <w:t xml:space="preserve">ThinStation es un </w:t>
      </w:r>
      <w:r>
        <w:rPr>
          <w:b/>
          <w:bCs/>
        </w:rPr>
        <w:t xml:space="preserve">framework de construcción de imágenes Linux ligeras</w:t>
      </w:r>
      <w:r>
        <w:t xml:space="preserve"> orientado a thin clients x86-64. El resultado es una imagen de arranque (kernel + initrd + squashfs opcional) que puede distribuirse por </w:t>
      </w:r>
      <w:r>
        <w:rPr>
          <w:b/>
          <w:bCs/>
        </w:rPr>
        <w:t xml:space="preserve">CD/DVD, USB (Ventoy) o red (PXE)</w:t>
      </w:r>
      <w:r>
        <w:t xml:space="preserve">. El repositorio oficial se mantiene en </w:t>
      </w:r>
      <w:hyperlink w:history="1" r:id="rIdvjxvg-bazywlxbrtpzrhv">
        <w:r>
          <w:rPr>
            <w:rStyle w:val="Hyperlink"/>
          </w:rPr>
          <w:t xml:space="preserve">github.com/Thinstation/thinstation</w:t>
        </w:r>
      </w:hyperlink>
      <w:r>
        <w:t xml:space="preserve"> y la rama estable actual es </w:t>
      </w:r>
      <w:r>
        <w:rPr>
          <w:b/>
          <w:bCs/>
        </w:rPr>
        <w:t xml:space="preserve">6.3-Stable</w:t>
      </w:r>
      <w:r>
        <w:t xml:space="preserve">.</w:t>
      </w:r>
    </w:p>
    <w:p>
      <w:pPr>
        <w:spacing w:after="120" w:before="80"/>
      </w:pPr>
      <w:r>
        <w:t xml:space="preserve">En este tutorial construiremos una imagen que, al arrancar, ejecuta un script de shell propio que: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Muestra un cuadro dialog pidiendo una dirección IP al usuario.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Realiza un ping de verificación (2 paquetes, timeout 2 s) y repite la petición si falla.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Abre una sesión RDP con xfreerdp en modo multimonitor, resolución dinámica y portapapeles habilitado.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Al cerrar la sesión RDP, vuelve al cuadro de IP (bucle infinito).</w:t>
      </w:r>
    </w:p>
    <w:p>
      <w:pPr>
        <w:spacing w:after="120" w:before="80"/>
      </w:pPr>
      <w:r>
        <w:t xml:space="preserve"/>
      </w:r>
    </w:p>
    <w:p>
      <w:pPr>
        <w:pStyle w:val="Heading2"/>
        <w:spacing w:after="120" w:before="300"/>
      </w:pPr>
      <w:r>
        <w:t xml:space="preserve">1.1 Componentes clave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</w:rPr>
              <w:t xml:space="preserve">Componente</w:t>
            </w:r>
          </w:p>
        </w:tc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</w:rPr>
              <w:t xml:space="preserve">Descripción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build.conf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Lista de paquetes que se incluyen en la imagen de arranque.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thinstation.conf.buildtime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Configuración de sesiones y parámetros de red en tiempo de compilación.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Paquete rdp-picker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Paquete personalizado que contiene el script y su integración con el sistema de sesiones.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Script rdp-picker.sh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Lógica del bucle dialog → ping → xfreerdp.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build/boot-images/grub/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Salida del proceso de build: ISO, kernel (vmlinuz), initrd.</w:t>
            </w:r>
          </w:p>
        </w:tc>
      </w:tr>
    </w:tbl>
    <w:p>
      <w:pPr>
        <w:spacing w:after="120" w:before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t xml:space="preserve">2. Preparación del Entorno de Compilación</w:t>
      </w:r>
    </w:p>
    <w:p>
      <w:pPr>
        <w:spacing w:after="120" w:before="80"/>
      </w:pPr>
      <w:r>
        <w:t xml:space="preserve">ThinStation proporciona un entorno chroot propio que contiene todas las herramientas necesarias. </w:t>
      </w:r>
      <w:r>
        <w:rPr>
          <w:b/>
          <w:bCs/>
        </w:rPr>
        <w:t xml:space="preserve">No se usa Docker directamente</w:t>
      </w:r>
      <w:r>
        <w:t xml:space="preserve">; el entorno se prepara con el script </w:t>
      </w:r>
      <w:r>
        <w:rPr>
          <w:rFonts w:ascii="Courier New" w:cs="Courier New" w:eastAsia="Courier New" w:hAnsi="Courier New"/>
          <w:b/>
          <w:bCs/>
        </w:rPr>
        <w:t xml:space="preserve">./setup-chroot</w:t>
      </w:r>
      <w:r>
        <w:t xml:space="preserve"> incluido en el repositorio. Una vez dentro del chroot, se trabaja como si fuera una distribución Linux independiente.</w:t>
      </w:r>
    </w:p>
    <w:p>
      <w:pPr>
        <w:pStyle w:val="Heading2"/>
        <w:spacing w:after="120" w:before="300"/>
      </w:pPr>
      <w:r>
        <w:t xml:space="preserve">2.1 Requisitos previos del sistema anfitrión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Sistema Linux x86-64 (Ubuntu, Fedora, Debian, WSL2 o DevStation).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git, sudo o acceso root.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Paquetes del sistema: </w:t>
      </w:r>
      <w:r>
        <w:rPr>
          <w:rFonts w:ascii="Courier New" w:cs="Courier New" w:eastAsia="Courier New" w:hAnsi="Courier New"/>
        </w:rPr>
        <w:t xml:space="preserve">squashfs-tools, genisoimage, xz-utils</w:t>
      </w:r>
      <w:r>
        <w:t xml:space="preserve"> (en Ubuntu/Debian).</w:t>
      </w:r>
    </w:p>
    <w:p>
      <w:pPr>
        <w:spacing w:after="120" w:before="80"/>
      </w:pPr>
      <w:r>
        <w:t xml:space="preserve"/>
      </w:r>
    </w:p>
    <w:p>
      <w:pPr>
        <w:pStyle w:val="Heading2"/>
        <w:spacing w:after="120" w:before="300"/>
      </w:pPr>
      <w:r>
        <w:t xml:space="preserve">2.2 Clonar el repositorio y entrar al chroot</w:t>
      </w:r>
    </w:p>
    <w:p>
      <w:pPr>
        <w:shd w:fill="2E75B6" w:val="clear"/>
        <w:spacing w:after="0" w:before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Terminal — Clonar y arrancar el chroot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1. Clonar la rama estable actual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git clone --depth 1 --branch 6.3-Stable \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https://github.com/Thinstation/thinstation.git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cd thinstation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2. Inicializar el entorno chroot (requiere root)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 La primera vez expande los paquetes binarios;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 las veces siguientes simplemente entra al chroot.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./setup-chroot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3. Dentro del chroot, moverse al directorio de build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cd /build</w:t>
      </w:r>
    </w:p>
    <w:p>
      <w:pPr>
        <w:shd w:fill="1E2330" w:val="clear"/>
        <w:spacing w:after="200" w:before="0"/>
      </w:pPr>
      <w: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026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20"/>
              <w:left w:type="dxa" w:w="160"/>
              <w:bottom w:type="dxa" w:w="40"/>
              <w:right w:type="dxa" w:w="160"/>
            </w:tcMar>
          </w:tcPr>
          <w:p>
            <w:pPr>
              <w:spacing w:after="60" w:before="0"/>
            </w:pPr>
            <w:r>
              <w:rPr>
                <w:b/>
                <w:bCs/>
                <w:color w:val="1F3864"/>
              </w:rPr>
              <w:t xml:space="preserve">ℹ  ¿Qué hace setup-chroot?</w:t>
            </w:r>
          </w:p>
          <w:p>
            <w:pPr>
              <w:spacing w:after="40" w:before="0"/>
            </w:pPr>
            <w:r>
              <w:rPr>
                <w:sz w:val="20"/>
                <w:szCs w:val="20"/>
              </w:rPr>
              <w:t xml:space="preserve">La primera ejecución descomprime todos los paquetes binarios necesarios en los directorios correctos</w:t>
            </w:r>
          </w:p>
          <w:p>
            <w:pPr>
              <w:spacing w:after="40" w:before="0"/>
            </w:pPr>
            <w:r>
              <w:rPr>
                <w:sz w:val="20"/>
                <w:szCs w:val="20"/>
              </w:rPr>
              <w:t xml:space="preserve">y rellena la caché de paquetes que usará ./build para construir las imágenes.</w:t>
            </w:r>
          </w:p>
          <w:p>
            <w:pPr>
              <w:spacing w:after="40" w:before="0"/>
            </w:pPr>
            <w:r>
              <w:rPr>
                <w:sz w:val="20"/>
                <w:szCs w:val="20"/>
              </w:rPr>
              <w:t xml:space="preserve">Las ejecuciones posteriores simplemente inician la sesión chroot.</w:t>
            </w:r>
          </w:p>
        </w:tc>
      </w:tr>
    </w:tbl>
    <w:p>
      <w:pPr>
        <w:spacing w:after="12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026"/>
      </w:tblGrid>
      <w:tr>
        <w:tc>
          <w:tcPr>
            <w:tcBorders>
              <w:top w:val="single" w:color="F0C040" w:sz="4"/>
              <w:left w:val="single" w:color="F0C040" w:sz="4"/>
              <w:bottom w:val="single" w:color="F0C040" w:sz="4"/>
              <w:right w:val="single" w:color="F0C040" w:sz="4"/>
            </w:tcBorders>
            <w:shd w:fill="FFF2CC" w:val="clear"/>
            <w:tcMar>
              <w:top w:type="dxa" w:w="120"/>
              <w:left w:type="dxa" w:w="160"/>
              <w:bottom w:type="dxa" w:w="40"/>
              <w:right w:type="dxa" w:w="160"/>
            </w:tcMar>
          </w:tcPr>
          <w:p>
            <w:pPr>
              <w:spacing w:after="60" w:before="0"/>
            </w:pPr>
            <w:r>
              <w:rPr>
                <w:b/>
                <w:bCs/>
                <w:color w:val="7F4F00"/>
              </w:rPr>
              <w:t xml:space="preserve">⚠  Siempre ejecuta los comandos de build dentro del chroot</w:t>
            </w:r>
          </w:p>
          <w:p>
            <w:pPr>
              <w:spacing w:after="40" w:before="0"/>
            </w:pPr>
            <w:r>
              <w:rPr>
                <w:sz w:val="20"/>
                <w:szCs w:val="20"/>
              </w:rPr>
              <w:t xml:space="preserve">Todo el proceso de compilación (./build, edición de build.conf, creación del paquete personalizado)</w:t>
            </w:r>
          </w:p>
          <w:p>
            <w:pPr>
              <w:spacing w:after="40" w:before="0"/>
            </w:pPr>
            <w:r>
              <w:rPr>
                <w:sz w:val="20"/>
                <w:szCs w:val="20"/>
              </w:rPr>
              <w:t xml:space="preserve">debe realizarse DENTRO de la sesión chroot iniciada con ./setup-chroot.</w:t>
            </w:r>
          </w:p>
          <w:p>
            <w:pPr>
              <w:spacing w:after="40" w:before="0"/>
            </w:pPr>
            <w:r>
              <w:rPr>
                <w:sz w:val="20"/>
                <w:szCs w:val="20"/>
              </w:rPr>
              <w:t xml:space="preserve">Los rutas /build, /build/packages, etc. son rutas dentro del chroot.</w:t>
            </w:r>
          </w:p>
        </w:tc>
      </w:tr>
    </w:tbl>
    <w:p>
      <w:pPr>
        <w:spacing w:after="120" w:before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t xml:space="preserve">3. Archivo build.conf</w:t>
      </w:r>
    </w:p>
    <w:p>
      <w:pPr>
        <w:spacing w:after="120" w:before="80"/>
      </w:pPr>
      <w:r>
        <w:t xml:space="preserve">El archivo </w:t>
      </w:r>
      <w:r>
        <w:rPr>
          <w:rFonts w:ascii="Courier New" w:cs="Courier New" w:eastAsia="Courier New" w:hAnsi="Courier New"/>
          <w:b/>
          <w:bCs/>
        </w:rPr>
        <w:t xml:space="preserve">build.conf</w:t>
      </w:r>
      <w:r>
        <w:t xml:space="preserve"> define qué paquetes y drivers de hardware se incluyen en la imagen. Inicialmente es un enlace simbólico a </w:t>
      </w:r>
      <w:r>
        <w:rPr>
          <w:rFonts w:ascii="Courier New" w:cs="Courier New" w:eastAsia="Courier New" w:hAnsi="Courier New"/>
        </w:rPr>
        <w:t xml:space="preserve">build.conf.example</w:t>
      </w:r>
      <w:r>
        <w:t xml:space="preserve">; se recomienda hacer una copia antes de modificarlo.</w:t>
      </w:r>
    </w:p>
    <w:p>
      <w:pPr>
        <w:shd w:fill="2E75B6" w:val="clear"/>
        <w:spacing w:after="0" w:before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build — Preparar build.conf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Dentro del chroot, en /build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cp build.conf.example build.conf</w:t>
      </w:r>
    </w:p>
    <w:p>
      <w:pPr>
        <w:shd w:fill="1E2330" w:val="clear"/>
        <w:spacing w:after="200" w:before="0"/>
      </w:pPr>
      <w:r>
        <w:t xml:space="preserve"> </w:t>
      </w:r>
    </w:p>
    <w:p>
      <w:pPr>
        <w:pStyle w:val="Heading2"/>
        <w:spacing w:after="120" w:before="300"/>
      </w:pPr>
      <w:r>
        <w:t xml:space="preserve">3.1 Contenido del build.conf para este proyecto</w:t>
      </w:r>
    </w:p>
    <w:p>
      <w:pPr>
        <w:shd w:fill="2E75B6" w:val="clear"/>
        <w:spacing w:after="0" w:before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/build/build.conf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─── Parámetros generales ──────────────────────────────────────────────────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param basename       thinstation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param basepath       ts6.3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param defaultconfig  thinstation.conf.buildtime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─── Perfil de máquina ──────────────────────────────────────────────────────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Ajusta 'generic' al perfil de tu hardware.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Usa machine generic para imágenes portables (VESA + módulos comunes).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machine generic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─── Drivers de vídeo ───────────────────────────────────────────────────────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xorg7-vesa funciona con prácticamente cualquier tarjeta gráfica.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Añade xorg7-intel, xorg7-ati o xorg7-nouveau si conoces el hardware exacto.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package xorg7-vesa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─── Red 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package networkmanager          # Gestión automática de red (DHCP)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─── Aplicaciones de escritorio y sesión ────────────────────────────────────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package freerdp                 # Proporciona xfreerdp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package xfwm4                   # Gestor de ventanas ligero (necesario para X11)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─── Herramientas de shell ──────────────────────────────────────────────────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'extensions' añade comandos de shell adicionales, incluyendo 'dialog'.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package extensions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package extensions-x            # Utilidades X11 adicionales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─── Paquete personalizado ──────────────────────────────────────────────────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Nuestro paquete con el script de selección de IP y conexión RDP.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package rdp-picker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─── Opciones de imagen ─────────────────────────────────────────────────────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fastboot acelera el arranque comprimiendo el sistema de ficheros.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Descomenta cuando el build funcione correctamente.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#param fastboot       lotsofmem</w:t>
      </w:r>
    </w:p>
    <w:p>
      <w:pPr>
        <w:shd w:fill="1E2330" w:val="clear"/>
        <w:spacing w:after="200" w:before="0"/>
      </w:pPr>
      <w: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026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20"/>
              <w:left w:type="dxa" w:w="160"/>
              <w:bottom w:type="dxa" w:w="40"/>
              <w:right w:type="dxa" w:w="160"/>
            </w:tcMar>
          </w:tcPr>
          <w:p>
            <w:pPr>
              <w:spacing w:after="60" w:before="0"/>
            </w:pPr>
            <w:r>
              <w:rPr>
                <w:b/>
                <w:bCs/>
                <w:color w:val="1F3864"/>
              </w:rPr>
              <w:t xml:space="preserve">ℹ  Sobre el paquete dialog</w:t>
            </w:r>
          </w:p>
          <w:p>
            <w:pPr>
              <w:spacing w:after="40" w:before="0"/>
            </w:pPr>
            <w:r>
              <w:rPr>
                <w:sz w:val="20"/>
                <w:szCs w:val="20"/>
              </w:rPr>
              <w:t xml:space="preserve">El comando "dialog" se incluye a través del paquete "extensions" en ThinStation.</w:t>
            </w:r>
          </w:p>
          <w:p>
            <w:pPr>
              <w:spacing w:after="40" w:before="0"/>
            </w:pPr>
            <w:r>
              <w:rPr>
                <w:sz w:val="20"/>
                <w:szCs w:val="20"/>
              </w:rPr>
              <w:t xml:space="preserve">Si al arrancar la imagen "dialog" no está disponible, añade también "package extensions-x"</w:t>
            </w:r>
          </w:p>
          <w:p>
            <w:pPr>
              <w:spacing w:after="40" w:before="0"/>
            </w:pPr>
            <w:r>
              <w:rPr>
                <w:sz w:val="20"/>
                <w:szCs w:val="20"/>
              </w:rPr>
              <w:t xml:space="preserve">y verifica con "prt-get search dialog" dentro del chroot que el puerto esté disponible.</w:t>
            </w:r>
          </w:p>
        </w:tc>
      </w:tr>
    </w:tbl>
    <w:p>
      <w:pPr>
        <w:spacing w:after="120" w:before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t xml:space="preserve">4. Paquete Personalizado rdp-picker</w:t>
      </w:r>
    </w:p>
    <w:p>
      <w:pPr>
        <w:spacing w:after="120" w:before="80"/>
      </w:pPr>
      <w:r>
        <w:t xml:space="preserve">ThinStation integra aplicaciones propias mediante </w:t>
      </w:r>
      <w:r>
        <w:rPr>
          <w:b/>
          <w:bCs/>
        </w:rPr>
        <w:t xml:space="preserve">paquetes personalizados</w:t>
      </w:r>
      <w:r>
        <w:t xml:space="preserve">. Un paquete es un directorio dentro de </w:t>
      </w:r>
      <w:r>
        <w:rPr>
          <w:rFonts w:ascii="Courier New" w:cs="Courier New" w:eastAsia="Courier New" w:hAnsi="Courier New"/>
        </w:rPr>
        <w:t xml:space="preserve">/build/packages/&lt;nombre_paquete&gt;/</w:t>
      </w:r>
      <w:r>
        <w:t xml:space="preserve"> con una estructura específica. El sistema de sesiones de ThinStation lanza nuestra aplicación a través de la variable </w:t>
      </w:r>
      <w:r>
        <w:rPr>
          <w:rFonts w:ascii="Courier New" w:cs="Courier New" w:eastAsia="Courier New" w:hAnsi="Courier New"/>
          <w:b/>
          <w:bCs/>
        </w:rPr>
        <w:t xml:space="preserve">CMD_GLOBAL</w:t>
      </w:r>
      <w:r>
        <w:t xml:space="preserve"> definida en </w:t>
      </w:r>
      <w:r>
        <w:rPr>
          <w:rFonts w:ascii="Courier New" w:cs="Courier New" w:eastAsia="Courier New" w:hAnsi="Courier New"/>
        </w:rPr>
        <w:t xml:space="preserve">etc/cmd/</w:t>
      </w:r>
      <w:r>
        <w:t xml:space="preserve">.</w:t>
      </w:r>
    </w:p>
    <w:p>
      <w:pPr>
        <w:pStyle w:val="Heading2"/>
        <w:spacing w:after="120" w:before="300"/>
      </w:pPr>
      <w:r>
        <w:t xml:space="preserve">4.1 Estructura de directorios del paquete</w:t>
      </w:r>
    </w:p>
    <w:p>
      <w:pPr>
        <w:shd w:fill="2E75B6" w:val="clear"/>
        <w:spacing w:after="0" w:before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Estructura del paquete rdp-picker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/build/packages/rdp-picker/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dependencies                 # Dependencias del paquete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.dna                         # Metadatos (requerido por el sistema de ports)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bin/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└── rdp-picker               # Script principal (enlace o copia)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└── etc/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└── cmd/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└── rdp-picker.global    # Define CMD_GLOBAL para el sistema de sesiones</w:t>
      </w:r>
    </w:p>
    <w:p>
      <w:pPr>
        <w:shd w:fill="1E2330" w:val="clear"/>
        <w:spacing w:after="200" w:before="0"/>
      </w:pPr>
      <w:r>
        <w:t xml:space="preserve"> </w:t>
      </w:r>
    </w:p>
    <w:p>
      <w:pPr>
        <w:pStyle w:val="Heading2"/>
        <w:spacing w:after="120" w:before="300"/>
      </w:pPr>
      <w:r>
        <w:t xml:space="preserve">4.2 Crear la estructura del paquete</w:t>
      </w:r>
    </w:p>
    <w:p>
      <w:pPr>
        <w:shd w:fill="2E75B6" w:val="clear"/>
        <w:spacing w:after="0" w:before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Terminal (dentro del chroot /build)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Crear el árbol de directorios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mkdir -p /build/packages/rdp-picker/bin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mkdir -p /build/packages/rdp-picker/etc/cmd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Fichero de dependencias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cat &gt; /build/packages/rdp-picker/dependencies &lt;&lt; 'EOF'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base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freerdp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extensions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EOF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Fichero .dna (metadatos mínimos)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cat &gt; /build/packages/rdp-picker/.dna &lt;&lt; 'EOF'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Name:        rdp-picker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Version:     1.0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Description: Selector dinámico de IP para sesiones RDP con xfreerdp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EOF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Definir el comando que ThinStation lanzará como sesión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cat &gt; /build/packages/rdp-picker/etc/cmd/rdp-picker.global &lt;&lt; 'EOF'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CMD_GLOBAL="xterm -e /bin/rdp-picker"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EOF</w:t>
      </w:r>
    </w:p>
    <w:p>
      <w:pPr>
        <w:shd w:fill="1E2330" w:val="clear"/>
        <w:spacing w:after="200" w:before="0"/>
      </w:pPr>
      <w: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026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20"/>
              <w:left w:type="dxa" w:w="160"/>
              <w:bottom w:type="dxa" w:w="40"/>
              <w:right w:type="dxa" w:w="160"/>
            </w:tcMar>
          </w:tcPr>
          <w:p>
            <w:pPr>
              <w:spacing w:after="60" w:before="0"/>
            </w:pPr>
            <w:r>
              <w:rPr>
                <w:b/>
                <w:bCs/>
                <w:color w:val="1F3864"/>
              </w:rPr>
              <w:t xml:space="preserve">ℹ  ¿Cómo funciona CMD_GLOBAL?</w:t>
            </w:r>
          </w:p>
          <w:p>
            <w:pPr>
              <w:spacing w:after="40" w:before="0"/>
            </w:pPr>
            <w:r>
              <w:rPr>
                <w:sz w:val="20"/>
                <w:szCs w:val="20"/>
              </w:rPr>
              <w:t xml:space="preserve">El sistema de sesiones de ThinStation lee CMD_GLOBAL y lo ejecuta cuando SESSION_0_TYPE=rdp-picker.</w:t>
            </w:r>
          </w:p>
          <w:p>
            <w:pPr>
              <w:spacing w:after="40" w:before="0"/>
            </w:pPr>
            <w:r>
              <w:rPr>
                <w:sz w:val="20"/>
                <w:szCs w:val="20"/>
              </w:rPr>
              <w:t xml:space="preserve">Usamos "xterm -e /bin/rdp-picker" para que el script corra dentro de una ventana de terminal X11.</w:t>
            </w:r>
          </w:p>
          <w:p>
            <w:pPr>
              <w:spacing w:after="40" w:before="0"/>
            </w:pPr>
            <w:r>
              <w:rPr>
                <w:sz w:val="20"/>
                <w:szCs w:val="20"/>
              </w:rPr>
              <w:t xml:space="preserve">De esta forma, dialog puede dibujar su TUI correctamente sobre la ventana xterm.</w:t>
            </w:r>
          </w:p>
        </w:tc>
      </w:tr>
    </w:tbl>
    <w:p>
      <w:pPr>
        <w:spacing w:after="120" w:before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t xml:space="preserve">5. Script Principal rdp-picker</w:t>
      </w:r>
    </w:p>
    <w:p>
      <w:pPr>
        <w:spacing w:after="120" w:before="80"/>
      </w:pPr>
      <w:r>
        <w:t xml:space="preserve">El script </w:t>
      </w:r>
      <w:r>
        <w:rPr>
          <w:rFonts w:ascii="Courier New" w:cs="Courier New" w:eastAsia="Courier New" w:hAnsi="Courier New"/>
          <w:b/>
          <w:bCs/>
        </w:rPr>
        <w:t xml:space="preserve">/bin/rdp-picker</w:t>
      </w:r>
      <w:r>
        <w:t xml:space="preserve"> implementa el bucle completo: pedir IP → verificar con ping → conectar por RDP → repetir.</w:t>
      </w:r>
    </w:p>
    <w:p>
      <w:pPr>
        <w:shd w:fill="2E75B6" w:val="clear"/>
        <w:spacing w:after="0" w:before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/build/packages/rdp-picker/bin/rdp-picker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#!/bin/sh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rdp-picker — Selector de IP con verificación ping y conexión RDP en bucle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Requisitos en la imagen ThinStation: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- dialog    (paquete extensions)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- ping      (busybox, incluido en base)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- xfreerdp  (paquete freerdp)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Opciones xfreerdp utilizadas: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/v:&lt;IP&gt;            Servidor destino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/multimon          Modo multimonitor (usa todos los monitores detectados)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/dynamic-resolution Ajusta la resolución al cambiar el tamaño de ventana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/clipboard         Habilita compartir portapapeles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/cert-ignore       Acepta certificados autofirmados sin preguntar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Fichero temporal para capturar la salida de dialog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TMP_FILE="/tmp/rdp_ip_$$"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Función: limpiar fichero temporal al salir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cleanup() {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rm -f "$TMP_FILE"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trap cleanup EXIT INT TERM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─── BUCLE PRINCIPAL ──────────────────────────────────────────────────────────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while true; do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── Paso 1: Pedir la IP mediante dialog ───────────────────────────────────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dialog escribe la respuesta del usuario en el fichero temporal.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Código de salida: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  0 = OK pulsado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  1 = Cancel pulsado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dialog \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--title "Conexión RDP" \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--backtitle "Thin Client — Selección de servidor" \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--inputbox "Introduce la dirección IP del servidor RDP:" \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8 50 \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2&gt;"$TMP_FILE"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Si el usuario pulsó Cancelar, apagamos el equipo limpiamente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[ $? -ne 0 ]; then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dialog --title "Saliendo" --infobox "Apagando el equipo..." 4 30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sleep 2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poweroff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exit 0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fi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Leer la IP introducida y eliminar espacios en blanco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SERVER_IP=$(cat "$TMP_FILE" | tr -d '[:space:]')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Validar que no está vacío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[ -z "$SERVER_IP" ]; then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dialog \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--title "Error" \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--msgbox "No has introducido ninguna dirección IP.\nInténtalo de nuevo." \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6 45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continue    # Volver al inicio del bucle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fi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── Paso 2: Verificar conectividad con ping ────────────────────────────────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-c 2 → enviar 2 paquetes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-W 2 → esperar máximo 2 segundos por respuesta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-q   → modo silencioso (solo muestra resumen)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dialog --title "Comprobando..." --infobox "Verificando conectividad con $SERVER_IP ..." 4 50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ping -c 2 -W 2 -q "$SERVER_IP" &gt; /dev/null 2&gt;&amp;1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PING_RESULT=$?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[ $PING_RESULT -ne 0 ]; then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# El ping falló: mostrar error y volver a pedir la IP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dialog \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--title "Sin conectividad" \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--msgbox "No se puede alcanzar $SERVER_IP\n\nVerifica la IP e inténtalo de nuevo." \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7 50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continue    # Volver al inicio del bucle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fi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── Paso 3: Conectar por RDP ──────────────────────────────────────────────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xfreerdp bloquea hasta que se cierra la sesión RDP.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Al terminar, el bucle while regresa al Paso 1.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xfreerdp \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/v:"$SERVER_IP" \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/multimon \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/dynamic-resolution \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/clipboard \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/cert-ignore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Nota: no comprobamos el código de salida de xfreerdp porque una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desconexión normal también puede devolver valor distinto de 0.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En cualquier caso, el bucle vuelve a pedir la IP.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done</w:t>
      </w:r>
    </w:p>
    <w:p>
      <w:pPr>
        <w:shd w:fill="1E2330" w:val="clear"/>
        <w:spacing w:after="200" w:before="0"/>
      </w:pPr>
      <w:r>
        <w:t xml:space="preserve"> </w:t>
      </w:r>
    </w:p>
    <w:p>
      <w:pPr>
        <w:pStyle w:val="Heading2"/>
        <w:spacing w:after="120" w:before="300"/>
      </w:pPr>
      <w:r>
        <w:t xml:space="preserve">5.1 Hacer ejecutable el script</w:t>
      </w:r>
    </w:p>
    <w:p>
      <w:pPr>
        <w:shd w:fill="2E75B6" w:val="clear"/>
        <w:spacing w:after="0" w:before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Terminal (dentro del chroot)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chmod +x /build/packages/rdp-picker/bin/rdp-picker</w:t>
      </w:r>
    </w:p>
    <w:p>
      <w:pPr>
        <w:shd w:fill="1E2330" w:val="clear"/>
        <w:spacing w:after="200" w:before="0"/>
      </w:pPr>
      <w: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026"/>
      </w:tblGrid>
      <w:tr>
        <w:tc>
          <w:tcPr>
            <w:tcBorders>
              <w:top w:val="single" w:color="F0C040" w:sz="4"/>
              <w:left w:val="single" w:color="F0C040" w:sz="4"/>
              <w:bottom w:val="single" w:color="F0C040" w:sz="4"/>
              <w:right w:val="single" w:color="F0C040" w:sz="4"/>
            </w:tcBorders>
            <w:shd w:fill="FFF2CC" w:val="clear"/>
            <w:tcMar>
              <w:top w:type="dxa" w:w="120"/>
              <w:left w:type="dxa" w:w="160"/>
              <w:bottom w:type="dxa" w:w="40"/>
              <w:right w:type="dxa" w:w="160"/>
            </w:tcMar>
          </w:tcPr>
          <w:p>
            <w:pPr>
              <w:spacing w:after="60" w:before="0"/>
            </w:pPr>
            <w:r>
              <w:rPr>
                <w:b/>
                <w:bCs/>
                <w:color w:val="7F4F00"/>
              </w:rPr>
              <w:t xml:space="preserve">⚠  El fichero /bin/rdp-picker en la imagen final</w:t>
            </w:r>
          </w:p>
          <w:p>
            <w:pPr>
              <w:spacing w:after="40" w:before="0"/>
            </w:pPr>
            <w:r>
              <w:rPr>
                <w:sz w:val="20"/>
                <w:szCs w:val="20"/>
              </w:rPr>
              <w:t xml:space="preserve">El sistema de build de ThinStation copia el contenido de packages/rdp-picker/bin/</w:t>
            </w:r>
          </w:p>
          <w:p>
            <w:pPr>
              <w:spacing w:after="40" w:before="0"/>
            </w:pPr>
            <w:r>
              <w:rPr>
                <w:sz w:val="20"/>
                <w:szCs w:val="20"/>
              </w:rPr>
              <w:t xml:space="preserve">al directorio /bin/ de la imagen final. Por tanto, el script quedará disponible</w:t>
            </w:r>
          </w:p>
          <w:p>
            <w:pPr>
              <w:spacing w:after="40" w:before="0"/>
            </w:pPr>
            <w:r>
              <w:rPr>
                <w:sz w:val="20"/>
                <w:szCs w:val="20"/>
              </w:rPr>
              <w:t xml:space="preserve">en /bin/rdp-picker dentro del thin client arrancado.</w:t>
            </w:r>
          </w:p>
        </w:tc>
      </w:tr>
    </w:tbl>
    <w:p>
      <w:pPr>
        <w:spacing w:after="120" w:before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t xml:space="preserve">6. Archivo thinstation.conf.buildtime</w:t>
      </w:r>
    </w:p>
    <w:p>
      <w:pPr>
        <w:spacing w:after="120" w:before="80"/>
      </w:pPr>
      <w:r>
        <w:t xml:space="preserve">El archivo </w:t>
      </w:r>
      <w:r>
        <w:rPr>
          <w:rFonts w:ascii="Courier New" w:cs="Courier New" w:eastAsia="Courier New" w:hAnsi="Courier New"/>
          <w:b/>
          <w:bCs/>
        </w:rPr>
        <w:t xml:space="preserve">thinstation.conf.buildtime</w:t>
      </w:r>
      <w:r>
        <w:t xml:space="preserve"> es la configuración de sesiones y red que se compila dentro de la imagen. Es el fichero de configuración de "último recurso": si ThinStation no encuentra ningún otro fichero de configuración en red, usa este.</w:t>
      </w:r>
    </w:p>
    <w:p>
      <w:pPr>
        <w:shd w:fill="2E75B6" w:val="clear"/>
        <w:spacing w:after="0" w:before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/build/thinstation.conf.buildtime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─── Red 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Usar DHCP en cualquier interfaz disponible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NET_USE=BOTH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NET_USE_DHCP=on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NET_HOSTNAME=thinstation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─── Teclado y zona horaria ──────────────────────────────────────────────────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KEYBOARD_MAP=es              # Teclado español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TIME_ZONE=Europe/Madrid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─── Audio ───────────────────────────────────────────────────────────────────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AUDIO_LEVEL=80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─── Configuración de sesión ─────────────────────────────────────────────────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SESSION_0_TYPE debe coincidir exactamente con el nombre del paquete.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AUTOSTART=on lanza la sesión automáticamente al arrancar.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SESSION_0_TITLE="Selector RDP"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SESSION_0_TYPE=rdp-picker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SESSION_0_AUTOSTART=on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─── Comportamiento al cerrar la sesión ──────────────────────────────────────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NO_SESSION define qué hacer si no hay sesión activa.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El bucle del script impide que esto ocurra en condiciones normales.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NO_SESSION=poweroff</w:t>
      </w:r>
    </w:p>
    <w:p>
      <w:pPr>
        <w:shd w:fill="1E2330" w:val="clear"/>
        <w:spacing w:after="200" w:before="0"/>
      </w:pPr>
      <w: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026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20"/>
              <w:left w:type="dxa" w:w="160"/>
              <w:bottom w:type="dxa" w:w="40"/>
              <w:right w:type="dxa" w:w="160"/>
            </w:tcMar>
          </w:tcPr>
          <w:p>
            <w:pPr>
              <w:spacing w:after="60" w:before="0"/>
            </w:pPr>
            <w:r>
              <w:rPr>
                <w:b/>
                <w:bCs/>
                <w:color w:val="1F3864"/>
              </w:rPr>
              <w:t xml:space="preserve">ℹ  Parámetros de sesión en ThinStation</w:t>
            </w:r>
          </w:p>
          <w:p>
            <w:pPr>
              <w:spacing w:after="40" w:before="0"/>
            </w:pPr>
            <w:r>
              <w:rPr>
                <w:sz w:val="20"/>
                <w:szCs w:val="20"/>
              </w:rPr>
              <w:t xml:space="preserve">SESSION_0_TYPE debe ser exactamente el nombre del directorio del paquete personalizado.</w:t>
            </w:r>
          </w:p>
          <w:p>
            <w:pPr>
              <w:spacing w:after="40" w:before="0"/>
            </w:pPr>
            <w:r>
              <w:rPr>
                <w:sz w:val="20"/>
                <w:szCs w:val="20"/>
              </w:rPr>
              <w:t xml:space="preserve">El sistema buscará etc/cmd/rdp-picker.global dentro del paquete para saber qué ejecutar.</w:t>
            </w:r>
          </w:p>
          <w:p>
            <w:pPr>
              <w:spacing w:after="40" w:before="0"/>
            </w:pPr>
            <w:r>
              <w:rPr>
                <w:sz w:val="20"/>
                <w:szCs w:val="20"/>
              </w:rPr>
              <w:t xml:space="preserve">AUTOSTART=on garantiza que la sesión arranque sin interacción adicional del usuario.</w:t>
            </w:r>
          </w:p>
        </w:tc>
      </w:tr>
    </w:tbl>
    <w:p>
      <w:pPr>
        <w:spacing w:after="120" w:before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t xml:space="preserve">7. Proceso de Compilación</w:t>
      </w:r>
    </w:p>
    <w:p>
      <w:pPr>
        <w:spacing w:after="120" w:before="80"/>
      </w:pPr>
      <w:r>
        <w:t xml:space="preserve">Una vez preparados todos los ficheros, ejecutamos </w:t>
      </w:r>
      <w:r>
        <w:rPr>
          <w:rFonts w:ascii="Courier New" w:cs="Courier New" w:eastAsia="Courier New" w:hAnsi="Courier New"/>
          <w:b/>
          <w:bCs/>
        </w:rPr>
        <w:t xml:space="preserve">./build</w:t>
      </w:r>
      <w:r>
        <w:t xml:space="preserve"> dentro del chroot. El proceso puede tardar varios minutos en la primera ejecución.</w:t>
      </w:r>
    </w:p>
    <w:p>
      <w:pPr>
        <w:pStyle w:val="Heading2"/>
        <w:spacing w:after="120" w:before="300"/>
      </w:pPr>
      <w:r>
        <w:t xml:space="preserve">7.1 Compilar la imagen</w:t>
      </w:r>
    </w:p>
    <w:p>
      <w:pPr>
        <w:shd w:fill="2E75B6" w:val="clear"/>
        <w:spacing w:after="0" w:before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Terminal (dentro del chroot, en /build)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Verificar que el paquete rdp-picker está en su lugar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ls /build/packages/rdp-picker/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Lanzar la compilación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--license ACCEPT acepta automáticamente las licencias de paquetes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./build --license ACCEPT</w:t>
      </w:r>
    </w:p>
    <w:p>
      <w:pPr>
        <w:shd w:fill="1E2330" w:val="clear"/>
        <w:spacing w:after="200" w:before="0"/>
      </w:pPr>
      <w:r>
        <w:t xml:space="preserve"> </w:t>
      </w:r>
    </w:p>
    <w:p>
      <w:pPr>
        <w:pStyle w:val="Heading2"/>
        <w:spacing w:after="120" w:before="300"/>
      </w:pPr>
      <w:r>
        <w:t xml:space="preserve">7.2 Artefactos generados</w:t>
      </w:r>
    </w:p>
    <w:p>
      <w:pPr>
        <w:spacing w:after="120" w:before="80"/>
      </w:pPr>
      <w:r>
        <w:t xml:space="preserve">Al finalizar la compilación, los artefactos están en:</w:t>
      </w:r>
    </w:p>
    <w:p>
      <w:pPr>
        <w:shd w:fill="2E75B6" w:val="clear"/>
        <w:spacing w:after="0" w:before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Salida del build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/build/boot-images/grub/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thinstation-efi.iso          ← ISO arranque BIOS + UEFI (para Ventoy o grabar en USB/CD)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└── efi-source/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├── boot/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│   ├── vmlinuz              ← Kernel Linux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│   ├── initrd               ← Initial ramdisk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│   └── lib.squash           ← Sistema de ficheros comprimido (si fastboot=lotsofmem)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├── boot/grub/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│   ├── grub.cfg             ← Configuración GRUB generada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│   └── pxeboot.img          ← Imagen de arranque PXE BIOS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└── EFI/boot/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└── grubx64.efi          ← Bootloader UEFI</w:t>
      </w:r>
    </w:p>
    <w:p>
      <w:pPr>
        <w:shd w:fill="1E2330" w:val="clear"/>
        <w:spacing w:after="200" w:before="0"/>
      </w:pPr>
      <w:r>
        <w:t xml:space="preserve"> </w:t>
      </w:r>
    </w:p>
    <w:p>
      <w:pPr>
        <w:pStyle w:val="Heading2"/>
        <w:spacing w:after="120" w:before="300"/>
      </w:pPr>
      <w:r>
        <w:t xml:space="preserve">7.3 Probar en máquina virtual (recomendado antes del despliegue)</w:t>
      </w:r>
    </w:p>
    <w:p>
      <w:pPr>
        <w:shd w:fill="2E75B6" w:val="clear"/>
        <w:spacing w:after="0" w:before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Probar la ISO con QEMU (fuera del chroot, en el sistema anfitrión)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Instalar QEMU si no está disponible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apt install qemu-system-x86  # Ubuntu/Debian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Arrancar la ISO en una VM con 512 MB de RAM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qemu-system-x86_64 \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-m 512 \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-cdrom /ruta/anfitrion/thinstation/build/boot-images/grub/thinstation-efi.iso \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-boot d \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-vga virtio</w:t>
      </w:r>
    </w:p>
    <w:p>
      <w:pPr>
        <w:shd w:fill="1E2330" w:val="clear"/>
        <w:spacing w:after="200" w:before="0"/>
      </w:pPr>
      <w: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026"/>
      </w:tblGrid>
      <w:tr>
        <w:tc>
          <w:tcPr>
            <w:tcBorders>
              <w:top w:val="single" w:color="F0C040" w:sz="4"/>
              <w:left w:val="single" w:color="F0C040" w:sz="4"/>
              <w:bottom w:val="single" w:color="F0C040" w:sz="4"/>
              <w:right w:val="single" w:color="F0C040" w:sz="4"/>
            </w:tcBorders>
            <w:shd w:fill="FFF2CC" w:val="clear"/>
            <w:tcMar>
              <w:top w:type="dxa" w:w="120"/>
              <w:left w:type="dxa" w:w="160"/>
              <w:bottom w:type="dxa" w:w="40"/>
              <w:right w:type="dxa" w:w="160"/>
            </w:tcMar>
          </w:tcPr>
          <w:p>
            <w:pPr>
              <w:spacing w:after="60" w:before="0"/>
            </w:pPr>
            <w:r>
              <w:rPr>
                <w:b/>
                <w:bCs/>
                <w:color w:val="7F4F00"/>
              </w:rPr>
              <w:t xml:space="preserve">⚠  La ruta de la ISO en el anfitrión</w:t>
            </w:r>
          </w:p>
          <w:p>
            <w:pPr>
              <w:spacing w:after="40" w:before="0"/>
            </w:pPr>
            <w:r>
              <w:rPr>
                <w:sz w:val="20"/>
                <w:szCs w:val="20"/>
              </w:rPr>
              <w:t xml:space="preserve">La ruta /build/boot-images/... es una ruta DENTRO del chroot.</w:t>
            </w:r>
          </w:p>
          <w:p>
            <w:pPr>
              <w:spacing w:after="40" w:before="0"/>
            </w:pPr>
            <w:r>
              <w:rPr>
                <w:sz w:val="20"/>
                <w:szCs w:val="20"/>
              </w:rPr>
              <w:t xml:space="preserve">En el sistema anfitrión, el directorio /build del chroot estará montado</w:t>
            </w:r>
          </w:p>
          <w:p>
            <w:pPr>
              <w:spacing w:after="40" w:before="0"/>
            </w:pPr>
            <w:r>
              <w:rPr>
                <w:sz w:val="20"/>
                <w:szCs w:val="20"/>
              </w:rPr>
              <w:t xml:space="preserve">en la carpeta "thinstation/" que clonaste con git.</w:t>
            </w:r>
          </w:p>
          <w:p>
            <w:pPr>
              <w:spacing w:after="40" w:before="0"/>
            </w:pPr>
            <w:r>
              <w:rPr>
                <w:sz w:val="20"/>
                <w:szCs w:val="20"/>
              </w:rPr>
              <w:t xml:space="preserve">Busca la ISO en: ./thinstation/build/boot-images/grub/thinstation-efi.iso</w:t>
            </w:r>
          </w:p>
        </w:tc>
      </w:tr>
    </w:tbl>
    <w:p>
      <w:pPr>
        <w:spacing w:after="120" w:before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t xml:space="preserve">8. Distribución con Ventoy (arranque desde USB)</w:t>
      </w:r>
    </w:p>
    <w:p>
      <w:pPr>
        <w:spacing w:after="120" w:before="80"/>
      </w:pPr>
      <w:r>
        <w:t xml:space="preserve">Ventoy (</w:t>
      </w:r>
      <w:hyperlink w:history="1" r:id="rIdahfuqjuk0eamheghdphap">
        <w:r>
          <w:rPr>
            <w:rStyle w:val="Hyperlink"/>
          </w:rPr>
          <w:t xml:space="preserve">ventoy.net</w:t>
        </w:r>
      </w:hyperlink>
      <w:r>
        <w:t xml:space="preserve">) es una herramienta que convierte un USB en un menú de arranque multiboot. Simplemente copia ficheros ISO al USB y Ventoy los detecta automáticamente.</w:t>
      </w:r>
    </w:p>
    <w:p>
      <w:pPr>
        <w:pStyle w:val="Heading2"/>
        <w:spacing w:after="120" w:before="300"/>
      </w:pPr>
      <w:r>
        <w:t xml:space="preserve">8.1 Instalar Ventoy en el USB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t xml:space="preserve">Descarga Ventoy desde https://github.com/ventoy/Ventoy/releases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t xml:space="preserve">Conecta el USB (mínimo 4 GB recomendado, ¡se borrarán todos los datos!).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t xml:space="preserve">Ejecuta el instalador: </w:t>
      </w:r>
      <w:r>
        <w:rPr>
          <w:rFonts w:ascii="Courier New" w:cs="Courier New" w:eastAsia="Courier New" w:hAnsi="Courier New"/>
        </w:rPr>
        <w:t xml:space="preserve">sudo sh Ventoy2Disk.sh -i /dev/sdX</w:t>
      </w:r>
      <w:r>
        <w:t xml:space="preserve"> (sustituye /dev/sdX por tu dispositivo).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t xml:space="preserve">Ventoy crea dos particiones: una de arranque y una de datos (exFAT) donde copiarás las ISOs.</w:t>
      </w:r>
    </w:p>
    <w:p>
      <w:pPr>
        <w:spacing w:after="120" w:before="80"/>
      </w:pPr>
      <w:r>
        <w:t xml:space="preserve"/>
      </w:r>
    </w:p>
    <w:p>
      <w:pPr>
        <w:pStyle w:val="Heading2"/>
        <w:spacing w:after="120" w:before="300"/>
      </w:pPr>
      <w:r>
        <w:t xml:space="preserve">8.2 Copiar la ISO de ThinStation al USB</w:t>
      </w:r>
    </w:p>
    <w:p>
      <w:pPr>
        <w:shd w:fill="2E75B6" w:val="clear"/>
        <w:spacing w:after="0" w:before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Copiar la ISO al USB Ventoy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Montar la partición de datos de Ventoy (la primera partición exFAT)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mount /dev/sdX1 /mnt/ventoy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Copiar la ISO de ThinStation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cp /ruta/anfitrion/thinstation-efi.iso /mnt/ventoy/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umount /mnt/ventoy</w:t>
      </w:r>
    </w:p>
    <w:p>
      <w:pPr>
        <w:shd w:fill="1E2330" w:val="clear"/>
        <w:spacing w:after="200" w:before="0"/>
      </w:pPr>
      <w:r>
        <w:t xml:space="preserve"> </w:t>
      </w:r>
    </w:p>
    <w:p>
      <w:pPr>
        <w:spacing w:after="120" w:before="80"/>
      </w:pPr>
      <w:r>
        <w:t xml:space="preserve">Al arrancar el thin client desde este USB, Ventoy mostrará un menú con </w:t>
      </w:r>
      <w:r>
        <w:rPr>
          <w:rFonts w:ascii="Courier New" w:cs="Courier New" w:eastAsia="Courier New" w:hAnsi="Courier New"/>
        </w:rPr>
        <w:t xml:space="preserve">thinstation-efi.iso</w:t>
      </w:r>
      <w:r>
        <w:t xml:space="preserve">. Selecciónala y en pocos segundos aparecerá el cuadro </w:t>
      </w:r>
      <w:r>
        <w:rPr>
          <w:rFonts w:ascii="Courier New" w:cs="Courier New" w:eastAsia="Courier New" w:hAnsi="Courier New"/>
        </w:rPr>
        <w:t xml:space="preserve">dialog</w:t>
      </w:r>
      <w:r>
        <w:t xml:space="preserve"> pidiendo la IP.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026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20"/>
              <w:left w:type="dxa" w:w="160"/>
              <w:bottom w:type="dxa" w:w="40"/>
              <w:right w:type="dxa" w:w="160"/>
            </w:tcMar>
          </w:tcPr>
          <w:p>
            <w:pPr>
              <w:spacing w:after="60" w:before="0"/>
            </w:pPr>
            <w:r>
              <w:rPr>
                <w:b/>
                <w:bCs/>
                <w:color w:val="1F3864"/>
              </w:rPr>
              <w:t xml:space="preserve">ℹ  Ventoy y el fichero loopback.cfg</w:t>
            </w:r>
          </w:p>
          <w:p>
            <w:pPr>
              <w:spacing w:after="40" w:before="0"/>
            </w:pPr>
            <w:r>
              <w:rPr>
                <w:sz w:val="20"/>
                <w:szCs w:val="20"/>
              </w:rPr>
              <w:t xml:space="preserve">Ventoy monta la ISO en loop y busca dentro de ella los ficheros de arranque.</w:t>
            </w:r>
          </w:p>
          <w:p>
            <w:pPr>
              <w:spacing w:after="40" w:before="0"/>
            </w:pPr>
            <w:r>
              <w:rPr>
                <w:sz w:val="20"/>
                <w:szCs w:val="20"/>
              </w:rPr>
              <w:t xml:space="preserve">ThinStation genera una ISO con GRUB estándar, que Ventoy detecta y arranca</w:t>
            </w:r>
          </w:p>
          <w:p>
            <w:pPr>
              <w:spacing w:after="40" w:before="0"/>
            </w:pPr>
            <w:r>
              <w:rPr>
                <w:sz w:val="20"/>
                <w:szCs w:val="20"/>
              </w:rPr>
              <w:t xml:space="preserve">de forma nativa. No se necesita configuración adicional de Ventoy.</w:t>
            </w:r>
          </w:p>
        </w:tc>
      </w:tr>
    </w:tbl>
    <w:p>
      <w:pPr>
        <w:spacing w:after="120" w:before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t xml:space="preserve">9. Distribución por PXE (arranque en red)</w:t>
      </w:r>
    </w:p>
    <w:p>
      <w:pPr>
        <w:spacing w:after="120" w:before="80"/>
      </w:pPr>
      <w:r>
        <w:t xml:space="preserve">El arranque por </w:t>
      </w:r>
      <w:r>
        <w:rPr>
          <w:b/>
          <w:bCs/>
        </w:rPr>
        <w:t xml:space="preserve">PXE (Preboot Execution Environment)</w:t>
      </w:r>
      <w:r>
        <w:t xml:space="preserve"> permite que los thin clients arranquen directamente desde la red sin ningún medio de almacenamiento local. Requiere configurar </w:t>
      </w:r>
      <w:r>
        <w:rPr>
          <w:b/>
          <w:bCs/>
        </w:rPr>
        <w:t xml:space="preserve">DHCP</w:t>
      </w:r>
      <w:r>
        <w:t xml:space="preserve"> y </w:t>
      </w:r>
      <w:r>
        <w:rPr>
          <w:b/>
          <w:bCs/>
        </w:rPr>
        <w:t xml:space="preserve">TFTP</w:t>
      </w:r>
      <w:r>
        <w:t xml:space="preserve"> en la red.</w:t>
      </w:r>
    </w:p>
    <w:p>
      <w:pPr>
        <w:pStyle w:val="Heading2"/>
        <w:spacing w:after="120" w:before="300"/>
      </w:pPr>
      <w:r>
        <w:t xml:space="preserve">9.1 Archivos necesarios en el servidor TFTP</w:t>
      </w:r>
    </w:p>
    <w:p>
      <w:pPr>
        <w:spacing w:after="120" w:before="80"/>
      </w:pPr>
      <w:r>
        <w:t xml:space="preserve">Copia el contenido de </w:t>
      </w:r>
      <w:r>
        <w:rPr>
          <w:rFonts w:ascii="Courier New" w:cs="Courier New" w:eastAsia="Courier New" w:hAnsi="Courier New"/>
        </w:rPr>
        <w:t xml:space="preserve">build/boot-images/grub/efi-source/</w:t>
      </w:r>
      <w:r>
        <w:t xml:space="preserve"> al directorio raíz del servidor TFTP:</w:t>
      </w:r>
    </w:p>
    <w:p>
      <w:pPr>
        <w:shd w:fill="2E75B6" w:val="clear"/>
        <w:spacing w:after="0" w:before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Copiar archivos al servidor TFTP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Ejemplo con servidor TFTP en /srv/tftp (ajusta según tu configuración)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cp -r /ruta/anfitrion/thinstation/build/boot-images/grub/efi-source/* \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/srv/tftp/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Verificar estructura mínima necesaria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ls /srv/tftp/boot/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vmlinuz   initrd   grub/pxeboot.img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ls /srv/tftp/EFI/boot/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grubx64.efi</w:t>
      </w:r>
    </w:p>
    <w:p>
      <w:pPr>
        <w:shd w:fill="1E2330" w:val="clear"/>
        <w:spacing w:after="200" w:before="0"/>
      </w:pPr>
      <w:r>
        <w:t xml:space="preserve"> </w:t>
      </w:r>
    </w:p>
    <w:p>
      <w:pPr>
        <w:pStyle w:val="Heading2"/>
        <w:spacing w:after="120" w:before="300"/>
      </w:pPr>
      <w:r>
        <w:t xml:space="preserve">9.2 Configurar el servidor DHCP</w:t>
      </w:r>
    </w:p>
    <w:p>
      <w:pPr>
        <w:spacing w:after="120" w:before="80"/>
      </w:pPr>
      <w:r>
        <w:t xml:space="preserve">El servidor DHCP debe indicar a los clientes PXE dónde está el servidor TFTP y qué fichero arrancar:</w:t>
      </w:r>
    </w:p>
    <w:p>
      <w:pPr>
        <w:shd w:fill="2E75B6" w:val="clear"/>
        <w:spacing w:after="0" w:before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Fragmento de /etc/dhcp/dhcpd.conf (ISC DHCP)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Opción 66: dirección IP del servidor TFTP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next-server 192.168.1.10;        # ← IP de tu servidor TFTP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Opción 67: fichero de arranque (elige según el modo del cliente)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Para clientes BIOS (legacy):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filename "boot/grub/pxeboot.img";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Si tienes clientes UEFI, usa en su lugar: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filename "EFI/boot/grubx64.efi";</w:t>
      </w:r>
    </w:p>
    <w:p>
      <w:pPr>
        <w:shd w:fill="1E2330" w:val="clear"/>
        <w:spacing w:after="200" w:before="0"/>
      </w:pPr>
      <w: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026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20"/>
              <w:left w:type="dxa" w:w="160"/>
              <w:bottom w:type="dxa" w:w="40"/>
              <w:right w:type="dxa" w:w="160"/>
            </w:tcMar>
          </w:tcPr>
          <w:p>
            <w:pPr>
              <w:spacing w:after="60" w:before="0"/>
            </w:pPr>
            <w:r>
              <w:rPr>
                <w:b/>
                <w:bCs/>
                <w:color w:val="1F3864"/>
              </w:rPr>
              <w:t xml:space="preserve">ℹ  BIOS vs UEFI</w:t>
            </w:r>
          </w:p>
          <w:p>
            <w:pPr>
              <w:spacing w:after="40" w:before="0"/>
            </w:pPr>
            <w:r>
              <w:rPr>
                <w:sz w:val="20"/>
                <w:szCs w:val="20"/>
              </w:rPr>
              <w:t xml:space="preserve">Para clientes BIOS (modo legacy): filename "boot/grub/pxeboot.img"</w:t>
            </w:r>
          </w:p>
          <w:p>
            <w:pPr>
              <w:spacing w:after="40" w:before="0"/>
            </w:pPr>
            <w:r>
              <w:rPr>
                <w:sz w:val="20"/>
                <w:szCs w:val="20"/>
              </w:rPr>
              <w:t xml:space="preserve">Para clientes UEFI 64 bits:       filename "EFI/boot/grubx64.efi"</w:t>
            </w:r>
          </w:p>
          <w:p>
            <w:pPr>
              <w:spacing w:after="40" w:before="0"/>
            </w:pPr>
            <w:r>
              <w:rPr>
                <w:sz w:val="20"/>
                <w:szCs w:val="20"/>
              </w:rPr>
              <w:t xml:space="preserve">Si tienes mezcla de ambos, consulta la documentación de tu servidor DHCP</w:t>
            </w:r>
          </w:p>
          <w:p>
            <w:pPr>
              <w:spacing w:after="40" w:before="0"/>
            </w:pPr>
            <w:r>
              <w:rPr>
                <w:sz w:val="20"/>
                <w:szCs w:val="20"/>
              </w:rPr>
              <w:t xml:space="preserve">para servir opciones distintas según la arquitectura del cliente (DHCP option 93).</w:t>
            </w:r>
          </w:p>
        </w:tc>
      </w:tr>
    </w:tbl>
    <w:p>
      <w:pPr>
        <w:spacing w:after="120" w:before="80"/>
      </w:pPr>
      <w:r>
        <w:t xml:space="preserve"/>
      </w:r>
    </w:p>
    <w:p>
      <w:pPr>
        <w:pStyle w:val="Heading2"/>
        <w:spacing w:after="120" w:before="300"/>
      </w:pPr>
      <w:r>
        <w:t xml:space="preserve">9.3 Verificar el servicio TFTP</w:t>
      </w:r>
    </w:p>
    <w:p>
      <w:pPr>
        <w:shd w:fill="2E75B6" w:val="clear"/>
        <w:spacing w:after="0" w:before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Instalar y verificar tftpd-hpa (Ubuntu/Debian)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Instalar servidor TFTP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apt install tftpd-hpa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Configurar /etc/default/tftpd-hpa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TFTP_DIRECTORY="/srv/tftp"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TFTP_OPTIONS="--secure"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systemctl restart tftpd-hpa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systemctl status  tftpd-hpa</w:t>
      </w:r>
    </w:p>
    <w:p>
      <w:pPr>
        <w:shd w:fill="1E2330" w:val="clear"/>
        <w:spacing w:after="200" w:before="0"/>
      </w:pPr>
      <w:r>
        <w:t xml:space="preserve"> </w:t>
      </w:r>
    </w:p>
    <w:p>
      <w:pPr>
        <w:pStyle w:val="Heading2"/>
        <w:spacing w:after="120" w:before="300"/>
      </w:pPr>
      <w:r>
        <w:t xml:space="preserve">9.4 Entrada GRUB para servidor GRUB en red (avanzado)</w:t>
      </w:r>
    </w:p>
    <w:p>
      <w:pPr>
        <w:spacing w:after="120" w:before="80"/>
      </w:pPr>
      <w:r>
        <w:t xml:space="preserve">Si ya tienes un servidor GRUB en red y quieres añadir ThinStation como entrada adicional, </w:t>
      </w:r>
      <w:r>
        <w:t xml:space="preserve">el siguiente fragmento es compatible con </w:t>
      </w:r>
      <w:r>
        <w:rPr>
          <w:rFonts w:ascii="Courier New" w:cs="Courier New" w:eastAsia="Courier New" w:hAnsi="Courier New"/>
        </w:rPr>
        <w:t xml:space="preserve">grub.cfg</w:t>
      </w:r>
      <w:r>
        <w:t xml:space="preserve"> en el servidor TFTP. Asegúrate de ajustar </w:t>
      </w:r>
      <w:r>
        <w:rPr>
          <w:rFonts w:ascii="Courier New" w:cs="Courier New" w:eastAsia="Courier New" w:hAnsi="Courier New"/>
        </w:rPr>
        <w:t xml:space="preserve">(tftp)/boot/</w:t>
      </w:r>
      <w:r>
        <w:t xml:space="preserve"> a la ruta real de tus ficheros:</w:t>
      </w:r>
    </w:p>
    <w:p>
      <w:pPr>
        <w:shd w:fill="2E75B6" w:val="clear"/>
        <w:spacing w:after="0" w:before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Entrada en grub.cfg (servidor TFTP)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menuentry "ThinStation RDP Picker" {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echo "Cargando kernel ThinStation..."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linux  (tftp)/boot/vmlinuz splash=silent,theme:default console=tty1 LM=3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echo "Cargando initrd..."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initrd (tftp)/boot/initrd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echo "Arrancando..."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boot</w:t>
      </w:r>
    </w:p>
    <w:p>
      <w:pPr>
        <w:shd w:fill="1E233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2330" w:val="clear"/>
        <w:spacing w:after="200" w:before="0"/>
      </w:pPr>
      <w: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026"/>
      </w:tblGrid>
      <w:tr>
        <w:tc>
          <w:tcPr>
            <w:tcBorders>
              <w:top w:val="single" w:color="F0C040" w:sz="4"/>
              <w:left w:val="single" w:color="F0C040" w:sz="4"/>
              <w:bottom w:val="single" w:color="F0C040" w:sz="4"/>
              <w:right w:val="single" w:color="F0C040" w:sz="4"/>
            </w:tcBorders>
            <w:shd w:fill="FFF2CC" w:val="clear"/>
            <w:tcMar>
              <w:top w:type="dxa" w:w="120"/>
              <w:left w:type="dxa" w:w="160"/>
              <w:bottom w:type="dxa" w:w="40"/>
              <w:right w:type="dxa" w:w="160"/>
            </w:tcMar>
          </w:tcPr>
          <w:p>
            <w:pPr>
              <w:spacing w:after="60" w:before="0"/>
            </w:pPr>
            <w:r>
              <w:rPr>
                <w:b/>
                <w:bCs/>
                <w:color w:val="7F4F00"/>
              </w:rPr>
              <w:t xml:space="preserve">⚠  Ruta (tftp) en GRUB</w:t>
            </w:r>
          </w:p>
          <w:p>
            <w:pPr>
              <w:spacing w:after="40" w:before="0"/>
            </w:pPr>
            <w:r>
              <w:rPr>
                <w:sz w:val="20"/>
                <w:szCs w:val="20"/>
              </w:rPr>
              <w:t xml:space="preserve">La sintaxis (tftp)/boot/vmlinuz asume que GRUB se ha cargado desde el servidor TFTP.</w:t>
            </w:r>
          </w:p>
          <w:p>
            <w:pPr>
              <w:spacing w:after="40" w:before="0"/>
            </w:pPr>
            <w:r>
              <w:rPr>
                <w:sz w:val="20"/>
                <w:szCs w:val="20"/>
              </w:rPr>
              <w:t xml:space="preserve">Si sirves los ficheros por HTTP (iPXE), la sintaxis cambia:</w:t>
            </w:r>
          </w:p>
          <w:p>
            <w:pPr>
              <w:spacing w:after="40" w:before="0"/>
            </w:pPr>
            <w:r>
              <w:rPr>
                <w:sz w:val="20"/>
                <w:szCs w:val="20"/>
              </w:rPr>
              <w:t xml:space="preserve">  kernel ${boot-url}/boot/vmlinuz splash=silent,theme:default console=tty1 LM=3</w:t>
            </w:r>
          </w:p>
          <w:p>
            <w:pPr>
              <w:spacing w:after="40" w:before="0"/>
            </w:pPr>
            <w:r>
              <w:rPr>
                <w:sz w:val="20"/>
                <w:szCs w:val="20"/>
              </w:rPr>
              <w:t xml:space="preserve">  initrd ${boot-url}/boot/initrd</w:t>
            </w:r>
          </w:p>
          <w:p>
            <w:pPr>
              <w:spacing w:after="40" w:before="0"/>
            </w:pPr>
            <w:r>
              <w:rPr>
                <w:sz w:val="20"/>
                <w:szCs w:val="20"/>
              </w:rPr>
              <w:t xml:space="preserve">Consulta la wiki de ThinStation en github.com/Thinstation/thinstation/wiki/Deployment</w:t>
            </w:r>
          </w:p>
        </w:tc>
      </w:tr>
    </w:tbl>
    <w:p>
      <w:pPr>
        <w:spacing w:after="120" w:before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t xml:space="preserve">10. Referencia Rápida de Opciones xfreerdp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026"/>
      </w:tblGrid>
      <w:tr>
        <w:trPr>
          <w:tblHeader/>
        </w:trP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</w:rPr>
              <w:t xml:space="preserve">Opción</w:t>
            </w:r>
          </w:p>
        </w:tc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</w:rPr>
              <w:t xml:space="preserve">Valor</w:t>
            </w:r>
          </w:p>
        </w:tc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</w:rPr>
              <w:t xml:space="preserve">Descripción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/v:&lt;IP&gt;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IP o hostname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Servidor RDP destino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/multimon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Usa todos los monitores detectados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/dynamic-resolution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Ajusta resolución al redimensionar ventana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/clipboard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Habilita portapapeles bidireccional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/cert-ignore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Acepta certificados autofirmados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/u:&lt;usuario&gt;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nombre de usuario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Usuario para autenticación (opcional)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/d:&lt;dominio&gt;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nombre de dominio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Dominio Active Directory (opcional)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/f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Pantalla completa (alternativa a /multimon)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/bpp:32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Profundidad de color en bits</w:t>
            </w:r>
          </w:p>
        </w:tc>
      </w:tr>
    </w:tbl>
    <w:p>
      <w:pPr>
        <w:spacing w:after="120" w:before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t xml:space="preserve">11. Resolución de Problemas</w:t>
      </w:r>
    </w:p>
    <w:p>
      <w:pPr>
        <w:pStyle w:val="Heading2"/>
        <w:spacing w:after="120" w:before="300"/>
      </w:pPr>
      <w:r>
        <w:t xml:space="preserve">11.1 El script no arranca al iniciar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Verifica que </w:t>
      </w:r>
      <w:r>
        <w:rPr>
          <w:rFonts w:ascii="Courier New" w:cs="Courier New" w:eastAsia="Courier New" w:hAnsi="Courier New"/>
        </w:rPr>
        <w:t xml:space="preserve">SESSION_0_TYPE=rdp-picker</w:t>
      </w:r>
      <w:r>
        <w:t xml:space="preserve"> en </w:t>
      </w:r>
      <w:r>
        <w:rPr>
          <w:rFonts w:ascii="Courier New" w:cs="Courier New" w:eastAsia="Courier New" w:hAnsi="Courier New"/>
        </w:rPr>
        <w:t xml:space="preserve">thinstation.conf.buildtime</w:t>
      </w:r>
      <w:r>
        <w:t xml:space="preserve"> coincide exactamente con el nombre del directorio del paquete.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Comprueba que </w:t>
      </w:r>
      <w:r>
        <w:rPr>
          <w:rFonts w:ascii="Courier New" w:cs="Courier New" w:eastAsia="Courier New" w:hAnsi="Courier New"/>
        </w:rPr>
        <w:t xml:space="preserve">etc/cmd/rdp-picker.global</w:t>
      </w:r>
      <w:r>
        <w:t xml:space="preserve"> contiene </w:t>
      </w:r>
      <w:r>
        <w:rPr>
          <w:rFonts w:ascii="Courier New" w:cs="Courier New" w:eastAsia="Courier New" w:hAnsi="Courier New"/>
        </w:rPr>
        <w:t xml:space="preserve">CMD_GLOBAL="xterm -e /bin/rdp-picker"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Activa el paquete </w:t>
      </w:r>
      <w:r>
        <w:rPr>
          <w:rFonts w:ascii="Courier New" w:cs="Courier New" w:eastAsia="Courier New" w:hAnsi="Courier New"/>
        </w:rPr>
        <w:t xml:space="preserve">package debug</w:t>
      </w:r>
      <w:r>
        <w:t xml:space="preserve"> en build.conf para arrancar en modo consola. Después lanza manualmente: </w:t>
      </w:r>
      <w:r>
        <w:rPr>
          <w:rFonts w:ascii="Courier New" w:cs="Courier New" w:eastAsia="Courier New" w:hAnsi="Courier New"/>
        </w:rPr>
        <w:t xml:space="preserve">start-session 0</w:t>
      </w:r>
      <w:r>
        <w:t xml:space="preserve">.</w:t>
      </w:r>
    </w:p>
    <w:p>
      <w:pPr>
        <w:pStyle w:val="Heading2"/>
        <w:spacing w:after="120" w:before="300"/>
      </w:pPr>
      <w:r>
        <w:t xml:space="preserve">11.2 dialog no aparece o da error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Confirma que </w:t>
      </w:r>
      <w:r>
        <w:rPr>
          <w:rFonts w:ascii="Courier New" w:cs="Courier New" w:eastAsia="Courier New" w:hAnsi="Courier New"/>
        </w:rPr>
        <w:t xml:space="preserve">package extensions</w:t>
      </w:r>
      <w:r>
        <w:t xml:space="preserve"> está en build.conf.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Dentro del chroot verifica: </w:t>
      </w:r>
      <w:r>
        <w:rPr>
          <w:rFonts w:ascii="Courier New" w:cs="Courier New" w:eastAsia="Courier New" w:hAnsi="Courier New"/>
        </w:rPr>
        <w:t xml:space="preserve">prt-get search dialog</w:t>
      </w:r>
      <w:r>
        <w:t xml:space="preserve">. Si no aparece, busca en el wiki de ThinStation el port correcto.</w:t>
      </w:r>
    </w:p>
    <w:p>
      <w:pPr>
        <w:pStyle w:val="Heading2"/>
        <w:spacing w:after="120" w:before="300"/>
      </w:pPr>
      <w:r>
        <w:t xml:space="preserve">11.3 xfreerdp falla al conectar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Asegúrate de que el servidor Windows tiene habilitado el escritorio remoto.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Prueba desde consola: </w:t>
      </w:r>
      <w:r>
        <w:rPr>
          <w:rFonts w:ascii="Courier New" w:cs="Courier New" w:eastAsia="Courier New" w:hAnsi="Courier New"/>
        </w:rPr>
        <w:t xml:space="preserve">xfreerdp /v:192.168.1.X /cert-ignore</w:t>
      </w:r>
      <w:r>
        <w:t xml:space="preserve"> para ver el mensaje de error completo.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Si el servidor exige NLA (autenticación a nivel de red), añade /sec:nla a las opciones.</w:t>
      </w:r>
    </w:p>
    <w:p>
      <w:pPr>
        <w:pStyle w:val="Heading2"/>
        <w:spacing w:after="120" w:before="300"/>
      </w:pPr>
      <w:r>
        <w:t xml:space="preserve">11.4 PXE: el cliente no descarga los ficheros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Comprueba que DHCP devuelve </w:t>
      </w:r>
      <w:r>
        <w:rPr>
          <w:rFonts w:ascii="Courier New" w:cs="Courier New" w:eastAsia="Courier New" w:hAnsi="Courier New"/>
        </w:rPr>
        <w:t xml:space="preserve">option 66</w:t>
      </w:r>
      <w:r>
        <w:t xml:space="preserve"> (IP del TFTP) y </w:t>
      </w:r>
      <w:r>
        <w:rPr>
          <w:rFonts w:ascii="Courier New" w:cs="Courier New" w:eastAsia="Courier New" w:hAnsi="Courier New"/>
        </w:rPr>
        <w:t xml:space="preserve">option 67</w:t>
      </w:r>
      <w:r>
        <w:t xml:space="preserve"> (ruta del bootloader).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Para clientes BIOS: </w:t>
      </w:r>
      <w:r>
        <w:rPr>
          <w:rFonts w:ascii="Courier New" w:cs="Courier New" w:eastAsia="Courier New" w:hAnsi="Courier New"/>
        </w:rPr>
        <w:t xml:space="preserve">filename "boot/grub/pxeboot.img"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Para clientes UEFI: </w:t>
      </w:r>
      <w:r>
        <w:rPr>
          <w:rFonts w:ascii="Courier New" w:cs="Courier New" w:eastAsia="Courier New" w:hAnsi="Courier New"/>
        </w:rPr>
        <w:t xml:space="preserve">filename "EFI/boot/grubx64.efi"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Verifica que el firewall del servidor TFTP permite el puerto 69/UDP.</w:t>
      </w:r>
    </w:p>
    <w:p>
      <w:pPr>
        <w:spacing w:after="120" w:before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t xml:space="preserve">12. Referencias y Recursos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</w:rPr>
              <w:t xml:space="preserve">Recurso</w:t>
            </w:r>
          </w:p>
        </w:tc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</w:rPr>
              <w:t xml:space="preserve">URL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Repositorio ThinStation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hyperlink w:history="1" r:id="rIdqrf1jsxfhx6np-orh984r">
              <w:r>
                <w:rPr>
                  <w:rStyle w:val="Hyperlink"/>
                </w:rPr>
                <w:t xml:space="preserve">https://github.com/Thinstation/thinstation</w:t>
              </w:r>
            </w:hyperlink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Wiki — build.conf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hyperlink w:history="1" r:id="rIdtjlokfbldr_vgxzcvudq3">
              <w:r>
                <w:rPr>
                  <w:rStyle w:val="Hyperlink"/>
                </w:rPr>
                <w:t xml:space="preserve">https://github.com/Thinstation/thinstation/wiki/build.conf</w:t>
              </w:r>
            </w:hyperlink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Wiki — Configuration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hyperlink w:history="1" r:id="rIdr6srylumps6nmir6pauks">
              <w:r>
                <w:rPr>
                  <w:rStyle w:val="Hyperlink"/>
                </w:rPr>
                <w:t xml:space="preserve">https://github.com/Thinstation/thinstation/wiki/Configuration</w:t>
              </w:r>
            </w:hyperlink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Wiki — Packaging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hyperlink w:history="1" r:id="rIdinvqmgwwdjuvzpgzvkr5x">
              <w:r>
                <w:rPr>
                  <w:rStyle w:val="Hyperlink"/>
                </w:rPr>
                <w:t xml:space="preserve">https://github.com/Thinstation/thinstation/wiki/Packaging</w:t>
              </w:r>
            </w:hyperlink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Wiki — Deployment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hyperlink w:history="1" r:id="rId4jeh8mxitmr5swl_yk1jk">
              <w:r>
                <w:rPr>
                  <w:rStyle w:val="Hyperlink"/>
                </w:rPr>
                <w:t xml:space="preserve">https://github.com/Thinstation/thinstation/wiki/Deployment</w:t>
              </w:r>
            </w:hyperlink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Wiki — Debugging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hyperlink w:history="1" r:id="rId5wgbguho3mkmmkjsijpji">
              <w:r>
                <w:rPr>
                  <w:rStyle w:val="Hyperlink"/>
                </w:rPr>
                <w:t xml:space="preserve">https://github.com/Thinstation/thinstation/wiki/Debugging</w:t>
              </w:r>
            </w:hyperlink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Ventoy (multiboot USB)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hyperlink w:history="1" r:id="rId43omovs49y0jll2snxt1y">
              <w:r>
                <w:rPr>
                  <w:rStyle w:val="Hyperlink"/>
                </w:rPr>
                <w:t xml:space="preserve">https://www.ventoy.net</w:t>
              </w:r>
            </w:hyperlink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FreeRDP (man page)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hyperlink w:history="1" r:id="rIdd1m_mr6mozvzfqvotfnoe">
              <w:r>
                <w:rPr>
                  <w:rStyle w:val="Hyperlink"/>
                </w:rPr>
                <w:t xml:space="preserve">https://github.com/FreeRDP/FreeRDP/wiki</w:t>
              </w:r>
            </w:hyperlink>
          </w:p>
        </w:tc>
      </w:tr>
    </w:tbl>
    <w:p>
      <w:pPr>
        <w:spacing w:after="120" w:before="8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</w:pPr>
    <w:r>
      <w:rPr>
        <w:color w:val="888888"/>
        <w:sz w:val="18"/>
        <w:szCs w:val="18"/>
      </w:rPr>
      <w:t xml:space="preserve">CFGS IA y Big Data  ·  Mayo 2026</w:t>
    </w:r>
    <w:r>
      <w:rPr>
        <w:sz w:val="18"/>
        <w:szCs w:val="18"/>
      </w:rPr>
      <w:t xml:space="preserve">	</w:t>
    </w:r>
    <w:r>
      <w:rPr>
        <w:color w:val="888888"/>
        <w:sz w:val="18"/>
        <w:szCs w:val="18"/>
      </w:rPr>
      <w:t xml:space="preserve">Pág.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</w:pPr>
    <w:r>
      <w:rPr>
        <w:color w:val="888888"/>
        <w:sz w:val="18"/>
        <w:szCs w:val="18"/>
      </w:rPr>
      <w:t xml:space="preserve">ThinStation RDP Picker — Tutorial de Construcción y Despliegue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vjxvg-bazywlxbrtpzrhv" Type="http://schemas.openxmlformats.org/officeDocument/2006/relationships/hyperlink" Target="https://github.com/Thinstation/thinstation" TargetMode="External"/><Relationship Id="rIdahfuqjuk0eamheghdphap" Type="http://schemas.openxmlformats.org/officeDocument/2006/relationships/hyperlink" Target="https://www.ventoy.net" TargetMode="External"/><Relationship Id="rIdqrf1jsxfhx6np-orh984r" Type="http://schemas.openxmlformats.org/officeDocument/2006/relationships/hyperlink" Target="https://github.com/Thinstation/thinstation" TargetMode="External"/><Relationship Id="rIdtjlokfbldr_vgxzcvudq3" Type="http://schemas.openxmlformats.org/officeDocument/2006/relationships/hyperlink" Target="https://github.com/Thinstation/thinstation/wiki/build.conf" TargetMode="External"/><Relationship Id="rIdr6srylumps6nmir6pauks" Type="http://schemas.openxmlformats.org/officeDocument/2006/relationships/hyperlink" Target="https://github.com/Thinstation/thinstation/wiki/Configuration" TargetMode="External"/><Relationship Id="rIdinvqmgwwdjuvzpgzvkr5x" Type="http://schemas.openxmlformats.org/officeDocument/2006/relationships/hyperlink" Target="https://github.com/Thinstation/thinstation/wiki/Packaging" TargetMode="External"/><Relationship Id="rId4jeh8mxitmr5swl_yk1jk" Type="http://schemas.openxmlformats.org/officeDocument/2006/relationships/hyperlink" Target="https://github.com/Thinstation/thinstation/wiki/Deployment" TargetMode="External"/><Relationship Id="rId5wgbguho3mkmmkjsijpji" Type="http://schemas.openxmlformats.org/officeDocument/2006/relationships/hyperlink" Target="https://github.com/Thinstation/thinstation/wiki/Debugging" TargetMode="External"/><Relationship Id="rId43omovs49y0jll2snxt1y" Type="http://schemas.openxmlformats.org/officeDocument/2006/relationships/hyperlink" Target="https://www.ventoy.net" TargetMode="External"/><Relationship Id="rIdd1m_mr6mozvzfqvotfnoe" Type="http://schemas.openxmlformats.org/officeDocument/2006/relationships/hyperlink" Target="https://github.com/FreeRDP/FreeRDP/wiki" TargetMode="External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2026-05-22T05:39:43.149Z</dcterms:created>
  <dcterms:modified xsi:type="dcterms:W3CDTF">2026-05-22T05:39:43.149Z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