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C283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Vistos etc.</w:t>
      </w:r>
    </w:p>
    <w:p w14:paraId="20AEE087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Trata-se de execução de pena privativa de liberdade de 02 (dois) anos, 06 (seis) meses e 28 (vinte e oito) dias imposta a Eraldo Ramiro Dantas.</w:t>
      </w:r>
    </w:p>
    <w:p w14:paraId="6FE852B6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A Defensoria Pública pediu o indulto das penas o que fez com fulcro no Decreto 11.302/2022 (ev. 489.1).</w:t>
      </w:r>
    </w:p>
    <w:p w14:paraId="3EBA0EBF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Instado a se manifestar, o Ministério Público opinou favoravelmente (ev. 493.1).</w:t>
      </w:r>
    </w:p>
    <w:p w14:paraId="02D48E55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Anoto aqui que o penitente está cumprindo pena na PES – Penitenciária Estadual do Seridó, conforme consulta SIAPEN desta data.</w:t>
      </w:r>
    </w:p>
    <w:p w14:paraId="2F64F74C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Relatados.</w:t>
      </w:r>
    </w:p>
    <w:p w14:paraId="4F6FDCBA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O pedido deve ser deferido uma vez que o apenado atende às regras do decreto concessivo.</w:t>
      </w:r>
    </w:p>
    <w:p w14:paraId="1173AC4E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Explico:</w:t>
      </w:r>
    </w:p>
    <w:p w14:paraId="1DA5F2EC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O art. 5º, caput, do Decreto 11.302/2022 prevê que:</w:t>
      </w:r>
    </w:p>
    <w:p w14:paraId="0264FF43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  <w:i/>
          <w:iCs/>
        </w:rPr>
        <w:t>Art. 5</w:t>
      </w:r>
      <w:proofErr w:type="gramStart"/>
      <w:r w:rsidRPr="00FC0AE3">
        <w:rPr>
          <w:rFonts w:ascii="Times New Roman" w:hAnsi="Times New Roman" w:cs="Times New Roman"/>
          <w:i/>
          <w:iCs/>
        </w:rPr>
        <w:t>º  Será</w:t>
      </w:r>
      <w:proofErr w:type="gramEnd"/>
      <w:r w:rsidRPr="00FC0AE3">
        <w:rPr>
          <w:rFonts w:ascii="Times New Roman" w:hAnsi="Times New Roman" w:cs="Times New Roman"/>
          <w:i/>
          <w:iCs/>
        </w:rPr>
        <w:t xml:space="preserve"> concedido indulto natalino às pessoas condenadas por crime cuja pena privativa de liberdade máxima em abstrato não seja superior a cinco anos.</w:t>
      </w:r>
    </w:p>
    <w:p w14:paraId="77A1514D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  <w:i/>
          <w:iCs/>
        </w:rPr>
        <w:t xml:space="preserve">Parágrafo único.  Para fins do disposto no </w:t>
      </w:r>
      <w:r w:rsidRPr="00FC0AE3">
        <w:rPr>
          <w:rFonts w:ascii="Times New Roman" w:hAnsi="Times New Roman" w:cs="Times New Roman"/>
          <w:b/>
          <w:bCs/>
          <w:i/>
          <w:iCs/>
        </w:rPr>
        <w:t>caput</w:t>
      </w:r>
      <w:r w:rsidRPr="00FC0AE3">
        <w:rPr>
          <w:rFonts w:ascii="Times New Roman" w:hAnsi="Times New Roman" w:cs="Times New Roman"/>
          <w:i/>
          <w:iCs/>
        </w:rPr>
        <w:t>, na hipótese de concurso de crimes, será considerada, individualmente, a pena privativa de liberdade máxima em abstrato relativa a cada infração penal.</w:t>
      </w:r>
    </w:p>
    <w:p w14:paraId="02B8FE60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  <w:i/>
          <w:iCs/>
        </w:rPr>
        <w:t>(...) - Grifei.</w:t>
      </w:r>
    </w:p>
    <w:p w14:paraId="0E03559C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 xml:space="preserve">É o caso pois o apenado foi condenado como incurso nas penas dos delitos tipificados nos art. 306, caput, art. 303, caput, ambos do CTB, </w:t>
      </w:r>
      <w:proofErr w:type="gramStart"/>
      <w:r w:rsidRPr="00FC0AE3">
        <w:rPr>
          <w:rFonts w:ascii="Times New Roman" w:hAnsi="Times New Roman" w:cs="Times New Roman"/>
        </w:rPr>
        <w:t>e também</w:t>
      </w:r>
      <w:proofErr w:type="gramEnd"/>
      <w:r w:rsidRPr="00FC0AE3">
        <w:rPr>
          <w:rFonts w:ascii="Times New Roman" w:hAnsi="Times New Roman" w:cs="Times New Roman"/>
        </w:rPr>
        <w:t xml:space="preserve"> pelo cometimento do delito tipificado no art. 331, caput, do Código Penal, sendo todas as penas máximas em abstrato previstas para tais delitos inferiores a 05 (cinco) anos.</w:t>
      </w:r>
    </w:p>
    <w:p w14:paraId="30F80603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Por fim, verifico que nenhum dos crimes é impeditivo para concessão do indulto, enquanto resta a cumprir somente 08 (oito) meses e 07 (sete) dias.</w:t>
      </w:r>
    </w:p>
    <w:p w14:paraId="360B5E62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Diante do exposto, em consonância com o parecer ministerial, defiro o indulto das penas, pelo que declaro extinta a punibilidade.</w:t>
      </w:r>
    </w:p>
    <w:p w14:paraId="6D309F67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P.R.I. Expeça-se a ordem de soltura e atualize-se o atestado de pena.</w:t>
      </w:r>
    </w:p>
    <w:p w14:paraId="7D602F65" w14:textId="77777777" w:rsidR="00FC0AE3" w:rsidRPr="00FC0AE3" w:rsidRDefault="00FC0AE3" w:rsidP="00FC0AE3">
      <w:pPr>
        <w:rPr>
          <w:rFonts w:ascii="Times New Roman" w:hAnsi="Times New Roman" w:cs="Times New Roman"/>
        </w:rPr>
      </w:pPr>
      <w:r w:rsidRPr="00FC0AE3">
        <w:rPr>
          <w:rFonts w:ascii="Times New Roman" w:hAnsi="Times New Roman" w:cs="Times New Roman"/>
        </w:rPr>
        <w:t>Com tudo cumprido, adotem-se as providências necessárias para o arquivamento dos autos.</w:t>
      </w:r>
    </w:p>
    <w:p w14:paraId="7C0EF39A" w14:textId="77777777" w:rsidR="00EB3D99" w:rsidRDefault="00EB3D99">
      <w:pPr>
        <w:rPr>
          <w:rFonts w:ascii="Times New Roman" w:hAnsi="Times New Roman" w:cs="Times New Roman"/>
        </w:rPr>
      </w:pPr>
    </w:p>
    <w:p w14:paraId="2A33492B" w14:textId="77777777" w:rsidR="00440015" w:rsidRDefault="00440015">
      <w:pPr>
        <w:rPr>
          <w:rFonts w:ascii="Times New Roman" w:hAnsi="Times New Roman" w:cs="Times New Roman"/>
        </w:rPr>
      </w:pPr>
    </w:p>
    <w:p w14:paraId="0127CD8E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Vistos etc.</w:t>
      </w:r>
    </w:p>
    <w:p w14:paraId="6F057C60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Trata-se de execução de pena privativa de liberdade de 09 (nove) ano, 10 (dez) meses e 15 (quinze) dias imposta a Pedro Caetano da Silva.</w:t>
      </w:r>
    </w:p>
    <w:p w14:paraId="40816D21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A Defensoria Pública pediu o indulto da pena imposta na ação penal nº 0101916-95,2017.8.20.0116 para o delito do art. 307 do Código Penal, com fulcro no Decreto 11.302/2022 (ev. 287.1).</w:t>
      </w:r>
    </w:p>
    <w:p w14:paraId="404472EA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lastRenderedPageBreak/>
        <w:t>Com vista dos autos, o Ministério Público pugnou pelo indeferimento uma vez que o apenado cometeu crime impeditivo e não integralizou a pena desde crime totalmente, como exige o Decreto (ev. 291.1).</w:t>
      </w:r>
    </w:p>
    <w:p w14:paraId="1CF95260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Anoto que o penitente está custodiado na PEA - Penitenciária Estadual de Alcaçuz, conforme consulta SIAPEN desta data.</w:t>
      </w:r>
    </w:p>
    <w:p w14:paraId="23D9FEC6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Relatados.</w:t>
      </w:r>
    </w:p>
    <w:p w14:paraId="7D0FB9DC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O pedido deve ser deferido uma vez que o apenado atende às regras do decreto concessivo.</w:t>
      </w:r>
    </w:p>
    <w:p w14:paraId="5F5A1525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Explico:</w:t>
      </w:r>
    </w:p>
    <w:p w14:paraId="1DEA1FC2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O art. 5º, caput, do Decreto 11.302/2022 prevê que:</w:t>
      </w:r>
    </w:p>
    <w:p w14:paraId="39D11DDC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  <w:i/>
          <w:iCs/>
        </w:rPr>
        <w:t>Art. 5</w:t>
      </w:r>
      <w:proofErr w:type="gramStart"/>
      <w:r w:rsidRPr="00440015">
        <w:rPr>
          <w:rFonts w:ascii="Times New Roman" w:hAnsi="Times New Roman" w:cs="Times New Roman"/>
          <w:i/>
          <w:iCs/>
        </w:rPr>
        <w:t>º  Será</w:t>
      </w:r>
      <w:proofErr w:type="gramEnd"/>
      <w:r w:rsidRPr="00440015">
        <w:rPr>
          <w:rFonts w:ascii="Times New Roman" w:hAnsi="Times New Roman" w:cs="Times New Roman"/>
          <w:i/>
          <w:iCs/>
        </w:rPr>
        <w:t xml:space="preserve"> concedido indulto natalino às pessoas condenadas por crime cuja pena privativa de liberdade máxima em abstrato não seja superior a cinco anos.</w:t>
      </w:r>
    </w:p>
    <w:p w14:paraId="2673463C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  <w:i/>
          <w:iCs/>
        </w:rPr>
        <w:t xml:space="preserve">Parágrafo único.  Para fins do disposto no </w:t>
      </w:r>
      <w:r w:rsidRPr="00440015">
        <w:rPr>
          <w:rFonts w:ascii="Times New Roman" w:hAnsi="Times New Roman" w:cs="Times New Roman"/>
          <w:b/>
          <w:bCs/>
          <w:i/>
          <w:iCs/>
        </w:rPr>
        <w:t>caput</w:t>
      </w:r>
      <w:r w:rsidRPr="00440015">
        <w:rPr>
          <w:rFonts w:ascii="Times New Roman" w:hAnsi="Times New Roman" w:cs="Times New Roman"/>
          <w:i/>
          <w:iCs/>
        </w:rPr>
        <w:t>, na hipótese de concurso de crimes, será considerada, individualmente, a pena privativa de liberdade máxima em abstrato relativa a cada infração penal.</w:t>
      </w:r>
    </w:p>
    <w:p w14:paraId="2F5A1FF3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  <w:i/>
          <w:iCs/>
        </w:rPr>
        <w:t>(...) - Grifei.</w:t>
      </w:r>
    </w:p>
    <w:p w14:paraId="2F8870F0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É o caso pois o apenado foi condenado como incurso na pena do delito tipificado no art. 307, caput, do CTB, sendo a pena máxima em abstrato previstas para tais delitos inferiores a 05 (cinco) anos.</w:t>
      </w:r>
    </w:p>
    <w:p w14:paraId="206181DA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Por fim, verifico que, ao contrário do que argumentou o Ministério Público, a pena do crime impeditivo foi integralmente cumprida.</w:t>
      </w:r>
    </w:p>
    <w:p w14:paraId="57BF59CB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Diante do exposto, em dissonância com o parecer ministerial, defiro o indulto da pena do delito do art. 307, caput, do Código Penal imposta na ação penal nº 0101916-95,2017.8.20.0116.</w:t>
      </w:r>
    </w:p>
    <w:p w14:paraId="62E4932A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P.R.I. Comunique-se ao estabelecimento prisional e atualize-se o Atestado de Pena.</w:t>
      </w:r>
    </w:p>
    <w:p w14:paraId="75EEAAF7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br/>
        <w:t>Natal, 25 de outubro de 2025.</w:t>
      </w:r>
    </w:p>
    <w:p w14:paraId="6021B778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Henrique Baltazar Vilar dos Santos</w:t>
      </w:r>
    </w:p>
    <w:p w14:paraId="08886C9C" w14:textId="77777777" w:rsidR="00440015" w:rsidRPr="00440015" w:rsidRDefault="00440015" w:rsidP="00440015">
      <w:pPr>
        <w:rPr>
          <w:rFonts w:ascii="Times New Roman" w:hAnsi="Times New Roman" w:cs="Times New Roman"/>
        </w:rPr>
      </w:pPr>
      <w:r w:rsidRPr="00440015">
        <w:rPr>
          <w:rFonts w:ascii="Times New Roman" w:hAnsi="Times New Roman" w:cs="Times New Roman"/>
        </w:rPr>
        <w:t>Juiz de Direito</w:t>
      </w:r>
    </w:p>
    <w:p w14:paraId="42BCE3F0" w14:textId="77777777" w:rsidR="00440015" w:rsidRPr="00FC0AE3" w:rsidRDefault="00440015">
      <w:pPr>
        <w:rPr>
          <w:rFonts w:ascii="Times New Roman" w:hAnsi="Times New Roman" w:cs="Times New Roman"/>
        </w:rPr>
      </w:pPr>
    </w:p>
    <w:sectPr w:rsidR="00440015" w:rsidRPr="00FC0A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E3"/>
    <w:rsid w:val="00305F60"/>
    <w:rsid w:val="00440015"/>
    <w:rsid w:val="00460024"/>
    <w:rsid w:val="007E32F7"/>
    <w:rsid w:val="00806E68"/>
    <w:rsid w:val="00EB3D99"/>
    <w:rsid w:val="00FC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D95E"/>
  <w15:chartTrackingRefBased/>
  <w15:docId w15:val="{1781B013-9601-4A5D-9BF2-4EF054B8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0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0A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0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0A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0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0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0A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0A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0A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0A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566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2</cp:revision>
  <dcterms:created xsi:type="dcterms:W3CDTF">2025-10-13T21:59:00Z</dcterms:created>
  <dcterms:modified xsi:type="dcterms:W3CDTF">2025-10-25T17:07:00Z</dcterms:modified>
</cp:coreProperties>
</file>