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24" w:rsidRDefault="00C76BD2">
      <w:pPr>
        <w:spacing w:after="269" w:line="240" w:lineRule="auto"/>
        <w:ind w:right="2366" w:firstLine="0"/>
        <w:jc w:val="right"/>
      </w:pPr>
      <w:r>
        <w:rPr>
          <w:rFonts w:ascii="Calibri" w:eastAsia="Calibri" w:hAnsi="Calibri" w:cs="Calibri"/>
          <w:noProof/>
        </w:rPr>
        <w:drawing>
          <wp:inline distT="0" distB="0" distL="0" distR="0">
            <wp:extent cx="2860675" cy="207010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8"/>
                    <a:stretch>
                      <a:fillRect/>
                    </a:stretch>
                  </pic:blipFill>
                  <pic:spPr>
                    <a:xfrm>
                      <a:off x="0" y="0"/>
                      <a:ext cx="2860675" cy="2070100"/>
                    </a:xfrm>
                    <a:prstGeom prst="rect">
                      <a:avLst/>
                    </a:prstGeom>
                  </pic:spPr>
                </pic:pic>
              </a:graphicData>
            </a:graphic>
          </wp:inline>
        </w:drawing>
      </w:r>
      <w:r>
        <w:rPr>
          <w:rFonts w:ascii="Calibri" w:eastAsia="Calibri" w:hAnsi="Calibri" w:cs="Calibri"/>
        </w:rPr>
        <w:t xml:space="preserve"> </w:t>
      </w:r>
    </w:p>
    <w:p w:rsidR="00177824" w:rsidRDefault="00C76BD2">
      <w:pPr>
        <w:spacing w:after="339" w:line="240" w:lineRule="auto"/>
        <w:ind w:firstLine="0"/>
        <w:jc w:val="center"/>
      </w:pPr>
      <w:r>
        <w:rPr>
          <w:rFonts w:ascii="Calibri" w:eastAsia="Calibri" w:hAnsi="Calibri" w:cs="Calibri"/>
        </w:rPr>
        <w:t xml:space="preserve"> </w:t>
      </w:r>
    </w:p>
    <w:p w:rsidR="00177824" w:rsidRDefault="00C76BD2">
      <w:pPr>
        <w:spacing w:after="376" w:line="328" w:lineRule="auto"/>
        <w:ind w:left="10" w:right="2147"/>
        <w:jc w:val="right"/>
      </w:pPr>
      <w:r>
        <w:rPr>
          <w:rFonts w:ascii="Calibri" w:eastAsia="Calibri" w:hAnsi="Calibri" w:cs="Calibri"/>
          <w:b/>
          <w:sz w:val="28"/>
        </w:rPr>
        <w:t xml:space="preserve">FACULTY OF INFORMATION TECHNOLOGY </w:t>
      </w:r>
    </w:p>
    <w:p w:rsidR="00177824" w:rsidRDefault="00C76BD2">
      <w:pPr>
        <w:spacing w:after="378" w:line="240" w:lineRule="auto"/>
        <w:ind w:firstLine="0"/>
        <w:jc w:val="center"/>
      </w:pPr>
      <w:r>
        <w:rPr>
          <w:rFonts w:ascii="Calibri" w:eastAsia="Calibri" w:hAnsi="Calibri" w:cs="Calibri"/>
          <w:b/>
          <w:sz w:val="28"/>
        </w:rPr>
        <w:t xml:space="preserve"> </w:t>
      </w:r>
    </w:p>
    <w:p w:rsidR="00177824" w:rsidRDefault="00C76BD2">
      <w:pPr>
        <w:spacing w:after="376" w:line="328" w:lineRule="auto"/>
        <w:ind w:left="10" w:right="2262"/>
        <w:jc w:val="right"/>
      </w:pPr>
      <w:r>
        <w:rPr>
          <w:rFonts w:ascii="Calibri" w:eastAsia="Calibri" w:hAnsi="Calibri" w:cs="Calibri"/>
          <w:b/>
          <w:sz w:val="28"/>
        </w:rPr>
        <w:t xml:space="preserve">BACHELOR OF SCIENCE IN INFORMATICS </w:t>
      </w:r>
    </w:p>
    <w:p w:rsidR="00177824" w:rsidRDefault="00C76BD2">
      <w:pPr>
        <w:spacing w:after="378" w:line="240" w:lineRule="auto"/>
        <w:ind w:firstLine="0"/>
        <w:jc w:val="center"/>
      </w:pPr>
      <w:r>
        <w:rPr>
          <w:rFonts w:ascii="Calibri" w:eastAsia="Calibri" w:hAnsi="Calibri" w:cs="Calibri"/>
          <w:b/>
          <w:sz w:val="28"/>
        </w:rPr>
        <w:t xml:space="preserve"> </w:t>
      </w:r>
    </w:p>
    <w:p w:rsidR="00177824" w:rsidRDefault="00C76BD2">
      <w:pPr>
        <w:spacing w:after="381" w:line="328" w:lineRule="auto"/>
        <w:ind w:left="10" w:right="-15"/>
        <w:jc w:val="center"/>
      </w:pPr>
      <w:r>
        <w:rPr>
          <w:rFonts w:ascii="Calibri" w:eastAsia="Calibri" w:hAnsi="Calibri" w:cs="Calibri"/>
          <w:b/>
          <w:sz w:val="28"/>
        </w:rPr>
        <w:t xml:space="preserve">VICTOR NGURE </w:t>
      </w:r>
    </w:p>
    <w:p w:rsidR="00177824" w:rsidRDefault="00C76BD2">
      <w:pPr>
        <w:spacing w:after="378" w:line="240" w:lineRule="auto"/>
        <w:ind w:firstLine="0"/>
        <w:jc w:val="center"/>
      </w:pPr>
      <w:r>
        <w:rPr>
          <w:rFonts w:ascii="Calibri" w:eastAsia="Calibri" w:hAnsi="Calibri" w:cs="Calibri"/>
          <w:b/>
          <w:sz w:val="28"/>
        </w:rPr>
        <w:t xml:space="preserve"> </w:t>
      </w:r>
    </w:p>
    <w:p w:rsidR="00177824" w:rsidRDefault="00C76BD2">
      <w:pPr>
        <w:spacing w:after="381" w:line="328" w:lineRule="auto"/>
        <w:ind w:left="10" w:right="-15"/>
        <w:jc w:val="center"/>
      </w:pPr>
      <w:r>
        <w:rPr>
          <w:rFonts w:ascii="Calibri" w:eastAsia="Calibri" w:hAnsi="Calibri" w:cs="Calibri"/>
          <w:b/>
          <w:sz w:val="28"/>
        </w:rPr>
        <w:t xml:space="preserve">084106 </w:t>
      </w:r>
    </w:p>
    <w:p w:rsidR="00177824" w:rsidRDefault="00C76BD2">
      <w:pPr>
        <w:spacing w:after="378" w:line="240" w:lineRule="auto"/>
        <w:ind w:firstLine="0"/>
        <w:jc w:val="center"/>
      </w:pPr>
      <w:r>
        <w:rPr>
          <w:rFonts w:ascii="Calibri" w:eastAsia="Calibri" w:hAnsi="Calibri" w:cs="Calibri"/>
          <w:b/>
          <w:sz w:val="28"/>
        </w:rPr>
        <w:t xml:space="preserve"> </w:t>
      </w:r>
    </w:p>
    <w:p w:rsidR="00177824" w:rsidRPr="00B86D14" w:rsidRDefault="00B86D14" w:rsidP="00B86D14">
      <w:pPr>
        <w:spacing w:after="373" w:line="240" w:lineRule="auto"/>
        <w:ind w:firstLine="0"/>
        <w:rPr>
          <w:sz w:val="28"/>
          <w:szCs w:val="28"/>
        </w:rPr>
      </w:pPr>
      <w:r>
        <w:rPr>
          <w:rFonts w:ascii="Calibri" w:eastAsia="Calibri" w:hAnsi="Calibri" w:cs="Calibri"/>
          <w:b/>
          <w:sz w:val="28"/>
          <w:szCs w:val="28"/>
        </w:rPr>
        <w:t xml:space="preserve">                 </w:t>
      </w:r>
      <w:r w:rsidR="007F2E10" w:rsidRPr="00B86D14">
        <w:rPr>
          <w:rFonts w:ascii="Calibri" w:eastAsia="Calibri" w:hAnsi="Calibri" w:cs="Calibri"/>
          <w:b/>
          <w:sz w:val="28"/>
          <w:szCs w:val="28"/>
        </w:rPr>
        <w:t>MOBILE BASED APPRAOCH FOR ENERGY CONSERVATION IN HOMES</w:t>
      </w:r>
    </w:p>
    <w:p w:rsidR="00177824" w:rsidRDefault="00C76BD2">
      <w:pPr>
        <w:spacing w:after="376" w:line="240" w:lineRule="auto"/>
        <w:ind w:firstLine="0"/>
        <w:jc w:val="center"/>
      </w:pPr>
      <w:r>
        <w:rPr>
          <w:rFonts w:ascii="Calibri" w:eastAsia="Calibri" w:hAnsi="Calibri" w:cs="Calibri"/>
          <w:b/>
          <w:sz w:val="28"/>
        </w:rPr>
        <w:t xml:space="preserve"> </w:t>
      </w:r>
    </w:p>
    <w:p w:rsidR="00177824" w:rsidRDefault="00C76BD2">
      <w:pPr>
        <w:spacing w:after="381" w:line="328" w:lineRule="auto"/>
        <w:ind w:left="10" w:right="-15"/>
        <w:jc w:val="center"/>
      </w:pPr>
      <w:r>
        <w:rPr>
          <w:rFonts w:ascii="Calibri" w:eastAsia="Calibri" w:hAnsi="Calibri" w:cs="Calibri"/>
          <w:b/>
          <w:sz w:val="28"/>
        </w:rPr>
        <w:t>1</w:t>
      </w:r>
      <w:r>
        <w:rPr>
          <w:rFonts w:ascii="Calibri" w:eastAsia="Calibri" w:hAnsi="Calibri" w:cs="Calibri"/>
          <w:b/>
          <w:sz w:val="28"/>
          <w:vertAlign w:val="superscript"/>
        </w:rPr>
        <w:t>st</w:t>
      </w:r>
      <w:r>
        <w:rPr>
          <w:rFonts w:ascii="Calibri" w:eastAsia="Calibri" w:hAnsi="Calibri" w:cs="Calibri"/>
          <w:b/>
          <w:sz w:val="28"/>
        </w:rPr>
        <w:t xml:space="preserve"> May 2017 </w:t>
      </w:r>
    </w:p>
    <w:p w:rsidR="00177824" w:rsidRDefault="00C76BD2">
      <w:pPr>
        <w:spacing w:after="1273" w:line="240" w:lineRule="auto"/>
        <w:ind w:left="5" w:firstLine="0"/>
      </w:pPr>
      <w:r>
        <w:rPr>
          <w:rFonts w:ascii="Calibri" w:eastAsia="Calibri" w:hAnsi="Calibri" w:cs="Calibri"/>
          <w:color w:val="2E74B5"/>
          <w:sz w:val="32"/>
        </w:rPr>
        <w:t xml:space="preserve"> </w:t>
      </w:r>
      <w:r>
        <w:rPr>
          <w:rFonts w:ascii="Calibri" w:eastAsia="Calibri" w:hAnsi="Calibri" w:cs="Calibri"/>
          <w:color w:val="2E74B5"/>
          <w:sz w:val="32"/>
        </w:rPr>
        <w:tab/>
        <w:t xml:space="preserve"> </w:t>
      </w:r>
    </w:p>
    <w:p w:rsidR="00177824" w:rsidRDefault="00C76BD2">
      <w:pPr>
        <w:spacing w:after="34" w:line="240" w:lineRule="auto"/>
        <w:ind w:firstLine="0"/>
      </w:pPr>
      <w:r>
        <w:rPr>
          <w:rFonts w:ascii="Calibri" w:eastAsia="Calibri" w:hAnsi="Calibri" w:cs="Calibri"/>
        </w:rPr>
        <w:lastRenderedPageBreak/>
        <w:t xml:space="preserve"> </w:t>
      </w:r>
      <w:r>
        <w:rPr>
          <w:rFonts w:ascii="Calibri" w:eastAsia="Calibri" w:hAnsi="Calibri" w:cs="Calibri"/>
        </w:rPr>
        <w:tab/>
        <w:t xml:space="preserve"> </w:t>
      </w:r>
    </w:p>
    <w:p w:rsidR="00177824" w:rsidRDefault="00C76BD2">
      <w:pPr>
        <w:spacing w:after="0" w:line="240" w:lineRule="auto"/>
        <w:ind w:left="5" w:firstLine="0"/>
      </w:pPr>
      <w:r>
        <w:rPr>
          <w:rFonts w:ascii="Calibri" w:eastAsia="Calibri" w:hAnsi="Calibri" w:cs="Calibri"/>
        </w:rPr>
        <w:t xml:space="preserve"> </w:t>
      </w:r>
    </w:p>
    <w:p w:rsidR="00177824" w:rsidRDefault="00C76BD2">
      <w:pPr>
        <w:pStyle w:val="Heading1"/>
        <w:spacing w:after="227" w:line="240" w:lineRule="auto"/>
      </w:pPr>
      <w:bookmarkStart w:id="0" w:name="_Toc483226093"/>
      <w:r>
        <w:rPr>
          <w:sz w:val="32"/>
        </w:rPr>
        <w:t>Declaration</w:t>
      </w:r>
      <w:bookmarkEnd w:id="0"/>
      <w:r>
        <w:rPr>
          <w:sz w:val="32"/>
        </w:rPr>
        <w:t xml:space="preserve"> </w:t>
      </w:r>
    </w:p>
    <w:p w:rsidR="00177824" w:rsidRDefault="00C76BD2">
      <w:pPr>
        <w:spacing w:after="293" w:line="240" w:lineRule="auto"/>
        <w:ind w:left="5" w:firstLine="0"/>
      </w:pPr>
      <w:r>
        <w:rPr>
          <w:rFonts w:ascii="Calibri" w:eastAsia="Calibri" w:hAnsi="Calibri" w:cs="Calibri"/>
        </w:rPr>
        <w:t xml:space="preserve"> </w:t>
      </w:r>
    </w:p>
    <w:p w:rsidR="00177824" w:rsidRDefault="00C76BD2">
      <w:pPr>
        <w:spacing w:after="124" w:line="240" w:lineRule="auto"/>
      </w:pPr>
      <w:r>
        <w:t xml:space="preserve">I declare that this work has not been submitted to any other University for the award of a degree in </w:t>
      </w:r>
    </w:p>
    <w:p w:rsidR="00177824" w:rsidRDefault="00C76BD2">
      <w:r>
        <w:t xml:space="preserve">Bachelor of Science in Informatics and that it is original and does not exist in any library whatsoever. Therefore, the work should not be copied duplicated, reproduced or presented without my knowledge and authorization </w:t>
      </w:r>
    </w:p>
    <w:p w:rsidR="00177824" w:rsidRDefault="00C76BD2">
      <w:pPr>
        <w:spacing w:after="320" w:line="240" w:lineRule="auto"/>
        <w:ind w:left="5" w:firstLine="0"/>
      </w:pPr>
      <w:r>
        <w:t xml:space="preserve"> </w:t>
      </w:r>
    </w:p>
    <w:p w:rsidR="00177824" w:rsidRDefault="00C76BD2">
      <w:pPr>
        <w:spacing w:after="0" w:line="240" w:lineRule="auto"/>
        <w:ind w:left="5" w:firstLine="0"/>
      </w:pPr>
      <w:r>
        <w:rPr>
          <w:rFonts w:ascii="Calibri" w:eastAsia="Calibri" w:hAnsi="Calibri" w:cs="Calibri"/>
        </w:rPr>
        <w:t xml:space="preserve"> </w:t>
      </w:r>
      <w:r>
        <w:rPr>
          <w:rFonts w:ascii="Calibri" w:eastAsia="Calibri" w:hAnsi="Calibri" w:cs="Calibri"/>
        </w:rPr>
        <w:tab/>
        <w:t xml:space="preserve"> </w:t>
      </w:r>
      <w:r>
        <w:br w:type="page"/>
      </w:r>
    </w:p>
    <w:p w:rsidR="00177824" w:rsidRDefault="00C76BD2">
      <w:pPr>
        <w:pStyle w:val="Heading1"/>
        <w:spacing w:after="227" w:line="240" w:lineRule="auto"/>
      </w:pPr>
      <w:bookmarkStart w:id="1" w:name="_Toc483226094"/>
      <w:r>
        <w:rPr>
          <w:sz w:val="32"/>
        </w:rPr>
        <w:lastRenderedPageBreak/>
        <w:t>Abstract</w:t>
      </w:r>
      <w:bookmarkEnd w:id="1"/>
      <w:r>
        <w:rPr>
          <w:sz w:val="32"/>
        </w:rPr>
        <w:t xml:space="preserve"> </w:t>
      </w:r>
    </w:p>
    <w:p w:rsidR="00177824" w:rsidRDefault="00C76BD2">
      <w:pPr>
        <w:spacing w:after="293" w:line="240" w:lineRule="auto"/>
        <w:ind w:left="5" w:firstLine="0"/>
      </w:pPr>
      <w:r>
        <w:rPr>
          <w:rFonts w:ascii="Calibri" w:eastAsia="Calibri" w:hAnsi="Calibri" w:cs="Calibri"/>
        </w:rPr>
        <w:t xml:space="preserve"> </w:t>
      </w:r>
    </w:p>
    <w:p w:rsidR="00177824" w:rsidRDefault="00C76BD2">
      <w:r>
        <w:t xml:space="preserve">Electricity is one of the greatest inventions by human beings. It has surely brought our lives from darkness and to the light. Year by year, production of electricity is growing exponentially. This is because demand is increasing at almost the same rate. More electricity dependent devices are being manufactured day in day out. Population is growing and the world is on the fast lane to the digital era. All these cause an increase in the demand for this scarce resource.  </w:t>
      </w:r>
    </w:p>
    <w:p w:rsidR="00177824" w:rsidRDefault="00C76BD2">
      <w:r>
        <w:t xml:space="preserve">We are responsible for how we use electricity. We can control the demand for this scarce resource if only we monitor and reduce our wastage of electricity. </w:t>
      </w:r>
    </w:p>
    <w:p w:rsidR="00177824" w:rsidRDefault="00C76BD2">
      <w:pPr>
        <w:spacing w:after="279" w:line="351" w:lineRule="auto"/>
        <w:ind w:right="126"/>
        <w:jc w:val="both"/>
      </w:pPr>
      <w:r>
        <w:t xml:space="preserve">Currently, it is very cumbersome to monitor and regulate the amount of electricity one uses. It involves constant trips to the meter box to check how the electricity consumption is going.  Unmonitored use can lead to wastage and since electricity is a scarce resource which is expensive, the user is eventually faced with unexpected high electricity bills.  The smart home application seeks to avoid this by providing a platform for monitoring and regulation of electricity consumption. </w:t>
      </w:r>
    </w:p>
    <w:p w:rsidR="00177824" w:rsidRDefault="00C76BD2">
      <w:pPr>
        <w:spacing w:after="214" w:line="240" w:lineRule="auto"/>
        <w:ind w:left="5" w:firstLine="0"/>
      </w:pPr>
      <w:r>
        <w:rPr>
          <w:rFonts w:ascii="Calibri" w:eastAsia="Calibri" w:hAnsi="Calibri" w:cs="Calibri"/>
        </w:rPr>
        <w:t xml:space="preserve"> </w:t>
      </w:r>
    </w:p>
    <w:p w:rsidR="007F2E10" w:rsidRDefault="007F2E10">
      <w:pPr>
        <w:spacing w:after="160" w:line="259" w:lineRule="auto"/>
        <w:ind w:firstLine="0"/>
        <w:rPr>
          <w:rFonts w:ascii="Calibri" w:eastAsia="Calibri" w:hAnsi="Calibri" w:cs="Calibri"/>
        </w:rPr>
      </w:pPr>
      <w:r>
        <w:rPr>
          <w:rFonts w:ascii="Calibri" w:eastAsia="Calibri" w:hAnsi="Calibri" w:cs="Calibri"/>
        </w:rPr>
        <w:br w:type="page"/>
      </w:r>
    </w:p>
    <w:p w:rsidR="007F2E10" w:rsidRDefault="00C76BD2">
      <w:pPr>
        <w:spacing w:after="0" w:line="240" w:lineRule="auto"/>
        <w:ind w:left="5" w:firstLine="0"/>
      </w:pPr>
      <w:r>
        <w:rPr>
          <w:rFonts w:ascii="Calibri" w:eastAsia="Calibri" w:hAnsi="Calibri" w:cs="Calibri"/>
        </w:rPr>
        <w:t xml:space="preserve">  </w:t>
      </w:r>
    </w:p>
    <w:sdt>
      <w:sdtPr>
        <w:rPr>
          <w:rFonts w:ascii="Times New Roman" w:eastAsia="Times New Roman" w:hAnsi="Times New Roman" w:cs="Times New Roman"/>
          <w:color w:val="000000"/>
          <w:sz w:val="22"/>
          <w:szCs w:val="22"/>
        </w:rPr>
        <w:id w:val="1619266010"/>
        <w:docPartObj>
          <w:docPartGallery w:val="Table of Contents"/>
          <w:docPartUnique/>
        </w:docPartObj>
      </w:sdtPr>
      <w:sdtEndPr>
        <w:rPr>
          <w:b/>
          <w:bCs/>
          <w:noProof/>
        </w:rPr>
      </w:sdtEndPr>
      <w:sdtContent>
        <w:p w:rsidR="007F2E10" w:rsidRDefault="007F2E10">
          <w:pPr>
            <w:pStyle w:val="TOCHeading"/>
          </w:pPr>
          <w:r>
            <w:t>Table of Contents</w:t>
          </w:r>
        </w:p>
        <w:p w:rsidR="007F2E10" w:rsidRDefault="007F2E10">
          <w:pPr>
            <w:pStyle w:val="TOC1"/>
            <w:tabs>
              <w:tab w:val="right" w:leader="dot" w:pos="9343"/>
            </w:tabs>
            <w:rPr>
              <w:noProof/>
            </w:rPr>
          </w:pPr>
          <w:r>
            <w:fldChar w:fldCharType="begin"/>
          </w:r>
          <w:r>
            <w:instrText xml:space="preserve"> TOC \o "1-3" \h \z \u </w:instrText>
          </w:r>
          <w:r>
            <w:fldChar w:fldCharType="separate"/>
          </w:r>
          <w:hyperlink w:anchor="_Toc483226093" w:history="1">
            <w:r w:rsidRPr="00F90440">
              <w:rPr>
                <w:rStyle w:val="Hyperlink"/>
                <w:noProof/>
              </w:rPr>
              <w:t>Declaration</w:t>
            </w:r>
            <w:r>
              <w:rPr>
                <w:noProof/>
                <w:webHidden/>
              </w:rPr>
              <w:tab/>
            </w:r>
            <w:r>
              <w:rPr>
                <w:noProof/>
                <w:webHidden/>
              </w:rPr>
              <w:fldChar w:fldCharType="begin"/>
            </w:r>
            <w:r>
              <w:rPr>
                <w:noProof/>
                <w:webHidden/>
              </w:rPr>
              <w:instrText xml:space="preserve"> PAGEREF _Toc483226093 \h </w:instrText>
            </w:r>
            <w:r>
              <w:rPr>
                <w:noProof/>
                <w:webHidden/>
              </w:rPr>
            </w:r>
            <w:r>
              <w:rPr>
                <w:noProof/>
                <w:webHidden/>
              </w:rPr>
              <w:fldChar w:fldCharType="separate"/>
            </w:r>
            <w:r>
              <w:rPr>
                <w:noProof/>
                <w:webHidden/>
              </w:rPr>
              <w:t>2</w:t>
            </w:r>
            <w:r>
              <w:rPr>
                <w:noProof/>
                <w:webHidden/>
              </w:rPr>
              <w:fldChar w:fldCharType="end"/>
            </w:r>
          </w:hyperlink>
        </w:p>
        <w:p w:rsidR="007F2E10" w:rsidRDefault="006275F9">
          <w:pPr>
            <w:pStyle w:val="TOC1"/>
            <w:tabs>
              <w:tab w:val="right" w:leader="dot" w:pos="9343"/>
            </w:tabs>
            <w:rPr>
              <w:noProof/>
            </w:rPr>
          </w:pPr>
          <w:hyperlink w:anchor="_Toc483226094" w:history="1">
            <w:r w:rsidR="007F2E10" w:rsidRPr="00F90440">
              <w:rPr>
                <w:rStyle w:val="Hyperlink"/>
                <w:noProof/>
              </w:rPr>
              <w:t>Abstract</w:t>
            </w:r>
            <w:r w:rsidR="007F2E10">
              <w:rPr>
                <w:noProof/>
                <w:webHidden/>
              </w:rPr>
              <w:tab/>
            </w:r>
            <w:r w:rsidR="007F2E10">
              <w:rPr>
                <w:noProof/>
                <w:webHidden/>
              </w:rPr>
              <w:fldChar w:fldCharType="begin"/>
            </w:r>
            <w:r w:rsidR="007F2E10">
              <w:rPr>
                <w:noProof/>
                <w:webHidden/>
              </w:rPr>
              <w:instrText xml:space="preserve"> PAGEREF _Toc483226094 \h </w:instrText>
            </w:r>
            <w:r w:rsidR="007F2E10">
              <w:rPr>
                <w:noProof/>
                <w:webHidden/>
              </w:rPr>
            </w:r>
            <w:r w:rsidR="007F2E10">
              <w:rPr>
                <w:noProof/>
                <w:webHidden/>
              </w:rPr>
              <w:fldChar w:fldCharType="separate"/>
            </w:r>
            <w:r w:rsidR="007F2E10">
              <w:rPr>
                <w:noProof/>
                <w:webHidden/>
              </w:rPr>
              <w:t>3</w:t>
            </w:r>
            <w:r w:rsidR="007F2E10">
              <w:rPr>
                <w:noProof/>
                <w:webHidden/>
              </w:rPr>
              <w:fldChar w:fldCharType="end"/>
            </w:r>
          </w:hyperlink>
        </w:p>
        <w:p w:rsidR="007F2E10" w:rsidRDefault="006275F9">
          <w:pPr>
            <w:pStyle w:val="TOC1"/>
            <w:tabs>
              <w:tab w:val="right" w:leader="dot" w:pos="9343"/>
            </w:tabs>
            <w:rPr>
              <w:noProof/>
            </w:rPr>
          </w:pPr>
          <w:hyperlink w:anchor="_Toc483226095" w:history="1">
            <w:r w:rsidR="007F2E10" w:rsidRPr="00F90440">
              <w:rPr>
                <w:rStyle w:val="Hyperlink"/>
                <w:noProof/>
              </w:rPr>
              <w:t>1.1 Background</w:t>
            </w:r>
            <w:r w:rsidR="007F2E10">
              <w:rPr>
                <w:noProof/>
                <w:webHidden/>
              </w:rPr>
              <w:tab/>
            </w:r>
            <w:r w:rsidR="007F2E10">
              <w:rPr>
                <w:noProof/>
                <w:webHidden/>
              </w:rPr>
              <w:fldChar w:fldCharType="begin"/>
            </w:r>
            <w:r w:rsidR="007F2E10">
              <w:rPr>
                <w:noProof/>
                <w:webHidden/>
              </w:rPr>
              <w:instrText xml:space="preserve"> PAGEREF _Toc483226095 \h </w:instrText>
            </w:r>
            <w:r w:rsidR="007F2E10">
              <w:rPr>
                <w:noProof/>
                <w:webHidden/>
              </w:rPr>
            </w:r>
            <w:r w:rsidR="007F2E10">
              <w:rPr>
                <w:noProof/>
                <w:webHidden/>
              </w:rPr>
              <w:fldChar w:fldCharType="separate"/>
            </w:r>
            <w:r w:rsidR="007F2E10">
              <w:rPr>
                <w:noProof/>
                <w:webHidden/>
              </w:rPr>
              <w:t>5</w:t>
            </w:r>
            <w:r w:rsidR="007F2E10">
              <w:rPr>
                <w:noProof/>
                <w:webHidden/>
              </w:rPr>
              <w:fldChar w:fldCharType="end"/>
            </w:r>
          </w:hyperlink>
        </w:p>
        <w:p w:rsidR="007F2E10" w:rsidRDefault="006275F9">
          <w:pPr>
            <w:pStyle w:val="TOC1"/>
            <w:tabs>
              <w:tab w:val="right" w:leader="dot" w:pos="9343"/>
            </w:tabs>
            <w:rPr>
              <w:noProof/>
            </w:rPr>
          </w:pPr>
          <w:hyperlink w:anchor="_Toc483226096" w:history="1">
            <w:r w:rsidR="007F2E10" w:rsidRPr="00F90440">
              <w:rPr>
                <w:rStyle w:val="Hyperlink"/>
                <w:noProof/>
              </w:rPr>
              <w:t>1.2 Problem Statement</w:t>
            </w:r>
            <w:r w:rsidR="007F2E10">
              <w:rPr>
                <w:noProof/>
                <w:webHidden/>
              </w:rPr>
              <w:tab/>
            </w:r>
            <w:r w:rsidR="007F2E10">
              <w:rPr>
                <w:noProof/>
                <w:webHidden/>
              </w:rPr>
              <w:fldChar w:fldCharType="begin"/>
            </w:r>
            <w:r w:rsidR="007F2E10">
              <w:rPr>
                <w:noProof/>
                <w:webHidden/>
              </w:rPr>
              <w:instrText xml:space="preserve"> PAGEREF _Toc483226096 \h </w:instrText>
            </w:r>
            <w:r w:rsidR="007F2E10">
              <w:rPr>
                <w:noProof/>
                <w:webHidden/>
              </w:rPr>
            </w:r>
            <w:r w:rsidR="007F2E10">
              <w:rPr>
                <w:noProof/>
                <w:webHidden/>
              </w:rPr>
              <w:fldChar w:fldCharType="separate"/>
            </w:r>
            <w:r w:rsidR="007F2E10">
              <w:rPr>
                <w:noProof/>
                <w:webHidden/>
              </w:rPr>
              <w:t>5</w:t>
            </w:r>
            <w:r w:rsidR="007F2E10">
              <w:rPr>
                <w:noProof/>
                <w:webHidden/>
              </w:rPr>
              <w:fldChar w:fldCharType="end"/>
            </w:r>
          </w:hyperlink>
        </w:p>
        <w:p w:rsidR="007F2E10" w:rsidRDefault="006275F9">
          <w:pPr>
            <w:pStyle w:val="TOC1"/>
            <w:tabs>
              <w:tab w:val="right" w:leader="dot" w:pos="9343"/>
            </w:tabs>
            <w:rPr>
              <w:noProof/>
            </w:rPr>
          </w:pPr>
          <w:hyperlink w:anchor="_Toc483226097" w:history="1">
            <w:r w:rsidR="007F2E10" w:rsidRPr="00F90440">
              <w:rPr>
                <w:rStyle w:val="Hyperlink"/>
                <w:noProof/>
              </w:rPr>
              <w:t>1.4 Objectives</w:t>
            </w:r>
            <w:r w:rsidR="007F2E10">
              <w:rPr>
                <w:noProof/>
                <w:webHidden/>
              </w:rPr>
              <w:tab/>
            </w:r>
            <w:r w:rsidR="007F2E10">
              <w:rPr>
                <w:noProof/>
                <w:webHidden/>
              </w:rPr>
              <w:fldChar w:fldCharType="begin"/>
            </w:r>
            <w:r w:rsidR="007F2E10">
              <w:rPr>
                <w:noProof/>
                <w:webHidden/>
              </w:rPr>
              <w:instrText xml:space="preserve"> PAGEREF _Toc483226097 \h </w:instrText>
            </w:r>
            <w:r w:rsidR="007F2E10">
              <w:rPr>
                <w:noProof/>
                <w:webHidden/>
              </w:rPr>
            </w:r>
            <w:r w:rsidR="007F2E10">
              <w:rPr>
                <w:noProof/>
                <w:webHidden/>
              </w:rPr>
              <w:fldChar w:fldCharType="separate"/>
            </w:r>
            <w:r w:rsidR="007F2E10">
              <w:rPr>
                <w:noProof/>
                <w:webHidden/>
              </w:rPr>
              <w:t>6</w:t>
            </w:r>
            <w:r w:rsidR="007F2E10">
              <w:rPr>
                <w:noProof/>
                <w:webHidden/>
              </w:rPr>
              <w:fldChar w:fldCharType="end"/>
            </w:r>
          </w:hyperlink>
        </w:p>
        <w:p w:rsidR="007F2E10" w:rsidRDefault="006275F9">
          <w:pPr>
            <w:pStyle w:val="TOC2"/>
            <w:tabs>
              <w:tab w:val="right" w:leader="dot" w:pos="9343"/>
            </w:tabs>
            <w:rPr>
              <w:noProof/>
            </w:rPr>
          </w:pPr>
          <w:hyperlink w:anchor="_Toc483226098" w:history="1">
            <w:r w:rsidR="007F2E10" w:rsidRPr="00F90440">
              <w:rPr>
                <w:rStyle w:val="Hyperlink"/>
                <w:noProof/>
              </w:rPr>
              <w:t>1.4.1 Main Objectives</w:t>
            </w:r>
            <w:r w:rsidR="007F2E10">
              <w:rPr>
                <w:noProof/>
                <w:webHidden/>
              </w:rPr>
              <w:tab/>
            </w:r>
            <w:r w:rsidR="007F2E10">
              <w:rPr>
                <w:noProof/>
                <w:webHidden/>
              </w:rPr>
              <w:fldChar w:fldCharType="begin"/>
            </w:r>
            <w:r w:rsidR="007F2E10">
              <w:rPr>
                <w:noProof/>
                <w:webHidden/>
              </w:rPr>
              <w:instrText xml:space="preserve"> PAGEREF _Toc483226098 \h </w:instrText>
            </w:r>
            <w:r w:rsidR="007F2E10">
              <w:rPr>
                <w:noProof/>
                <w:webHidden/>
              </w:rPr>
            </w:r>
            <w:r w:rsidR="007F2E10">
              <w:rPr>
                <w:noProof/>
                <w:webHidden/>
              </w:rPr>
              <w:fldChar w:fldCharType="separate"/>
            </w:r>
            <w:r w:rsidR="007F2E10">
              <w:rPr>
                <w:noProof/>
                <w:webHidden/>
              </w:rPr>
              <w:t>6</w:t>
            </w:r>
            <w:r w:rsidR="007F2E10">
              <w:rPr>
                <w:noProof/>
                <w:webHidden/>
              </w:rPr>
              <w:fldChar w:fldCharType="end"/>
            </w:r>
          </w:hyperlink>
        </w:p>
        <w:p w:rsidR="007F2E10" w:rsidRDefault="006275F9">
          <w:pPr>
            <w:pStyle w:val="TOC3"/>
            <w:tabs>
              <w:tab w:val="right" w:leader="dot" w:pos="9343"/>
            </w:tabs>
            <w:rPr>
              <w:noProof/>
            </w:rPr>
          </w:pPr>
          <w:hyperlink w:anchor="_Toc483226099" w:history="1">
            <w:r w:rsidR="007F2E10" w:rsidRPr="00F90440">
              <w:rPr>
                <w:rStyle w:val="Hyperlink"/>
                <w:noProof/>
              </w:rPr>
              <w:t>1.4.2 Specific Objectives</w:t>
            </w:r>
            <w:r w:rsidR="007F2E10">
              <w:rPr>
                <w:noProof/>
                <w:webHidden/>
              </w:rPr>
              <w:tab/>
            </w:r>
            <w:r w:rsidR="007F2E10">
              <w:rPr>
                <w:noProof/>
                <w:webHidden/>
              </w:rPr>
              <w:fldChar w:fldCharType="begin"/>
            </w:r>
            <w:r w:rsidR="007F2E10">
              <w:rPr>
                <w:noProof/>
                <w:webHidden/>
              </w:rPr>
              <w:instrText xml:space="preserve"> PAGEREF _Toc483226099 \h </w:instrText>
            </w:r>
            <w:r w:rsidR="007F2E10">
              <w:rPr>
                <w:noProof/>
                <w:webHidden/>
              </w:rPr>
            </w:r>
            <w:r w:rsidR="007F2E10">
              <w:rPr>
                <w:noProof/>
                <w:webHidden/>
              </w:rPr>
              <w:fldChar w:fldCharType="separate"/>
            </w:r>
            <w:r w:rsidR="007F2E10">
              <w:rPr>
                <w:noProof/>
                <w:webHidden/>
              </w:rPr>
              <w:t>6</w:t>
            </w:r>
            <w:r w:rsidR="007F2E10">
              <w:rPr>
                <w:noProof/>
                <w:webHidden/>
              </w:rPr>
              <w:fldChar w:fldCharType="end"/>
            </w:r>
          </w:hyperlink>
        </w:p>
        <w:p w:rsidR="007F2E10" w:rsidRDefault="006275F9">
          <w:pPr>
            <w:pStyle w:val="TOC1"/>
            <w:tabs>
              <w:tab w:val="right" w:leader="dot" w:pos="9343"/>
            </w:tabs>
            <w:rPr>
              <w:noProof/>
            </w:rPr>
          </w:pPr>
          <w:hyperlink w:anchor="_Toc483226100" w:history="1">
            <w:r w:rsidR="007F2E10" w:rsidRPr="00F90440">
              <w:rPr>
                <w:rStyle w:val="Hyperlink"/>
                <w:noProof/>
              </w:rPr>
              <w:t>1.5 Research Questions</w:t>
            </w:r>
            <w:r w:rsidR="007F2E10">
              <w:rPr>
                <w:noProof/>
                <w:webHidden/>
              </w:rPr>
              <w:tab/>
            </w:r>
            <w:r w:rsidR="007F2E10">
              <w:rPr>
                <w:noProof/>
                <w:webHidden/>
              </w:rPr>
              <w:fldChar w:fldCharType="begin"/>
            </w:r>
            <w:r w:rsidR="007F2E10">
              <w:rPr>
                <w:noProof/>
                <w:webHidden/>
              </w:rPr>
              <w:instrText xml:space="preserve"> PAGEREF _Toc483226100 \h </w:instrText>
            </w:r>
            <w:r w:rsidR="007F2E10">
              <w:rPr>
                <w:noProof/>
                <w:webHidden/>
              </w:rPr>
            </w:r>
            <w:r w:rsidR="007F2E10">
              <w:rPr>
                <w:noProof/>
                <w:webHidden/>
              </w:rPr>
              <w:fldChar w:fldCharType="separate"/>
            </w:r>
            <w:r w:rsidR="007F2E10">
              <w:rPr>
                <w:noProof/>
                <w:webHidden/>
              </w:rPr>
              <w:t>7</w:t>
            </w:r>
            <w:r w:rsidR="007F2E10">
              <w:rPr>
                <w:noProof/>
                <w:webHidden/>
              </w:rPr>
              <w:fldChar w:fldCharType="end"/>
            </w:r>
          </w:hyperlink>
        </w:p>
        <w:p w:rsidR="007F2E10" w:rsidRDefault="006275F9">
          <w:pPr>
            <w:pStyle w:val="TOC1"/>
            <w:tabs>
              <w:tab w:val="right" w:leader="dot" w:pos="9343"/>
            </w:tabs>
            <w:rPr>
              <w:noProof/>
            </w:rPr>
          </w:pPr>
          <w:hyperlink w:anchor="_Toc483226101" w:history="1">
            <w:r w:rsidR="007F2E10" w:rsidRPr="00F90440">
              <w:rPr>
                <w:rStyle w:val="Hyperlink"/>
                <w:noProof/>
              </w:rPr>
              <w:t>1.6 Justification</w:t>
            </w:r>
            <w:r w:rsidR="007F2E10">
              <w:rPr>
                <w:noProof/>
                <w:webHidden/>
              </w:rPr>
              <w:tab/>
            </w:r>
            <w:r w:rsidR="007F2E10">
              <w:rPr>
                <w:noProof/>
                <w:webHidden/>
              </w:rPr>
              <w:fldChar w:fldCharType="begin"/>
            </w:r>
            <w:r w:rsidR="007F2E10">
              <w:rPr>
                <w:noProof/>
                <w:webHidden/>
              </w:rPr>
              <w:instrText xml:space="preserve"> PAGEREF _Toc483226101 \h </w:instrText>
            </w:r>
            <w:r w:rsidR="007F2E10">
              <w:rPr>
                <w:noProof/>
                <w:webHidden/>
              </w:rPr>
            </w:r>
            <w:r w:rsidR="007F2E10">
              <w:rPr>
                <w:noProof/>
                <w:webHidden/>
              </w:rPr>
              <w:fldChar w:fldCharType="separate"/>
            </w:r>
            <w:r w:rsidR="007F2E10">
              <w:rPr>
                <w:noProof/>
                <w:webHidden/>
              </w:rPr>
              <w:t>7</w:t>
            </w:r>
            <w:r w:rsidR="007F2E10">
              <w:rPr>
                <w:noProof/>
                <w:webHidden/>
              </w:rPr>
              <w:fldChar w:fldCharType="end"/>
            </w:r>
          </w:hyperlink>
        </w:p>
        <w:p w:rsidR="007F2E10" w:rsidRDefault="006275F9">
          <w:pPr>
            <w:pStyle w:val="TOC1"/>
            <w:tabs>
              <w:tab w:val="right" w:leader="dot" w:pos="9343"/>
            </w:tabs>
            <w:rPr>
              <w:noProof/>
            </w:rPr>
          </w:pPr>
          <w:hyperlink w:anchor="_Toc483226102" w:history="1">
            <w:r w:rsidR="007F2E10" w:rsidRPr="00F90440">
              <w:rPr>
                <w:rStyle w:val="Hyperlink"/>
                <w:noProof/>
              </w:rPr>
              <w:t>1.7 Scope and Limitations</w:t>
            </w:r>
            <w:r w:rsidR="007F2E10">
              <w:rPr>
                <w:noProof/>
                <w:webHidden/>
              </w:rPr>
              <w:tab/>
            </w:r>
            <w:r w:rsidR="007F2E10">
              <w:rPr>
                <w:noProof/>
                <w:webHidden/>
              </w:rPr>
              <w:fldChar w:fldCharType="begin"/>
            </w:r>
            <w:r w:rsidR="007F2E10">
              <w:rPr>
                <w:noProof/>
                <w:webHidden/>
              </w:rPr>
              <w:instrText xml:space="preserve"> PAGEREF _Toc483226102 \h </w:instrText>
            </w:r>
            <w:r w:rsidR="007F2E10">
              <w:rPr>
                <w:noProof/>
                <w:webHidden/>
              </w:rPr>
            </w:r>
            <w:r w:rsidR="007F2E10">
              <w:rPr>
                <w:noProof/>
                <w:webHidden/>
              </w:rPr>
              <w:fldChar w:fldCharType="separate"/>
            </w:r>
            <w:r w:rsidR="007F2E10">
              <w:rPr>
                <w:noProof/>
                <w:webHidden/>
              </w:rPr>
              <w:t>8</w:t>
            </w:r>
            <w:r w:rsidR="007F2E10">
              <w:rPr>
                <w:noProof/>
                <w:webHidden/>
              </w:rPr>
              <w:fldChar w:fldCharType="end"/>
            </w:r>
          </w:hyperlink>
        </w:p>
        <w:p w:rsidR="007F2E10" w:rsidRDefault="006275F9">
          <w:pPr>
            <w:pStyle w:val="TOC1"/>
            <w:tabs>
              <w:tab w:val="right" w:leader="dot" w:pos="9343"/>
            </w:tabs>
            <w:rPr>
              <w:noProof/>
            </w:rPr>
          </w:pPr>
          <w:hyperlink w:anchor="_Toc483226103" w:history="1">
            <w:r w:rsidR="007F2E10" w:rsidRPr="00F90440">
              <w:rPr>
                <w:rStyle w:val="Hyperlink"/>
                <w:noProof/>
              </w:rPr>
              <w:t>References</w:t>
            </w:r>
            <w:r w:rsidR="007F2E10">
              <w:rPr>
                <w:noProof/>
                <w:webHidden/>
              </w:rPr>
              <w:tab/>
            </w:r>
            <w:r w:rsidR="007F2E10">
              <w:rPr>
                <w:noProof/>
                <w:webHidden/>
              </w:rPr>
              <w:fldChar w:fldCharType="begin"/>
            </w:r>
            <w:r w:rsidR="007F2E10">
              <w:rPr>
                <w:noProof/>
                <w:webHidden/>
              </w:rPr>
              <w:instrText xml:space="preserve"> PAGEREF _Toc483226103 \h </w:instrText>
            </w:r>
            <w:r w:rsidR="007F2E10">
              <w:rPr>
                <w:noProof/>
                <w:webHidden/>
              </w:rPr>
            </w:r>
            <w:r w:rsidR="007F2E10">
              <w:rPr>
                <w:noProof/>
                <w:webHidden/>
              </w:rPr>
              <w:fldChar w:fldCharType="separate"/>
            </w:r>
            <w:r w:rsidR="007F2E10">
              <w:rPr>
                <w:noProof/>
                <w:webHidden/>
              </w:rPr>
              <w:t>8</w:t>
            </w:r>
            <w:r w:rsidR="007F2E10">
              <w:rPr>
                <w:noProof/>
                <w:webHidden/>
              </w:rPr>
              <w:fldChar w:fldCharType="end"/>
            </w:r>
          </w:hyperlink>
        </w:p>
        <w:p w:rsidR="007F2E10" w:rsidRDefault="007F2E10">
          <w:r>
            <w:rPr>
              <w:b/>
              <w:bCs/>
              <w:noProof/>
            </w:rPr>
            <w:fldChar w:fldCharType="end"/>
          </w:r>
        </w:p>
      </w:sdtContent>
    </w:sdt>
    <w:p w:rsidR="00177824" w:rsidRDefault="00C76BD2">
      <w:pPr>
        <w:spacing w:after="0" w:line="240" w:lineRule="auto"/>
        <w:ind w:left="5" w:firstLine="0"/>
      </w:pPr>
      <w:r>
        <w:rPr>
          <w:rFonts w:ascii="Calibri" w:eastAsia="Calibri" w:hAnsi="Calibri" w:cs="Calibri"/>
        </w:rPr>
        <w:tab/>
        <w:t xml:space="preserve"> </w:t>
      </w:r>
    </w:p>
    <w:p w:rsidR="007F2E10" w:rsidRDefault="007F2E10">
      <w:pPr>
        <w:spacing w:after="160" w:line="259" w:lineRule="auto"/>
        <w:ind w:firstLine="0"/>
        <w:rPr>
          <w:rFonts w:ascii="Calibri" w:eastAsia="Calibri" w:hAnsi="Calibri" w:cs="Calibri"/>
          <w:color w:val="2E74B5"/>
          <w:sz w:val="32"/>
        </w:rPr>
      </w:pPr>
      <w:r>
        <w:rPr>
          <w:rFonts w:ascii="Calibri" w:eastAsia="Calibri" w:hAnsi="Calibri" w:cs="Calibri"/>
          <w:color w:val="2E74B5"/>
          <w:sz w:val="32"/>
        </w:rPr>
        <w:br w:type="page"/>
      </w:r>
    </w:p>
    <w:p w:rsidR="00177824" w:rsidRDefault="00C76BD2">
      <w:pPr>
        <w:spacing w:after="0" w:line="240" w:lineRule="auto"/>
        <w:ind w:left="5" w:firstLine="0"/>
      </w:pPr>
      <w:r>
        <w:rPr>
          <w:rFonts w:ascii="Calibri" w:eastAsia="Calibri" w:hAnsi="Calibri" w:cs="Calibri"/>
        </w:rPr>
        <w:tab/>
        <w:t xml:space="preserve"> </w:t>
      </w:r>
    </w:p>
    <w:p w:rsidR="00177824" w:rsidRDefault="00C76BD2">
      <w:pPr>
        <w:spacing w:after="429" w:line="240" w:lineRule="auto"/>
        <w:ind w:left="5" w:firstLine="0"/>
      </w:pPr>
      <w:r>
        <w:rPr>
          <w:rFonts w:ascii="Calibri" w:eastAsia="Calibri" w:hAnsi="Calibri" w:cs="Calibri"/>
        </w:rPr>
        <w:t xml:space="preserve"> </w:t>
      </w:r>
    </w:p>
    <w:p w:rsidR="00177824" w:rsidRDefault="00C76BD2">
      <w:pPr>
        <w:spacing w:after="227" w:line="240" w:lineRule="auto"/>
        <w:ind w:right="-15"/>
      </w:pPr>
      <w:r>
        <w:rPr>
          <w:rFonts w:ascii="Calibri" w:eastAsia="Calibri" w:hAnsi="Calibri" w:cs="Calibri"/>
          <w:color w:val="2E74B5"/>
          <w:sz w:val="32"/>
        </w:rPr>
        <w:t xml:space="preserve">Introduction </w:t>
      </w:r>
    </w:p>
    <w:p w:rsidR="00177824" w:rsidRDefault="00C76BD2">
      <w:pPr>
        <w:pStyle w:val="Heading1"/>
      </w:pPr>
      <w:bookmarkStart w:id="2" w:name="_Toc483226095"/>
      <w:r>
        <w:t>1.1 Background</w:t>
      </w:r>
      <w:bookmarkEnd w:id="2"/>
      <w:r>
        <w:t xml:space="preserve"> </w:t>
      </w:r>
    </w:p>
    <w:p w:rsidR="00177824" w:rsidRDefault="00C76BD2">
      <w:pPr>
        <w:spacing w:after="293" w:line="240" w:lineRule="auto"/>
        <w:ind w:left="5" w:firstLine="0"/>
      </w:pPr>
      <w:r>
        <w:rPr>
          <w:rFonts w:ascii="Calibri" w:eastAsia="Calibri" w:hAnsi="Calibri" w:cs="Calibri"/>
        </w:rPr>
        <w:t xml:space="preserve"> </w:t>
      </w:r>
    </w:p>
    <w:p w:rsidR="00177824" w:rsidRDefault="00C76BD2">
      <w:pPr>
        <w:spacing w:after="279" w:line="351" w:lineRule="auto"/>
        <w:ind w:right="126"/>
        <w:jc w:val="both"/>
      </w:pPr>
      <w:r>
        <w:t xml:space="preserve">The energy sector in Kenya is largely dominated by petroleum and electricity, with wood fuel providing the basic energy needs for rural communities. Access to electricity in the country is not the best despite the government's ambitious plans  to increase electricity connectivity from the current 55% to 95% or universal electricity supply by 2020 (Lily Kuo, January 2017) </w:t>
      </w:r>
    </w:p>
    <w:p w:rsidR="00177824" w:rsidRDefault="00C76BD2">
      <w:pPr>
        <w:spacing w:after="124" w:line="240" w:lineRule="auto"/>
      </w:pPr>
      <w:r>
        <w:t xml:space="preserve">Kenya enjoys a mix of various sources of electricity generation with the most common being </w:t>
      </w:r>
    </w:p>
    <w:p w:rsidR="00177824" w:rsidRDefault="00C76BD2">
      <w:pPr>
        <w:spacing w:after="279" w:line="351" w:lineRule="auto"/>
        <w:jc w:val="both"/>
      </w:pPr>
      <w:r>
        <w:t xml:space="preserve">Hydroelectric power plants. The government just recently opened the largest geo-thermal electricity plant in Africa and there are even plans to build a nuclear plant in the country as demand increases, then supply should as well increase.  </w:t>
      </w:r>
    </w:p>
    <w:p w:rsidR="00177824" w:rsidRDefault="00C76BD2">
      <w:r>
        <w:t xml:space="preserve">In a world of limited energy sources, it is essential the country learns how to conserve electricity. That is why in 2013, KPLC decided to distribute 3.3 million energy saving bulbs at a cost of Sh1.3 billion for free to its customers. This was meant to reduce domestic customers' power consumption by 130 megawatts during peak hours (Macharia Kamau, June 2013)  </w:t>
      </w:r>
    </w:p>
    <w:p w:rsidR="00177824" w:rsidRDefault="00C76BD2">
      <w:r>
        <w:t xml:space="preserve">Energy conservation does not only reduce the cost of living but also helps conserve the environment. Although Kenya mostly uses renewable sources of energy such as hydro and wind energy, most places in the world are heavily dependent on fossil fuels for electricity generation such as coal or oil. Burning of these fossil fuels lead to the </w:t>
      </w:r>
      <w:r w:rsidR="00B86D14">
        <w:t>buildup</w:t>
      </w:r>
      <w:r>
        <w:t xml:space="preserve"> of carbon in the atmosphere and consequently leading to global warming. Electricity conservation reduces energy consumption which reduces energy demand and thus the supply also minimizes. This will reduce electricity </w:t>
      </w:r>
      <w:r w:rsidR="00B86D14">
        <w:t>generation and</w:t>
      </w:r>
      <w:r>
        <w:t xml:space="preserve"> thus less fossil fuels will be burnt. </w:t>
      </w:r>
    </w:p>
    <w:p w:rsidR="00177824" w:rsidRDefault="00C76BD2">
      <w:pPr>
        <w:spacing w:after="0" w:line="240" w:lineRule="auto"/>
        <w:ind w:left="5" w:firstLine="0"/>
      </w:pPr>
      <w:r>
        <w:rPr>
          <w:rFonts w:ascii="Calibri" w:eastAsia="Calibri" w:hAnsi="Calibri" w:cs="Calibri"/>
        </w:rPr>
        <w:t xml:space="preserve"> </w:t>
      </w:r>
      <w:r>
        <w:rPr>
          <w:rFonts w:ascii="Calibri" w:eastAsia="Calibri" w:hAnsi="Calibri" w:cs="Calibri"/>
        </w:rPr>
        <w:tab/>
        <w:t xml:space="preserve"> </w:t>
      </w:r>
    </w:p>
    <w:p w:rsidR="00177824" w:rsidRDefault="00C76BD2">
      <w:pPr>
        <w:pStyle w:val="Heading1"/>
      </w:pPr>
      <w:bookmarkStart w:id="3" w:name="_Toc483226096"/>
      <w:r>
        <w:t>1.2 Problem Statement</w:t>
      </w:r>
      <w:bookmarkEnd w:id="3"/>
      <w:r>
        <w:t xml:space="preserve"> </w:t>
      </w:r>
    </w:p>
    <w:p w:rsidR="00177824" w:rsidRDefault="00C76BD2">
      <w:pPr>
        <w:spacing w:after="285" w:line="240" w:lineRule="auto"/>
        <w:ind w:left="5" w:firstLine="0"/>
      </w:pPr>
      <w:r>
        <w:t xml:space="preserve"> </w:t>
      </w:r>
    </w:p>
    <w:p w:rsidR="00177824" w:rsidRDefault="00C76BD2">
      <w:r>
        <w:t xml:space="preserve">A lot of energy goes to waste when we use electricity without monitoring our consumption. Awareness should be increased on the benefits of conserving electricity since the user is the one to benefit most from electricity conservation by reduced electricity bills hence a lower cost of living. This surplus capital can then be invested in something productive. The state will also benefit immensely from improved electricity conservation efforts. Electricity generation plants will have extra electricity to distribute elsewhere and the overall cost of electricity might even go down </w:t>
      </w:r>
    </w:p>
    <w:p w:rsidR="00177824" w:rsidRDefault="00C76BD2">
      <w:r>
        <w:t xml:space="preserve">Currently, Kenyans are not used to the idea of monitoring their electricity consumption in their homes. Applications such as Sense which provide a platform for keeping an eye on how each electrical device in the house consumes electricity are very foreign concepts. The only energy conservation that Kenyans know is using </w:t>
      </w:r>
      <w:r>
        <w:rPr>
          <w:b/>
          <w:color w:val="0D0D0D"/>
        </w:rPr>
        <w:t>c</w:t>
      </w:r>
      <w:r>
        <w:rPr>
          <w:color w:val="0D0D0D"/>
        </w:rPr>
        <w:t>ompact fluorescent lamp (CFL).</w:t>
      </w:r>
      <w:r>
        <w:t xml:space="preserve"> These bulbs are quite effective in reducing electricity consumption since they use up to 75% less energy than a traditional light bulb (Michael Schenker, 2015)  </w:t>
      </w:r>
    </w:p>
    <w:p w:rsidR="00177824" w:rsidRDefault="00C76BD2">
      <w:r>
        <w:t xml:space="preserve">The future does not look so bright if we do not change our habits. Conserving energy is not just about saving on your electricity costs. The Organization for Economic Co-operation and Development (OECD) warns that, given the current trends, energy-related emissions will increase by 70 percent by 2050. This can accelerate the negative consequences of climate change, including higher temperatures and a rise in the frequency of extreme weather events </w:t>
      </w:r>
    </w:p>
    <w:p w:rsidR="00177824" w:rsidRDefault="00C76BD2">
      <w:pPr>
        <w:spacing w:after="0" w:line="240" w:lineRule="auto"/>
        <w:ind w:left="5" w:firstLine="0"/>
      </w:pPr>
      <w:r>
        <w:rPr>
          <w:rFonts w:ascii="Calibri" w:eastAsia="Calibri" w:hAnsi="Calibri" w:cs="Calibri"/>
        </w:rPr>
        <w:t xml:space="preserve"> </w:t>
      </w:r>
      <w:r>
        <w:rPr>
          <w:rFonts w:ascii="Calibri" w:eastAsia="Calibri" w:hAnsi="Calibri" w:cs="Calibri"/>
        </w:rPr>
        <w:tab/>
        <w:t xml:space="preserve"> </w:t>
      </w:r>
    </w:p>
    <w:p w:rsidR="00177824" w:rsidRDefault="00C76BD2">
      <w:pPr>
        <w:spacing w:after="188" w:line="246" w:lineRule="auto"/>
        <w:ind w:right="-15"/>
      </w:pPr>
      <w:r>
        <w:rPr>
          <w:rFonts w:ascii="Calibri" w:eastAsia="Calibri" w:hAnsi="Calibri" w:cs="Calibri"/>
          <w:color w:val="2E74B5"/>
          <w:sz w:val="26"/>
        </w:rPr>
        <w:t xml:space="preserve">1.3 Aims of Project </w:t>
      </w:r>
    </w:p>
    <w:p w:rsidR="00177824" w:rsidRDefault="00C76BD2">
      <w:pPr>
        <w:spacing w:after="293" w:line="240" w:lineRule="auto"/>
        <w:ind w:left="5" w:firstLine="0"/>
      </w:pPr>
      <w:r>
        <w:rPr>
          <w:rFonts w:ascii="Calibri" w:eastAsia="Calibri" w:hAnsi="Calibri" w:cs="Calibri"/>
        </w:rPr>
        <w:t xml:space="preserve"> </w:t>
      </w:r>
    </w:p>
    <w:p w:rsidR="00177824" w:rsidRDefault="00C76BD2">
      <w:r>
        <w:t xml:space="preserve">The purpose of this project is to develop a system that allows monitoring of electricity usage in the house.  After installation of the application on the home's meter box, the application monitors how much electricity is being used and furthermore, the user can set a limit of the electricity units they would like to use for the day. When this limit is reached, the application sends the user an alert notifying them that the limit entered has been reached.  </w:t>
      </w:r>
    </w:p>
    <w:p w:rsidR="00177824" w:rsidRDefault="00C76BD2">
      <w:pPr>
        <w:pStyle w:val="Heading1"/>
      </w:pPr>
      <w:bookmarkStart w:id="4" w:name="_Toc483226097"/>
      <w:r>
        <w:t>1.4 Objectives</w:t>
      </w:r>
      <w:bookmarkEnd w:id="4"/>
      <w:r>
        <w:t xml:space="preserve"> </w:t>
      </w:r>
    </w:p>
    <w:p w:rsidR="00177824" w:rsidRDefault="00C76BD2">
      <w:pPr>
        <w:pStyle w:val="Heading2"/>
      </w:pPr>
      <w:bookmarkStart w:id="5" w:name="_Toc483226098"/>
      <w:r>
        <w:t>1.4.1 Main Objectives</w:t>
      </w:r>
      <w:bookmarkEnd w:id="5"/>
      <w:r>
        <w:t xml:space="preserve"> </w:t>
      </w:r>
    </w:p>
    <w:p w:rsidR="00177824" w:rsidRDefault="00C76BD2">
      <w:pPr>
        <w:spacing w:after="284" w:line="240" w:lineRule="auto"/>
        <w:ind w:left="5" w:firstLine="0"/>
      </w:pPr>
      <w:r>
        <w:t xml:space="preserve"> </w:t>
      </w:r>
    </w:p>
    <w:p w:rsidR="00177824" w:rsidRDefault="00C76BD2">
      <w:r>
        <w:t xml:space="preserve">To develop a system that allows users to view how much electricity they are using. It also allows the users to set some bounds on the amount of electricity they would like to use in a day and the system notifies them when they reach they reach this limit. </w:t>
      </w:r>
    </w:p>
    <w:p w:rsidR="00177824" w:rsidRDefault="00C76BD2">
      <w:pPr>
        <w:pStyle w:val="Heading3"/>
      </w:pPr>
      <w:bookmarkStart w:id="6" w:name="_Toc483226099"/>
      <w:r>
        <w:t>1.4.2 Specific Objectives</w:t>
      </w:r>
      <w:bookmarkEnd w:id="6"/>
      <w:r>
        <w:t xml:space="preserve"> </w:t>
      </w:r>
    </w:p>
    <w:p w:rsidR="00177824" w:rsidRDefault="00C76BD2">
      <w:pPr>
        <w:spacing w:after="293" w:line="240" w:lineRule="auto"/>
        <w:ind w:left="5" w:firstLine="0"/>
      </w:pPr>
      <w:r>
        <w:rPr>
          <w:rFonts w:ascii="Calibri" w:eastAsia="Calibri" w:hAnsi="Calibri" w:cs="Calibri"/>
        </w:rPr>
        <w:t xml:space="preserve"> </w:t>
      </w:r>
    </w:p>
    <w:p w:rsidR="00177824" w:rsidRDefault="00C76BD2">
      <w:pPr>
        <w:numPr>
          <w:ilvl w:val="0"/>
          <w:numId w:val="1"/>
        </w:numPr>
        <w:spacing w:after="120" w:line="240" w:lineRule="auto"/>
        <w:ind w:hanging="646"/>
      </w:pPr>
      <w:r>
        <w:t xml:space="preserve">To research on the current methods for energy conservation and investigate their effectiveness. </w:t>
      </w:r>
    </w:p>
    <w:p w:rsidR="00177824" w:rsidRDefault="00C76BD2">
      <w:pPr>
        <w:numPr>
          <w:ilvl w:val="0"/>
          <w:numId w:val="1"/>
        </w:numPr>
        <w:spacing w:after="124" w:line="240" w:lineRule="auto"/>
        <w:ind w:hanging="646"/>
      </w:pPr>
      <w:r>
        <w:t xml:space="preserve">To study the challenges that face the current electricity conservation and monitoring systems. </w:t>
      </w:r>
    </w:p>
    <w:p w:rsidR="00177824" w:rsidRDefault="00C76BD2">
      <w:pPr>
        <w:numPr>
          <w:ilvl w:val="0"/>
          <w:numId w:val="1"/>
        </w:numPr>
        <w:spacing w:after="124" w:line="240" w:lineRule="auto"/>
        <w:ind w:hanging="646"/>
      </w:pPr>
      <w:r>
        <w:t xml:space="preserve">To examine Kenyans habits on electricity consumption and conservation. </w:t>
      </w:r>
    </w:p>
    <w:p w:rsidR="00177824" w:rsidRDefault="00C76BD2">
      <w:pPr>
        <w:numPr>
          <w:ilvl w:val="0"/>
          <w:numId w:val="1"/>
        </w:numPr>
        <w:ind w:hanging="646"/>
      </w:pPr>
      <w:r>
        <w:t xml:space="preserve">To test and implement the developed system. </w:t>
      </w:r>
    </w:p>
    <w:p w:rsidR="00177824" w:rsidRDefault="00C76BD2">
      <w:pPr>
        <w:spacing w:after="339" w:line="240" w:lineRule="auto"/>
        <w:ind w:left="5" w:firstLine="0"/>
      </w:pPr>
      <w:r>
        <w:rPr>
          <w:rFonts w:ascii="Calibri" w:eastAsia="Calibri" w:hAnsi="Calibri" w:cs="Calibri"/>
        </w:rPr>
        <w:t xml:space="preserve"> </w:t>
      </w:r>
    </w:p>
    <w:p w:rsidR="00177824" w:rsidRDefault="00C76BD2">
      <w:pPr>
        <w:pStyle w:val="Heading1"/>
      </w:pPr>
      <w:bookmarkStart w:id="7" w:name="_Toc483226100"/>
      <w:r>
        <w:t>1.5 Research Questions</w:t>
      </w:r>
      <w:bookmarkEnd w:id="7"/>
      <w:r>
        <w:t xml:space="preserve"> </w:t>
      </w:r>
    </w:p>
    <w:p w:rsidR="00177824" w:rsidRDefault="00C76BD2">
      <w:pPr>
        <w:spacing w:after="288" w:line="240" w:lineRule="auto"/>
        <w:ind w:left="5" w:firstLine="0"/>
      </w:pPr>
      <w:r>
        <w:rPr>
          <w:rFonts w:ascii="Calibri" w:eastAsia="Calibri" w:hAnsi="Calibri" w:cs="Calibri"/>
        </w:rPr>
        <w:t xml:space="preserve"> </w:t>
      </w:r>
    </w:p>
    <w:p w:rsidR="00177824" w:rsidRDefault="00C76BD2">
      <w:pPr>
        <w:numPr>
          <w:ilvl w:val="0"/>
          <w:numId w:val="2"/>
        </w:numPr>
        <w:spacing w:after="125" w:line="240" w:lineRule="auto"/>
        <w:ind w:hanging="646"/>
      </w:pPr>
      <w:r>
        <w:t xml:space="preserve">What are the current methods in use for energy conservation and how effective are they? </w:t>
      </w:r>
    </w:p>
    <w:p w:rsidR="00177824" w:rsidRDefault="00C76BD2">
      <w:pPr>
        <w:numPr>
          <w:ilvl w:val="0"/>
          <w:numId w:val="2"/>
        </w:numPr>
        <w:spacing w:after="124" w:line="240" w:lineRule="auto"/>
        <w:ind w:hanging="646"/>
      </w:pPr>
      <w:r>
        <w:t xml:space="preserve">What are the challenges facing the current electricity conservation and monitoring systems? </w:t>
      </w:r>
    </w:p>
    <w:p w:rsidR="00177824" w:rsidRDefault="00C76BD2">
      <w:pPr>
        <w:numPr>
          <w:ilvl w:val="0"/>
          <w:numId w:val="2"/>
        </w:numPr>
        <w:spacing w:after="124" w:line="240" w:lineRule="auto"/>
        <w:ind w:hanging="646"/>
      </w:pPr>
      <w:r>
        <w:t xml:space="preserve">What are the habits of Kenyans on electricity consumption and conservation? </w:t>
      </w:r>
    </w:p>
    <w:p w:rsidR="00177824" w:rsidRDefault="00C76BD2">
      <w:pPr>
        <w:numPr>
          <w:ilvl w:val="0"/>
          <w:numId w:val="2"/>
        </w:numPr>
        <w:ind w:hanging="646"/>
      </w:pPr>
      <w:r>
        <w:t xml:space="preserve">How to test and implement the developed application? </w:t>
      </w:r>
    </w:p>
    <w:p w:rsidR="00177824" w:rsidRDefault="00C76BD2">
      <w:pPr>
        <w:spacing w:after="0" w:line="240" w:lineRule="auto"/>
        <w:ind w:left="5" w:firstLine="0"/>
      </w:pPr>
      <w:r>
        <w:rPr>
          <w:rFonts w:ascii="Calibri" w:eastAsia="Calibri" w:hAnsi="Calibri" w:cs="Calibri"/>
        </w:rPr>
        <w:t xml:space="preserve"> </w:t>
      </w:r>
      <w:r>
        <w:rPr>
          <w:rFonts w:ascii="Calibri" w:eastAsia="Calibri" w:hAnsi="Calibri" w:cs="Calibri"/>
        </w:rPr>
        <w:tab/>
        <w:t xml:space="preserve"> </w:t>
      </w:r>
    </w:p>
    <w:p w:rsidR="00177824" w:rsidRDefault="00C76BD2">
      <w:pPr>
        <w:pStyle w:val="Heading1"/>
      </w:pPr>
      <w:bookmarkStart w:id="8" w:name="_Toc483226101"/>
      <w:r>
        <w:t>1.6 Justification</w:t>
      </w:r>
      <w:bookmarkEnd w:id="8"/>
      <w:r>
        <w:t xml:space="preserve"> </w:t>
      </w:r>
    </w:p>
    <w:p w:rsidR="00177824" w:rsidRDefault="00C76BD2">
      <w:pPr>
        <w:spacing w:after="293" w:line="240" w:lineRule="auto"/>
        <w:ind w:left="5" w:firstLine="0"/>
      </w:pPr>
      <w:r>
        <w:rPr>
          <w:rFonts w:ascii="Calibri" w:eastAsia="Calibri" w:hAnsi="Calibri" w:cs="Calibri"/>
        </w:rPr>
        <w:t xml:space="preserve"> </w:t>
      </w:r>
    </w:p>
    <w:p w:rsidR="00177824" w:rsidRDefault="00C76BD2">
      <w:r>
        <w:t xml:space="preserve">Development of the Smart home application will have numerous benefits to both the individual consumers and the environment.  </w:t>
      </w:r>
    </w:p>
    <w:p w:rsidR="00177824" w:rsidRDefault="00C76BD2">
      <w:r>
        <w:t xml:space="preserve">The consumers will benefit by reduced electricity bills since the application allows them to minimize the amount of electricity that they use. This will consequently lead to lower costs of living due to reduced budget on bills. The consumer can invest this extra money that they would have paid bills with into something else more productive. </w:t>
      </w:r>
    </w:p>
    <w:p w:rsidR="00177824" w:rsidRDefault="00C76BD2">
      <w:r>
        <w:t xml:space="preserve">If the system can be adopted in a large scale sense, then electricity demand will reduce since less energy is going to waste and more is being saved. The supply will automatically increase due to the unchanging economic principles of demand and supply. This will lead to the reduction of the unit price of electricity. The electricity providers can then connect more homes throughout the country because there will be more electricity to share. There will also be a reduced need for new and expensive energy infrastructure because the </w:t>
      </w:r>
      <w:r w:rsidR="00B86D14">
        <w:t>current framework</w:t>
      </w:r>
      <w:r>
        <w:t xml:space="preserve"> can support both the new and already present consumers. </w:t>
      </w:r>
    </w:p>
    <w:p w:rsidR="00177824" w:rsidRDefault="00C76BD2">
      <w:r>
        <w:t xml:space="preserve">The environment is also a major beneficiary of electricity conservation. Energy conservation leads to reduced emission of greenhouse gases that are released during generation of electricity by fossil fuels.  </w:t>
      </w:r>
    </w:p>
    <w:p w:rsidR="00177824" w:rsidRDefault="00C76BD2">
      <w:r>
        <w:t xml:space="preserve">Although most of the benefits of the Smart Home system are long term, they will have </w:t>
      </w:r>
      <w:r w:rsidR="00B86D14">
        <w:t>trickledown</w:t>
      </w:r>
      <w:r>
        <w:t xml:space="preserve"> effect on the economy and nature. </w:t>
      </w:r>
    </w:p>
    <w:p w:rsidR="00177824" w:rsidRDefault="00C76BD2">
      <w:pPr>
        <w:pStyle w:val="Heading1"/>
        <w:spacing w:after="312"/>
      </w:pPr>
      <w:bookmarkStart w:id="9" w:name="_Toc483226102"/>
      <w:r>
        <w:t>1.7 Scope and Limitations</w:t>
      </w:r>
      <w:bookmarkEnd w:id="9"/>
      <w:r>
        <w:rPr>
          <w:rFonts w:ascii="Times New Roman" w:eastAsia="Times New Roman" w:hAnsi="Times New Roman" w:cs="Times New Roman"/>
        </w:rPr>
        <w:t xml:space="preserve"> </w:t>
      </w:r>
    </w:p>
    <w:p w:rsidR="007F2E10" w:rsidRDefault="00C76BD2" w:rsidP="007F2E10">
      <w:pPr>
        <w:rPr>
          <w:rFonts w:ascii="Calibri" w:eastAsia="Calibri" w:hAnsi="Calibri" w:cs="Calibri"/>
        </w:rPr>
      </w:pPr>
      <w:r>
        <w:t>The Smart home system will be limited to users with electricity and internet connection. The technology will also be expensive to purchase since it requires buying of hardware and installation by an electrician</w:t>
      </w:r>
      <w:r>
        <w:rPr>
          <w:rFonts w:ascii="Calibri" w:eastAsia="Calibri" w:hAnsi="Calibri" w:cs="Calibri"/>
        </w:rPr>
        <w:t xml:space="preserve">.  </w:t>
      </w:r>
      <w:bookmarkStart w:id="10" w:name="_Toc483226103"/>
    </w:p>
    <w:p w:rsidR="007F2E10" w:rsidRDefault="007F2E10">
      <w:pPr>
        <w:spacing w:after="160" w:line="259" w:lineRule="auto"/>
        <w:ind w:firstLine="0"/>
        <w:rPr>
          <w:rFonts w:ascii="Calibri" w:eastAsia="Calibri" w:hAnsi="Calibri" w:cs="Calibri"/>
        </w:rPr>
      </w:pPr>
      <w:r>
        <w:rPr>
          <w:rFonts w:ascii="Calibri" w:eastAsia="Calibri" w:hAnsi="Calibri" w:cs="Calibri"/>
        </w:rPr>
        <w:br w:type="page"/>
      </w:r>
    </w:p>
    <w:p w:rsidR="007F2E10" w:rsidRDefault="007F2E10" w:rsidP="007F2E10">
      <w:pPr>
        <w:pStyle w:val="Heading1"/>
      </w:pPr>
      <w:r>
        <w:tab/>
        <w:t>2: Literature Review</w:t>
      </w:r>
    </w:p>
    <w:p w:rsidR="007F2E10" w:rsidRDefault="007F2E10" w:rsidP="007F2E10">
      <w:pPr>
        <w:pStyle w:val="Heading2"/>
      </w:pPr>
      <w:r>
        <w:t>2.1 Introduction</w:t>
      </w:r>
    </w:p>
    <w:p w:rsidR="007F2E10" w:rsidRDefault="007F2E10" w:rsidP="007F2E10"/>
    <w:p w:rsidR="007F2E10" w:rsidRDefault="007F2E10" w:rsidP="007F2E10">
      <w:pPr>
        <w:pStyle w:val="Heading2"/>
      </w:pPr>
      <w:r>
        <w:t>2.2 Existing Systems</w:t>
      </w:r>
    </w:p>
    <w:p w:rsidR="007F2E10" w:rsidRDefault="007F2E10" w:rsidP="007F2E10">
      <w:pPr>
        <w:pStyle w:val="Heading3"/>
      </w:pPr>
      <w:r>
        <w:t xml:space="preserve">2.2.1 </w:t>
      </w:r>
      <w:r>
        <w:tab/>
        <w:t>Whole-House system approach</w:t>
      </w:r>
    </w:p>
    <w:p w:rsidR="007F2E10" w:rsidRDefault="007F2E10" w:rsidP="007F2E10">
      <w:r>
        <w:t>Designing, construction or revamping an existing house to be more energy-efficient is a process that needs attentive detail. The whole-house system approach allows the builders to develop good strategies that optimize energy efficiency. This approach considers the house to be an energy system with different parts that work together, each which affects the total performance of the house</w:t>
      </w:r>
      <w:r w:rsidR="00B86D14">
        <w:t xml:space="preserve"> with regards to energy usage</w:t>
      </w:r>
      <w:r>
        <w:t>. This approach takes into consideration diff</w:t>
      </w:r>
      <w:r w:rsidR="00B86D14">
        <w:t>erent variables such as the house</w:t>
      </w:r>
      <w:r>
        <w:t>’s location, the local climate, the appliances and electronics that are instal</w:t>
      </w:r>
      <w:r w:rsidR="00D872EC">
        <w:t>led in the house, and lighting (US Department of Energy, n.d)</w:t>
      </w:r>
    </w:p>
    <w:p w:rsidR="00D872EC" w:rsidRDefault="00D872EC" w:rsidP="007F2E10">
      <w:r>
        <w:t xml:space="preserve">In-order to implement this system, one begins by looking at the major mechanical and electrical components of the house since they are responsible for more than half of the energy consumption. After identification of the major energy guzzlers, the next step is to </w:t>
      </w:r>
      <w:r w:rsidR="00910405">
        <w:t xml:space="preserve">consult an energy expert for advice on the best </w:t>
      </w:r>
      <w:r w:rsidR="00B86D14">
        <w:t xml:space="preserve">appliances </w:t>
      </w:r>
      <w:r w:rsidR="00910405">
        <w:t>that can m</w:t>
      </w:r>
      <w:r w:rsidR="00B86D14">
        <w:t>inimize the energy consumption.</w:t>
      </w:r>
    </w:p>
    <w:p w:rsidR="00910405" w:rsidRDefault="00910405" w:rsidP="007F2E10">
      <w:r>
        <w:t xml:space="preserve">One should also look at the general structure of the house critically. This </w:t>
      </w:r>
      <w:r w:rsidR="00B86D14">
        <w:t xml:space="preserve">largely </w:t>
      </w:r>
      <w:r>
        <w:t>depends on the local climate of the house. If</w:t>
      </w:r>
      <w:r w:rsidR="00B86D14">
        <w:t xml:space="preserve"> it is located in an area that tends to get very cold</w:t>
      </w:r>
      <w:r>
        <w:t xml:space="preserve">, then use of natural light should be maximized. This will lead to less use of lighting and heating appliances. If the house is located areas that tend to become very hot, then use of natural light should as well be promoted, but to an extent where it does not allow too much heat into the house since this would again lead to use of air conditioners. This can be achieved through special roof and wall designs that allow a lot of air flow throughout the house. </w:t>
      </w:r>
    </w:p>
    <w:p w:rsidR="00B86D14" w:rsidRDefault="00910405" w:rsidP="007F2E10">
      <w:r>
        <w:t xml:space="preserve">After identifying areas that lead to high energy usage, then one can proceed to renovation of the house </w:t>
      </w:r>
      <w:r w:rsidR="0094124B">
        <w:t xml:space="preserve">and also replacement of core electrical and mechanical components. </w:t>
      </w:r>
      <w:r w:rsidR="00B86D14">
        <w:t xml:space="preserve">Otherwise if the house is yet to be constructed, then one can adopt designs that will reduce energy usage. </w:t>
      </w:r>
    </w:p>
    <w:p w:rsidR="00910405" w:rsidRDefault="00B86D14" w:rsidP="007F2E10">
      <w:r>
        <w:t xml:space="preserve">After adoption of the whole house system approach, the house becomes very environmental friendly. Less energy is wasted since use of natural resources is maximized. </w:t>
      </w:r>
    </w:p>
    <w:p w:rsidR="001D0B8F" w:rsidRDefault="001D0B8F" w:rsidP="001D0B8F">
      <w:pPr>
        <w:pStyle w:val="Heading3"/>
      </w:pPr>
    </w:p>
    <w:p w:rsidR="001D0B8F" w:rsidRDefault="001D0B8F" w:rsidP="001D0B8F">
      <w:pPr>
        <w:pStyle w:val="Heading3"/>
      </w:pPr>
      <w:r>
        <w:t>2.2.2 Green Apps</w:t>
      </w:r>
    </w:p>
    <w:p w:rsidR="001D0B8F" w:rsidRDefault="001D0B8F" w:rsidP="001D0B8F">
      <w:pPr>
        <w:pStyle w:val="Heading4"/>
      </w:pPr>
      <w:r>
        <w:t>Green Outlet home-monitoring application</w:t>
      </w:r>
    </w:p>
    <w:p w:rsidR="00062862" w:rsidRDefault="001D0B8F" w:rsidP="00062862">
      <w:r>
        <w:t>This application gives you an idea of the amount of energy you currently use in your home. It has a list of pre-set appliances such as different televisions, air conditioners and fans that you add to your list. It then tells you how much to expect your energy bill to be. This estimation is based on parameters that you can set if the appliance is custom created or parameters that are already pre-set if you find your appliance in the available list. It uses parameters such as the location of your house, the size of your house, approximate hours that the appliances are being used and the electrical requirements of each appliance</w:t>
      </w:r>
      <w:r w:rsidR="00062862">
        <w:t xml:space="preserve"> (</w:t>
      </w:r>
      <w:r w:rsidR="00062862" w:rsidRPr="00062862">
        <w:rPr>
          <w:rStyle w:val="Strong"/>
          <w:rFonts w:eastAsia="Calibri"/>
          <w:b w:val="0"/>
          <w:color w:val="111111"/>
        </w:rPr>
        <w:t>Hayley Tsukayama</w:t>
      </w:r>
      <w:r w:rsidR="00062862" w:rsidRPr="00062862">
        <w:rPr>
          <w:rStyle w:val="Strong"/>
          <w:rFonts w:eastAsia="Calibri"/>
          <w:b w:val="0"/>
          <w:color w:val="111111"/>
        </w:rPr>
        <w:t>, n.d</w:t>
      </w:r>
      <w:r w:rsidR="00062862">
        <w:t>)</w:t>
      </w:r>
      <w:r>
        <w:t xml:space="preserve">. It then uses these specifications to calculate your monthly bill. The application also estimates your carbon footprint and if you exceed the limit set by the department of energy in your respective country, it sends you an alert. </w:t>
      </w:r>
      <w:r w:rsidR="00062862">
        <w:t>(Brita Belli, 2013)</w:t>
      </w:r>
      <w:r>
        <w:t xml:space="preserve"> </w:t>
      </w:r>
    </w:p>
    <w:p w:rsidR="001D0B8F" w:rsidRDefault="008B2EF0" w:rsidP="008B2EF0">
      <w:pPr>
        <w:pStyle w:val="Heading4"/>
      </w:pPr>
      <w:r>
        <w:t>EcoBee Smart Thermostat</w:t>
      </w:r>
    </w:p>
    <w:p w:rsidR="007F2E10" w:rsidRDefault="008B2EF0">
      <w:pPr>
        <w:spacing w:after="160" w:line="259" w:lineRule="auto"/>
        <w:ind w:firstLine="0"/>
      </w:pPr>
      <w:r w:rsidRPr="008B2EF0">
        <w:t>Before establishing ecobee in 2007, Stuart Lombard was determined to decrea</w:t>
      </w:r>
      <w:r>
        <w:t>se his family's carbon footprint</w:t>
      </w:r>
      <w:r w:rsidRPr="008B2EF0">
        <w:t xml:space="preserve"> and spare cash. He found a to</w:t>
      </w:r>
      <w:r>
        <w:t>n of approaches to save energy</w:t>
      </w:r>
      <w:r w:rsidRPr="008B2EF0">
        <w:t xml:space="preserve"> however most we</w:t>
      </w:r>
      <w:r>
        <w:t>re mind boggling and exorbitant. Upon further investigation of energy usage in his house</w:t>
      </w:r>
      <w:r w:rsidRPr="008B2EF0">
        <w:t xml:space="preserve">, he found </w:t>
      </w:r>
      <w:r>
        <w:t xml:space="preserve">out </w:t>
      </w:r>
      <w:r w:rsidRPr="008B2EF0">
        <w:t>that warming and cooling made</w:t>
      </w:r>
      <w:r>
        <w:t xml:space="preserve"> up the lion's share of his home’s energy usage</w:t>
      </w:r>
      <w:r w:rsidRPr="008B2EF0">
        <w:t xml:space="preserve">. </w:t>
      </w:r>
      <w:r>
        <w:t xml:space="preserve">He therefore </w:t>
      </w:r>
      <w:r w:rsidRPr="008B2EF0">
        <w:t>attempted</w:t>
      </w:r>
      <w:r w:rsidR="00556713">
        <w:t xml:space="preserve"> to create a programmable indoor thermostat. </w:t>
      </w:r>
      <w:bookmarkStart w:id="11" w:name="_GoBack"/>
      <w:bookmarkEnd w:id="11"/>
      <w:r w:rsidR="007F2E10">
        <w:br w:type="page"/>
      </w:r>
    </w:p>
    <w:p w:rsidR="00177824" w:rsidRPr="007F2E10" w:rsidRDefault="00C76BD2" w:rsidP="007F2E10">
      <w:pPr>
        <w:pStyle w:val="Heading1"/>
      </w:pPr>
      <w:r>
        <w:t>References</w:t>
      </w:r>
      <w:bookmarkEnd w:id="10"/>
      <w:r>
        <w:t xml:space="preserve"> </w:t>
      </w:r>
    </w:p>
    <w:p w:rsidR="00177824" w:rsidRDefault="00C76BD2">
      <w:pPr>
        <w:spacing w:after="337" w:line="240" w:lineRule="auto"/>
        <w:ind w:left="5" w:firstLine="0"/>
      </w:pPr>
      <w:r>
        <w:rPr>
          <w:rFonts w:ascii="Calibri" w:eastAsia="Calibri" w:hAnsi="Calibri" w:cs="Calibri"/>
        </w:rPr>
        <w:t xml:space="preserve"> </w:t>
      </w:r>
    </w:p>
    <w:p w:rsidR="00062862" w:rsidRDefault="00C76BD2">
      <w:pPr>
        <w:spacing w:after="279" w:line="351" w:lineRule="auto"/>
        <w:ind w:right="-15"/>
        <w:rPr>
          <w:color w:val="333333"/>
          <w:u w:val="single" w:color="333333"/>
        </w:rPr>
      </w:pPr>
      <w:r>
        <w:rPr>
          <w:color w:val="333333"/>
        </w:rPr>
        <w:t xml:space="preserve">Kuo, L. (2017, January 15). Kenya’s national electrification campaign is taking less than half the time it took America. Retrieved May 01, 2017, from </w:t>
      </w:r>
      <w:hyperlink r:id="rId9" w:history="1">
        <w:r w:rsidR="00062862" w:rsidRPr="00203B12">
          <w:rPr>
            <w:rStyle w:val="Hyperlink"/>
            <w:u w:color="333333"/>
          </w:rPr>
          <w:t>https://qz.com/882938/kenya-is-rolling-out-its-nationalelectricity-program-in-half-the-time-it-took-america/</w:t>
        </w:r>
      </w:hyperlink>
    </w:p>
    <w:p w:rsidR="00177824" w:rsidRDefault="00C76BD2">
      <w:pPr>
        <w:spacing w:after="279" w:line="351" w:lineRule="auto"/>
        <w:ind w:right="-15"/>
      </w:pPr>
      <w:r>
        <w:rPr>
          <w:color w:val="333333"/>
        </w:rPr>
        <w:t xml:space="preserve"> </w:t>
      </w:r>
    </w:p>
    <w:p w:rsidR="00177824" w:rsidRDefault="00C76BD2">
      <w:pPr>
        <w:spacing w:after="14" w:line="247" w:lineRule="auto"/>
        <w:ind w:right="-15"/>
      </w:pPr>
      <w:r>
        <w:rPr>
          <w:color w:val="333333"/>
        </w:rPr>
        <w:t xml:space="preserve">Kamau, -. M. (2013, June 17). Kenya Power to hand out 3.3m energy-saving bulbs. Retrieved May 01, </w:t>
      </w:r>
    </w:p>
    <w:p w:rsidR="00062862" w:rsidRDefault="00C76BD2">
      <w:pPr>
        <w:spacing w:after="174" w:line="253" w:lineRule="auto"/>
        <w:ind w:right="-15"/>
        <w:rPr>
          <w:color w:val="333333"/>
          <w:u w:val="single" w:color="333333"/>
        </w:rPr>
      </w:pPr>
      <w:r>
        <w:rPr>
          <w:color w:val="333333"/>
        </w:rPr>
        <w:t xml:space="preserve">2017, from </w:t>
      </w:r>
      <w:hyperlink r:id="rId10" w:history="1">
        <w:r w:rsidR="00062862" w:rsidRPr="00203B12">
          <w:rPr>
            <w:rStyle w:val="Hyperlink"/>
            <w:u w:color="333333"/>
          </w:rPr>
          <w:t>https://www.standardmedia.co.ke/business/article/2000086234/kenya-power-to-hand-out-33m-energy-saving-bulbs</w:t>
        </w:r>
      </w:hyperlink>
    </w:p>
    <w:p w:rsidR="00177824" w:rsidRDefault="00C76BD2">
      <w:pPr>
        <w:spacing w:after="174" w:line="253" w:lineRule="auto"/>
        <w:ind w:right="-15"/>
      </w:pPr>
      <w:r>
        <w:rPr>
          <w:color w:val="333333"/>
        </w:rPr>
        <w:t xml:space="preserve"> </w:t>
      </w:r>
    </w:p>
    <w:p w:rsidR="00062862" w:rsidRDefault="00C76BD2" w:rsidP="00062862">
      <w:pPr>
        <w:spacing w:after="179" w:line="247" w:lineRule="auto"/>
        <w:ind w:right="-15"/>
        <w:rPr>
          <w:color w:val="333333"/>
        </w:rPr>
      </w:pPr>
      <w:r>
        <w:rPr>
          <w:color w:val="333333"/>
        </w:rPr>
        <w:t xml:space="preserve">Schenker, A. M. (2015, August 18). CFL vs Incandescent. Retrieved May 01, 2017, from </w:t>
      </w:r>
      <w:hyperlink r:id="rId11" w:history="1">
        <w:r w:rsidR="00062862" w:rsidRPr="00203B12">
          <w:rPr>
            <w:rStyle w:val="Hyperlink"/>
            <w:u w:color="333333"/>
          </w:rPr>
          <w:t>https://www.earthsfriends.com/cfl-vs-incandescent/</w:t>
        </w:r>
      </w:hyperlink>
    </w:p>
    <w:p w:rsidR="00062862" w:rsidRPr="00062862" w:rsidRDefault="00062862" w:rsidP="00062862">
      <w:pPr>
        <w:spacing w:after="179" w:line="247" w:lineRule="auto"/>
        <w:ind w:right="-15"/>
        <w:rPr>
          <w:color w:val="333333"/>
        </w:rPr>
      </w:pPr>
    </w:p>
    <w:p w:rsidR="00D872EC" w:rsidRDefault="00C76BD2">
      <w:pPr>
        <w:spacing w:after="174" w:line="253" w:lineRule="auto"/>
        <w:ind w:right="-15"/>
        <w:rPr>
          <w:color w:val="333333"/>
          <w:u w:val="single" w:color="333333"/>
        </w:rPr>
      </w:pPr>
      <w:r>
        <w:rPr>
          <w:color w:val="333333"/>
        </w:rPr>
        <w:t xml:space="preserve">Climate Change Chapter of the OECD Environmental Outlook to 2050: The Consequences of Inaction. (n.d.). Retrieved May 01, 2017, from </w:t>
      </w:r>
      <w:hyperlink r:id="rId12" w:history="1">
        <w:r w:rsidR="00D872EC" w:rsidRPr="000A04BF">
          <w:rPr>
            <w:rStyle w:val="Hyperlink"/>
            <w:u w:color="333333"/>
          </w:rPr>
          <w:t>http://www.oecd.org/environment/indicators-modellingoutlooks/climatechangechapteroftheoecdenvironmentaloutlookto2050theconsequencesofinaction.html</w:t>
        </w:r>
      </w:hyperlink>
    </w:p>
    <w:p w:rsidR="00177824" w:rsidRDefault="00D872EC">
      <w:pPr>
        <w:spacing w:after="329" w:line="240" w:lineRule="auto"/>
        <w:ind w:left="5" w:firstLine="0"/>
        <w:rPr>
          <w:bCs/>
          <w:color w:val="333333"/>
          <w:u w:val="single"/>
          <w:shd w:val="clear" w:color="auto" w:fill="FFFFFF"/>
        </w:rPr>
      </w:pPr>
      <w:r w:rsidRPr="00D872EC">
        <w:rPr>
          <w:bCs/>
          <w:color w:val="333333"/>
          <w:shd w:val="clear" w:color="auto" w:fill="FFFFFF"/>
        </w:rPr>
        <w:t xml:space="preserve">Whole-House Systems Approach. (n.d.). Retrieved May 22, 2017, from </w:t>
      </w:r>
      <w:hyperlink r:id="rId13" w:history="1">
        <w:r w:rsidR="0094124B" w:rsidRPr="000A04BF">
          <w:rPr>
            <w:rStyle w:val="Hyperlink"/>
            <w:bCs/>
            <w:shd w:val="clear" w:color="auto" w:fill="FFFFFF"/>
          </w:rPr>
          <w:t>https://energy.gov/energysaver/whole-house-systems-approach</w:t>
        </w:r>
      </w:hyperlink>
    </w:p>
    <w:p w:rsidR="0094124B" w:rsidRDefault="0094124B" w:rsidP="0094124B">
      <w:pPr>
        <w:spacing w:after="329" w:line="240" w:lineRule="auto"/>
        <w:ind w:firstLine="0"/>
        <w:rPr>
          <w:bCs/>
          <w:color w:val="333333"/>
          <w:u w:val="single"/>
          <w:shd w:val="clear" w:color="auto" w:fill="FFFFFF"/>
        </w:rPr>
      </w:pPr>
      <w:r w:rsidRPr="0094124B">
        <w:rPr>
          <w:bCs/>
          <w:color w:val="333333"/>
          <w:shd w:val="clear" w:color="auto" w:fill="FFFFFF"/>
        </w:rPr>
        <w:t xml:space="preserve">(2009, May). WHOLE-HOUSE SYSTEMS APPROACH TO ENERGY EFFICIENCY (K. C., Ed.). Retrieved May 22, 2016, from </w:t>
      </w:r>
      <w:hyperlink r:id="rId14" w:history="1">
        <w:r w:rsidR="00062862" w:rsidRPr="00203B12">
          <w:rPr>
            <w:rStyle w:val="Hyperlink"/>
            <w:bCs/>
            <w:shd w:val="clear" w:color="auto" w:fill="FFFFFF"/>
          </w:rPr>
          <w:t>http://buildgreen.ufl.edu/IST%20Materials%20for%20Agents/Taylor_Whole-House_Systems_Approach_Handout.pdf</w:t>
        </w:r>
      </w:hyperlink>
    </w:p>
    <w:p w:rsidR="00062862" w:rsidRDefault="00062862" w:rsidP="0094124B">
      <w:pPr>
        <w:spacing w:after="329" w:line="240" w:lineRule="auto"/>
        <w:ind w:firstLine="0"/>
        <w:rPr>
          <w:rFonts w:ascii="Arial" w:hAnsi="Arial" w:cs="Arial"/>
          <w:bCs/>
          <w:color w:val="333333"/>
          <w:sz w:val="21"/>
          <w:szCs w:val="21"/>
          <w:u w:val="single"/>
          <w:shd w:val="clear" w:color="auto" w:fill="FFFFFF"/>
        </w:rPr>
      </w:pPr>
      <w:r w:rsidRPr="00062862">
        <w:rPr>
          <w:rFonts w:ascii="Arial" w:hAnsi="Arial" w:cs="Arial"/>
          <w:bCs/>
          <w:color w:val="333333"/>
          <w:sz w:val="21"/>
          <w:szCs w:val="21"/>
          <w:shd w:val="clear" w:color="auto" w:fill="FFFFFF"/>
        </w:rPr>
        <w:t xml:space="preserve">B. B. (2013, July 22). Green Outlet. Retrieved May 23, 2017, from </w:t>
      </w:r>
      <w:hyperlink r:id="rId15" w:history="1">
        <w:r w:rsidRPr="00203B12">
          <w:rPr>
            <w:rStyle w:val="Hyperlink"/>
            <w:rFonts w:ascii="Arial" w:hAnsi="Arial" w:cs="Arial"/>
            <w:bCs/>
            <w:sz w:val="21"/>
            <w:szCs w:val="21"/>
            <w:shd w:val="clear" w:color="auto" w:fill="FFFFFF"/>
          </w:rPr>
          <w:t>http://emagazine.com/green-outlet1/</w:t>
        </w:r>
      </w:hyperlink>
    </w:p>
    <w:p w:rsidR="00062862" w:rsidRDefault="00062862" w:rsidP="0094124B">
      <w:pPr>
        <w:spacing w:after="329" w:line="240" w:lineRule="auto"/>
        <w:ind w:firstLine="0"/>
        <w:rPr>
          <w:rFonts w:ascii="Arial" w:hAnsi="Arial" w:cs="Arial"/>
          <w:bCs/>
          <w:color w:val="333333"/>
          <w:sz w:val="21"/>
          <w:szCs w:val="21"/>
          <w:u w:val="single"/>
          <w:shd w:val="clear" w:color="auto" w:fill="FFFFFF"/>
        </w:rPr>
      </w:pPr>
      <w:r w:rsidRPr="00062862">
        <w:rPr>
          <w:rFonts w:ascii="Arial" w:hAnsi="Arial" w:cs="Arial"/>
          <w:bCs/>
          <w:color w:val="333333"/>
          <w:sz w:val="21"/>
          <w:szCs w:val="21"/>
          <w:shd w:val="clear" w:color="auto" w:fill="FFFFFF"/>
        </w:rPr>
        <w:t>H. T. (</w:t>
      </w:r>
      <w:r>
        <w:rPr>
          <w:rFonts w:ascii="Arial" w:hAnsi="Arial" w:cs="Arial"/>
          <w:bCs/>
          <w:color w:val="333333"/>
          <w:sz w:val="21"/>
          <w:szCs w:val="21"/>
          <w:shd w:val="clear" w:color="auto" w:fill="FFFFFF"/>
        </w:rPr>
        <w:t>n.d</w:t>
      </w:r>
      <w:r w:rsidRPr="00062862">
        <w:rPr>
          <w:rFonts w:ascii="Arial" w:hAnsi="Arial" w:cs="Arial"/>
          <w:bCs/>
          <w:color w:val="333333"/>
          <w:sz w:val="21"/>
          <w:szCs w:val="21"/>
          <w:shd w:val="clear" w:color="auto" w:fill="FFFFFF"/>
        </w:rPr>
        <w:t xml:space="preserve">). Green Outlet home-monitoring app. Retrieved May 23, 2017, from </w:t>
      </w:r>
      <w:hyperlink r:id="rId16" w:history="1">
        <w:r w:rsidRPr="00203B12">
          <w:rPr>
            <w:rStyle w:val="Hyperlink"/>
            <w:rFonts w:ascii="Arial" w:hAnsi="Arial" w:cs="Arial"/>
            <w:bCs/>
            <w:sz w:val="21"/>
            <w:szCs w:val="21"/>
            <w:shd w:val="clear" w:color="auto" w:fill="FFFFFF"/>
          </w:rPr>
          <w:t>https://www.washingtonpost.com/green-outlet-home-monitoring-app/2011/11/08/gIQALQpoGN_story.html?utm_term=.452b7a6c8788</w:t>
        </w:r>
      </w:hyperlink>
    </w:p>
    <w:p w:rsidR="00062862" w:rsidRPr="00062862" w:rsidRDefault="00062862" w:rsidP="0094124B">
      <w:pPr>
        <w:spacing w:after="329" w:line="240" w:lineRule="auto"/>
        <w:ind w:firstLine="0"/>
        <w:rPr>
          <w:rFonts w:ascii="Arial" w:hAnsi="Arial" w:cs="Arial"/>
          <w:bCs/>
          <w:color w:val="333333"/>
          <w:sz w:val="21"/>
          <w:szCs w:val="21"/>
          <w:u w:val="single"/>
          <w:shd w:val="clear" w:color="auto" w:fill="FFFFFF"/>
        </w:rPr>
      </w:pPr>
    </w:p>
    <w:p w:rsidR="00062862" w:rsidRPr="00062862" w:rsidRDefault="00062862" w:rsidP="0094124B">
      <w:pPr>
        <w:spacing w:after="329" w:line="240" w:lineRule="auto"/>
        <w:ind w:firstLine="0"/>
        <w:rPr>
          <w:u w:val="single"/>
        </w:rPr>
      </w:pPr>
    </w:p>
    <w:p w:rsidR="00177824" w:rsidRPr="00D872EC" w:rsidRDefault="00C76BD2">
      <w:pPr>
        <w:spacing w:after="0" w:line="240" w:lineRule="auto"/>
        <w:ind w:left="5" w:firstLine="0"/>
        <w:rPr>
          <w:u w:val="single"/>
        </w:rPr>
      </w:pPr>
      <w:r w:rsidRPr="00D872EC">
        <w:rPr>
          <w:rFonts w:ascii="Calibri" w:eastAsia="Calibri" w:hAnsi="Calibri" w:cs="Calibri"/>
          <w:u w:val="single"/>
        </w:rPr>
        <w:t xml:space="preserve"> </w:t>
      </w:r>
    </w:p>
    <w:sectPr w:rsidR="00177824" w:rsidRPr="00D872EC">
      <w:footerReference w:type="even" r:id="rId17"/>
      <w:footerReference w:type="default" r:id="rId18"/>
      <w:footerReference w:type="first" r:id="rId19"/>
      <w:pgSz w:w="12240" w:h="15840"/>
      <w:pgMar w:top="1440" w:right="1451" w:bottom="716" w:left="143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BD2" w:rsidRDefault="00C76BD2">
      <w:pPr>
        <w:spacing w:after="0" w:line="240" w:lineRule="auto"/>
      </w:pPr>
      <w:r>
        <w:separator/>
      </w:r>
    </w:p>
  </w:endnote>
  <w:endnote w:type="continuationSeparator" w:id="0">
    <w:p w:rsidR="00C76BD2" w:rsidRDefault="00C7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824" w:rsidRDefault="00C76BD2">
    <w:pPr>
      <w:spacing w:after="34" w:line="240" w:lineRule="auto"/>
      <w:ind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177824" w:rsidRDefault="00C76BD2">
    <w:pPr>
      <w:spacing w:after="0" w:line="240" w:lineRule="auto"/>
      <w:ind w:left="5"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824" w:rsidRDefault="00C76BD2">
    <w:pPr>
      <w:spacing w:after="34" w:line="240" w:lineRule="auto"/>
      <w:ind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sidR="006275F9" w:rsidRPr="006275F9">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177824" w:rsidRDefault="00C76BD2">
    <w:pPr>
      <w:spacing w:after="0" w:line="240" w:lineRule="auto"/>
      <w:ind w:left="5"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824" w:rsidRDefault="00177824">
    <w:pPr>
      <w:spacing w:after="0" w:line="276"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BD2" w:rsidRDefault="00C76BD2">
      <w:pPr>
        <w:spacing w:after="0" w:line="240" w:lineRule="auto"/>
      </w:pPr>
      <w:r>
        <w:separator/>
      </w:r>
    </w:p>
  </w:footnote>
  <w:footnote w:type="continuationSeparator" w:id="0">
    <w:p w:rsidR="00C76BD2" w:rsidRDefault="00C76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DF6"/>
    <w:multiLevelType w:val="hybridMultilevel"/>
    <w:tmpl w:val="C79C5AD4"/>
    <w:lvl w:ilvl="0" w:tplc="F098AD9E">
      <w:start w:val="1"/>
      <w:numFmt w:val="upperRoman"/>
      <w:lvlText w:val="%1."/>
      <w:lvlJc w:val="left"/>
      <w:pPr>
        <w:ind w:left="7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0A0053C">
      <w:start w:val="1"/>
      <w:numFmt w:val="lowerLetter"/>
      <w:lvlText w:val="%2"/>
      <w:lvlJc w:val="left"/>
      <w:pPr>
        <w:ind w:left="117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0326834">
      <w:start w:val="1"/>
      <w:numFmt w:val="lowerRoman"/>
      <w:lvlText w:val="%3"/>
      <w:lvlJc w:val="left"/>
      <w:pPr>
        <w:ind w:left="189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B9E21B0">
      <w:start w:val="1"/>
      <w:numFmt w:val="decimal"/>
      <w:lvlText w:val="%4"/>
      <w:lvlJc w:val="left"/>
      <w:pPr>
        <w:ind w:left="26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B90343E">
      <w:start w:val="1"/>
      <w:numFmt w:val="lowerLetter"/>
      <w:lvlText w:val="%5"/>
      <w:lvlJc w:val="left"/>
      <w:pPr>
        <w:ind w:left="333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9FC18B6">
      <w:start w:val="1"/>
      <w:numFmt w:val="lowerRoman"/>
      <w:lvlText w:val="%6"/>
      <w:lvlJc w:val="left"/>
      <w:pPr>
        <w:ind w:left="405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11A3A78">
      <w:start w:val="1"/>
      <w:numFmt w:val="decimal"/>
      <w:lvlText w:val="%7"/>
      <w:lvlJc w:val="left"/>
      <w:pPr>
        <w:ind w:left="477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8E6B520">
      <w:start w:val="1"/>
      <w:numFmt w:val="lowerLetter"/>
      <w:lvlText w:val="%8"/>
      <w:lvlJc w:val="left"/>
      <w:pPr>
        <w:ind w:left="549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F08788C">
      <w:start w:val="1"/>
      <w:numFmt w:val="lowerRoman"/>
      <w:lvlText w:val="%9"/>
      <w:lvlJc w:val="left"/>
      <w:pPr>
        <w:ind w:left="62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7E595FA5"/>
    <w:multiLevelType w:val="hybridMultilevel"/>
    <w:tmpl w:val="1A4409CA"/>
    <w:lvl w:ilvl="0" w:tplc="FF6ECE5C">
      <w:start w:val="1"/>
      <w:numFmt w:val="upperRoman"/>
      <w:lvlText w:val="%1."/>
      <w:lvlJc w:val="left"/>
      <w:pPr>
        <w:ind w:left="8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54C6236">
      <w:start w:val="1"/>
      <w:numFmt w:val="lowerLetter"/>
      <w:lvlText w:val="%2"/>
      <w:lvlJc w:val="left"/>
      <w:pPr>
        <w:ind w:left="12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E90F104">
      <w:start w:val="1"/>
      <w:numFmt w:val="lowerRoman"/>
      <w:lvlText w:val="%3"/>
      <w:lvlJc w:val="left"/>
      <w:pPr>
        <w:ind w:left="19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3669DD2">
      <w:start w:val="1"/>
      <w:numFmt w:val="decimal"/>
      <w:lvlText w:val="%4"/>
      <w:lvlJc w:val="left"/>
      <w:pPr>
        <w:ind w:left="26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A5C65B2">
      <w:start w:val="1"/>
      <w:numFmt w:val="lowerLetter"/>
      <w:lvlText w:val="%5"/>
      <w:lvlJc w:val="left"/>
      <w:pPr>
        <w:ind w:left="34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7B4BAA2">
      <w:start w:val="1"/>
      <w:numFmt w:val="lowerRoman"/>
      <w:lvlText w:val="%6"/>
      <w:lvlJc w:val="left"/>
      <w:pPr>
        <w:ind w:left="41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57E01FE">
      <w:start w:val="1"/>
      <w:numFmt w:val="decimal"/>
      <w:lvlText w:val="%7"/>
      <w:lvlJc w:val="left"/>
      <w:pPr>
        <w:ind w:left="48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19E22A6">
      <w:start w:val="1"/>
      <w:numFmt w:val="lowerLetter"/>
      <w:lvlText w:val="%8"/>
      <w:lvlJc w:val="left"/>
      <w:pPr>
        <w:ind w:left="55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4BC7316">
      <w:start w:val="1"/>
      <w:numFmt w:val="lowerRoman"/>
      <w:lvlText w:val="%9"/>
      <w:lvlJc w:val="left"/>
      <w:pPr>
        <w:ind w:left="62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24"/>
    <w:rsid w:val="00062862"/>
    <w:rsid w:val="00173003"/>
    <w:rsid w:val="00177824"/>
    <w:rsid w:val="001D0B8F"/>
    <w:rsid w:val="00556713"/>
    <w:rsid w:val="006275F9"/>
    <w:rsid w:val="007F2E10"/>
    <w:rsid w:val="008B2EF0"/>
    <w:rsid w:val="00910405"/>
    <w:rsid w:val="0094124B"/>
    <w:rsid w:val="00B86D14"/>
    <w:rsid w:val="00C76BD2"/>
    <w:rsid w:val="00D8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6CB23-1371-4ABD-B27B-2221B7FE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353" w:lineRule="auto"/>
      <w:ind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88" w:line="246" w:lineRule="auto"/>
      <w:ind w:right="-15" w:hanging="10"/>
      <w:outlineLvl w:val="0"/>
    </w:pPr>
    <w:rPr>
      <w:rFonts w:ascii="Calibri" w:eastAsia="Calibri" w:hAnsi="Calibri" w:cs="Calibri"/>
      <w:color w:val="2E74B5"/>
      <w:sz w:val="26"/>
    </w:rPr>
  </w:style>
  <w:style w:type="paragraph" w:styleId="Heading2">
    <w:name w:val="heading 2"/>
    <w:next w:val="Normal"/>
    <w:link w:val="Heading2Char"/>
    <w:uiPriority w:val="9"/>
    <w:unhideWhenUsed/>
    <w:qFormat/>
    <w:pPr>
      <w:keepNext/>
      <w:keepLines/>
      <w:spacing w:after="138" w:line="240" w:lineRule="auto"/>
      <w:ind w:left="721" w:right="-15" w:hanging="10"/>
      <w:outlineLvl w:val="1"/>
    </w:pPr>
    <w:rPr>
      <w:rFonts w:ascii="Calibri" w:eastAsia="Calibri" w:hAnsi="Calibri" w:cs="Calibri"/>
      <w:color w:val="1F4D78"/>
      <w:sz w:val="24"/>
    </w:rPr>
  </w:style>
  <w:style w:type="paragraph" w:styleId="Heading3">
    <w:name w:val="heading 3"/>
    <w:next w:val="Normal"/>
    <w:link w:val="Heading3Char"/>
    <w:uiPriority w:val="9"/>
    <w:unhideWhenUsed/>
    <w:qFormat/>
    <w:pPr>
      <w:keepNext/>
      <w:keepLines/>
      <w:spacing w:after="138" w:line="240" w:lineRule="auto"/>
      <w:ind w:left="721" w:right="-15" w:hanging="10"/>
      <w:outlineLvl w:val="2"/>
    </w:pPr>
    <w:rPr>
      <w:rFonts w:ascii="Calibri" w:eastAsia="Calibri" w:hAnsi="Calibri" w:cs="Calibri"/>
      <w:color w:val="1F4D78"/>
      <w:sz w:val="24"/>
    </w:rPr>
  </w:style>
  <w:style w:type="paragraph" w:styleId="Heading4">
    <w:name w:val="heading 4"/>
    <w:basedOn w:val="Normal"/>
    <w:next w:val="Normal"/>
    <w:link w:val="Heading4Char"/>
    <w:uiPriority w:val="9"/>
    <w:unhideWhenUsed/>
    <w:qFormat/>
    <w:rsid w:val="001D0B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26"/>
    </w:rPr>
  </w:style>
  <w:style w:type="character" w:customStyle="1" w:styleId="Heading2Char">
    <w:name w:val="Heading 2 Char"/>
    <w:link w:val="Heading2"/>
    <w:rPr>
      <w:rFonts w:ascii="Calibri" w:eastAsia="Calibri" w:hAnsi="Calibri" w:cs="Calibri"/>
      <w:color w:val="1F4D78"/>
      <w:sz w:val="24"/>
    </w:rPr>
  </w:style>
  <w:style w:type="paragraph" w:styleId="TOCHeading">
    <w:name w:val="TOC Heading"/>
    <w:basedOn w:val="Heading1"/>
    <w:next w:val="Normal"/>
    <w:uiPriority w:val="39"/>
    <w:unhideWhenUsed/>
    <w:qFormat/>
    <w:rsid w:val="007F2E10"/>
    <w:pPr>
      <w:spacing w:before="240" w:after="0" w:line="259" w:lineRule="auto"/>
      <w:ind w:righ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F2E10"/>
    <w:pPr>
      <w:spacing w:after="100"/>
    </w:pPr>
  </w:style>
  <w:style w:type="paragraph" w:styleId="TOC2">
    <w:name w:val="toc 2"/>
    <w:basedOn w:val="Normal"/>
    <w:next w:val="Normal"/>
    <w:autoRedefine/>
    <w:uiPriority w:val="39"/>
    <w:unhideWhenUsed/>
    <w:rsid w:val="007F2E10"/>
    <w:pPr>
      <w:spacing w:after="100"/>
      <w:ind w:left="220"/>
    </w:pPr>
  </w:style>
  <w:style w:type="paragraph" w:styleId="TOC3">
    <w:name w:val="toc 3"/>
    <w:basedOn w:val="Normal"/>
    <w:next w:val="Normal"/>
    <w:autoRedefine/>
    <w:uiPriority w:val="39"/>
    <w:unhideWhenUsed/>
    <w:rsid w:val="007F2E10"/>
    <w:pPr>
      <w:spacing w:after="100"/>
      <w:ind w:left="440"/>
    </w:pPr>
  </w:style>
  <w:style w:type="character" w:styleId="Hyperlink">
    <w:name w:val="Hyperlink"/>
    <w:basedOn w:val="DefaultParagraphFont"/>
    <w:uiPriority w:val="99"/>
    <w:unhideWhenUsed/>
    <w:rsid w:val="007F2E10"/>
    <w:rPr>
      <w:color w:val="0563C1" w:themeColor="hyperlink"/>
      <w:u w:val="single"/>
    </w:rPr>
  </w:style>
  <w:style w:type="character" w:customStyle="1" w:styleId="Heading4Char">
    <w:name w:val="Heading 4 Char"/>
    <w:basedOn w:val="DefaultParagraphFont"/>
    <w:link w:val="Heading4"/>
    <w:uiPriority w:val="9"/>
    <w:rsid w:val="001D0B8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62862"/>
    <w:rPr>
      <w:b/>
      <w:bCs/>
    </w:rPr>
  </w:style>
  <w:style w:type="character" w:customStyle="1" w:styleId="apple-converted-space">
    <w:name w:val="apple-converted-space"/>
    <w:basedOn w:val="DefaultParagraphFont"/>
    <w:rsid w:val="0006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ergy.gov/energysaver/whole-house-systems-approach"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ecd.org/environment/indicators-modellingoutlooks/climatechangechapteroftheoecdenvironmentaloutlookto2050theconsequencesofinacti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ashingtonpost.com/green-outlet-home-monitoring-app/2011/11/08/gIQALQpoGN_story.html?utm_term=.452b7a6c878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rthsfriends.com/cfl-vs-incandescent/" TargetMode="External"/><Relationship Id="rId5" Type="http://schemas.openxmlformats.org/officeDocument/2006/relationships/webSettings" Target="webSettings.xml"/><Relationship Id="rId15" Type="http://schemas.openxmlformats.org/officeDocument/2006/relationships/hyperlink" Target="http://emagazine.com/green-outlet1/" TargetMode="External"/><Relationship Id="rId10" Type="http://schemas.openxmlformats.org/officeDocument/2006/relationships/hyperlink" Target="https://www.standardmedia.co.ke/business/article/2000086234/kenya-power-to-hand-out-33m-energy-saving-bulb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qz.com/882938/kenya-is-rolling-out-its-nationalelectricity-program-in-half-the-time-it-took-america/" TargetMode="External"/><Relationship Id="rId14" Type="http://schemas.openxmlformats.org/officeDocument/2006/relationships/hyperlink" Target="http://buildgreen.ufl.edu/IST%20Materials%20for%20Agents/Taylor_Whole-House_Systems_Approach_Hand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003B-DBFB-444A-BFAB-1565ECE4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ngure</dc:creator>
  <cp:keywords/>
  <cp:lastModifiedBy>Victor Ngure Gerry</cp:lastModifiedBy>
  <cp:revision>2</cp:revision>
  <dcterms:created xsi:type="dcterms:W3CDTF">2017-05-23T12:17:00Z</dcterms:created>
  <dcterms:modified xsi:type="dcterms:W3CDTF">2017-05-23T12:17:00Z</dcterms:modified>
</cp:coreProperties>
</file>