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cs="Times New Roman"/>
          <w:sz w:val="22"/>
          <w:szCs w:val="22"/>
        </w:rPr>
      </w:pPr>
      <w:r>
        <w:rPr/>
        <w:drawing>
          <wp:inline distT="0" distB="0" distL="0" distR="0">
            <wp:extent cx="2580640" cy="18669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2580640" cy="1866900"/>
                    </a:xfrm>
                    <a:prstGeom prst="rect">
                      <a:avLst/>
                    </a:prstGeom>
                  </pic:spPr>
                </pic:pic>
              </a:graphicData>
            </a:graphic>
          </wp:inline>
        </w:drawing>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jc w:val="center"/>
        <w:rPr>
          <w:rFonts w:ascii="Times New Roman" w:hAnsi="Times New Roman" w:cs="Times New Roman"/>
          <w:sz w:val="22"/>
          <w:szCs w:val="22"/>
        </w:rPr>
      </w:pPr>
      <w:r>
        <w:rPr/>
        <w:drawing>
          <wp:inline distT="0" distB="3810" distL="0" distR="0">
            <wp:extent cx="2981325" cy="178752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2981325" cy="1787525"/>
                    </a:xfrm>
                    <a:prstGeom prst="rect">
                      <a:avLst/>
                    </a:prstGeom>
                  </pic:spPr>
                </pic:pic>
              </a:graphicData>
            </a:graphic>
          </wp:inline>
        </w:drawing>
      </w:r>
    </w:p>
    <w:p>
      <w:pPr>
        <w:pStyle w:val="Standard"/>
        <w:spacing w:lineRule="auto" w:line="360"/>
        <w:jc w:val="center"/>
        <w:rPr>
          <w:rFonts w:ascii="Times New Roman" w:hAnsi="Times New Roman" w:cs="Times New Roman"/>
          <w:b/>
          <w:b/>
          <w:sz w:val="22"/>
          <w:szCs w:val="22"/>
        </w:rPr>
      </w:pPr>
      <w:r>
        <w:rPr>
          <w:rFonts w:cs="Times New Roman" w:ascii="Times New Roman" w:hAnsi="Times New Roman"/>
          <w:b/>
          <w:sz w:val="22"/>
          <w:szCs w:val="22"/>
        </w:rPr>
        <w:t>FACULTY OF INFORMATION TECHNOLOGY</w:t>
      </w:r>
    </w:p>
    <w:p>
      <w:pPr>
        <w:pStyle w:val="Standard"/>
        <w:spacing w:lineRule="auto" w:line="360"/>
        <w:jc w:val="center"/>
        <w:rPr>
          <w:rFonts w:ascii="Times New Roman" w:hAnsi="Times New Roman" w:cs="Times New Roman"/>
          <w:sz w:val="22"/>
          <w:szCs w:val="22"/>
        </w:rPr>
      </w:pPr>
      <w:r>
        <w:rPr>
          <w:rFonts w:cs="Times New Roman" w:ascii="Times New Roman" w:hAnsi="Times New Roman"/>
          <w:b/>
          <w:sz w:val="22"/>
          <w:szCs w:val="22"/>
        </w:rPr>
        <w:t>BACHELOR OF INFORMATICS</w:t>
      </w:r>
    </w:p>
    <w:p>
      <w:pPr>
        <w:pStyle w:val="Standard"/>
        <w:spacing w:lineRule="auto" w:line="360"/>
        <w:jc w:val="center"/>
        <w:rPr>
          <w:rFonts w:ascii="Times New Roman" w:hAnsi="Times New Roman" w:cs="Times New Roman"/>
          <w:b/>
          <w:b/>
          <w:sz w:val="22"/>
          <w:szCs w:val="22"/>
        </w:rPr>
      </w:pPr>
      <w:r>
        <w:rPr>
          <w:rFonts w:cs="Times New Roman" w:ascii="Times New Roman" w:hAnsi="Times New Roman"/>
          <w:b/>
          <w:sz w:val="22"/>
          <w:szCs w:val="22"/>
        </w:rPr>
        <w:t>VICTOR NGURE</w:t>
      </w:r>
    </w:p>
    <w:p>
      <w:pPr>
        <w:pStyle w:val="Standard"/>
        <w:spacing w:lineRule="auto" w:line="360"/>
        <w:jc w:val="center"/>
        <w:rPr>
          <w:rFonts w:ascii="Times New Roman" w:hAnsi="Times New Roman" w:cs="Times New Roman"/>
          <w:b/>
          <w:b/>
          <w:sz w:val="22"/>
          <w:szCs w:val="22"/>
        </w:rPr>
      </w:pPr>
      <w:r>
        <w:rPr>
          <w:rFonts w:cs="Times New Roman" w:ascii="Times New Roman" w:hAnsi="Times New Roman"/>
          <w:b/>
          <w:sz w:val="22"/>
          <w:szCs w:val="22"/>
        </w:rPr>
        <w:t>084106</w:t>
      </w:r>
    </w:p>
    <w:p>
      <w:pPr>
        <w:pStyle w:val="Standard"/>
        <w:spacing w:lineRule="auto" w:line="360"/>
        <w:jc w:val="center"/>
        <w:rPr>
          <w:rFonts w:ascii="Times New Roman" w:hAnsi="Times New Roman" w:cs="Times New Roman"/>
          <w:b/>
          <w:b/>
          <w:sz w:val="22"/>
          <w:szCs w:val="22"/>
          <w:u w:val="single"/>
        </w:rPr>
      </w:pPr>
      <w:r>
        <w:rPr>
          <w:rFonts w:cs="Times New Roman" w:ascii="Times New Roman" w:hAnsi="Times New Roman"/>
          <w:b/>
          <w:sz w:val="22"/>
          <w:szCs w:val="22"/>
          <w:u w:val="single"/>
        </w:rPr>
        <w:t>INDUSTRIAL BASED ATTACHMENT REPORT</w:t>
      </w:r>
    </w:p>
    <w:p>
      <w:pPr>
        <w:pStyle w:val="Standard"/>
        <w:spacing w:lineRule="auto" w:line="360"/>
        <w:jc w:val="center"/>
        <w:rPr>
          <w:rFonts w:ascii="Times New Roman" w:hAnsi="Times New Roman" w:cs="Times New Roman"/>
          <w:b/>
          <w:b/>
          <w:i/>
          <w:i/>
          <w:iCs/>
          <w:sz w:val="22"/>
          <w:szCs w:val="22"/>
          <w:u w:val="single"/>
        </w:rPr>
      </w:pPr>
      <w:r>
        <w:rPr>
          <w:rFonts w:cs="Times New Roman" w:ascii="Times New Roman" w:hAnsi="Times New Roman"/>
          <w:b/>
          <w:i/>
          <w:iCs/>
          <w:sz w:val="22"/>
          <w:szCs w:val="22"/>
          <w:u w:val="single"/>
        </w:rPr>
        <w:t>ATTACHMENT DURATION</w:t>
      </w:r>
    </w:p>
    <w:p>
      <w:pPr>
        <w:pStyle w:val="Standard"/>
        <w:spacing w:lineRule="auto" w:line="360"/>
        <w:jc w:val="center"/>
        <w:rPr>
          <w:rFonts w:ascii="Times New Roman" w:hAnsi="Times New Roman" w:cs="Times New Roman"/>
          <w:sz w:val="22"/>
          <w:szCs w:val="22"/>
        </w:rPr>
      </w:pPr>
      <w:r>
        <w:rPr>
          <w:rFonts w:cs="Times New Roman" w:ascii="Times New Roman" w:hAnsi="Times New Roman"/>
          <w:sz w:val="22"/>
          <w:szCs w:val="22"/>
        </w:rPr>
        <w:t>19</w:t>
      </w:r>
      <w:r>
        <w:rPr>
          <w:rFonts w:cs="Times New Roman" w:ascii="Times New Roman" w:hAnsi="Times New Roman"/>
          <w:sz w:val="22"/>
          <w:szCs w:val="22"/>
          <w:vertAlign w:val="superscript"/>
        </w:rPr>
        <w:t>th</w:t>
      </w:r>
      <w:r>
        <w:rPr>
          <w:rFonts w:cs="Times New Roman" w:ascii="Times New Roman" w:hAnsi="Times New Roman"/>
          <w:sz w:val="22"/>
          <w:szCs w:val="22"/>
        </w:rPr>
        <w:t xml:space="preserve"> January 2017 - 31</w:t>
      </w:r>
      <w:r>
        <w:rPr>
          <w:rFonts w:cs="Times New Roman" w:ascii="Times New Roman" w:hAnsi="Times New Roman"/>
          <w:sz w:val="22"/>
          <w:szCs w:val="22"/>
          <w:vertAlign w:val="superscript"/>
        </w:rPr>
        <w:t>st</w:t>
      </w:r>
      <w:r>
        <w:rPr>
          <w:rFonts w:cs="Times New Roman" w:ascii="Times New Roman" w:hAnsi="Times New Roman"/>
          <w:sz w:val="22"/>
          <w:szCs w:val="22"/>
        </w:rPr>
        <w:t xml:space="preserve"> March 2017</w:t>
      </w:r>
    </w:p>
    <w:p>
      <w:pPr>
        <w:pStyle w:val="TOCHeading"/>
        <w:spacing w:lineRule="auto" w:line="360"/>
        <w:rPr>
          <w:rFonts w:ascii="Times New Roman" w:hAnsi="Times New Roman" w:cs="Times New Roman"/>
          <w:sz w:val="22"/>
          <w:szCs w:val="22"/>
        </w:rPr>
      </w:pPr>
      <w:r>
        <w:rPr>
          <w:rFonts w:cs="Times New Roman" w:ascii="Times New Roman" w:hAnsi="Times New Roman"/>
          <w:sz w:val="22"/>
          <w:szCs w:val="22"/>
        </w:rPr>
      </w:r>
    </w:p>
    <w:p>
      <w:pPr>
        <w:pStyle w:val="TOCHeading"/>
        <w:spacing w:lineRule="auto" w:line="360"/>
        <w:rPr>
          <w:rFonts w:ascii="Times New Roman" w:hAnsi="Times New Roman" w:cs="Times New Roman"/>
          <w:sz w:val="22"/>
          <w:szCs w:val="22"/>
        </w:rPr>
      </w:pPr>
      <w:r>
        <w:rPr>
          <w:rFonts w:cs="Times New Roman" w:ascii="Times New Roman" w:hAnsi="Times New Roman"/>
          <w:sz w:val="22"/>
          <w:szCs w:val="22"/>
        </w:rPr>
      </w:r>
    </w:p>
    <w:p>
      <w:pPr>
        <w:pStyle w:val="TOCHeading"/>
        <w:spacing w:lineRule="auto" w:line="360"/>
        <w:rPr>
          <w:rFonts w:ascii="Times New Roman" w:hAnsi="Times New Roman" w:cs="Times New Roman"/>
          <w:sz w:val="22"/>
          <w:szCs w:val="22"/>
        </w:rPr>
      </w:pPr>
      <w:r>
        <w:rPr>
          <w:rFonts w:cs="Times New Roman" w:ascii="Times New Roman" w:hAnsi="Times New Roman"/>
          <w:sz w:val="22"/>
          <w:szCs w:val="22"/>
        </w:rPr>
      </w:r>
    </w:p>
    <w:p>
      <w:pPr>
        <w:pStyle w:val="Normal"/>
        <w:rPr/>
      </w:pPr>
      <w:r>
        <w:rPr/>
      </w:r>
    </w:p>
    <w:p>
      <w:pPr>
        <w:pStyle w:val="Normal"/>
        <w:rPr/>
      </w:pPr>
      <w:r>
        <w:rPr/>
      </w:r>
    </w:p>
    <w:p>
      <w:pPr>
        <w:pStyle w:val="Normal"/>
        <w:rPr>
          <w:b/>
          <w:b/>
        </w:rPr>
      </w:pPr>
      <w:r>
        <w:rPr>
          <w:b/>
        </w:rPr>
        <w:t>TABLE OF CONTENTS</w:t>
      </w:r>
    </w:p>
    <w:p>
      <w:pPr>
        <w:pStyle w:val="Normal"/>
        <w:rPr/>
      </w:pPr>
      <w:r>
        <w:rPr/>
      </w:r>
    </w:p>
    <w:p>
      <w:pPr>
        <w:pStyle w:val="Contents1"/>
        <w:tabs>
          <w:tab w:val="right" w:pos="8630" w:leader="dot"/>
        </w:tabs>
        <w:spacing w:lineRule="auto" w:line="360"/>
        <w:rPr>
          <w:rFonts w:ascii="Times New Roman" w:hAnsi="Times New Roman" w:cs="Times New Roman"/>
          <w:sz w:val="22"/>
          <w:szCs w:val="22"/>
        </w:rPr>
      </w:pPr>
      <w:r>
        <w:fldChar w:fldCharType="begin"/>
      </w:r>
      <w:r>
        <w:instrText> TOC \o "1-3" \h</w:instrText>
      </w:r>
      <w:r>
        <w:fldChar w:fldCharType="separate"/>
      </w:r>
      <w:hyperlink w:anchor="_Toc478966150">
        <w:r>
          <w:rPr>
            <w:rStyle w:val="IndexLink"/>
            <w:rFonts w:cs="Times New Roman" w:ascii="Times New Roman" w:hAnsi="Times New Roman"/>
            <w:sz w:val="22"/>
            <w:szCs w:val="22"/>
          </w:rPr>
          <w:t>EXECUTIVE SUMMARY</w:t>
        </w:r>
      </w:hyperlink>
      <w:hyperlink w:anchor="_Toc478966150">
        <w:r>
          <w:rPr>
            <w:webHidden/>
          </w:rPr>
          <w:fldChar w:fldCharType="begin"/>
        </w:r>
        <w:r>
          <w:rPr>
            <w:webHidden/>
          </w:rPr>
          <w:instrText>PAGEREF _Toc478966150 \h</w:instrText>
        </w:r>
        <w:r>
          <w:rPr>
            <w:webHidden/>
          </w:rPr>
          <w:fldChar w:fldCharType="separate"/>
        </w:r>
        <w:r>
          <w:rPr>
            <w:rStyle w:val="IndexLink"/>
            <w:rFonts w:cs="Times New Roman" w:ascii="Times New Roman" w:hAnsi="Times New Roman"/>
            <w:sz w:val="22"/>
            <w:szCs w:val="22"/>
          </w:rPr>
          <w:tab/>
          <w:t>4</w:t>
        </w:r>
        <w:r>
          <w:rPr>
            <w:webHidden/>
          </w:rPr>
          <w:fldChar w:fldCharType="end"/>
        </w:r>
      </w:hyperlink>
    </w:p>
    <w:p>
      <w:pPr>
        <w:pStyle w:val="Contents1"/>
        <w:tabs>
          <w:tab w:val="right" w:pos="8630" w:leader="dot"/>
        </w:tabs>
        <w:spacing w:lineRule="auto" w:line="360"/>
        <w:rPr>
          <w:rFonts w:ascii="Times New Roman" w:hAnsi="Times New Roman" w:cs="Times New Roman"/>
          <w:sz w:val="22"/>
          <w:szCs w:val="22"/>
        </w:rPr>
      </w:pPr>
      <w:hyperlink w:anchor="_Toc478966151">
        <w:r>
          <w:rPr>
            <w:rStyle w:val="IndexLink"/>
            <w:rFonts w:cs="Times New Roman" w:ascii="Times New Roman" w:hAnsi="Times New Roman"/>
            <w:sz w:val="22"/>
            <w:szCs w:val="22"/>
          </w:rPr>
          <w:t>INTRODUCTION OF THE ORGANIZATION</w:t>
        </w:r>
      </w:hyperlink>
      <w:hyperlink w:anchor="_Toc478966151">
        <w:r>
          <w:rPr>
            <w:webHidden/>
          </w:rPr>
          <w:fldChar w:fldCharType="begin"/>
        </w:r>
        <w:r>
          <w:rPr>
            <w:webHidden/>
          </w:rPr>
          <w:instrText>PAGEREF _Toc478966151 \h</w:instrText>
        </w:r>
        <w:r>
          <w:rPr>
            <w:webHidden/>
          </w:rPr>
          <w:fldChar w:fldCharType="separate"/>
        </w:r>
        <w:r>
          <w:rPr>
            <w:rStyle w:val="IndexLink"/>
            <w:rFonts w:cs="Times New Roman" w:ascii="Times New Roman" w:hAnsi="Times New Roman"/>
            <w:sz w:val="22"/>
            <w:szCs w:val="22"/>
          </w:rPr>
          <w:tab/>
          <w:t>5</w:t>
        </w:r>
        <w:r>
          <w:rPr>
            <w:webHidden/>
          </w:rPr>
          <w:fldChar w:fldCharType="end"/>
        </w:r>
      </w:hyperlink>
    </w:p>
    <w:p>
      <w:pPr>
        <w:pStyle w:val="Contents2"/>
        <w:tabs>
          <w:tab w:val="right" w:pos="8850" w:leader="dot"/>
        </w:tabs>
        <w:spacing w:lineRule="auto" w:line="360"/>
        <w:rPr>
          <w:rFonts w:ascii="Times New Roman" w:hAnsi="Times New Roman" w:cs="Times New Roman"/>
          <w:sz w:val="22"/>
          <w:szCs w:val="22"/>
        </w:rPr>
      </w:pPr>
      <w:hyperlink w:anchor="_Toc478966152">
        <w:r>
          <w:rPr>
            <w:rStyle w:val="IndexLink"/>
            <w:rFonts w:cs="Times New Roman" w:ascii="Times New Roman" w:hAnsi="Times New Roman"/>
            <w:sz w:val="22"/>
            <w:szCs w:val="22"/>
          </w:rPr>
          <w:t>Introduction of the Organization</w:t>
        </w:r>
      </w:hyperlink>
      <w:hyperlink w:anchor="_Toc478966152">
        <w:r>
          <w:rPr>
            <w:webHidden/>
          </w:rPr>
          <w:fldChar w:fldCharType="begin"/>
        </w:r>
        <w:r>
          <w:rPr>
            <w:webHidden/>
          </w:rPr>
          <w:instrText>PAGEREF _Toc478966152 \h</w:instrText>
        </w:r>
        <w:r>
          <w:rPr>
            <w:webHidden/>
          </w:rPr>
          <w:fldChar w:fldCharType="separate"/>
        </w:r>
        <w:r>
          <w:rPr>
            <w:rStyle w:val="IndexLink"/>
            <w:rFonts w:cs="Times New Roman" w:ascii="Times New Roman" w:hAnsi="Times New Roman"/>
            <w:sz w:val="22"/>
            <w:szCs w:val="22"/>
          </w:rPr>
          <w:tab/>
          <w:t>5</w:t>
        </w:r>
        <w:r>
          <w:rPr>
            <w:webHidden/>
          </w:rPr>
          <w:fldChar w:fldCharType="end"/>
        </w:r>
      </w:hyperlink>
    </w:p>
    <w:p>
      <w:pPr>
        <w:pStyle w:val="Contents2"/>
        <w:tabs>
          <w:tab w:val="right" w:pos="8850" w:leader="dot"/>
        </w:tabs>
        <w:spacing w:lineRule="auto" w:line="360"/>
        <w:rPr>
          <w:rFonts w:ascii="Times New Roman" w:hAnsi="Times New Roman" w:cs="Times New Roman"/>
          <w:sz w:val="22"/>
          <w:szCs w:val="22"/>
        </w:rPr>
      </w:pPr>
      <w:hyperlink w:anchor="_Toc478966153">
        <w:r>
          <w:rPr>
            <w:rStyle w:val="IndexLink"/>
            <w:rFonts w:cs="Times New Roman" w:ascii="Times New Roman" w:hAnsi="Times New Roman"/>
            <w:sz w:val="22"/>
            <w:szCs w:val="22"/>
          </w:rPr>
          <w:t>Structure of the Organization</w:t>
        </w:r>
      </w:hyperlink>
      <w:hyperlink w:anchor="_Toc478966153">
        <w:r>
          <w:rPr>
            <w:webHidden/>
          </w:rPr>
          <w:fldChar w:fldCharType="begin"/>
        </w:r>
        <w:r>
          <w:rPr>
            <w:webHidden/>
          </w:rPr>
          <w:instrText>PAGEREF _Toc478966153 \h</w:instrText>
        </w:r>
        <w:r>
          <w:rPr>
            <w:webHidden/>
          </w:rPr>
          <w:fldChar w:fldCharType="separate"/>
        </w:r>
        <w:r>
          <w:rPr>
            <w:rStyle w:val="IndexLink"/>
            <w:rFonts w:cs="Times New Roman" w:ascii="Times New Roman" w:hAnsi="Times New Roman"/>
            <w:sz w:val="22"/>
            <w:szCs w:val="22"/>
          </w:rPr>
          <w:tab/>
          <w:t>6</w:t>
        </w:r>
        <w:r>
          <w:rPr>
            <w:webHidden/>
          </w:rPr>
          <w:fldChar w:fldCharType="end"/>
        </w:r>
      </w:hyperlink>
    </w:p>
    <w:p>
      <w:pPr>
        <w:pStyle w:val="Contents1"/>
        <w:tabs>
          <w:tab w:val="right" w:pos="8630" w:leader="dot"/>
        </w:tabs>
        <w:spacing w:lineRule="auto" w:line="360"/>
        <w:rPr>
          <w:rFonts w:ascii="Times New Roman" w:hAnsi="Times New Roman" w:cs="Times New Roman"/>
          <w:sz w:val="22"/>
          <w:szCs w:val="22"/>
        </w:rPr>
      </w:pPr>
      <w:hyperlink w:anchor="_Toc478966154">
        <w:r>
          <w:rPr>
            <w:rStyle w:val="IndexLink"/>
            <w:rFonts w:cs="Times New Roman" w:ascii="Times New Roman" w:hAnsi="Times New Roman"/>
            <w:sz w:val="22"/>
            <w:szCs w:val="22"/>
          </w:rPr>
          <w:t>DESCRIPTION OF ATTACHMENT</w:t>
        </w:r>
      </w:hyperlink>
      <w:hyperlink w:anchor="_Toc478966154">
        <w:r>
          <w:rPr>
            <w:webHidden/>
          </w:rPr>
          <w:fldChar w:fldCharType="begin"/>
        </w:r>
        <w:r>
          <w:rPr>
            <w:webHidden/>
          </w:rPr>
          <w:instrText>PAGEREF _Toc478966154 \h</w:instrText>
        </w:r>
        <w:r>
          <w:rPr>
            <w:webHidden/>
          </w:rPr>
          <w:fldChar w:fldCharType="separate"/>
        </w:r>
        <w:r>
          <w:rPr>
            <w:rStyle w:val="IndexLink"/>
            <w:rFonts w:cs="Times New Roman" w:ascii="Times New Roman" w:hAnsi="Times New Roman"/>
            <w:sz w:val="22"/>
            <w:szCs w:val="22"/>
          </w:rPr>
          <w:tab/>
          <w:t>8</w:t>
        </w:r>
        <w:r>
          <w:rPr>
            <w:webHidden/>
          </w:rPr>
          <w:fldChar w:fldCharType="end"/>
        </w:r>
      </w:hyperlink>
    </w:p>
    <w:p>
      <w:pPr>
        <w:pStyle w:val="Contents2"/>
        <w:tabs>
          <w:tab w:val="right" w:pos="8850" w:leader="dot"/>
        </w:tabs>
        <w:spacing w:lineRule="auto" w:line="360"/>
        <w:rPr>
          <w:rFonts w:ascii="Times New Roman" w:hAnsi="Times New Roman" w:cs="Times New Roman"/>
          <w:sz w:val="22"/>
          <w:szCs w:val="22"/>
        </w:rPr>
      </w:pPr>
      <w:hyperlink w:anchor="_Toc478966155">
        <w:r>
          <w:rPr>
            <w:rStyle w:val="IndexLink"/>
            <w:rFonts w:cs="Times New Roman" w:ascii="Times New Roman" w:hAnsi="Times New Roman"/>
            <w:sz w:val="22"/>
            <w:szCs w:val="22"/>
          </w:rPr>
          <w:t>Weekly timetable</w:t>
        </w:r>
      </w:hyperlink>
      <w:hyperlink w:anchor="_Toc478966155">
        <w:r>
          <w:rPr>
            <w:webHidden/>
          </w:rPr>
          <w:fldChar w:fldCharType="begin"/>
        </w:r>
        <w:r>
          <w:rPr>
            <w:webHidden/>
          </w:rPr>
          <w:instrText>PAGEREF _Toc478966155 \h</w:instrText>
        </w:r>
        <w:r>
          <w:rPr>
            <w:webHidden/>
          </w:rPr>
          <w:fldChar w:fldCharType="separate"/>
        </w:r>
        <w:r>
          <w:rPr>
            <w:rStyle w:val="IndexLink"/>
            <w:rFonts w:cs="Times New Roman" w:ascii="Times New Roman" w:hAnsi="Times New Roman"/>
            <w:sz w:val="22"/>
            <w:szCs w:val="22"/>
          </w:rPr>
          <w:tab/>
          <w:t>8</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56">
        <w:r>
          <w:rPr>
            <w:rStyle w:val="IndexLink"/>
            <w:rFonts w:cs="Times New Roman" w:ascii="Times New Roman" w:hAnsi="Times New Roman"/>
            <w:sz w:val="22"/>
            <w:szCs w:val="22"/>
            <w:lang w:val="en-ZA"/>
          </w:rPr>
          <w:t>Week 1</w:t>
        </w:r>
      </w:hyperlink>
      <w:hyperlink w:anchor="_Toc478966156">
        <w:r>
          <w:rPr>
            <w:webHidden/>
          </w:rPr>
          <w:fldChar w:fldCharType="begin"/>
        </w:r>
        <w:r>
          <w:rPr>
            <w:webHidden/>
          </w:rPr>
          <w:instrText>PAGEREF _Toc478966156 \h</w:instrText>
        </w:r>
        <w:r>
          <w:rPr>
            <w:webHidden/>
          </w:rPr>
          <w:fldChar w:fldCharType="separate"/>
        </w:r>
        <w:r>
          <w:rPr>
            <w:rStyle w:val="IndexLink"/>
            <w:rFonts w:cs="Times New Roman" w:ascii="Times New Roman" w:hAnsi="Times New Roman"/>
            <w:sz w:val="22"/>
            <w:szCs w:val="22"/>
          </w:rPr>
          <w:tab/>
          <w:t>8</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57">
        <w:r>
          <w:rPr>
            <w:rStyle w:val="IndexLink"/>
            <w:rFonts w:cs="Times New Roman" w:ascii="Times New Roman" w:hAnsi="Times New Roman"/>
            <w:sz w:val="22"/>
            <w:szCs w:val="22"/>
            <w:lang w:val="en-ZA"/>
          </w:rPr>
          <w:t>Week 2</w:t>
        </w:r>
      </w:hyperlink>
      <w:hyperlink w:anchor="_Toc478966157">
        <w:r>
          <w:rPr>
            <w:webHidden/>
          </w:rPr>
          <w:fldChar w:fldCharType="begin"/>
        </w:r>
        <w:r>
          <w:rPr>
            <w:webHidden/>
          </w:rPr>
          <w:instrText>PAGEREF _Toc478966157 \h</w:instrText>
        </w:r>
        <w:r>
          <w:rPr>
            <w:webHidden/>
          </w:rPr>
          <w:fldChar w:fldCharType="separate"/>
        </w:r>
        <w:r>
          <w:rPr>
            <w:rStyle w:val="IndexLink"/>
            <w:rFonts w:cs="Times New Roman" w:ascii="Times New Roman" w:hAnsi="Times New Roman"/>
            <w:sz w:val="22"/>
            <w:szCs w:val="22"/>
          </w:rPr>
          <w:tab/>
          <w:t>9</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58">
        <w:r>
          <w:rPr>
            <w:rStyle w:val="IndexLink"/>
            <w:rFonts w:cs="Times New Roman" w:ascii="Times New Roman" w:hAnsi="Times New Roman"/>
            <w:sz w:val="22"/>
            <w:szCs w:val="22"/>
            <w:lang w:val="en-ZA"/>
          </w:rPr>
          <w:t>Week 3</w:t>
        </w:r>
      </w:hyperlink>
      <w:hyperlink w:anchor="_Toc478966158">
        <w:r>
          <w:rPr>
            <w:webHidden/>
          </w:rPr>
          <w:fldChar w:fldCharType="begin"/>
        </w:r>
        <w:r>
          <w:rPr>
            <w:webHidden/>
          </w:rPr>
          <w:instrText>PAGEREF _Toc478966158 \h</w:instrText>
        </w:r>
        <w:r>
          <w:rPr>
            <w:webHidden/>
          </w:rPr>
          <w:fldChar w:fldCharType="separate"/>
        </w:r>
        <w:r>
          <w:rPr>
            <w:rStyle w:val="IndexLink"/>
            <w:rFonts w:cs="Times New Roman" w:ascii="Times New Roman" w:hAnsi="Times New Roman"/>
            <w:sz w:val="22"/>
            <w:szCs w:val="22"/>
          </w:rPr>
          <w:tab/>
          <w:t>10</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59">
        <w:r>
          <w:rPr>
            <w:rStyle w:val="IndexLink"/>
            <w:rFonts w:cs="Times New Roman" w:ascii="Times New Roman" w:hAnsi="Times New Roman"/>
            <w:sz w:val="22"/>
            <w:szCs w:val="22"/>
            <w:lang w:val="en-ZA"/>
          </w:rPr>
          <w:t>Week 4</w:t>
        </w:r>
      </w:hyperlink>
      <w:hyperlink w:anchor="_Toc478966159">
        <w:r>
          <w:rPr>
            <w:webHidden/>
          </w:rPr>
          <w:fldChar w:fldCharType="begin"/>
        </w:r>
        <w:r>
          <w:rPr>
            <w:webHidden/>
          </w:rPr>
          <w:instrText>PAGEREF _Toc478966159 \h</w:instrText>
        </w:r>
        <w:r>
          <w:rPr>
            <w:webHidden/>
          </w:rPr>
          <w:fldChar w:fldCharType="separate"/>
        </w:r>
        <w:r>
          <w:rPr>
            <w:rStyle w:val="IndexLink"/>
            <w:rFonts w:cs="Times New Roman" w:ascii="Times New Roman" w:hAnsi="Times New Roman"/>
            <w:sz w:val="22"/>
            <w:szCs w:val="22"/>
          </w:rPr>
          <w:tab/>
          <w:t>11</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0">
        <w:r>
          <w:rPr>
            <w:rStyle w:val="IndexLink"/>
            <w:rFonts w:cs="Times New Roman" w:ascii="Times New Roman" w:hAnsi="Times New Roman"/>
            <w:sz w:val="22"/>
            <w:szCs w:val="22"/>
            <w:lang w:val="en-ZA"/>
          </w:rPr>
          <w:t>Week 5</w:t>
        </w:r>
      </w:hyperlink>
      <w:hyperlink w:anchor="_Toc478966160">
        <w:r>
          <w:rPr>
            <w:webHidden/>
          </w:rPr>
          <w:fldChar w:fldCharType="begin"/>
        </w:r>
        <w:r>
          <w:rPr>
            <w:webHidden/>
          </w:rPr>
          <w:instrText>PAGEREF _Toc478966160 \h</w:instrText>
        </w:r>
        <w:r>
          <w:rPr>
            <w:webHidden/>
          </w:rPr>
          <w:fldChar w:fldCharType="separate"/>
        </w:r>
        <w:r>
          <w:rPr>
            <w:rStyle w:val="IndexLink"/>
            <w:rFonts w:cs="Times New Roman" w:ascii="Times New Roman" w:hAnsi="Times New Roman"/>
            <w:sz w:val="22"/>
            <w:szCs w:val="22"/>
          </w:rPr>
          <w:tab/>
          <w:t>12</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1">
        <w:r>
          <w:rPr>
            <w:rStyle w:val="IndexLink"/>
            <w:rFonts w:cs="Times New Roman" w:ascii="Times New Roman" w:hAnsi="Times New Roman"/>
            <w:sz w:val="22"/>
            <w:szCs w:val="22"/>
            <w:lang w:val="en-ZA"/>
          </w:rPr>
          <w:t>Week 6</w:t>
        </w:r>
      </w:hyperlink>
      <w:hyperlink w:anchor="_Toc478966161">
        <w:r>
          <w:rPr>
            <w:webHidden/>
          </w:rPr>
          <w:fldChar w:fldCharType="begin"/>
        </w:r>
        <w:r>
          <w:rPr>
            <w:webHidden/>
          </w:rPr>
          <w:instrText>PAGEREF _Toc478966161 \h</w:instrText>
        </w:r>
        <w:r>
          <w:rPr>
            <w:webHidden/>
          </w:rPr>
          <w:fldChar w:fldCharType="separate"/>
        </w:r>
        <w:r>
          <w:rPr>
            <w:rStyle w:val="IndexLink"/>
            <w:rFonts w:cs="Times New Roman" w:ascii="Times New Roman" w:hAnsi="Times New Roman"/>
            <w:sz w:val="22"/>
            <w:szCs w:val="22"/>
          </w:rPr>
          <w:tab/>
          <w:t>13</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2">
        <w:r>
          <w:rPr>
            <w:rStyle w:val="IndexLink"/>
            <w:rFonts w:cs="Times New Roman" w:ascii="Times New Roman" w:hAnsi="Times New Roman"/>
            <w:sz w:val="22"/>
            <w:szCs w:val="22"/>
            <w:lang w:val="en-ZA"/>
          </w:rPr>
          <w:t>Week 7</w:t>
        </w:r>
      </w:hyperlink>
      <w:hyperlink w:anchor="_Toc478966162">
        <w:r>
          <w:rPr>
            <w:webHidden/>
          </w:rPr>
          <w:fldChar w:fldCharType="begin"/>
        </w:r>
        <w:r>
          <w:rPr>
            <w:webHidden/>
          </w:rPr>
          <w:instrText>PAGEREF _Toc478966162 \h</w:instrText>
        </w:r>
        <w:r>
          <w:rPr>
            <w:webHidden/>
          </w:rPr>
          <w:fldChar w:fldCharType="separate"/>
        </w:r>
        <w:r>
          <w:rPr>
            <w:rStyle w:val="IndexLink"/>
            <w:rFonts w:cs="Times New Roman" w:ascii="Times New Roman" w:hAnsi="Times New Roman"/>
            <w:sz w:val="22"/>
            <w:szCs w:val="22"/>
          </w:rPr>
          <w:tab/>
          <w:t>14</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3">
        <w:r>
          <w:rPr>
            <w:rStyle w:val="IndexLink"/>
            <w:rFonts w:cs="Times New Roman" w:ascii="Times New Roman" w:hAnsi="Times New Roman"/>
            <w:sz w:val="22"/>
            <w:szCs w:val="22"/>
            <w:lang w:val="en-ZA"/>
          </w:rPr>
          <w:t>Week 8</w:t>
        </w:r>
      </w:hyperlink>
      <w:hyperlink w:anchor="_Toc478966163">
        <w:r>
          <w:rPr>
            <w:webHidden/>
          </w:rPr>
          <w:fldChar w:fldCharType="begin"/>
        </w:r>
        <w:r>
          <w:rPr>
            <w:webHidden/>
          </w:rPr>
          <w:instrText>PAGEREF _Toc478966163 \h</w:instrText>
        </w:r>
        <w:r>
          <w:rPr>
            <w:webHidden/>
          </w:rPr>
          <w:fldChar w:fldCharType="separate"/>
        </w:r>
        <w:r>
          <w:rPr>
            <w:rStyle w:val="IndexLink"/>
            <w:rFonts w:cs="Times New Roman" w:ascii="Times New Roman" w:hAnsi="Times New Roman"/>
            <w:sz w:val="22"/>
            <w:szCs w:val="22"/>
          </w:rPr>
          <w:tab/>
          <w:t>16</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4">
        <w:r>
          <w:rPr>
            <w:rStyle w:val="IndexLink"/>
            <w:rFonts w:cs="Times New Roman" w:ascii="Times New Roman" w:hAnsi="Times New Roman"/>
            <w:sz w:val="22"/>
            <w:szCs w:val="22"/>
            <w:lang w:val="en-ZA"/>
          </w:rPr>
          <w:t>Week 9</w:t>
        </w:r>
      </w:hyperlink>
      <w:hyperlink w:anchor="_Toc478966164">
        <w:r>
          <w:rPr>
            <w:webHidden/>
          </w:rPr>
          <w:fldChar w:fldCharType="begin"/>
        </w:r>
        <w:r>
          <w:rPr>
            <w:webHidden/>
          </w:rPr>
          <w:instrText>PAGEREF _Toc478966164 \h</w:instrText>
        </w:r>
        <w:r>
          <w:rPr>
            <w:webHidden/>
          </w:rPr>
          <w:fldChar w:fldCharType="separate"/>
        </w:r>
        <w:r>
          <w:rPr>
            <w:rStyle w:val="IndexLink"/>
            <w:rFonts w:cs="Times New Roman" w:ascii="Times New Roman" w:hAnsi="Times New Roman"/>
            <w:sz w:val="22"/>
            <w:szCs w:val="22"/>
          </w:rPr>
          <w:tab/>
          <w:t>17</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5">
        <w:r>
          <w:rPr>
            <w:rStyle w:val="IndexLink"/>
            <w:rFonts w:cs="Times New Roman" w:ascii="Times New Roman" w:hAnsi="Times New Roman"/>
            <w:sz w:val="22"/>
            <w:szCs w:val="22"/>
            <w:lang w:val="en-ZA"/>
          </w:rPr>
          <w:t>Week 10</w:t>
        </w:r>
      </w:hyperlink>
      <w:hyperlink w:anchor="_Toc478966165">
        <w:r>
          <w:rPr>
            <w:webHidden/>
          </w:rPr>
          <w:fldChar w:fldCharType="begin"/>
        </w:r>
        <w:r>
          <w:rPr>
            <w:webHidden/>
          </w:rPr>
          <w:instrText>PAGEREF _Toc478966165 \h</w:instrText>
        </w:r>
        <w:r>
          <w:rPr>
            <w:webHidden/>
          </w:rPr>
          <w:fldChar w:fldCharType="separate"/>
        </w:r>
        <w:r>
          <w:rPr>
            <w:rStyle w:val="IndexLink"/>
            <w:rFonts w:cs="Times New Roman" w:ascii="Times New Roman" w:hAnsi="Times New Roman"/>
            <w:sz w:val="22"/>
            <w:szCs w:val="22"/>
          </w:rPr>
          <w:tab/>
          <w:t>18</w:t>
        </w:r>
        <w:r>
          <w:rPr>
            <w:webHidden/>
          </w:rPr>
          <w:fldChar w:fldCharType="end"/>
        </w:r>
      </w:hyperlink>
    </w:p>
    <w:p>
      <w:pPr>
        <w:pStyle w:val="Contents3"/>
        <w:tabs>
          <w:tab w:val="right" w:pos="9070" w:leader="dot"/>
        </w:tabs>
        <w:spacing w:lineRule="auto" w:line="360"/>
        <w:rPr>
          <w:rFonts w:ascii="Times New Roman" w:hAnsi="Times New Roman" w:cs="Times New Roman"/>
          <w:sz w:val="22"/>
          <w:szCs w:val="22"/>
        </w:rPr>
      </w:pPr>
      <w:hyperlink w:anchor="_Toc478966166">
        <w:r>
          <w:rPr>
            <w:rStyle w:val="IndexLink"/>
            <w:rFonts w:cs="Times New Roman" w:ascii="Times New Roman" w:hAnsi="Times New Roman"/>
            <w:sz w:val="22"/>
            <w:szCs w:val="22"/>
            <w:lang w:val="en-ZA"/>
          </w:rPr>
          <w:t>Week 11</w:t>
        </w:r>
      </w:hyperlink>
      <w:hyperlink w:anchor="_Toc478966166">
        <w:r>
          <w:rPr>
            <w:webHidden/>
          </w:rPr>
          <w:fldChar w:fldCharType="begin"/>
        </w:r>
        <w:r>
          <w:rPr>
            <w:webHidden/>
          </w:rPr>
          <w:instrText>PAGEREF _Toc478966166 \h</w:instrText>
        </w:r>
        <w:r>
          <w:rPr>
            <w:webHidden/>
          </w:rPr>
          <w:fldChar w:fldCharType="separate"/>
        </w:r>
        <w:r>
          <w:rPr>
            <w:rStyle w:val="IndexLink"/>
            <w:rFonts w:cs="Times New Roman" w:ascii="Times New Roman" w:hAnsi="Times New Roman"/>
            <w:sz w:val="22"/>
            <w:szCs w:val="22"/>
          </w:rPr>
          <w:tab/>
          <w:t>19</w:t>
        </w:r>
        <w:r>
          <w:rPr>
            <w:webHidden/>
          </w:rPr>
          <w:fldChar w:fldCharType="end"/>
        </w:r>
      </w:hyperlink>
    </w:p>
    <w:p>
      <w:pPr>
        <w:pStyle w:val="Standard"/>
        <w:tabs>
          <w:tab w:val="right" w:pos="9360" w:leader="dot"/>
        </w:tabs>
        <w:spacing w:lineRule="auto" w:line="360"/>
        <w:rPr>
          <w:rFonts w:ascii="Times New Roman" w:hAnsi="Times New Roman" w:cs="Times New Roman"/>
          <w:sz w:val="22"/>
          <w:szCs w:val="22"/>
        </w:rPr>
      </w:pPr>
      <w:r>
        <w:rPr>
          <w:rFonts w:cs="Times New Roman" w:ascii="Times New Roman" w:hAnsi="Times New Roman"/>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r>
        <w:fldChar w:fldCharType="end"/>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Standard"/>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t>TABLE OF FIGURE</w:t>
      </w:r>
    </w:p>
    <w:p>
      <w:pPr>
        <w:pStyle w:val="Tableoffigures"/>
        <w:tabs>
          <w:tab w:val="right" w:pos="8630" w:leader="dot"/>
        </w:tabs>
        <w:spacing w:lineRule="auto" w:line="360"/>
        <w:rPr>
          <w:rFonts w:ascii="Times New Roman" w:hAnsi="Times New Roman" w:cs="Times New Roman"/>
          <w:sz w:val="22"/>
          <w:szCs w:val="22"/>
        </w:rPr>
      </w:pPr>
      <w:r>
        <w:rPr>
          <w:rFonts w:cs="Times New Roman" w:ascii="Times New Roman" w:hAnsi="Times New Roman"/>
          <w:sz w:val="22"/>
          <w:szCs w:val="22"/>
        </w:rPr>
      </w:r>
    </w:p>
    <w:p>
      <w:pPr>
        <w:pStyle w:val="Tableoffigures"/>
        <w:tabs>
          <w:tab w:val="right" w:pos="8630" w:leader="dot"/>
        </w:tabs>
        <w:spacing w:lineRule="auto" w:line="360"/>
        <w:rPr/>
      </w:pPr>
      <w:hyperlink r:id="rId4">
        <w:r>
          <w:rPr>
            <w:rStyle w:val="InternetLink1"/>
            <w:rFonts w:cs="Times New Roman" w:ascii="Times New Roman" w:hAnsi="Times New Roman"/>
            <w:sz w:val="22"/>
            <w:szCs w:val="22"/>
          </w:rPr>
          <w:t>Figure 1. Organizational Structure</w:t>
        </w:r>
      </w:hyperlink>
      <w:hyperlink r:id="rId5">
        <w:r>
          <w:rPr>
            <w:rStyle w:val="InternetLink1"/>
            <w:rFonts w:cs="Times New Roman" w:ascii="Times New Roman" w:hAnsi="Times New Roman"/>
            <w:sz w:val="22"/>
            <w:szCs w:val="22"/>
          </w:rPr>
          <w:tab/>
          <w:t>6</w:t>
        </w:r>
      </w:hyperlink>
    </w:p>
    <w:p>
      <w:pPr>
        <w:pStyle w:val="Tableoffigures"/>
        <w:tabs>
          <w:tab w:val="right" w:pos="8630" w:leader="dot"/>
        </w:tabs>
        <w:spacing w:lineRule="auto" w:line="360"/>
        <w:rPr/>
      </w:pPr>
      <w:hyperlink r:id="rId6">
        <w:r>
          <w:rPr>
            <w:rStyle w:val="InternetLink1"/>
            <w:rFonts w:cs="Times New Roman" w:ascii="Times New Roman" w:hAnsi="Times New Roman"/>
            <w:sz w:val="22"/>
            <w:szCs w:val="22"/>
          </w:rPr>
          <w:t>Figure 2: Organizational Hierarchy</w:t>
        </w:r>
      </w:hyperlink>
      <w:hyperlink r:id="rId7">
        <w:r>
          <w:rPr>
            <w:rStyle w:val="InternetLink1"/>
            <w:rFonts w:cs="Times New Roman" w:ascii="Times New Roman" w:hAnsi="Times New Roman"/>
            <w:sz w:val="22"/>
            <w:szCs w:val="22"/>
          </w:rPr>
          <w:tab/>
          <w:t>7</w:t>
        </w:r>
      </w:hyperlink>
    </w:p>
    <w:p>
      <w:pPr>
        <w:pStyle w:val="Tableoffigures"/>
        <w:tabs>
          <w:tab w:val="right" w:pos="8630" w:leader="dot"/>
        </w:tabs>
        <w:spacing w:lineRule="auto" w:line="360"/>
        <w:rPr>
          <w:rFonts w:ascii="Times New Roman" w:hAnsi="Times New Roman" w:cs="Times New Roman"/>
          <w:color w:val="2E74B5"/>
          <w:sz w:val="22"/>
          <w:szCs w:val="22"/>
        </w:rPr>
      </w:pPr>
      <w:r>
        <w:rPr>
          <w:rFonts w:cs="Times New Roman" w:ascii="Times New Roman" w:hAnsi="Times New Roman"/>
          <w:color w:val="2E74B5"/>
          <w:sz w:val="22"/>
          <w:szCs w:val="22"/>
        </w:rPr>
      </w:r>
    </w:p>
    <w:p>
      <w:pPr>
        <w:pStyle w:val="Normal"/>
        <w:rPr>
          <w:b/>
          <w:b/>
        </w:rPr>
      </w:pPr>
      <w:bookmarkStart w:id="0" w:name="_Toc477718357"/>
      <w:bookmarkStart w:id="1" w:name="_Toc477718357"/>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b/>
        </w:rPr>
      </w:r>
    </w:p>
    <w:p>
      <w:pPr>
        <w:pStyle w:val="Normal"/>
        <w:rPr>
          <w:b/>
          <w:b/>
        </w:rPr>
      </w:pPr>
      <w:r>
        <w:rPr>
          <w:b/>
        </w:rPr>
      </w:r>
    </w:p>
    <w:p>
      <w:pPr>
        <w:pStyle w:val="Normal"/>
        <w:rPr>
          <w:b/>
          <w:b/>
        </w:rPr>
      </w:pPr>
      <w:bookmarkStart w:id="2" w:name="_Toc477718357"/>
      <w:bookmarkEnd w:id="2"/>
      <w:r>
        <w:rPr>
          <w:b/>
        </w:rPr>
        <w:t>ACKNOWLEDGEMENT</w:t>
      </w:r>
    </w:p>
    <w:p>
      <w:pPr>
        <w:pStyle w:val="Normal"/>
        <w:rPr>
          <w:b/>
          <w:b/>
          <w:color w:val="2E74B5"/>
          <w:sz w:val="22"/>
          <w:szCs w:val="22"/>
        </w:rPr>
      </w:pPr>
      <w:r>
        <w:rPr>
          <w:b/>
          <w:color w:val="2E74B5"/>
          <w:sz w:val="22"/>
          <w:szCs w:val="22"/>
        </w:rPr>
      </w:r>
    </w:p>
    <w:p>
      <w:pPr>
        <w:pStyle w:val="Standard"/>
        <w:tabs>
          <w:tab w:val="left" w:pos="3930" w:leader="none"/>
        </w:tabs>
        <w:spacing w:lineRule="auto" w:line="360" w:before="0" w:after="0"/>
        <w:jc w:val="both"/>
        <w:rPr>
          <w:rFonts w:ascii="Times New Roman" w:hAnsi="Times New Roman" w:cs="Times New Roman"/>
          <w:sz w:val="22"/>
          <w:szCs w:val="22"/>
        </w:rPr>
      </w:pPr>
      <w:r>
        <w:rPr>
          <w:rFonts w:cs="Times New Roman" w:ascii="Times New Roman" w:hAnsi="Times New Roman"/>
          <w:sz w:val="22"/>
          <w:szCs w:val="22"/>
        </w:rPr>
        <w:t>I would like to first thank God for his divine guidance and protection during the attachment period.</w:t>
      </w:r>
    </w:p>
    <w:p>
      <w:pPr>
        <w:pStyle w:val="Standard"/>
        <w:tabs>
          <w:tab w:val="left" w:pos="3930" w:leader="none"/>
        </w:tabs>
        <w:spacing w:lineRule="auto" w:line="360" w:before="0" w:after="0"/>
        <w:jc w:val="both"/>
        <w:rPr>
          <w:rFonts w:ascii="Times New Roman" w:hAnsi="Times New Roman" w:cs="Times New Roman"/>
          <w:sz w:val="22"/>
          <w:szCs w:val="22"/>
        </w:rPr>
      </w:pPr>
      <w:r>
        <w:rPr>
          <w:rFonts w:cs="Times New Roman" w:ascii="Times New Roman" w:hAnsi="Times New Roman"/>
          <w:sz w:val="22"/>
          <w:szCs w:val="22"/>
        </w:rPr>
        <w:t>I would like to pay particular tribute to the KPMG management team for giving me the opportunity to be part of the company and to use the entire prerequisite work and their facilities.</w:t>
      </w:r>
    </w:p>
    <w:p>
      <w:pPr>
        <w:pStyle w:val="Standard"/>
        <w:spacing w:lineRule="auto" w:line="360" w:before="0" w:after="0"/>
        <w:jc w:val="both"/>
        <w:rPr>
          <w:rFonts w:ascii="Times New Roman" w:hAnsi="Times New Roman" w:eastAsia="Times New Roman" w:cs="Times New Roman"/>
          <w:sz w:val="22"/>
          <w:szCs w:val="22"/>
        </w:rPr>
      </w:pPr>
      <w:bookmarkStart w:id="3" w:name="_GoBack"/>
      <w:bookmarkEnd w:id="3"/>
      <w:r>
        <w:rPr>
          <w:rFonts w:eastAsia="Times New Roman" w:cs="Times New Roman" w:ascii="Times New Roman" w:hAnsi="Times New Roman"/>
          <w:sz w:val="22"/>
          <w:szCs w:val="22"/>
        </w:rPr>
        <w:t>I would also like to thank all who in various forms assisted me directly and indirectly towards a cherished practical experience of work ethics and the application of learned academic knowledge into reality.</w:t>
      </w:r>
    </w:p>
    <w:p>
      <w:pPr>
        <w:pStyle w:val="Standard"/>
        <w:spacing w:lineRule="auto" w:line="360" w:before="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Standard"/>
        <w:spacing w:lineRule="auto" w:line="360" w:before="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Standard"/>
        <w:spacing w:lineRule="auto" w:line="360" w:before="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Standard"/>
        <w:spacing w:lineRule="auto" w:line="360" w:before="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b/>
          <w:b/>
        </w:rPr>
      </w:pPr>
      <w:bookmarkStart w:id="4" w:name="_Toc478966150"/>
      <w:bookmarkEnd w:id="4"/>
      <w:r>
        <w:rPr>
          <w:b/>
        </w:rPr>
        <w:t>EXECUTIVE SUMMARY</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Textbody1"/>
        <w:spacing w:lineRule="auto" w:line="360"/>
        <w:rPr>
          <w:rFonts w:ascii="Times New Roman" w:hAnsi="Times New Roman" w:cs="Times New Roman"/>
          <w:color w:val="000000"/>
          <w:sz w:val="22"/>
          <w:szCs w:val="22"/>
        </w:rPr>
      </w:pPr>
      <w:r>
        <w:rPr>
          <w:rFonts w:cs="Times New Roman" w:ascii="Times New Roman" w:hAnsi="Times New Roman"/>
          <w:color w:val="000000"/>
          <w:sz w:val="22"/>
          <w:szCs w:val="22"/>
        </w:rPr>
        <w:t>KPMG</w:t>
      </w:r>
      <w:r>
        <w:rPr>
          <w:rFonts w:cs="Times New Roman" w:ascii="Times New Roman" w:hAnsi="Times New Roman"/>
          <w:b/>
          <w:color w:val="000000"/>
          <w:sz w:val="22"/>
          <w:szCs w:val="22"/>
        </w:rPr>
        <w:t xml:space="preserve"> </w:t>
      </w:r>
      <w:r>
        <w:rPr>
          <w:rFonts w:cs="Times New Roman" w:ascii="Times New Roman" w:hAnsi="Times New Roman"/>
          <w:color w:val="000000"/>
          <w:sz w:val="22"/>
          <w:szCs w:val="22"/>
        </w:rPr>
        <w:t>is a professional service company and one of the Big Four auditors, along with Deloitte, Ernst &amp; Young EY) and PricewaterhouseCoopers (PwC).</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t>During my time at KPMG, I was posted in advisory service, under the Risk consulting: IT advisory department. This department is mostly concerned with managing IT risk and compliance. It helps</w:t>
      </w:r>
      <w:r>
        <w:rPr>
          <w:rFonts w:cs="Times New Roman" w:ascii="Times New Roman" w:hAnsi="Times New Roman"/>
          <w:color w:val="222222"/>
          <w:sz w:val="22"/>
          <w:szCs w:val="22"/>
        </w:rPr>
        <w:t xml:space="preserve"> transform risk and compliance efforts into competitive advantage by applying a risk lens to corporate strategy to improve risk</w:t>
      </w:r>
      <w:r>
        <w:rPr>
          <w:rFonts w:cs="Times New Roman" w:ascii="Times New Roman" w:hAnsi="Times New Roman"/>
          <w:b/>
          <w:color w:val="222222"/>
          <w:sz w:val="22"/>
          <w:szCs w:val="22"/>
        </w:rPr>
        <w:t xml:space="preserve"> </w:t>
      </w:r>
      <w:r>
        <w:rPr>
          <w:rFonts w:cs="Times New Roman" w:ascii="Times New Roman" w:hAnsi="Times New Roman"/>
          <w:color w:val="222222"/>
          <w:sz w:val="22"/>
          <w:szCs w:val="22"/>
        </w:rPr>
        <w:t>intelligence and decision making, protect financial and reputational assets, and enhance business value.</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t>During my time at KPMG, I undertook the following activities:</w:t>
      </w:r>
    </w:p>
    <w:p>
      <w:pPr>
        <w:pStyle w:val="ListParagraph"/>
        <w:numPr>
          <w:ilvl w:val="0"/>
          <w:numId w:val="0"/>
        </w:numPr>
        <w:spacing w:lineRule="auto" w:line="360"/>
        <w:ind w:left="1440" w:hanging="0"/>
        <w:rPr>
          <w:rFonts w:ascii="Times New Roman" w:hAnsi="Times New Roman" w:cs="Times New Roman"/>
          <w:sz w:val="22"/>
          <w:szCs w:val="22"/>
        </w:rPr>
      </w:pPr>
      <w:r>
        <w:rPr>
          <w:rFonts w:cs="Times New Roman" w:ascii="Times New Roman" w:hAnsi="Times New Roman"/>
          <w:sz w:val="22"/>
          <w:szCs w:val="22"/>
        </w:rPr>
        <w:t>Induction training</w:t>
      </w:r>
    </w:p>
    <w:p>
      <w:pPr>
        <w:pStyle w:val="ListParagraph"/>
        <w:spacing w:lineRule="auto" w:line="360"/>
        <w:rPr/>
      </w:pPr>
      <w:r>
        <w:rPr>
          <w:rFonts w:cs="Times New Roman" w:ascii="Times New Roman" w:hAnsi="Times New Roman"/>
          <w:sz w:val="22"/>
          <w:szCs w:val="22"/>
        </w:rPr>
        <w:t>Application Controls</w:t>
      </w:r>
    </w:p>
    <w:p>
      <w:pPr>
        <w:pStyle w:val="ListParagraph"/>
        <w:spacing w:lineRule="auto" w:line="360"/>
        <w:rPr>
          <w:rFonts w:ascii="Times New Roman" w:hAnsi="Times New Roman" w:cs="Times New Roman"/>
          <w:sz w:val="22"/>
          <w:szCs w:val="22"/>
        </w:rPr>
      </w:pPr>
      <w:r>
        <w:rPr>
          <w:rFonts w:cs="Times New Roman" w:ascii="Times New Roman" w:hAnsi="Times New Roman"/>
          <w:sz w:val="22"/>
          <w:szCs w:val="22"/>
        </w:rPr>
        <w:t>Client consultancy</w:t>
      </w:r>
    </w:p>
    <w:p>
      <w:pPr>
        <w:pStyle w:val="ListParagraph"/>
        <w:spacing w:lineRule="auto" w:line="360"/>
        <w:rPr>
          <w:rFonts w:ascii="Times New Roman" w:hAnsi="Times New Roman" w:cs="Times New Roman"/>
          <w:sz w:val="22"/>
          <w:szCs w:val="22"/>
        </w:rPr>
      </w:pPr>
      <w:r>
        <w:rPr>
          <w:rFonts w:cs="Times New Roman" w:ascii="Times New Roman" w:hAnsi="Times New Roman"/>
          <w:sz w:val="22"/>
          <w:szCs w:val="22"/>
        </w:rPr>
        <w:t>KEPSS review</w:t>
      </w:r>
    </w:p>
    <w:p>
      <w:pPr>
        <w:pStyle w:val="ListParagraph"/>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jc w:val="both"/>
        <w:rPr>
          <w:rFonts w:ascii="Times New Roman" w:hAnsi="Times New Roman" w:cs="Times New Roman"/>
          <w:sz w:val="22"/>
          <w:szCs w:val="22"/>
        </w:rPr>
      </w:pPr>
      <w:r>
        <w:rPr>
          <w:rFonts w:cs="Times New Roman" w:ascii="Times New Roman" w:hAnsi="Times New Roman"/>
          <w:sz w:val="22"/>
          <w:szCs w:val="22"/>
        </w:rPr>
        <w:t>Various considerations had to be in place before settling on KPMG as the most appropriate organization to conduct my industrial attachment. This includes the fact that the company has a long history and a good reputation, thus it is a good name to be associated with. KPMG is also known for its outstanding standards, which makes it the best place to train because once you are trained by the best, you also become the best.</w:t>
      </w:r>
    </w:p>
    <w:p>
      <w:pPr>
        <w:pStyle w:val="Standard"/>
        <w:spacing w:lineRule="auto" w:line="360"/>
        <w:jc w:val="both"/>
        <w:rPr>
          <w:rFonts w:ascii="Times New Roman" w:hAnsi="Times New Roman" w:cs="Times New Roman"/>
          <w:sz w:val="22"/>
          <w:szCs w:val="22"/>
        </w:rPr>
      </w:pPr>
      <w:r>
        <w:rPr>
          <w:rFonts w:cs="Times New Roman" w:ascii="Times New Roman" w:hAnsi="Times New Roman"/>
          <w:sz w:val="22"/>
          <w:szCs w:val="22"/>
        </w:rPr>
        <w:t>To acquire the internship, I had to send my application to KMPG human resource manager. I sent my curriculum vitae, letter of application and cover letter from the faculty of information Technology to ascertain that I am student at the University. Some weeks later I was invited for an interview. The interview was conducted by the human resource manager together with one of the IT advisory managers.</w:t>
      </w:r>
    </w:p>
    <w:p>
      <w:pPr>
        <w:pStyle w:val="Standard"/>
        <w:spacing w:lineRule="auto" w:line="360"/>
        <w:jc w:val="both"/>
        <w:rPr>
          <w:rFonts w:ascii="Times New Roman" w:hAnsi="Times New Roman" w:cs="Times New Roman"/>
          <w:sz w:val="22"/>
          <w:szCs w:val="22"/>
        </w:rPr>
      </w:pPr>
      <w:r>
        <w:rPr>
          <w:rFonts w:cs="Times New Roman" w:ascii="Times New Roman" w:hAnsi="Times New Roman"/>
          <w:sz w:val="22"/>
          <w:szCs w:val="22"/>
        </w:rPr>
        <w:t>Two weeks later, I was informed that I had passed the interview and I was told that on 19</w:t>
      </w:r>
      <w:r>
        <w:rPr>
          <w:rFonts w:cs="Times New Roman" w:ascii="Times New Roman" w:hAnsi="Times New Roman"/>
          <w:sz w:val="22"/>
          <w:szCs w:val="22"/>
          <w:vertAlign w:val="superscript"/>
        </w:rPr>
        <w:t>th</w:t>
      </w:r>
      <w:r>
        <w:rPr>
          <w:rFonts w:cs="Times New Roman" w:ascii="Times New Roman" w:hAnsi="Times New Roman"/>
          <w:sz w:val="22"/>
          <w:szCs w:val="22"/>
        </w:rPr>
        <w:t xml:space="preserve"> January 2017, I would begin my induction training.</w:t>
      </w:r>
    </w:p>
    <w:p>
      <w:pPr>
        <w:pStyle w:val="Standard"/>
        <w:spacing w:lineRule="auto" w:line="360"/>
        <w:jc w:val="both"/>
        <w:rPr>
          <w:rFonts w:ascii="Times New Roman" w:hAnsi="Times New Roman" w:cs="Times New Roman"/>
          <w:sz w:val="22"/>
          <w:szCs w:val="22"/>
        </w:rPr>
      </w:pPr>
      <w:r>
        <w:rPr>
          <w:rFonts w:cs="Times New Roman" w:ascii="Times New Roman" w:hAnsi="Times New Roman"/>
          <w:sz w:val="22"/>
          <w:szCs w:val="22"/>
        </w:rPr>
        <w:t>During the induction training, we were taken through the history of the company, structural and departmental layout. Terms and conditions of the internship were agreed upon and this included my internship period which would run as from 19</w:t>
      </w:r>
      <w:r>
        <w:rPr>
          <w:rFonts w:cs="Times New Roman" w:ascii="Times New Roman" w:hAnsi="Times New Roman"/>
          <w:sz w:val="22"/>
          <w:szCs w:val="22"/>
          <w:vertAlign w:val="superscript"/>
        </w:rPr>
        <w:t>th</w:t>
      </w:r>
      <w:r>
        <w:rPr>
          <w:rFonts w:cs="Times New Roman" w:ascii="Times New Roman" w:hAnsi="Times New Roman"/>
          <w:sz w:val="22"/>
          <w:szCs w:val="22"/>
        </w:rPr>
        <w:t xml:space="preserve">  January up to 31</w:t>
      </w:r>
      <w:r>
        <w:rPr>
          <w:rFonts w:cs="Times New Roman" w:ascii="Times New Roman" w:hAnsi="Times New Roman"/>
          <w:sz w:val="22"/>
          <w:szCs w:val="22"/>
          <w:vertAlign w:val="superscript"/>
        </w:rPr>
        <w:t>st</w:t>
      </w:r>
      <w:r>
        <w:rPr>
          <w:rFonts w:cs="Times New Roman" w:ascii="Times New Roman" w:hAnsi="Times New Roman"/>
          <w:sz w:val="22"/>
          <w:szCs w:val="22"/>
        </w:rPr>
        <w:t xml:space="preserve"> March. The working hours were 7.5 hours in a day and 5 days in a week with two days off to rest and conduct personal duties. I would work for a period of 9 weeks, earning 800 KES a day together with a 500 KES lunch claim whenever we were at the clients.. There was a contract signed to stipulate the code of conduct expected during the period. That marked my new journey in acquiring knowledge and skills that will help me for the rest of my life. The journey was tiresome but surely I made it. My time there was priceless and the staff was very welcoming, friendly and accommodating.</w:t>
      </w:r>
    </w:p>
    <w:p>
      <w:pPr>
        <w:pStyle w:val="Normal"/>
        <w:rPr>
          <w:b/>
          <w:b/>
        </w:rPr>
      </w:pPr>
      <w:bookmarkStart w:id="5" w:name="_Toc478966151"/>
      <w:bookmarkStart w:id="6" w:name="_Toc478966151"/>
      <w:r>
        <w:rPr>
          <w:b/>
        </w:rPr>
      </w:r>
      <w:r>
        <w:br w:type="page"/>
      </w:r>
    </w:p>
    <w:p>
      <w:pPr>
        <w:pStyle w:val="Normal"/>
        <w:rPr>
          <w:b/>
          <w:b/>
        </w:rPr>
      </w:pPr>
      <w:r>
        <w:rPr>
          <w:b/>
        </w:rPr>
      </w:r>
    </w:p>
    <w:p>
      <w:pPr>
        <w:pStyle w:val="Normal"/>
        <w:rPr>
          <w:b/>
          <w:b/>
        </w:rPr>
      </w:pPr>
      <w:bookmarkStart w:id="7" w:name="_Toc478966151"/>
      <w:bookmarkEnd w:id="7"/>
      <w:r>
        <w:rPr>
          <w:b/>
        </w:rPr>
        <w:t>INTRODUCTION OF THE ORGANIZATION</w:t>
      </w:r>
    </w:p>
    <w:p>
      <w:pPr>
        <w:pStyle w:val="Textbody1"/>
        <w:spacing w:lineRule="auto" w:line="360"/>
        <w:rPr>
          <w:rFonts w:ascii="Times New Roman" w:hAnsi="Times New Roman" w:cs="Times New Roman"/>
          <w:sz w:val="22"/>
          <w:szCs w:val="22"/>
        </w:rPr>
      </w:pPr>
      <w:r>
        <w:rPr>
          <w:rFonts w:cs="Times New Roman" w:ascii="Times New Roman" w:hAnsi="Times New Roman"/>
          <w:sz w:val="22"/>
          <w:szCs w:val="22"/>
        </w:rPr>
      </w:r>
    </w:p>
    <w:p>
      <w:pPr>
        <w:pStyle w:val="Textbody1"/>
        <w:spacing w:lineRule="auto" w:line="360"/>
        <w:rPr>
          <w:rFonts w:ascii="Times New Roman" w:hAnsi="Times New Roman" w:cs="Times New Roman"/>
          <w:color w:val="222222"/>
          <w:sz w:val="22"/>
          <w:szCs w:val="22"/>
        </w:rPr>
      </w:pPr>
      <w:r>
        <w:rPr>
          <w:rFonts w:cs="Times New Roman" w:ascii="Times New Roman" w:hAnsi="Times New Roman"/>
          <w:color w:val="222222"/>
          <w:sz w:val="22"/>
          <w:szCs w:val="22"/>
        </w:rPr>
        <w:t>The name "KPMG" stands for "Klynveld Peat Marwick Goerdeler." It was chosen when KMG (Klynveld Main Goerdeler) merged with Peat Marwick.</w:t>
      </w:r>
    </w:p>
    <w:p>
      <w:pPr>
        <w:pStyle w:val="Textbody1"/>
        <w:spacing w:lineRule="auto" w:line="360"/>
        <w:rPr>
          <w:rFonts w:ascii="Times New Roman" w:hAnsi="Times New Roman" w:cs="Times New Roman"/>
          <w:color w:val="333333"/>
          <w:sz w:val="22"/>
          <w:szCs w:val="22"/>
        </w:rPr>
      </w:pPr>
      <w:r>
        <w:rPr>
          <w:rFonts w:cs="Times New Roman" w:ascii="Times New Roman" w:hAnsi="Times New Roman"/>
          <w:color w:val="333333"/>
          <w:sz w:val="22"/>
          <w:szCs w:val="22"/>
        </w:rPr>
        <w:t>KPMG is a global network of independent member firms offering audit, tax and advisory services. The firms work closely with clients, helping them to mitigate risks and grasp opportunities.</w:t>
      </w:r>
    </w:p>
    <w:p>
      <w:pPr>
        <w:pStyle w:val="Textbody1"/>
        <w:spacing w:lineRule="auto" w:line="360" w:before="105" w:after="105"/>
        <w:rPr>
          <w:rFonts w:ascii="Times New Roman" w:hAnsi="Times New Roman" w:cs="Times New Roman"/>
          <w:color w:val="333333"/>
          <w:sz w:val="22"/>
          <w:szCs w:val="22"/>
        </w:rPr>
      </w:pPr>
      <w:r>
        <w:rPr>
          <w:rFonts w:cs="Times New Roman" w:ascii="Times New Roman" w:hAnsi="Times New Roman"/>
          <w:color w:val="333333"/>
          <w:sz w:val="22"/>
          <w:szCs w:val="22"/>
        </w:rPr>
        <w:t>Member firms' clients include business corporations, governments and public sector agencies and not-for-profit organizations. They look to KPMG for a consistent standard of service based on high order professional capabilities, industry insight and local knowledge.</w:t>
      </w:r>
    </w:p>
    <w:p>
      <w:pPr>
        <w:pStyle w:val="Textbody1"/>
        <w:spacing w:lineRule="auto" w:line="360" w:before="105" w:after="105"/>
        <w:rPr>
          <w:rFonts w:ascii="Times New Roman" w:hAnsi="Times New Roman" w:cs="Times New Roman"/>
          <w:color w:val="333333"/>
          <w:sz w:val="22"/>
          <w:szCs w:val="22"/>
        </w:rPr>
      </w:pPr>
      <w:r>
        <w:rPr>
          <w:rFonts w:cs="Times New Roman" w:ascii="Times New Roman" w:hAnsi="Times New Roman"/>
          <w:color w:val="333333"/>
          <w:sz w:val="22"/>
          <w:szCs w:val="22"/>
        </w:rPr>
        <w:t>KPMG member firms can be found in 152 countries. Collectively they employ more than 189,000 people across a range of disciplines.</w:t>
      </w:r>
    </w:p>
    <w:p>
      <w:pPr>
        <w:pStyle w:val="Textbody1"/>
        <w:spacing w:lineRule="auto" w:line="360" w:before="105" w:after="105"/>
        <w:rPr>
          <w:rFonts w:ascii="Times New Roman" w:hAnsi="Times New Roman" w:cs="Times New Roman"/>
          <w:color w:val="333333"/>
          <w:sz w:val="22"/>
          <w:szCs w:val="22"/>
        </w:rPr>
      </w:pPr>
      <w:r>
        <w:rPr>
          <w:rFonts w:cs="Times New Roman" w:ascii="Times New Roman" w:hAnsi="Times New Roman"/>
          <w:color w:val="333333"/>
          <w:sz w:val="22"/>
          <w:szCs w:val="22"/>
        </w:rPr>
        <w:t>Sustaining and enhancing the quality of this professional workforce is KPMG's primary objective. Wherever our firms operate, we want them to be no less than the professional employers of choice.</w:t>
      </w:r>
    </w:p>
    <w:p>
      <w:pPr>
        <w:pStyle w:val="Standard"/>
        <w:spacing w:lineRule="auto" w:line="360"/>
        <w:rPr>
          <w:rFonts w:ascii="Times New Roman" w:hAnsi="Times New Roman" w:cs="Times New Roman"/>
          <w:color w:val="333333"/>
          <w:sz w:val="22"/>
          <w:szCs w:val="22"/>
        </w:rPr>
      </w:pPr>
      <w:r>
        <w:rPr>
          <w:rFonts w:cs="Times New Roman" w:ascii="Times New Roman" w:hAnsi="Times New Roman"/>
          <w:color w:val="333333"/>
          <w:sz w:val="22"/>
          <w:szCs w:val="22"/>
        </w:rPr>
        <w:t>KPMG East Africa has 21 partners and over 1000 professional staff. The Nairobi office serves as the regional coordinating office providing the required networking and support to facilitate delivery of services on a timely basis to meet and exceed our clients’ expectation.</w:t>
      </w:r>
    </w:p>
    <w:p>
      <w:pPr>
        <w:pStyle w:val="Normal"/>
        <w:rPr>
          <w:rFonts w:ascii="Times New Roman" w:hAnsi="Times New Roman" w:cs="Times New Roman"/>
          <w:color w:val="333333"/>
          <w:sz w:val="22"/>
          <w:szCs w:val="22"/>
        </w:rPr>
      </w:pPr>
      <w:r>
        <w:rPr>
          <w:rFonts w:cs="Times New Roman" w:ascii="Times New Roman" w:hAnsi="Times New Roman"/>
          <w:color w:val="333333"/>
          <w:sz w:val="22"/>
          <w:szCs w:val="22"/>
        </w:rPr>
      </w:r>
      <w:r>
        <w:br w:type="page"/>
      </w:r>
    </w:p>
    <w:p>
      <w:pPr>
        <w:pStyle w:val="Standard"/>
        <w:spacing w:lineRule="auto" w:line="360"/>
        <w:rPr>
          <w:rFonts w:ascii="Times New Roman" w:hAnsi="Times New Roman" w:cs="Times New Roman"/>
          <w:color w:val="333333"/>
          <w:sz w:val="22"/>
          <w:szCs w:val="22"/>
        </w:rPr>
      </w:pPr>
      <w:r>
        <w:rPr>
          <w:rFonts w:cs="Times New Roman" w:ascii="Times New Roman" w:hAnsi="Times New Roman"/>
          <w:color w:val="333333"/>
          <w:sz w:val="22"/>
          <w:szCs w:val="22"/>
        </w:rPr>
      </w:r>
    </w:p>
    <w:p>
      <w:pPr>
        <w:pStyle w:val="Normal"/>
        <w:rPr>
          <w:b/>
          <w:b/>
        </w:rPr>
      </w:pPr>
      <w:bookmarkStart w:id="8" w:name="_Toc477718360"/>
      <w:bookmarkEnd w:id="8"/>
      <w:r>
        <w:rPr>
          <w:b/>
        </w:rPr>
        <w:t>VISION AND MISION STATEMENT</w:t>
      </w:r>
    </w:p>
    <w:p>
      <w:pPr>
        <w:pStyle w:val="Standard"/>
        <w:spacing w:lineRule="auto" w:line="360"/>
        <w:rPr>
          <w:rFonts w:ascii="Times New Roman" w:hAnsi="Times New Roman" w:cs="Times New Roman"/>
          <w:sz w:val="22"/>
          <w:szCs w:val="22"/>
        </w:rPr>
      </w:pPr>
      <w:bookmarkStart w:id="9" w:name="_Toc477718361"/>
      <w:bookmarkStart w:id="10" w:name="_Toc477718361"/>
      <w:r>
        <w:rPr>
          <w:rFonts w:cs="Times New Roman" w:ascii="Times New Roman" w:hAnsi="Times New Roman"/>
          <w:sz w:val="22"/>
          <w:szCs w:val="22"/>
        </w:rPr>
      </w:r>
    </w:p>
    <w:p>
      <w:pPr>
        <w:pStyle w:val="Standard"/>
        <w:spacing w:lineRule="auto" w:line="360"/>
        <w:rPr>
          <w:rFonts w:ascii="Times New Roman" w:hAnsi="Times New Roman" w:cs="Times New Roman"/>
          <w:b/>
          <w:b/>
          <w:sz w:val="22"/>
          <w:szCs w:val="22"/>
        </w:rPr>
      </w:pPr>
      <w:bookmarkStart w:id="11" w:name="_Toc477718361"/>
      <w:bookmarkEnd w:id="11"/>
      <w:r>
        <w:rPr>
          <w:rFonts w:cs="Times New Roman" w:ascii="Times New Roman" w:hAnsi="Times New Roman"/>
          <w:b/>
          <w:sz w:val="22"/>
          <w:szCs w:val="22"/>
        </w:rPr>
        <w:t>Mission Statement</w:t>
      </w:r>
    </w:p>
    <w:p>
      <w:pPr>
        <w:pStyle w:val="Standard"/>
        <w:spacing w:lineRule="auto" w:line="360"/>
        <w:rPr>
          <w:rFonts w:ascii="Times New Roman" w:hAnsi="Times New Roman" w:cs="Times New Roman"/>
          <w:color w:val="333333"/>
          <w:sz w:val="22"/>
          <w:szCs w:val="22"/>
        </w:rPr>
      </w:pPr>
      <w:r>
        <w:rPr>
          <w:rFonts w:cs="Times New Roman" w:ascii="Times New Roman" w:hAnsi="Times New Roman"/>
          <w:color w:val="333333"/>
          <w:sz w:val="22"/>
          <w:szCs w:val="22"/>
        </w:rPr>
        <w:t>KPMG is the global network of professional services firms whose aim is to turn knowledge into value for the benefit of our clients, our people and the capital markets.</w:t>
      </w:r>
    </w:p>
    <w:p>
      <w:pPr>
        <w:pStyle w:val="Standard"/>
        <w:spacing w:lineRule="auto" w:line="360"/>
        <w:rPr>
          <w:rFonts w:ascii="Times New Roman" w:hAnsi="Times New Roman" w:cs="Times New Roman"/>
          <w:color w:val="333333"/>
          <w:sz w:val="22"/>
          <w:szCs w:val="22"/>
        </w:rPr>
      </w:pPr>
      <w:r>
        <w:rPr>
          <w:rFonts w:cs="Times New Roman" w:ascii="Times New Roman" w:hAnsi="Times New Roman"/>
          <w:color w:val="333333"/>
          <w:sz w:val="22"/>
          <w:szCs w:val="22"/>
        </w:rPr>
      </w:r>
    </w:p>
    <w:p>
      <w:pPr>
        <w:pStyle w:val="Standard"/>
        <w:spacing w:lineRule="auto" w:line="360"/>
        <w:rPr>
          <w:rFonts w:ascii="Times New Roman" w:hAnsi="Times New Roman" w:cs="Times New Roman"/>
          <w:b/>
          <w:b/>
          <w:color w:val="333333"/>
          <w:sz w:val="22"/>
          <w:szCs w:val="22"/>
        </w:rPr>
      </w:pPr>
      <w:r>
        <w:rPr>
          <w:rFonts w:cs="Times New Roman" w:ascii="Times New Roman" w:hAnsi="Times New Roman"/>
          <w:b/>
          <w:color w:val="333333"/>
          <w:sz w:val="22"/>
          <w:szCs w:val="22"/>
        </w:rPr>
        <w:t>Vision Statement</w:t>
      </w:r>
    </w:p>
    <w:p>
      <w:pPr>
        <w:pStyle w:val="Standard"/>
        <w:spacing w:lineRule="auto" w:line="360"/>
        <w:rPr>
          <w:rFonts w:ascii="Times New Roman" w:hAnsi="Times New Roman" w:cs="Times New Roman"/>
          <w:color w:val="333333"/>
          <w:sz w:val="22"/>
          <w:szCs w:val="22"/>
        </w:rPr>
      </w:pPr>
      <w:r>
        <w:rPr>
          <w:rFonts w:cs="Times New Roman" w:ascii="Times New Roman" w:hAnsi="Times New Roman"/>
          <w:color w:val="333333"/>
          <w:sz w:val="22"/>
          <w:szCs w:val="22"/>
        </w:rPr>
        <w:t>KPMG is committed to creating a working environment where people can flourish and find the freedom to fulfill their potential. As part of KPMG’s People strategy, KPMG examine its approach to a number of areas such as recruitment and retention, personal development, flexible working, overall reward, people management, leadership, diversity and inclusion. KPMG’s progress in these areas is reviewed regularly by the Board.</w:t>
      </w:r>
    </w:p>
    <w:p>
      <w:pPr>
        <w:pStyle w:val="Normal"/>
        <w:rPr>
          <w:rFonts w:ascii="Times New Roman" w:hAnsi="Times New Roman" w:cs="Times New Roman"/>
          <w:color w:val="333333"/>
          <w:sz w:val="22"/>
          <w:szCs w:val="22"/>
        </w:rPr>
      </w:pPr>
      <w:r>
        <w:rPr>
          <w:rFonts w:cs="Times New Roman" w:ascii="Times New Roman" w:hAnsi="Times New Roman"/>
          <w:color w:val="333333"/>
          <w:sz w:val="22"/>
          <w:szCs w:val="22"/>
        </w:rPr>
      </w:r>
      <w:r>
        <w:br w:type="page"/>
      </w:r>
    </w:p>
    <w:p>
      <w:pPr>
        <w:pStyle w:val="Standard"/>
        <w:spacing w:lineRule="auto" w:line="36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b/>
          <w:b/>
        </w:rPr>
      </w:pPr>
      <w:bookmarkStart w:id="12" w:name="_Toc478966153"/>
      <w:bookmarkEnd w:id="12"/>
      <w:r>
        <w:rPr>
          <w:b/>
        </w:rPr>
        <w:t>STRUCTURE OF THE ORGANIZATION</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mc:AlternateContent>
          <mc:Choice Requires="wpg">
            <w:drawing>
              <wp:anchor behindDoc="0" distT="0" distB="0" distL="114300" distR="114300" simplePos="0" locked="0" layoutInCell="1" allowOverlap="1" relativeHeight="2" wp14:anchorId="2A63D54C">
                <wp:simplePos x="0" y="0"/>
                <wp:positionH relativeFrom="column">
                  <wp:posOffset>0</wp:posOffset>
                </wp:positionH>
                <wp:positionV relativeFrom="paragraph">
                  <wp:posOffset>635</wp:posOffset>
                </wp:positionV>
                <wp:extent cx="5881370" cy="7867650"/>
                <wp:effectExtent l="0" t="0" r="25400" b="20320"/>
                <wp:wrapNone/>
                <wp:docPr id="3" name="Group 232"/>
                <a:graphic xmlns:a="http://schemas.openxmlformats.org/drawingml/2006/main">
                  <a:graphicData uri="http://schemas.microsoft.com/office/word/2010/wordprocessingGroup">
                    <wpg:wgp>
                      <wpg:cNvGrpSpPr/>
                      <wpg:grpSpPr>
                        <a:xfrm>
                          <a:off x="0" y="0"/>
                          <a:ext cx="5880600" cy="7867080"/>
                        </a:xfrm>
                      </wpg:grpSpPr>
                      <wpg:grpSp>
                        <wpg:cNvGrpSpPr/>
                        <wpg:grpSpPr>
                          <a:xfrm>
                            <a:off x="141480" y="94680"/>
                            <a:ext cx="5625000" cy="7690320"/>
                          </a:xfrm>
                        </wpg:grpSpPr>
                        <wpg:grpSp>
                          <wpg:cNvGrpSpPr/>
                          <wpg:grpSpPr>
                            <a:xfrm>
                              <a:off x="0" y="0"/>
                              <a:ext cx="5466600" cy="4074120"/>
                            </a:xfrm>
                          </wpg:grpSpPr>
                          <wps:wsp>
                            <wps:cNvSpPr/>
                            <wps:spPr>
                              <a:xfrm>
                                <a:off x="1876680" y="0"/>
                                <a:ext cx="1714680" cy="5421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Chief Executive Officer</w:t>
                                  </w:r>
                                </w:p>
                              </w:txbxContent>
                            </wps:txbx>
                            <wps:bodyPr anchor="ctr">
                              <a:noAutofit/>
                            </wps:bodyPr>
                          </wps:wsp>
                          <wps:wsp>
                            <wps:cNvSpPr/>
                            <wps:spPr>
                              <a:xfrm>
                                <a:off x="1876680" y="835560"/>
                                <a:ext cx="1714680" cy="5421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Chief Operations Officer</w:t>
                                  </w:r>
                                </w:p>
                              </w:txbxContent>
                            </wps:txbx>
                            <wps:bodyPr anchor="ctr">
                              <a:noAutofit/>
                            </wps:bodyPr>
                          </wps:wsp>
                          <wps:wsp>
                            <wps:cNvSpPr/>
                            <wps:spPr>
                              <a:xfrm>
                                <a:off x="0" y="2711520"/>
                                <a:ext cx="1713960" cy="5421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Head of Advisory</w:t>
                                  </w:r>
                                </w:p>
                              </w:txbxContent>
                            </wps:txbx>
                            <wps:bodyPr anchor="ctr">
                              <a:noAutofit/>
                            </wps:bodyPr>
                          </wps:wsp>
                          <wps:wsp>
                            <wps:cNvSpPr/>
                            <wps:spPr>
                              <a:xfrm>
                                <a:off x="0" y="1749960"/>
                                <a:ext cx="1713960" cy="5421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Regional Heads</w:t>
                                  </w:r>
                                </w:p>
                              </w:txbxContent>
                            </wps:txbx>
                            <wps:bodyPr anchor="ctr">
                              <a:noAutofit/>
                            </wps:bodyPr>
                          </wps:wsp>
                          <wps:wsp>
                            <wps:cNvSpPr/>
                            <wps:spPr>
                              <a:xfrm>
                                <a:off x="3753000" y="2727360"/>
                                <a:ext cx="1713960" cy="5421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Head of Audit</w:t>
                                  </w:r>
                                </w:p>
                              </w:txbxContent>
                            </wps:txbx>
                            <wps:bodyPr anchor="ctr">
                              <a:noAutofit/>
                            </wps:bodyPr>
                          </wps:wsp>
                          <wps:wsp>
                            <wps:cNvSpPr/>
                            <wps:spPr>
                              <a:xfrm>
                                <a:off x="1876680" y="2711520"/>
                                <a:ext cx="1714680" cy="5421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Head of Tax</w:t>
                                  </w:r>
                                </w:p>
                              </w:txbxContent>
                            </wps:txbx>
                            <wps:bodyPr anchor="ctr">
                              <a:noAutofit/>
                            </wps:bodyPr>
                          </wps:wsp>
                          <wps:wsp>
                            <wps:cNvSpPr/>
                            <wps:spPr>
                              <a:xfrm flipH="1">
                                <a:off x="2664720" y="1402560"/>
                                <a:ext cx="9360" cy="1324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788040" y="2443320"/>
                                <a:ext cx="400176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648880" y="244332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57080" y="244332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4793760" y="247500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803880" y="1103400"/>
                                <a:ext cx="1066320" cy="646920"/>
                              </a:xfrm>
                              <a:prstGeom prst="bentConnector3">
                                <a:avLst>
                                  <a:gd name="adj1" fmla="val 100000"/>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648880" y="56772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0" y="3515400"/>
                                <a:ext cx="1713960" cy="54288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Advisory Partners</w:t>
                                  </w:r>
                                </w:p>
                              </w:txbxContent>
                            </wps:txbx>
                            <wps:bodyPr anchor="ctr">
                              <a:noAutofit/>
                            </wps:bodyPr>
                          </wps:wsp>
                          <wps:wsp>
                            <wps:cNvSpPr/>
                            <wps:spPr>
                              <a:xfrm>
                                <a:off x="3753000" y="3531240"/>
                                <a:ext cx="1713960" cy="54288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Audit Partners</w:t>
                                  </w:r>
                                </w:p>
                              </w:txbxContent>
                            </wps:txbx>
                            <wps:bodyPr anchor="ctr">
                              <a:noAutofit/>
                            </wps:bodyPr>
                          </wps:wsp>
                          <wps:wsp>
                            <wps:cNvSpPr/>
                            <wps:spPr>
                              <a:xfrm>
                                <a:off x="1876680" y="3531240"/>
                                <a:ext cx="1714680" cy="54288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Tax Partners</w:t>
                                  </w:r>
                                </w:p>
                              </w:txbxContent>
                            </wps:txbx>
                            <wps:bodyPr anchor="ctr">
                              <a:noAutofit/>
                            </wps:bodyPr>
                          </wps:wsp>
                          <wps:wsp>
                            <wps:cNvSpPr/>
                            <wps:spPr>
                              <a:xfrm>
                                <a:off x="2648880" y="324720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57080" y="324720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4793760" y="3279240"/>
                                <a:ext cx="9000" cy="256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820080" y="4067640"/>
                              <a:ext cx="294480" cy="2742480"/>
                            </a:xfrm>
                            <a:prstGeom prst="bentConnector3">
                              <a:avLst>
                                <a:gd name="adj1" fmla="val 1613"/>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820080" y="4067640"/>
                              <a:ext cx="304200" cy="1971000"/>
                            </a:xfrm>
                            <a:prstGeom prst="bentConnector3">
                              <a:avLst>
                                <a:gd name="adj1" fmla="val 1613"/>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820080" y="5470920"/>
                              <a:ext cx="304200" cy="1971000"/>
                            </a:xfrm>
                            <a:prstGeom prst="bentConnector3">
                              <a:avLst>
                                <a:gd name="adj1" fmla="val 1613"/>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820080" y="4430160"/>
                              <a:ext cx="313560" cy="932760"/>
                            </a:xfrm>
                            <a:prstGeom prst="bentConnector3">
                              <a:avLst>
                                <a:gd name="adj1" fmla="val 1613"/>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19600" y="5218920"/>
                              <a:ext cx="1714680" cy="3042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Risk Consulting</w:t>
                                </w:r>
                              </w:p>
                            </w:txbxContent>
                          </wps:txbx>
                          <wps:bodyPr anchor="ctr">
                            <a:noAutofit/>
                          </wps:bodyPr>
                        </wps:wsp>
                        <wps:wsp>
                          <wps:cNvSpPr/>
                          <wps:spPr>
                            <a:xfrm>
                              <a:off x="1119600" y="5881320"/>
                              <a:ext cx="1714680" cy="3042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Management Consulting</w:t>
                                </w:r>
                              </w:p>
                            </w:txbxContent>
                          </wps:txbx>
                          <wps:bodyPr anchor="ctr">
                            <a:noAutofit/>
                          </wps:bodyPr>
                        </wps:wsp>
                        <wps:wsp>
                          <wps:cNvSpPr/>
                          <wps:spPr>
                            <a:xfrm>
                              <a:off x="1119600" y="6653520"/>
                              <a:ext cx="1714680" cy="3042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Deal Advisory</w:t>
                                </w:r>
                              </w:p>
                            </w:txbxContent>
                          </wps:txbx>
                          <wps:bodyPr anchor="ctr">
                            <a:noAutofit/>
                          </wps:bodyPr>
                        </wps:wsp>
                        <wps:wsp>
                          <wps:cNvSpPr/>
                          <wps:spPr>
                            <a:xfrm>
                              <a:off x="1135440" y="7126560"/>
                              <a:ext cx="1714680" cy="51372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International Development Advisory</w:t>
                                </w:r>
                              </w:p>
                            </w:txbxContent>
                          </wps:txbx>
                          <wps:bodyPr anchor="ctr">
                            <a:noAutofit/>
                          </wps:bodyPr>
                        </wps:wsp>
                        <wps:wsp>
                          <wps:cNvSpPr/>
                          <wps:spPr>
                            <a:xfrm flipV="1">
                              <a:off x="2838600" y="4634640"/>
                              <a:ext cx="1018440" cy="742320"/>
                            </a:xfrm>
                            <a:prstGeom prst="bentConnector3">
                              <a:avLst>
                                <a:gd name="adj1" fmla="val 50935"/>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838600" y="5376600"/>
                              <a:ext cx="1028160" cy="206640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854440" y="5376600"/>
                              <a:ext cx="1018440" cy="98028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838600" y="5392440"/>
                              <a:ext cx="1028160" cy="148536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838600" y="5249520"/>
                              <a:ext cx="1028160" cy="132840"/>
                            </a:xfrm>
                            <a:prstGeom prst="bentConnector3">
                              <a:avLst>
                                <a:gd name="adj1" fmla="val 50926"/>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838600" y="5392440"/>
                              <a:ext cx="1056600" cy="43740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863520" y="446220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IT Advisory</w:t>
                                </w:r>
                              </w:p>
                            </w:txbxContent>
                          </wps:txbx>
                          <wps:bodyPr anchor="ctr">
                            <a:noAutofit/>
                          </wps:bodyPr>
                        </wps:wsp>
                        <wps:wsp>
                          <wps:cNvSpPr/>
                          <wps:spPr>
                            <a:xfrm>
                              <a:off x="3863520" y="5108400"/>
                              <a:ext cx="1713960" cy="3042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Forensics</w:t>
                                </w:r>
                              </w:p>
                            </w:txbxContent>
                          </wps:txbx>
                          <wps:bodyPr anchor="ctr">
                            <a:noAutofit/>
                          </wps:bodyPr>
                        </wps:wsp>
                        <wps:wsp>
                          <wps:cNvSpPr/>
                          <wps:spPr>
                            <a:xfrm>
                              <a:off x="3911040" y="5676120"/>
                              <a:ext cx="1713960" cy="3042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Data and Analytics</w:t>
                                </w:r>
                              </w:p>
                            </w:txbxContent>
                          </wps:txbx>
                          <wps:bodyPr anchor="ctr">
                            <a:noAutofit/>
                          </wps:bodyPr>
                        </wps:wsp>
                        <wps:wsp>
                          <wps:cNvSpPr/>
                          <wps:spPr>
                            <a:xfrm>
                              <a:off x="3895200" y="6637680"/>
                              <a:ext cx="1713960" cy="48528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Financial Risk Management</w:t>
                                </w:r>
                              </w:p>
                            </w:txbxContent>
                          </wps:txbx>
                          <wps:bodyPr anchor="ctr">
                            <a:noAutofit/>
                          </wps:bodyPr>
                        </wps:wsp>
                        <wps:wsp>
                          <wps:cNvSpPr/>
                          <wps:spPr>
                            <a:xfrm>
                              <a:off x="3863520" y="6180480"/>
                              <a:ext cx="1713960" cy="3042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Accounting Advisory</w:t>
                                </w:r>
                              </w:p>
                            </w:txbxContent>
                          </wps:txbx>
                          <wps:bodyPr anchor="ctr">
                            <a:noAutofit/>
                          </wps:bodyPr>
                        </wps:wsp>
                        <wps:wsp>
                          <wps:cNvSpPr/>
                          <wps:spPr>
                            <a:xfrm>
                              <a:off x="3879360" y="7205400"/>
                              <a:ext cx="1713960" cy="48528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Internal Audit, Risk and Compliance</w:t>
                                </w:r>
                              </w:p>
                            </w:txbxContent>
                          </wps:txbx>
                          <wps:bodyPr anchor="ctr">
                            <a:noAutofit/>
                          </wps:bodyPr>
                        </wps:wsp>
                      </wpg:grpSp>
                      <wps:wsp>
                        <wps:cNvSpPr/>
                        <wps:spPr>
                          <a:xfrm>
                            <a:off x="0" y="0"/>
                            <a:ext cx="5880600" cy="78670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32" style="position:absolute;margin-left:0pt;margin-top:0pt;width:463.05pt;height:619.45pt" coordorigin="0,0" coordsize="9261,12389">
                <v:group id="shape_0" alt="Group 229" style="position:absolute;left:223;top:149;width:8858;height:12111">
                  <v:group id="shape_0" alt="Group 228" style="position:absolute;left:223;top:149;width:8609;height:6416">
                    <v:line id="shape_0" from="4419,2358" to="4433,4442" ID="Straight Connector 31" stroked="t" style="position:absolute;flip:x">
                      <v:stroke color="#5b9bd5" weight="6480" joinstyle="miter" endcap="flat"/>
                      <v:fill o:detectmouseclick="t" on="false"/>
                    </v:line>
                    <v:line id="shape_0" from="1464,3997" to="7765,4026" ID="Straight Connector 192" stroked="t" style="position:absolute">
                      <v:stroke color="#5b9bd5" weight="6480" joinstyle="miter" endcap="flat"/>
                      <v:fill o:detectmouseclick="t" on="false"/>
                    </v:line>
                    <v:shapetype id="shapetype_32" coordsize="21600,21600" o:spt="32" path="m,l21600,21600nfe">
                      <v:stroke joinstyle="miter"/>
                      <v:path gradientshapeok="t" o:connecttype="rect" textboxrect="0,0,21600,21600"/>
                    </v:shapetype>
                    <v:shape id="shape_0" ID="Straight Arrow Connector 193" stroked="t" style="position:absolute;left:4394;top:3997;width:13;height:403" type="shapetype_32">
                      <w10:wrap type="none"/>
                      <v:fill o:detectmouseclick="t" on="false"/>
                      <v:stroke color="#5b9bd5" weight="6480" endarrow="block" endarrowwidth="medium" endarrowlength="medium" joinstyle="miter" endcap="flat"/>
                    </v:shape>
                    <v:shape id="shape_0" ID="Straight Arrow Connector 194" stroked="t" style="position:absolute;left:1415;top:3997;width:13;height:403" type="shapetype_32">
                      <w10:wrap type="none"/>
                      <v:fill o:detectmouseclick="t" on="false"/>
                      <v:stroke color="#5b9bd5" weight="6480" endarrow="block" endarrowwidth="medium" endarrowlength="medium" joinstyle="miter" endcap="flat"/>
                    </v:shape>
                    <v:shape id="shape_0" ID="Straight Arrow Connector 195" stroked="t" style="position:absolute;left:7772;top:4047;width:13;height:403" type="shapetype_32">
                      <w10:wrap type="none"/>
                      <v:fill o:detectmouseclick="t" on="false"/>
                      <v:stroke color="#5b9bd5" weight="6480" endarrow="block" endarrowwidth="medium" endarrowlength="medium" joinstyle="miter"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97" stroked="t" style="position:absolute;left:1489;top:1887;width:1678;height:1018;flip:x" type="shapetype_34">
                      <w10:wrap type="none"/>
                      <v:fill o:detectmouseclick="t" on="false"/>
                      <v:stroke color="#5b9bd5" weight="6480" endarrow="block" endarrowwidth="medium" endarrowlength="medium" joinstyle="miter" endcap="flat"/>
                    </v:shape>
                    <v:shape id="shape_0" ID="Straight Arrow Connector 199" stroked="t" style="position:absolute;left:4394;top:1043;width:13;height:403" type="shapetype_32">
                      <w10:wrap type="none"/>
                      <v:fill o:detectmouseclick="t" on="false"/>
                      <v:stroke color="#5b9bd5" weight="6480" endarrow="block" endarrowwidth="medium" endarrowlength="medium" joinstyle="miter" endcap="flat"/>
                    </v:shape>
                    <v:shape id="shape_0" ID="Straight Arrow Connector 16" stroked="t" style="position:absolute;left:4394;top:5263;width:13;height:403" type="shapetype_32">
                      <w10:wrap type="none"/>
                      <v:fill o:detectmouseclick="t" on="false"/>
                      <v:stroke color="#5b9bd5" weight="6480" endarrow="block" endarrowwidth="medium" endarrowlength="medium" joinstyle="miter" endcap="flat"/>
                    </v:shape>
                    <v:shape id="shape_0" ID="Straight Arrow Connector 17" stroked="t" style="position:absolute;left:1415;top:5263;width:13;height:403" type="shapetype_32">
                      <w10:wrap type="none"/>
                      <v:fill o:detectmouseclick="t" on="false"/>
                      <v:stroke color="#5b9bd5" weight="6480" endarrow="block" endarrowwidth="medium" endarrowlength="medium" joinstyle="miter" endcap="flat"/>
                    </v:shape>
                    <v:shape id="shape_0" ID="Straight Arrow Connector 18" stroked="t" style="position:absolute;left:7772;top:5313;width:13;height:403" type="shapetype_32">
                      <w10:wrap type="none"/>
                      <v:fill o:detectmouseclick="t" on="false"/>
                      <v:stroke color="#5b9bd5" weight="6480" endarrow="block" endarrowwidth="medium" endarrowlength="medium" joinstyle="miter" endcap="flat"/>
                    </v:shape>
                  </v:group>
                  <v:shape id="shape_0" ID="Elbow Connector 19" stroked="t" style="position:absolute;left:1514;top:6555;width:463;height:4318" type="shapetype_34">
                    <w10:wrap type="none"/>
                    <v:fill o:detectmouseclick="t" on="false"/>
                    <v:stroke color="#5b9bd5" weight="6480" endarrow="block" endarrowwidth="medium" endarrowlength="medium" joinstyle="miter" endcap="flat"/>
                  </v:shape>
                  <v:shape id="shape_0" ID="Elbow Connector 21" stroked="t" style="position:absolute;left:1514;top:6555;width:478;height:3103" type="shapetype_34">
                    <w10:wrap type="none"/>
                    <v:fill o:detectmouseclick="t" on="false"/>
                    <v:stroke color="#5b9bd5" weight="6480" endarrow="block" endarrowwidth="medium" endarrowlength="medium" joinstyle="miter" endcap="flat"/>
                  </v:shape>
                  <v:shape id="shape_0" ID="Elbow Connector 22" stroked="t" style="position:absolute;left:1514;top:8765;width:478;height:3103" type="shapetype_34">
                    <w10:wrap type="none"/>
                    <v:fill o:detectmouseclick="t" on="false"/>
                    <v:stroke color="#5b9bd5" weight="6480" endarrow="block" endarrowwidth="medium" endarrowlength="medium" joinstyle="miter" endcap="flat"/>
                  </v:shape>
                  <v:shape id="shape_0" ID="Elbow Connector 25" stroked="t" style="position:absolute;left:1514;top:7126;width:493;height:1468" type="shapetype_34">
                    <w10:wrap type="none"/>
                    <v:fill o:detectmouseclick="t" on="false"/>
                    <v:stroke color="#5b9bd5" weight="6480" endarrow="block" endarrowwidth="medium" endarrowlength="medium" joinstyle="miter" endcap="flat"/>
                  </v:shape>
                  <v:shape id="shape_0" ID="Elbow Connector 30" stroked="t" style="position:absolute;left:4693;top:7448;width:1603;height:1168;flip:y" type="shapetype_34">
                    <w10:wrap type="none"/>
                    <v:fill o:detectmouseclick="t" on="false"/>
                    <v:stroke color="#5b9bd5" weight="6480" endarrow="block" endarrowwidth="medium" endarrowlength="medium" joinstyle="miter" endcap="flat"/>
                  </v:shape>
                  <v:shape id="shape_0" ID="Elbow Connector 196" stroked="t" style="position:absolute;left:4693;top:8616;width:1618;height:3253" type="shapetype_34">
                    <w10:wrap type="none"/>
                    <v:fill o:detectmouseclick="t" on="false"/>
                    <v:stroke color="#5b9bd5" weight="6480" endarrow="block" endarrowwidth="medium" endarrowlength="medium" joinstyle="miter" endcap="flat"/>
                  </v:shape>
                  <v:shape id="shape_0" ID="Elbow Connector 198" stroked="t" style="position:absolute;left:4718;top:8616;width:1603;height:1543" type="shapetype_34">
                    <w10:wrap type="none"/>
                    <v:fill o:detectmouseclick="t" on="false"/>
                    <v:stroke color="#5b9bd5" weight="6480" endarrow="block" endarrowwidth="medium" endarrowlength="medium" joinstyle="miter" endcap="flat"/>
                  </v:shape>
                  <v:shape id="shape_0" ID="Elbow Connector 200" stroked="t" style="position:absolute;left:4693;top:8641;width:1618;height:2338" type="shapetype_34">
                    <w10:wrap type="none"/>
                    <v:fill o:detectmouseclick="t" on="false"/>
                    <v:stroke color="#5b9bd5" weight="6480" endarrow="block" endarrowwidth="medium" endarrowlength="medium" joinstyle="miter" endcap="flat"/>
                  </v:shape>
                  <v:shape id="shape_0" ID="Elbow Connector 201" stroked="t" style="position:absolute;left:4693;top:8416;width:1618;height:208;flip:y" type="shapetype_34">
                    <w10:wrap type="none"/>
                    <v:fill o:detectmouseclick="t" on="false"/>
                    <v:stroke color="#5b9bd5" weight="6480" endarrow="block" endarrowwidth="medium" endarrowlength="medium" joinstyle="miter" endcap="flat"/>
                  </v:shape>
                  <v:shape id="shape_0" ID="Elbow Connector 202" stroked="t" style="position:absolute;left:4693;top:8641;width:1663;height:688" type="shapetype_34">
                    <w10:wrap type="none"/>
                    <v:fill o:detectmouseclick="t" on="false"/>
                    <v:stroke color="#5b9bd5" weight="6480" endarrow="block" endarrowwidth="medium" endarrowlength="medium" joinstyle="miter" endcap="flat"/>
                  </v:shape>
                </v:group>
                <v:rect id="shape_0" ID="Rectangle 231" stroked="t" style="position:absolute;left:0;top:0;width:9260;height:12388">
                  <v:textbox>
                    <w:txbxContent>
                      <w:p>
                        <w:pPr>
                          <w:overflowPunct w:val="false"/>
                          <w:jc w:val="left"/>
                          <w:rPr/>
                        </w:pPr>
                        <w:r>
                          <w:rPr/>
                        </w:r>
                      </w:p>
                    </w:txbxContent>
                  </v:textbox>
                  <w10:wrap type="none"/>
                  <v:fill o:detectmouseclick="t" on="false"/>
                  <v:stroke color="#43729d" weight="12600" joinstyle="miter" endcap="flat"/>
                </v:rect>
              </v:group>
            </w:pict>
          </mc:Fallback>
        </mc:AlternateContent>
      </w:r>
      <w:r>
        <w:br w:type="page"/>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t>KPMG in East Africa is head by a CEO, Josphat Mwaura. Under him are 21 partners, who all head different departments in the company. Reporting to the Partners are the Senior Managers, who are in turn reported to by the different managers in each department.</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t>Under every manager are seniors who have different levels (senior 1- 3) and associates who have different levels as well (associate 1-3).</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3" wp14:anchorId="295B64BB">
                <wp:simplePos x="0" y="0"/>
                <wp:positionH relativeFrom="column">
                  <wp:posOffset>2152650</wp:posOffset>
                </wp:positionH>
                <wp:positionV relativeFrom="paragraph">
                  <wp:posOffset>241935</wp:posOffset>
                </wp:positionV>
                <wp:extent cx="3966845" cy="478790"/>
                <wp:effectExtent l="0" t="0" r="0" b="0"/>
                <wp:wrapNone/>
                <wp:docPr id="4" name="Text Box 257"/>
                <a:graphic xmlns:a="http://schemas.openxmlformats.org/drawingml/2006/main">
                  <a:graphicData uri="http://schemas.microsoft.com/office/word/2010/wordprocessingShape">
                    <wps:wsp>
                      <wps:cNvSpPr/>
                      <wps:spPr>
                        <a:xfrm>
                          <a:off x="0" y="0"/>
                          <a:ext cx="3966120" cy="478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Coordinates all the operations of the different regions in KPMG East Africa</w:t>
                            </w:r>
                          </w:p>
                        </w:txbxContent>
                      </wps:txbx>
                      <wps:bodyPr>
                        <a:prstTxWarp prst="textNoShape"/>
                        <a:noAutofit/>
                      </wps:bodyPr>
                    </wps:wsp>
                  </a:graphicData>
                </a:graphic>
              </wp:anchor>
            </w:drawing>
          </mc:Choice>
          <mc:Fallback>
            <w:pict>
              <v:rect id="shape_0" ID="Text Box 257" fillcolor="white" stroked="f" style="position:absolute;margin-left:169.5pt;margin-top:19.05pt;width:312.25pt;height:37.6pt" wp14:anchorId="295B64BB">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Coordinates all the operations of the different regions in KPMG East Africa</w:t>
                      </w:r>
                    </w:p>
                  </w:txbxContent>
                </v:textbox>
              </v:rect>
            </w:pict>
          </mc:Fallback>
        </mc:AlternateContent>
        <mc:AlternateContent>
          <mc:Choice Requires="wpg">
            <w:drawing>
              <wp:anchor behindDoc="0" distT="0" distB="0" distL="114300" distR="114300" simplePos="0" locked="0" layoutInCell="1" allowOverlap="1" relativeHeight="10" wp14:anchorId="01795535">
                <wp:simplePos x="0" y="0"/>
                <wp:positionH relativeFrom="column">
                  <wp:posOffset>-69850</wp:posOffset>
                </wp:positionH>
                <wp:positionV relativeFrom="paragraph">
                  <wp:posOffset>43180</wp:posOffset>
                </wp:positionV>
                <wp:extent cx="6174105" cy="4337685"/>
                <wp:effectExtent l="0" t="0" r="19050" b="27305"/>
                <wp:wrapNone/>
                <wp:docPr id="6" name="Group 250"/>
                <a:graphic xmlns:a="http://schemas.openxmlformats.org/drawingml/2006/main">
                  <a:graphicData uri="http://schemas.microsoft.com/office/word/2010/wordprocessingGroup">
                    <wpg:wgp>
                      <wpg:cNvGrpSpPr/>
                      <wpg:grpSpPr>
                        <a:xfrm rot="600">
                          <a:off x="0" y="0"/>
                          <a:ext cx="6173640" cy="4336920"/>
                        </a:xfrm>
                      </wpg:grpSpPr>
                      <wps:wsp>
                        <wps:cNvSpPr/>
                        <wps:spPr>
                          <a:xfrm>
                            <a:off x="2270880" y="661680"/>
                            <a:ext cx="3722400" cy="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318400" y="1324080"/>
                            <a:ext cx="3721680" cy="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318400" y="1922760"/>
                            <a:ext cx="3721680" cy="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318400" y="2633400"/>
                            <a:ext cx="3721680" cy="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318400" y="3153240"/>
                            <a:ext cx="3721680" cy="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365200" y="3768120"/>
                            <a:ext cx="3722400" cy="720"/>
                          </a:xfrm>
                          <a:prstGeom prst="line">
                            <a:avLst/>
                          </a:prstGeom>
                          <a:ln/>
                        </wps:spPr>
                        <wps:style>
                          <a:lnRef idx="1">
                            <a:schemeClr val="accent1"/>
                          </a:lnRef>
                          <a:fillRef idx="0">
                            <a:schemeClr val="accent1"/>
                          </a:fillRef>
                          <a:effectRef idx="0">
                            <a:schemeClr val="accent1"/>
                          </a:effectRef>
                          <a:fontRef idx="minor"/>
                        </wps:style>
                        <wps:bodyPr/>
                      </wps:wsp>
                      <wpg:grpSp>
                        <wpg:cNvGrpSpPr/>
                        <wpg:grpSpPr>
                          <a:xfrm rot="600">
                            <a:off x="-360" y="360"/>
                            <a:ext cx="6173640" cy="4336920"/>
                          </a:xfrm>
                        </wpg:grpSpPr>
                        <wps:wsp>
                          <wps:cNvSpPr/>
                          <wps:spPr>
                            <a:xfrm>
                              <a:off x="78840" y="25200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CEO</w:t>
                                </w:r>
                              </w:p>
                            </w:txbxContent>
                          </wps:txbx>
                          <wps:bodyPr anchor="ctr">
                            <a:noAutofit/>
                          </wps:bodyPr>
                        </wps:wsp>
                        <wps:wsp>
                          <wps:cNvSpPr/>
                          <wps:spPr>
                            <a:xfrm>
                              <a:off x="78840" y="83556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Partners</w:t>
                                </w:r>
                              </w:p>
                            </w:txbxContent>
                          </wps:txbx>
                          <wps:bodyPr anchor="ctr">
                            <a:noAutofit/>
                          </wps:bodyPr>
                        </wps:wsp>
                        <wps:wsp>
                          <wps:cNvSpPr/>
                          <wps:spPr>
                            <a:xfrm>
                              <a:off x="78840" y="145044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Senior Managers</w:t>
                                </w:r>
                              </w:p>
                            </w:txbxContent>
                          </wps:txbx>
                          <wps:bodyPr anchor="ctr">
                            <a:noAutofit/>
                          </wps:bodyPr>
                        </wps:wsp>
                        <wps:wsp>
                          <wps:cNvSpPr/>
                          <wps:spPr>
                            <a:xfrm>
                              <a:off x="78840" y="2096640"/>
                              <a:ext cx="1713960" cy="30492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Managers</w:t>
                                </w:r>
                              </w:p>
                            </w:txbxContent>
                          </wps:txbx>
                          <wps:bodyPr anchor="ctr">
                            <a:noAutofit/>
                          </wps:bodyPr>
                        </wps:wsp>
                        <wps:wsp>
                          <wps:cNvSpPr/>
                          <wps:spPr>
                            <a:xfrm>
                              <a:off x="78840" y="271224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Seniors</w:t>
                                </w:r>
                              </w:p>
                            </w:txbxContent>
                          </wps:txbx>
                          <wps:bodyPr anchor="ctr">
                            <a:noAutofit/>
                          </wps:bodyPr>
                        </wps:wsp>
                        <wps:wsp>
                          <wps:cNvSpPr/>
                          <wps:spPr>
                            <a:xfrm>
                              <a:off x="78840" y="331164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Associates</w:t>
                                </w:r>
                              </w:p>
                            </w:txbxContent>
                          </wps:txbx>
                          <wps:bodyPr anchor="ctr">
                            <a:noAutofit/>
                          </wps:bodyPr>
                        </wps:wsp>
                        <wps:wsp>
                          <wps:cNvSpPr/>
                          <wps:spPr>
                            <a:xfrm>
                              <a:off x="78840" y="3847320"/>
                              <a:ext cx="1713960" cy="304200"/>
                            </a:xfrm>
                            <a:prstGeom prst="roundRect">
                              <a:avLst>
                                <a:gd name="adj" fmla="val 16667"/>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Interns</w:t>
                                </w:r>
                              </w:p>
                            </w:txbxContent>
                          </wps:txbx>
                          <wps:bodyPr anchor="ctr">
                            <a:noAutofit/>
                          </wps:bodyPr>
                        </wps:wsp>
                        <wps:wsp>
                          <wps:cNvSpPr/>
                          <wps:spPr>
                            <a:xfrm>
                              <a:off x="441720" y="567720"/>
                              <a:ext cx="860400" cy="265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489240" y="1781280"/>
                              <a:ext cx="860400" cy="265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583920" y="3043440"/>
                              <a:ext cx="860400" cy="265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473040" y="1150560"/>
                              <a:ext cx="828720" cy="297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536040" y="2413080"/>
                              <a:ext cx="828720" cy="297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678240" y="3642480"/>
                              <a:ext cx="700560" cy="212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60" y="360"/>
                              <a:ext cx="6172920" cy="4335840"/>
                            </a:xfrm>
                            <a:prstGeom prst="rect">
                              <a:avLst/>
                            </a:prstGeom>
                            <a:no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oup 250" style="position:absolute;margin-left:-5.5pt;margin-top:3.4pt;width:486.05pt;height:341.4pt" coordorigin="-110,68" coordsize="9721,6828">
                <v:line id="shape_0" from="3465,1110" to="9326,1110" ID="Straight Connector 251" stroked="t" style="position:absolute">
                  <v:stroke color="#5b9bd5" weight="6480" joinstyle="miter" endcap="flat"/>
                  <v:fill o:detectmouseclick="t" on="false"/>
                </v:line>
                <v:line id="shape_0" from="3540,2153" to="9400,2153" ID="Straight Connector 252" stroked="t" style="position:absolute">
                  <v:stroke color="#5b9bd5" weight="6480" joinstyle="miter" endcap="flat"/>
                  <v:fill o:detectmouseclick="t" on="false"/>
                </v:line>
                <v:line id="shape_0" from="3540,3096" to="9400,3096" ID="Straight Connector 253" stroked="t" style="position:absolute">
                  <v:stroke color="#5b9bd5" weight="6480" joinstyle="miter" endcap="flat"/>
                  <v:fill o:detectmouseclick="t" on="false"/>
                </v:line>
                <v:line id="shape_0" from="3540,4215" to="9400,4215" ID="Straight Connector 254" stroked="t" style="position:absolute">
                  <v:stroke color="#5b9bd5" weight="6480" joinstyle="miter" endcap="flat"/>
                  <v:fill o:detectmouseclick="t" on="false"/>
                </v:line>
                <v:line id="shape_0" from="3540,5034" to="9400,5034" ID="Straight Connector 255" stroked="t" style="position:absolute">
                  <v:stroke color="#5b9bd5" weight="6480" joinstyle="miter" endcap="flat"/>
                  <v:fill o:detectmouseclick="t" on="false"/>
                </v:line>
                <v:line id="shape_0" from="3614,6002" to="9475,6002" ID="Straight Connector 207" stroked="t" style="position:absolute">
                  <v:stroke color="#5b9bd5" weight="6480" joinstyle="miter" endcap="flat"/>
                  <v:fill o:detectmouseclick="t" on="false"/>
                </v:line>
                <v:group id="shape_0" alt="Group 209" style="position:absolute;left:-110;top:68;width:9721;height:6828">
                  <v:shape id="shape_0" ID="Straight Arrow Connector 218" stroked="t" style="position:absolute;left:585;top:962;width:1354;height:417" type="shapetype_32">
                    <w10:wrap type="none"/>
                    <v:fill o:detectmouseclick="t" on="false"/>
                    <v:stroke color="#5b9bd5" weight="6480" endarrow="block" endarrowwidth="medium" endarrowlength="medium" joinstyle="miter" endcap="flat"/>
                  </v:shape>
                  <v:shape id="shape_0" ID="Straight Arrow Connector 219" stroked="t" style="position:absolute;left:660;top:2873;width:1354;height:417" type="shapetype_32">
                    <w10:wrap type="none"/>
                    <v:fill o:detectmouseclick="t" on="false"/>
                    <v:stroke color="#5b9bd5" weight="6480" endarrow="block" endarrowwidth="medium" endarrowlength="medium" joinstyle="miter" endcap="flat"/>
                  </v:shape>
                  <v:shape id="shape_0" ID="Straight Arrow Connector 220" stroked="t" style="position:absolute;left:809;top:4861;width:1354;height:417" type="shapetype_32">
                    <w10:wrap type="none"/>
                    <v:fill o:detectmouseclick="t" on="false"/>
                    <v:stroke color="#5b9bd5" weight="6480" endarrow="block" endarrowwidth="medium" endarrowlength="medium" joinstyle="miter" endcap="flat"/>
                  </v:shape>
                  <v:shape id="shape_0" ID="Straight Arrow Connector 221" stroked="t" style="position:absolute;left:634;top:1880;width:1304;height:467;flip:x" type="shapetype_32">
                    <w10:wrap type="none"/>
                    <v:fill o:detectmouseclick="t" on="false"/>
                    <v:stroke color="#5b9bd5" weight="6480" endarrow="block" endarrowwidth="medium" endarrowlength="medium" joinstyle="miter" endcap="flat"/>
                  </v:shape>
                  <v:shape id="shape_0" ID="Straight Arrow Connector 222" stroked="t" style="position:absolute;left:733;top:3868;width:1304;height:467;flip:x" type="shapetype_32">
                    <w10:wrap type="none"/>
                    <v:fill o:detectmouseclick="t" on="false"/>
                    <v:stroke color="#5b9bd5" weight="6480" endarrow="block" endarrowwidth="medium" endarrowlength="medium" joinstyle="miter" endcap="flat"/>
                  </v:shape>
                  <v:shape id="shape_0" ID="Straight Arrow Connector 223" stroked="t" style="position:absolute;left:957;top:5804;width:1102;height:333;flip:x" type="shapetype_32">
                    <w10:wrap type="none"/>
                    <v:fill o:detectmouseclick="t" on="false"/>
                    <v:stroke color="#5b9bd5" weight="6480" endarrow="block" endarrowwidth="medium" endarrowlength="medium" joinstyle="miter" endcap="flat"/>
                  </v:shape>
                  <v:rect id="shape_0" ID="Rectangle 256" stroked="t" style="position:absolute;left:-111;top:68;width:9720;height:6827">
                    <v:textbox>
                      <w:txbxContent>
                        <w:p>
                          <w:pPr>
                            <w:overflowPunct w:val="false"/>
                            <w:jc w:val="left"/>
                            <w:rPr/>
                          </w:pPr>
                          <w:r>
                            <w:rPr/>
                          </w:r>
                        </w:p>
                      </w:txbxContent>
                    </v:textbox>
                    <w10:wrap type="none"/>
                    <v:fill o:detectmouseclick="t" on="false"/>
                    <v:stroke color="#43729d" weight="12600" joinstyle="miter" endcap="flat"/>
                  </v:rect>
                </v:group>
              </v:group>
            </w:pict>
          </mc:Fallback>
        </mc:AlternateContent>
        <mc:AlternateContent>
          <mc:Choice Requires="wps">
            <w:drawing>
              <wp:anchor behindDoc="0" distT="0" distB="0" distL="114300" distR="114300" simplePos="0" locked="0" layoutInCell="1" allowOverlap="1" relativeHeight="11" wp14:anchorId="4E095A25">
                <wp:simplePos x="0" y="0"/>
                <wp:positionH relativeFrom="column">
                  <wp:posOffset>-70485</wp:posOffset>
                </wp:positionH>
                <wp:positionV relativeFrom="paragraph">
                  <wp:posOffset>4434205</wp:posOffset>
                </wp:positionV>
                <wp:extent cx="6172835" cy="130810"/>
                <wp:effectExtent l="0" t="0" r="0" b="0"/>
                <wp:wrapNone/>
                <wp:docPr id="7" name="Text Box 237"/>
                <a:graphic xmlns:a="http://schemas.openxmlformats.org/drawingml/2006/main">
                  <a:graphicData uri="http://schemas.microsoft.com/office/word/2010/wordprocessingShape">
                    <wps:wsp>
                      <wps:cNvSpPr/>
                      <wps:spPr>
                        <a:xfrm>
                          <a:off x="0" y="0"/>
                          <a:ext cx="6172200" cy="130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Organizational Hierarchy</w:t>
                            </w:r>
                          </w:p>
                        </w:txbxContent>
                      </wps:txbx>
                      <wps:bodyPr lIns="0" rIns="0" tIns="0" bIns="0">
                        <a:prstTxWarp prst="textNoShape"/>
                        <a:spAutoFit/>
                      </wps:bodyPr>
                    </wps:wsp>
                  </a:graphicData>
                </a:graphic>
              </wp:anchor>
            </w:drawing>
          </mc:Choice>
          <mc:Fallback>
            <w:pict>
              <v:rect id="shape_0" ID="Text Box 237" fillcolor="white" stroked="f" style="position:absolute;margin-left:-5.55pt;margin-top:349.15pt;width:485.95pt;height:10.2pt" wp14:anchorId="4E095A25">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Organizational Hierarchy</w:t>
                      </w:r>
                    </w:p>
                  </w:txbxContent>
                </v:textbox>
              </v:rect>
            </w:pict>
          </mc:Fallback>
        </mc:AlternateConten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4" wp14:anchorId="23B30572">
                <wp:simplePos x="0" y="0"/>
                <wp:positionH relativeFrom="column">
                  <wp:posOffset>2134235</wp:posOffset>
                </wp:positionH>
                <wp:positionV relativeFrom="paragraph">
                  <wp:posOffset>582295</wp:posOffset>
                </wp:positionV>
                <wp:extent cx="3966845" cy="478790"/>
                <wp:effectExtent l="0" t="0" r="0" b="0"/>
                <wp:wrapNone/>
                <wp:docPr id="9" name="Text Box 259"/>
                <a:graphic xmlns:a="http://schemas.openxmlformats.org/drawingml/2006/main">
                  <a:graphicData uri="http://schemas.microsoft.com/office/word/2010/wordprocessingShape">
                    <wps:wsp>
                      <wps:cNvSpPr/>
                      <wps:spPr>
                        <a:xfrm>
                          <a:off x="0" y="0"/>
                          <a:ext cx="3966120" cy="478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They are the people who make the big company deals for KPMG and so have a lot of meetings with clients.</w:t>
                            </w:r>
                          </w:p>
                        </w:txbxContent>
                      </wps:txbx>
                      <wps:bodyPr>
                        <a:prstTxWarp prst="textNoShape"/>
                        <a:noAutofit/>
                      </wps:bodyPr>
                    </wps:wsp>
                  </a:graphicData>
                </a:graphic>
              </wp:anchor>
            </w:drawing>
          </mc:Choice>
          <mc:Fallback>
            <w:pict>
              <v:rect id="shape_0" ID="Text Box 259" fillcolor="white" stroked="f" style="position:absolute;margin-left:168.05pt;margin-top:45.85pt;width:312.25pt;height:37.6pt" wp14:anchorId="23B30572">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They are the people who make the big company deals for KPMG and so have a lot of meetings with clients.</w:t>
                      </w:r>
                    </w:p>
                  </w:txbxContent>
                </v:textbox>
              </v:rect>
            </w:pict>
          </mc:Fallback>
        </mc:AlternateContent>
        <mc:AlternateContent>
          <mc:Choice Requires="wps">
            <w:drawing>
              <wp:anchor behindDoc="0" distT="0" distB="0" distL="114300" distR="114300" simplePos="0" locked="0" layoutInCell="1" allowOverlap="1" relativeHeight="5" wp14:anchorId="51253C94">
                <wp:simplePos x="0" y="0"/>
                <wp:positionH relativeFrom="column">
                  <wp:posOffset>2134235</wp:posOffset>
                </wp:positionH>
                <wp:positionV relativeFrom="paragraph">
                  <wp:posOffset>1198880</wp:posOffset>
                </wp:positionV>
                <wp:extent cx="3966845" cy="478790"/>
                <wp:effectExtent l="0" t="0" r="0" b="0"/>
                <wp:wrapNone/>
                <wp:docPr id="11" name="Text Box 260"/>
                <a:graphic xmlns:a="http://schemas.openxmlformats.org/drawingml/2006/main">
                  <a:graphicData uri="http://schemas.microsoft.com/office/word/2010/wordprocessingShape">
                    <wps:wsp>
                      <wps:cNvSpPr/>
                      <wps:spPr>
                        <a:xfrm>
                          <a:off x="0" y="0"/>
                          <a:ext cx="3966120" cy="478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They are required to bring in bigger clients to KPMG and supervise all the managers</w:t>
                            </w:r>
                          </w:p>
                        </w:txbxContent>
                      </wps:txbx>
                      <wps:bodyPr>
                        <a:prstTxWarp prst="textNoShape"/>
                        <a:noAutofit/>
                      </wps:bodyPr>
                    </wps:wsp>
                  </a:graphicData>
                </a:graphic>
              </wp:anchor>
            </w:drawing>
          </mc:Choice>
          <mc:Fallback>
            <w:pict>
              <v:rect id="shape_0" ID="Text Box 260" fillcolor="white" stroked="f" style="position:absolute;margin-left:168.05pt;margin-top:94.4pt;width:312.25pt;height:37.6pt" wp14:anchorId="51253C94">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They are required to bring in bigger clients to KPMG and supervise all the managers</w:t>
                      </w:r>
                    </w:p>
                  </w:txbxContent>
                </v:textbox>
              </v:rect>
            </w:pict>
          </mc:Fallback>
        </mc:AlternateContent>
        <mc:AlternateContent>
          <mc:Choice Requires="wps">
            <w:drawing>
              <wp:anchor behindDoc="0" distT="0" distB="0" distL="114300" distR="114300" simplePos="0" locked="0" layoutInCell="1" allowOverlap="1" relativeHeight="6" wp14:anchorId="1253927D">
                <wp:simplePos x="0" y="0"/>
                <wp:positionH relativeFrom="column">
                  <wp:posOffset>2141855</wp:posOffset>
                </wp:positionH>
                <wp:positionV relativeFrom="paragraph">
                  <wp:posOffset>1737995</wp:posOffset>
                </wp:positionV>
                <wp:extent cx="3966845" cy="628015"/>
                <wp:effectExtent l="0" t="0" r="0" b="1905"/>
                <wp:wrapNone/>
                <wp:docPr id="13" name="Text Box 258"/>
                <a:graphic xmlns:a="http://schemas.openxmlformats.org/drawingml/2006/main">
                  <a:graphicData uri="http://schemas.microsoft.com/office/word/2010/wordprocessingShape">
                    <wps:wsp>
                      <wps:cNvSpPr/>
                      <wps:spPr>
                        <a:xfrm>
                          <a:off x="0" y="0"/>
                          <a:ext cx="3966120" cy="627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Are in charge of the engagements between KPMG and smaller companies and are as such required to meet and deal with the company heads</w:t>
                            </w:r>
                          </w:p>
                        </w:txbxContent>
                      </wps:txbx>
                      <wps:bodyPr>
                        <a:prstTxWarp prst="textNoShape"/>
                        <a:noAutofit/>
                      </wps:bodyPr>
                    </wps:wsp>
                  </a:graphicData>
                </a:graphic>
              </wp:anchor>
            </w:drawing>
          </mc:Choice>
          <mc:Fallback>
            <w:pict>
              <v:rect id="shape_0" ID="Text Box 258" fillcolor="white" stroked="f" style="position:absolute;margin-left:168.65pt;margin-top:136.85pt;width:312.25pt;height:49.35pt" wp14:anchorId="1253927D">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Are in charge of the engagements between KPMG and smaller companies and are as such required to meet and deal with the company heads</w:t>
                      </w:r>
                    </w:p>
                  </w:txbxContent>
                </v:textbox>
              </v:rect>
            </w:pict>
          </mc:Fallback>
        </mc:AlternateContent>
        <mc:AlternateContent>
          <mc:Choice Requires="wps">
            <w:drawing>
              <wp:anchor behindDoc="0" distT="0" distB="0" distL="114300" distR="114300" simplePos="0" locked="0" layoutInCell="1" allowOverlap="1" relativeHeight="7" wp14:anchorId="707FAE14">
                <wp:simplePos x="0" y="0"/>
                <wp:positionH relativeFrom="column">
                  <wp:posOffset>2155825</wp:posOffset>
                </wp:positionH>
                <wp:positionV relativeFrom="paragraph">
                  <wp:posOffset>2389505</wp:posOffset>
                </wp:positionV>
                <wp:extent cx="3966845" cy="478790"/>
                <wp:effectExtent l="0" t="0" r="0" b="0"/>
                <wp:wrapNone/>
                <wp:docPr id="15" name="Text Box 263"/>
                <a:graphic xmlns:a="http://schemas.openxmlformats.org/drawingml/2006/main">
                  <a:graphicData uri="http://schemas.microsoft.com/office/word/2010/wordprocessingShape">
                    <wps:wsp>
                      <wps:cNvSpPr/>
                      <wps:spPr>
                        <a:xfrm>
                          <a:off x="0" y="0"/>
                          <a:ext cx="3966120" cy="478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Supervise the Associates n the field and conduct intricate field work activities as well as reviewing the associates’ work.</w:t>
                            </w:r>
                          </w:p>
                        </w:txbxContent>
                      </wps:txbx>
                      <wps:bodyPr>
                        <a:prstTxWarp prst="textNoShape"/>
                        <a:noAutofit/>
                      </wps:bodyPr>
                    </wps:wsp>
                  </a:graphicData>
                </a:graphic>
              </wp:anchor>
            </w:drawing>
          </mc:Choice>
          <mc:Fallback>
            <w:pict>
              <v:rect id="shape_0" ID="Text Box 263" fillcolor="white" stroked="f" style="position:absolute;margin-left:169.75pt;margin-top:188.15pt;width:312.25pt;height:37.6pt" wp14:anchorId="707FAE14">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Supervise the Associates n the field and conduct intricate field work activities as well as reviewing the associates’ work.</w:t>
                      </w:r>
                    </w:p>
                  </w:txbxContent>
                </v:textbox>
              </v:rect>
            </w:pict>
          </mc:Fallback>
        </mc:AlternateContent>
        <mc:AlternateContent>
          <mc:Choice Requires="wps">
            <w:drawing>
              <wp:anchor behindDoc="0" distT="0" distB="0" distL="114300" distR="114300" simplePos="0" locked="0" layoutInCell="1" allowOverlap="1" relativeHeight="8" wp14:anchorId="2065CEFC">
                <wp:simplePos x="0" y="0"/>
                <wp:positionH relativeFrom="column">
                  <wp:posOffset>2165985</wp:posOffset>
                </wp:positionH>
                <wp:positionV relativeFrom="paragraph">
                  <wp:posOffset>3016250</wp:posOffset>
                </wp:positionV>
                <wp:extent cx="3966845" cy="478790"/>
                <wp:effectExtent l="0" t="0" r="0" b="0"/>
                <wp:wrapNone/>
                <wp:docPr id="17" name="Text Box 261"/>
                <a:graphic xmlns:a="http://schemas.openxmlformats.org/drawingml/2006/main">
                  <a:graphicData uri="http://schemas.microsoft.com/office/word/2010/wordprocessingShape">
                    <wps:wsp>
                      <wps:cNvSpPr/>
                      <wps:spPr>
                        <a:xfrm>
                          <a:off x="0" y="0"/>
                          <a:ext cx="3966120" cy="478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Conduct the bulk of the client field work and as such are most of the time client facing</w:t>
                            </w:r>
                          </w:p>
                        </w:txbxContent>
                      </wps:txbx>
                      <wps:bodyPr>
                        <a:prstTxWarp prst="textNoShape"/>
                        <a:noAutofit/>
                      </wps:bodyPr>
                    </wps:wsp>
                  </a:graphicData>
                </a:graphic>
              </wp:anchor>
            </w:drawing>
          </mc:Choice>
          <mc:Fallback>
            <w:pict>
              <v:rect id="shape_0" ID="Text Box 261" fillcolor="white" stroked="f" style="position:absolute;margin-left:170.55pt;margin-top:237.5pt;width:312.25pt;height:37.6pt" wp14:anchorId="2065CEFC">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Conduct the bulk of the client field work and as such are most of the time client facing</w:t>
                      </w:r>
                    </w:p>
                  </w:txbxContent>
                </v:textbox>
              </v:rect>
            </w:pict>
          </mc:Fallback>
        </mc:AlternateContent>
        <mc:AlternateContent>
          <mc:Choice Requires="wps">
            <w:drawing>
              <wp:anchor behindDoc="0" distT="0" distB="0" distL="114300" distR="114300" simplePos="0" locked="0" layoutInCell="1" allowOverlap="1" relativeHeight="9" wp14:anchorId="4528AFD1">
                <wp:simplePos x="0" y="0"/>
                <wp:positionH relativeFrom="column">
                  <wp:posOffset>2155825</wp:posOffset>
                </wp:positionH>
                <wp:positionV relativeFrom="paragraph">
                  <wp:posOffset>3580765</wp:posOffset>
                </wp:positionV>
                <wp:extent cx="3966845" cy="478790"/>
                <wp:effectExtent l="0" t="0" r="0" b="0"/>
                <wp:wrapNone/>
                <wp:docPr id="19" name="Text Box 262"/>
                <a:graphic xmlns:a="http://schemas.openxmlformats.org/drawingml/2006/main">
                  <a:graphicData uri="http://schemas.microsoft.com/office/word/2010/wordprocessingShape">
                    <wps:wsp>
                      <wps:cNvSpPr/>
                      <wps:spPr>
                        <a:xfrm>
                          <a:off x="0" y="0"/>
                          <a:ext cx="3966120" cy="478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lang w:val="en-ZA"/>
                              </w:rPr>
                              <w:t>Together with associates conduct most of the field work</w:t>
                            </w:r>
                          </w:p>
                        </w:txbxContent>
                      </wps:txbx>
                      <wps:bodyPr>
                        <a:prstTxWarp prst="textNoShape"/>
                        <a:noAutofit/>
                      </wps:bodyPr>
                    </wps:wsp>
                  </a:graphicData>
                </a:graphic>
              </wp:anchor>
            </w:drawing>
          </mc:Choice>
          <mc:Fallback>
            <w:pict>
              <v:rect id="shape_0" ID="Text Box 262" fillcolor="white" stroked="f" style="position:absolute;margin-left:169.75pt;margin-top:281.95pt;width:312.25pt;height:37.6pt" wp14:anchorId="4528AFD1">
                <w10:wrap type="square"/>
                <v:fill o:detectmouseclick="t" type="solid" color2="black"/>
                <v:stroke color="#3465a4" weight="6480" joinstyle="round" endcap="flat"/>
                <v:textbox>
                  <w:txbxContent>
                    <w:p>
                      <w:pPr>
                        <w:pStyle w:val="FrameContents"/>
                        <w:spacing w:before="0" w:after="160"/>
                        <w:rPr>
                          <w:color w:val="000000"/>
                        </w:rPr>
                      </w:pPr>
                      <w:r>
                        <w:rPr>
                          <w:color w:val="000000"/>
                          <w:lang w:val="en-ZA"/>
                        </w:rPr>
                        <w:t>Together with associates conduct most of the field work</w:t>
                      </w:r>
                    </w:p>
                  </w:txbxContent>
                </v:textbox>
              </v:rect>
            </w:pict>
          </mc:Fallback>
        </mc:AlternateContent>
      </w:r>
      <w:r>
        <w:br w:type="page"/>
      </w:r>
    </w:p>
    <w:p>
      <w:pPr>
        <w:pStyle w:val="Normal"/>
        <w:rPr>
          <w:b/>
          <w:b/>
        </w:rPr>
      </w:pPr>
      <w:bookmarkStart w:id="13" w:name="_Toc478966154"/>
      <w:bookmarkEnd w:id="13"/>
      <w:r>
        <w:rPr>
          <w:b/>
        </w:rPr>
        <w:t>DESCRIPTION OF ATTACHMENT</w:t>
      </w:r>
    </w:p>
    <w:p>
      <w:pPr>
        <w:pStyle w:val="Normal"/>
        <w:rPr/>
      </w:pPr>
      <w:r>
        <w:rPr/>
      </w:r>
    </w:p>
    <w:p>
      <w:pPr>
        <w:pStyle w:val="Normal"/>
        <w:rPr>
          <w:rFonts w:ascii="Times New Roman" w:hAnsi="Times New Roman" w:cs="Times New Roman"/>
          <w:b/>
          <w:b/>
          <w:sz w:val="22"/>
          <w:szCs w:val="22"/>
        </w:rPr>
      </w:pPr>
      <w:bookmarkStart w:id="14" w:name="_Toc478966155"/>
      <w:bookmarkEnd w:id="14"/>
      <w:r>
        <w:rPr>
          <w:rFonts w:cs="Times New Roman" w:ascii="Times New Roman" w:hAnsi="Times New Roman"/>
          <w:b/>
          <w:sz w:val="22"/>
          <w:szCs w:val="22"/>
        </w:rPr>
        <w:t>Weekly timetable</w:t>
      </w:r>
    </w:p>
    <w:p>
      <w:pPr>
        <w:pStyle w:val="Heading3"/>
        <w:spacing w:lineRule="auto" w:line="360"/>
        <w:rPr>
          <w:rFonts w:ascii="Times New Roman" w:hAnsi="Times New Roman" w:cs="Times New Roman"/>
          <w:sz w:val="22"/>
          <w:szCs w:val="22"/>
          <w:lang w:val="en-ZA"/>
        </w:rPr>
      </w:pPr>
      <w:bookmarkStart w:id="15" w:name="_Toc478966156"/>
      <w:bookmarkEnd w:id="15"/>
      <w:r>
        <w:rPr>
          <w:rFonts w:cs="Times New Roman" w:ascii="Times New Roman" w:hAnsi="Times New Roman"/>
          <w:sz w:val="22"/>
          <w:szCs w:val="22"/>
          <w:lang w:val="en-ZA"/>
        </w:rPr>
        <w:t>Week 1</w:t>
      </w:r>
    </w:p>
    <w:tbl>
      <w:tblPr>
        <w:tblW w:w="920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399"/>
        <w:gridCol w:w="2414"/>
        <w:gridCol w:w="2239"/>
        <w:gridCol w:w="3156"/>
      </w:tblGrid>
      <w:tr>
        <w:trPr>
          <w:trHeight w:val="880" w:hRule="atLeast"/>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813" w:hRule="atLeast"/>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19/01/2017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t>Knowing the company.</w:t>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t>Knowing the various departments of the company and what they do.</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Orientation</w:t>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KPMG Work ethic</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KPMG Policies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KPMG Management</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What KPMG do in general</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Independence and Confidentiality</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What Risk is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How to manage risk</w:t>
            </w:r>
          </w:p>
        </w:tc>
      </w:tr>
      <w:tr>
        <w:trPr>
          <w:trHeight w:val="1920" w:hRule="atLeast"/>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20/01/2017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Introduction to IT Audit</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Basic Systems Audit training</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General IT Controls training</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Application Controls training</w:t>
            </w:r>
          </w:p>
        </w:tc>
        <w:tc>
          <w:tcPr>
            <w:tcW w:w="2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Training completed</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4"/>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Different Parts of an IT audit</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Importance of system audits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General IT Controls breakdown</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Application Controls breakdown</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KPMG statistics tool (IDEA)</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High and Low risk controls</w:t>
            </w:r>
          </w:p>
        </w:tc>
      </w:tr>
    </w:tbl>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r>
        <w:br w:type="page"/>
      </w:r>
    </w:p>
    <w:p>
      <w:pPr>
        <w:pStyle w:val="Heading3"/>
        <w:spacing w:lineRule="auto" w:line="360"/>
        <w:rPr>
          <w:rFonts w:ascii="Times New Roman" w:hAnsi="Times New Roman" w:cs="Times New Roman"/>
          <w:sz w:val="22"/>
          <w:szCs w:val="22"/>
          <w:lang w:val="en-ZA"/>
        </w:rPr>
      </w:pPr>
      <w:bookmarkStart w:id="16" w:name="_Toc478966157"/>
      <w:bookmarkEnd w:id="16"/>
      <w:r>
        <w:rPr>
          <w:rFonts w:cs="Times New Roman" w:ascii="Times New Roman" w:hAnsi="Times New Roman"/>
          <w:sz w:val="22"/>
          <w:szCs w:val="22"/>
          <w:lang w:val="en-ZA"/>
        </w:rPr>
        <w:t>Week 2</w:t>
      </w:r>
    </w:p>
    <w:tbl>
      <w:tblPr>
        <w:tblW w:w="863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341"/>
        <w:gridCol w:w="2414"/>
        <w:gridCol w:w="2465"/>
        <w:gridCol w:w="2409"/>
      </w:tblGrid>
      <w:tr>
        <w:trPr>
          <w:trHeight w:val="880" w:hRule="atLeast"/>
        </w:trPr>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 Total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920" w:hRule="atLeast"/>
        </w:trPr>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23/01/2017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5"/>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Access Card assignment</w:t>
            </w:r>
          </w:p>
          <w:p>
            <w:pPr>
              <w:pStyle w:val="ListParagraph"/>
              <w:numPr>
                <w:ilvl w:val="0"/>
                <w:numId w:val="6"/>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Laptop assignment</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Account creation</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Taken to assigned bank which was Housing Finance Group.</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ind w:left="0" w:hanging="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numPr>
                <w:ilvl w:val="0"/>
                <w:numId w:val="7"/>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Introduction to the team doing the audit at Housing Finance Group.</w:t>
            </w:r>
          </w:p>
        </w:tc>
      </w:tr>
      <w:tr>
        <w:trPr>
          <w:trHeight w:val="1317" w:hRule="atLeast"/>
        </w:trPr>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24/01/2017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8"/>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Introduction to the different processes of the bank.</w:t>
            </w:r>
          </w:p>
        </w:tc>
        <w:tc>
          <w:tcPr>
            <w:tcW w:w="2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Reviewed the controls to be tested</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9"/>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The core processes of a bank</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How to prepare for a test</w:t>
            </w:r>
          </w:p>
        </w:tc>
      </w:tr>
      <w:tr>
        <w:trPr>
          <w:trHeight w:val="1521" w:hRule="atLeast"/>
        </w:trPr>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25/01/2017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0"/>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Further introduction to the processes in the bank</w:t>
            </w:r>
          </w:p>
        </w:tc>
        <w:tc>
          <w:tcPr>
            <w:tcW w:w="2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Compared the bank system to the KPMG standards</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1"/>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The IT systems that run the bank.</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The necessary tests to be performed on the bank.</w:t>
            </w:r>
          </w:p>
        </w:tc>
      </w:tr>
      <w:tr>
        <w:trPr>
          <w:trHeight w:val="1335" w:hRule="atLeast"/>
        </w:trPr>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26/01/2017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2"/>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Further introduction to the processes in the bank</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Review of the previously done GITC tests for proper preparation.</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3"/>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How to gather information from the client on the walkthrough</w:t>
            </w:r>
          </w:p>
        </w:tc>
      </w:tr>
      <w:tr>
        <w:trPr>
          <w:trHeight w:val="1920" w:hRule="atLeast"/>
        </w:trPr>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27/01/2017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4"/>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KPMG training at the company headquarters.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Scheduling of GITC meetings for the following week</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Preparation for GITC testing</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numPr>
                <w:ilvl w:val="0"/>
                <w:numId w:val="15"/>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How to use the KPMG intranet.</w:t>
            </w:r>
          </w:p>
        </w:tc>
      </w:tr>
    </w:tbl>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bookmarkStart w:id="17" w:name="_Toc478966158"/>
      <w:bookmarkEnd w:id="17"/>
      <w:r>
        <w:rPr>
          <w:rFonts w:cs="Times New Roman" w:ascii="Times New Roman" w:hAnsi="Times New Roman"/>
          <w:sz w:val="22"/>
          <w:szCs w:val="22"/>
          <w:lang w:val="en-ZA"/>
        </w:rPr>
        <w:t>Week 3</w:t>
      </w:r>
    </w:p>
    <w:tbl>
      <w:tblPr>
        <w:tblW w:w="9524"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348"/>
        <w:gridCol w:w="2414"/>
        <w:gridCol w:w="2350"/>
        <w:gridCol w:w="3411"/>
      </w:tblGrid>
      <w:tr>
        <w:trPr>
          <w:trHeight w:val="676" w:hRule="atLeast"/>
        </w:trPr>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Date and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Objectives</w:t>
            </w:r>
          </w:p>
        </w:tc>
        <w:tc>
          <w:tcPr>
            <w:tcW w:w="2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Tasks Achieved</w:t>
            </w:r>
          </w:p>
        </w:tc>
        <w:tc>
          <w:tcPr>
            <w:tcW w:w="3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Lessons Learnt</w:t>
            </w:r>
          </w:p>
        </w:tc>
      </w:tr>
      <w:tr>
        <w:trPr>
          <w:trHeight w:val="1477" w:hRule="atLeast"/>
        </w:trPr>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Monday</w:t>
            </w:r>
          </w:p>
          <w:p>
            <w:pPr>
              <w:pStyle w:val="Standard"/>
              <w:spacing w:lineRule="auto" w:line="360" w:before="0" w:after="0"/>
              <w:rPr/>
            </w:pPr>
            <w:r>
              <w:rPr>
                <w:rFonts w:cs="Times New Roman" w:ascii="Times New Roman" w:hAnsi="Times New Roman"/>
                <w:sz w:val="22"/>
                <w:szCs w:val="22"/>
                <w:lang w:val="en-ZA"/>
              </w:rPr>
              <w:t>30/01/2017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6"/>
              </w:numPr>
              <w:spacing w:lineRule="auto" w:line="360" w:before="0" w:after="0"/>
              <w:rPr/>
            </w:pPr>
            <w:bookmarkStart w:id="18" w:name="__DdeLink__1404_551374159"/>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bookmarkEnd w:id="18"/>
            <w:r>
              <w:rPr>
                <w:rFonts w:cs="Times New Roman" w:ascii="Times New Roman" w:hAnsi="Times New Roman"/>
                <w:sz w:val="22"/>
                <w:szCs w:val="22"/>
                <w:lang w:val="en-ZA"/>
              </w:rPr>
              <w:t>the Banks customers</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spacing w:lineRule="auto" w:line="360" w:before="0" w:after="0"/>
              <w:rPr/>
            </w:pPr>
            <w:r>
              <w:rPr>
                <w:rFonts w:cs="Times New Roman" w:ascii="Times New Roman" w:hAnsi="Times New Roman"/>
                <w:sz w:val="22"/>
                <w:szCs w:val="22"/>
                <w:lang w:val="en-ZA"/>
              </w:rPr>
              <w:t xml:space="preserve">Conducted the walkthrough and collected relevant data for the </w:t>
            </w:r>
            <w:r>
              <w:rPr>
                <w:rFonts w:cs="Times New Roman" w:ascii="Times New Roman" w:hAnsi="Times New Roman"/>
                <w:sz w:val="22"/>
                <w:szCs w:val="22"/>
                <w:lang w:val="en-ZA"/>
              </w:rPr>
              <w:t>Bank customers</w:t>
            </w:r>
          </w:p>
        </w:tc>
        <w:tc>
          <w:tcPr>
            <w:tcW w:w="3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7"/>
              </w:numPr>
              <w:spacing w:lineRule="auto" w:line="360" w:before="0" w:after="0"/>
              <w:rPr/>
            </w:pPr>
            <w:r>
              <w:rPr>
                <w:rFonts w:cs="Times New Roman" w:ascii="Times New Roman" w:hAnsi="Times New Roman"/>
                <w:sz w:val="22"/>
                <w:szCs w:val="22"/>
                <w:lang w:val="en-ZA"/>
              </w:rPr>
              <w:t xml:space="preserve">Account creation process </w:t>
            </w:r>
          </w:p>
          <w:p>
            <w:pPr>
              <w:pStyle w:val="ListParagraph"/>
              <w:numPr>
                <w:ilvl w:val="0"/>
                <w:numId w:val="17"/>
              </w:numPr>
              <w:spacing w:lineRule="auto" w:line="360" w:before="0" w:after="0"/>
              <w:rPr/>
            </w:pPr>
            <w:r>
              <w:rPr>
                <w:rFonts w:cs="Times New Roman" w:ascii="Times New Roman" w:hAnsi="Times New Roman"/>
                <w:sz w:val="22"/>
                <w:szCs w:val="22"/>
                <w:lang w:val="en-ZA"/>
              </w:rPr>
              <w:t>All necesssary details pertaining to a customer</w:t>
            </w:r>
          </w:p>
          <w:p>
            <w:pPr>
              <w:pStyle w:val="ListParagraph"/>
              <w:spacing w:lineRule="auto" w:line="360" w:before="0" w:after="0"/>
              <w:rPr>
                <w:rFonts w:ascii="Times New Roman" w:hAnsi="Times New Roman" w:cs="Times New Roman"/>
                <w:sz w:val="22"/>
                <w:szCs w:val="22"/>
                <w:lang w:val="en-ZA"/>
              </w:rPr>
            </w:pPr>
            <w:r>
              <w:rPr/>
            </w:r>
          </w:p>
        </w:tc>
      </w:tr>
      <w:tr>
        <w:trPr>
          <w:trHeight w:val="1395" w:hRule="atLeast"/>
        </w:trPr>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Tuesday</w:t>
            </w:r>
          </w:p>
          <w:p>
            <w:pPr>
              <w:pStyle w:val="Standard"/>
              <w:spacing w:lineRule="auto" w:line="360" w:before="0" w:after="0"/>
              <w:rPr/>
            </w:pPr>
            <w:r>
              <w:rPr>
                <w:rFonts w:cs="Times New Roman" w:ascii="Times New Roman" w:hAnsi="Times New Roman"/>
                <w:sz w:val="22"/>
                <w:szCs w:val="22"/>
                <w:lang w:val="en-ZA"/>
              </w:rPr>
              <w:t>31/01/2017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6"/>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customers</w:t>
            </w:r>
          </w:p>
        </w:tc>
        <w:tc>
          <w:tcPr>
            <w:tcW w:w="2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spacing w:lineRule="auto" w:line="360" w:before="0" w:after="0"/>
              <w:rPr/>
            </w:pPr>
            <w:r>
              <w:rPr>
                <w:rFonts w:cs="Times New Roman" w:ascii="Times New Roman" w:hAnsi="Times New Roman"/>
                <w:sz w:val="22"/>
                <w:szCs w:val="22"/>
                <w:lang w:val="en-ZA"/>
              </w:rPr>
              <w:t>Analysed the data gathered from the walkthrough</w:t>
            </w:r>
          </w:p>
        </w:tc>
        <w:tc>
          <w:tcPr>
            <w:tcW w:w="3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8"/>
              </w:numPr>
              <w:tabs>
                <w:tab w:val="left" w:pos="2120" w:leader="none"/>
              </w:tabs>
              <w:spacing w:lineRule="auto" w:line="360" w:before="0" w:after="0"/>
              <w:rPr/>
            </w:pPr>
            <w:r>
              <w:rPr>
                <w:rFonts w:cs="Times New Roman" w:ascii="Times New Roman" w:hAnsi="Times New Roman"/>
                <w:sz w:val="22"/>
                <w:szCs w:val="22"/>
                <w:lang w:val="en-ZA"/>
              </w:rPr>
              <w:t>Customers with loans require a KRA PIN</w:t>
            </w:r>
          </w:p>
          <w:p>
            <w:pPr>
              <w:pStyle w:val="ListParagraph"/>
              <w:numPr>
                <w:ilvl w:val="0"/>
                <w:numId w:val="0"/>
              </w:numPr>
              <w:tabs>
                <w:tab w:val="left" w:pos="2120" w:leader="none"/>
              </w:tabs>
              <w:spacing w:lineRule="auto" w:line="360" w:before="0" w:after="0"/>
              <w:ind w:left="1800" w:hanging="0"/>
              <w:rPr>
                <w:rFonts w:ascii="Times New Roman" w:hAnsi="Times New Roman" w:cs="Times New Roman"/>
                <w:sz w:val="22"/>
                <w:szCs w:val="22"/>
                <w:lang w:val="en-ZA"/>
              </w:rPr>
            </w:pPr>
            <w:r>
              <w:rPr/>
            </w:r>
          </w:p>
        </w:tc>
      </w:tr>
      <w:tr>
        <w:trPr>
          <w:trHeight w:val="1477" w:hRule="atLeast"/>
        </w:trPr>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Wednesday</w:t>
            </w:r>
          </w:p>
          <w:p>
            <w:pPr>
              <w:pStyle w:val="Standard"/>
              <w:spacing w:lineRule="auto" w:line="360" w:before="0" w:after="0"/>
              <w:rPr/>
            </w:pPr>
            <w:r>
              <w:rPr>
                <w:rFonts w:cs="Times New Roman" w:ascii="Times New Roman" w:hAnsi="Times New Roman"/>
                <w:sz w:val="22"/>
                <w:szCs w:val="22"/>
                <w:lang w:val="en-ZA"/>
              </w:rPr>
              <w:t>01/02/2017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6"/>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customers</w:t>
            </w:r>
          </w:p>
        </w:tc>
        <w:tc>
          <w:tcPr>
            <w:tcW w:w="2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spacing w:lineRule="auto" w:line="360" w:before="0" w:after="0"/>
              <w:rPr/>
            </w:pPr>
            <w:r>
              <w:rPr>
                <w:rFonts w:cs="Times New Roman" w:ascii="Times New Roman" w:hAnsi="Times New Roman"/>
                <w:sz w:val="22"/>
                <w:szCs w:val="22"/>
                <w:lang w:val="en-ZA"/>
              </w:rPr>
              <w:t>Analysed the data gathered from the walkthrough</w:t>
            </w:r>
          </w:p>
        </w:tc>
        <w:tc>
          <w:tcPr>
            <w:tcW w:w="3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9"/>
              </w:numPr>
              <w:tabs>
                <w:tab w:val="left" w:pos="2120" w:leader="none"/>
              </w:tabs>
              <w:spacing w:lineRule="auto" w:line="360" w:before="0" w:after="0"/>
              <w:rPr/>
            </w:pPr>
            <w:r>
              <w:rPr>
                <w:rFonts w:cs="Times New Roman" w:ascii="Times New Roman" w:hAnsi="Times New Roman"/>
                <w:sz w:val="22"/>
                <w:szCs w:val="22"/>
                <w:lang w:val="en-ZA"/>
              </w:rPr>
              <w:t>A customer below 18 years cannot have a loan.</w:t>
            </w:r>
          </w:p>
          <w:p>
            <w:pPr>
              <w:pStyle w:val="ListParagraph"/>
              <w:numPr>
                <w:ilvl w:val="0"/>
                <w:numId w:val="0"/>
              </w:numPr>
              <w:tabs>
                <w:tab w:val="left" w:pos="2120" w:leader="none"/>
              </w:tabs>
              <w:spacing w:lineRule="auto" w:line="360" w:before="0" w:after="0"/>
              <w:ind w:left="1080" w:hanging="0"/>
              <w:rPr>
                <w:rFonts w:ascii="Times New Roman" w:hAnsi="Times New Roman" w:cs="Times New Roman"/>
                <w:sz w:val="22"/>
                <w:szCs w:val="22"/>
                <w:lang w:val="en-ZA"/>
              </w:rPr>
            </w:pPr>
            <w:r>
              <w:rPr/>
            </w:r>
          </w:p>
        </w:tc>
      </w:tr>
      <w:tr>
        <w:trPr>
          <w:trHeight w:val="1395" w:hRule="atLeast"/>
        </w:trPr>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Thursday</w:t>
            </w:r>
          </w:p>
          <w:p>
            <w:pPr>
              <w:pStyle w:val="Standard"/>
              <w:spacing w:lineRule="auto" w:line="360" w:before="0" w:after="0"/>
              <w:rPr/>
            </w:pPr>
            <w:r>
              <w:rPr>
                <w:rFonts w:cs="Times New Roman" w:ascii="Times New Roman" w:hAnsi="Times New Roman"/>
                <w:sz w:val="22"/>
                <w:szCs w:val="22"/>
                <w:lang w:val="en-ZA"/>
              </w:rPr>
              <w:t>02/02/2017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6"/>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customers</w:t>
            </w:r>
          </w:p>
        </w:tc>
        <w:tc>
          <w:tcPr>
            <w:tcW w:w="2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20"/>
              </w:numPr>
              <w:spacing w:lineRule="auto" w:line="360" w:before="0" w:after="0"/>
              <w:rPr/>
            </w:pPr>
            <w:r>
              <w:rPr>
                <w:rFonts w:cs="Times New Roman" w:ascii="Times New Roman" w:hAnsi="Times New Roman"/>
                <w:sz w:val="22"/>
                <w:szCs w:val="22"/>
                <w:lang w:val="en-ZA"/>
              </w:rPr>
              <w:t>Conducted the walkthrough for  Core Banking</w:t>
            </w:r>
          </w:p>
        </w:tc>
        <w:tc>
          <w:tcPr>
            <w:tcW w:w="3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21"/>
              </w:numPr>
              <w:spacing w:lineRule="auto" w:line="360" w:before="0" w:after="0"/>
              <w:rPr/>
            </w:pPr>
            <w:r>
              <w:rPr>
                <w:rFonts w:cs="Times New Roman" w:ascii="Times New Roman" w:hAnsi="Times New Roman"/>
                <w:sz w:val="22"/>
                <w:szCs w:val="22"/>
                <w:lang w:val="en-ZA"/>
              </w:rPr>
              <w:t>All co-orporate customers should have a KRA PIN</w:t>
            </w:r>
          </w:p>
        </w:tc>
      </w:tr>
      <w:tr>
        <w:trPr>
          <w:trHeight w:val="720" w:hRule="atLeast"/>
        </w:trPr>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Standard"/>
              <w:spacing w:lineRule="auto" w:line="360" w:before="0" w:after="0"/>
              <w:rPr/>
            </w:pPr>
            <w:r>
              <w:rPr>
                <w:rFonts w:cs="Times New Roman" w:ascii="Times New Roman" w:hAnsi="Times New Roman"/>
                <w:sz w:val="22"/>
                <w:szCs w:val="22"/>
                <w:lang w:val="en-ZA"/>
              </w:rPr>
              <w:t>Friday</w:t>
            </w:r>
          </w:p>
          <w:p>
            <w:pPr>
              <w:pStyle w:val="Standard"/>
              <w:spacing w:lineRule="auto" w:line="360" w:before="0" w:after="0"/>
              <w:rPr/>
            </w:pPr>
            <w:r>
              <w:rPr>
                <w:rFonts w:cs="Times New Roman" w:ascii="Times New Roman" w:hAnsi="Times New Roman"/>
                <w:sz w:val="22"/>
                <w:szCs w:val="22"/>
                <w:lang w:val="en-ZA"/>
              </w:rPr>
              <w:t>03/02/2017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6"/>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customers</w:t>
            </w:r>
          </w:p>
        </w:tc>
        <w:tc>
          <w:tcPr>
            <w:tcW w:w="2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22"/>
              </w:numPr>
              <w:spacing w:lineRule="auto" w:line="360" w:before="0" w:after="0"/>
              <w:rPr/>
            </w:pPr>
            <w:r>
              <w:rPr>
                <w:rFonts w:cs="Times New Roman" w:ascii="Times New Roman" w:hAnsi="Times New Roman"/>
                <w:sz w:val="22"/>
                <w:szCs w:val="22"/>
                <w:lang w:val="en-ZA"/>
              </w:rPr>
              <w:t>Commence on analysis of the data acquired from the Core Banking walkthrough</w:t>
            </w:r>
          </w:p>
        </w:tc>
        <w:tc>
          <w:tcPr>
            <w:tcW w:w="3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23"/>
              </w:numPr>
              <w:spacing w:lineRule="auto" w:line="360" w:before="0" w:after="0"/>
              <w:rPr/>
            </w:pPr>
            <w:r>
              <w:rPr>
                <w:rFonts w:cs="Times New Roman" w:ascii="Times New Roman" w:hAnsi="Times New Roman"/>
                <w:sz w:val="22"/>
                <w:szCs w:val="22"/>
                <w:lang w:val="en-ZA"/>
              </w:rPr>
              <w:t>Documentation on system application access configuration issues</w:t>
            </w:r>
          </w:p>
        </w:tc>
      </w:tr>
    </w:tbl>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bookmarkStart w:id="19" w:name="_Toc478966159"/>
      <w:bookmarkEnd w:id="19"/>
      <w:r>
        <w:rPr>
          <w:rFonts w:cs="Times New Roman" w:ascii="Times New Roman" w:hAnsi="Times New Roman"/>
          <w:sz w:val="22"/>
          <w:szCs w:val="22"/>
          <w:lang w:val="en-ZA"/>
        </w:rPr>
        <w:t>Week 4</w:t>
      </w:r>
    </w:p>
    <w:tbl>
      <w:tblPr>
        <w:tblW w:w="962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59"/>
        <w:gridCol w:w="2419"/>
        <w:gridCol w:w="2689"/>
        <w:gridCol w:w="3054"/>
      </w:tblGrid>
      <w:tr>
        <w:trPr>
          <w:trHeight w:val="880" w:hRule="atLeast"/>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 Hours</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3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587" w:hRule="atLeast"/>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06/02/2017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4"/>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transactions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Conducted the relevant tests on the data and discussed the issues discovered</w:t>
            </w:r>
          </w:p>
        </w:tc>
        <w:tc>
          <w:tcPr>
            <w:tcW w:w="3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5"/>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Segregation of Duties matrix is essential for a proper workflow</w:t>
            </w:r>
          </w:p>
        </w:tc>
      </w:tr>
      <w:tr>
        <w:trPr>
          <w:trHeight w:val="1653" w:hRule="atLeast"/>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07/02/2017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6"/>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customers</w:t>
            </w:r>
          </w:p>
        </w:tc>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Analysis of bank transactions as of 31</w:t>
            </w:r>
            <w:r>
              <w:rPr>
                <w:rFonts w:cs="Times New Roman" w:ascii="Times New Roman" w:hAnsi="Times New Roman"/>
                <w:sz w:val="22"/>
                <w:szCs w:val="22"/>
                <w:vertAlign w:val="superscript"/>
                <w:lang w:val="en-ZA"/>
              </w:rPr>
              <w:t>st</w:t>
            </w:r>
            <w:r>
              <w:rPr>
                <w:rFonts w:cs="Times New Roman" w:ascii="Times New Roman" w:hAnsi="Times New Roman"/>
                <w:sz w:val="22"/>
                <w:szCs w:val="22"/>
                <w:lang w:val="en-ZA"/>
              </w:rPr>
              <w:t xml:space="preserve"> December 2016</w:t>
            </w:r>
          </w:p>
        </w:tc>
        <w:tc>
          <w:tcPr>
            <w:tcW w:w="3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6"/>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Data analysis.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r>
      <w:tr>
        <w:trPr>
          <w:trHeight w:val="1920" w:hRule="atLeast"/>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08/02/2017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ind w:left="0" w:hanging="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ind w:left="0" w:hanging="0"/>
              <w:rPr>
                <w:rFonts w:ascii="Times New Roman" w:hAnsi="Times New Roman" w:cs="Times New Roman"/>
                <w:sz w:val="22"/>
                <w:szCs w:val="22"/>
                <w:lang w:val="en-ZA"/>
              </w:rPr>
            </w:pPr>
            <w:r>
              <w:rPr>
                <w:rFonts w:cs="Times New Roman" w:ascii="Times New Roman" w:hAnsi="Times New Roman"/>
                <w:sz w:val="22"/>
                <w:szCs w:val="22"/>
                <w:lang w:val="en-ZA"/>
              </w:rPr>
              <w:t>Application controls from data acquired.</w:t>
            </w:r>
          </w:p>
        </w:tc>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Analysis of bank transactions as of 31</w:t>
            </w:r>
            <w:r>
              <w:rPr>
                <w:rFonts w:cs="Times New Roman" w:ascii="Times New Roman" w:hAnsi="Times New Roman"/>
                <w:sz w:val="22"/>
                <w:szCs w:val="22"/>
                <w:vertAlign w:val="superscript"/>
                <w:lang w:val="en-ZA"/>
              </w:rPr>
              <w:t>st</w:t>
            </w:r>
            <w:r>
              <w:rPr>
                <w:rFonts w:cs="Times New Roman" w:ascii="Times New Roman" w:hAnsi="Times New Roman"/>
                <w:sz w:val="22"/>
                <w:szCs w:val="22"/>
                <w:lang w:val="en-ZA"/>
              </w:rPr>
              <w:t xml:space="preserve"> December 2016</w:t>
            </w:r>
          </w:p>
        </w:tc>
        <w:tc>
          <w:tcPr>
            <w:tcW w:w="3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7"/>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Data extraction from database.</w:t>
            </w:r>
          </w:p>
        </w:tc>
      </w:tr>
      <w:tr>
        <w:trPr>
          <w:trHeight w:val="1813" w:hRule="atLeast"/>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09/02/2017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Application controls from data acquired.</w:t>
            </w:r>
          </w:p>
        </w:tc>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Conducted the relevant tests on the data and discussed the issues discovered</w:t>
            </w:r>
          </w:p>
        </w:tc>
        <w:tc>
          <w:tcPr>
            <w:tcW w:w="3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Review on system activities for such systems are rarely done because no transactional operations are performed by the system administrator</w:t>
            </w:r>
          </w:p>
        </w:tc>
      </w:tr>
      <w:tr>
        <w:trPr>
          <w:trHeight w:val="1920" w:hRule="atLeast"/>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10/02/2017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Application controls from data acquired.</w:t>
            </w:r>
          </w:p>
        </w:tc>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8"/>
              </w:numPr>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Conducted the relevant tests on the data and discussed the issues discovered</w:t>
            </w:r>
          </w:p>
        </w:tc>
        <w:tc>
          <w:tcPr>
            <w:tcW w:w="3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SMS gateway systems interact with customer service related systems</w:t>
            </w:r>
          </w:p>
        </w:tc>
      </w:tr>
    </w:tbl>
    <w:p>
      <w:pPr>
        <w:pStyle w:val="Heading3"/>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t>Week 5</w:t>
      </w:r>
    </w:p>
    <w:tbl>
      <w:tblPr>
        <w:tblW w:w="9105" w:type="dxa"/>
        <w:jc w:val="left"/>
        <w:tblInd w:w="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350"/>
        <w:gridCol w:w="2340"/>
        <w:gridCol w:w="1785"/>
        <w:gridCol w:w="3630"/>
      </w:tblGrid>
      <w:tr>
        <w:trPr>
          <w:trHeight w:val="852" w:hRule="atLeast"/>
        </w:trPr>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Date and Hours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Objectives</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Tasks Achieved</w:t>
            </w:r>
          </w:p>
        </w:tc>
        <w:tc>
          <w:tcPr>
            <w:tcW w:w="3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Lessons Learnt</w:t>
            </w:r>
          </w:p>
        </w:tc>
      </w:tr>
      <w:tr>
        <w:trPr>
          <w:trHeight w:val="1858" w:hRule="atLeast"/>
        </w:trPr>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Monday</w:t>
            </w:r>
          </w:p>
          <w:p>
            <w:pPr>
              <w:pStyle w:val="Standard"/>
              <w:spacing w:lineRule="auto" w:line="360" w:before="0" w:after="0"/>
              <w:rPr/>
            </w:pPr>
            <w:r>
              <w:rPr>
                <w:rFonts w:cs="Times New Roman" w:ascii="Times New Roman" w:hAnsi="Times New Roman"/>
                <w:sz w:val="22"/>
                <w:szCs w:val="22"/>
                <w:lang w:val="en-ZA"/>
              </w:rPr>
              <w:t>06/02/2017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4"/>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transactions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the relevant tests on the data and discussed the issues discovered</w:t>
            </w:r>
          </w:p>
        </w:tc>
        <w:tc>
          <w:tcPr>
            <w:tcW w:w="3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5"/>
              </w:numPr>
              <w:spacing w:lineRule="auto" w:line="360" w:before="0" w:after="0"/>
              <w:rPr/>
            </w:pPr>
            <w:r>
              <w:rPr>
                <w:rFonts w:cs="Times New Roman" w:ascii="Times New Roman" w:hAnsi="Times New Roman"/>
                <w:sz w:val="22"/>
                <w:szCs w:val="22"/>
                <w:lang w:val="en-ZA"/>
              </w:rPr>
              <w:t>Segregation of Duties matrix is essential for a proper workflow</w:t>
            </w:r>
          </w:p>
        </w:tc>
      </w:tr>
      <w:tr>
        <w:trPr>
          <w:trHeight w:val="1329" w:hRule="atLeast"/>
        </w:trPr>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Tuesday</w:t>
            </w:r>
          </w:p>
          <w:p>
            <w:pPr>
              <w:pStyle w:val="Standard"/>
              <w:spacing w:lineRule="auto" w:line="360" w:before="0" w:after="0"/>
              <w:rPr/>
            </w:pPr>
            <w:r>
              <w:rPr>
                <w:rFonts w:cs="Times New Roman" w:ascii="Times New Roman" w:hAnsi="Times New Roman"/>
                <w:sz w:val="22"/>
                <w:szCs w:val="22"/>
                <w:lang w:val="en-ZA"/>
              </w:rPr>
              <w:t>07/02/2017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16"/>
              </w:numPr>
              <w:spacing w:lineRule="auto" w:line="360" w:before="0" w:after="0"/>
              <w:rPr/>
            </w:pPr>
            <w:r>
              <w:rPr>
                <w:rFonts w:cs="Times New Roman" w:ascii="Times New Roman" w:hAnsi="Times New Roman"/>
                <w:sz w:val="22"/>
                <w:szCs w:val="22"/>
                <w:lang w:val="en-ZA"/>
              </w:rPr>
              <w:t xml:space="preserve">Performing </w:t>
            </w:r>
            <w:r>
              <w:rPr>
                <w:rFonts w:cs="Times New Roman" w:ascii="Times New Roman" w:hAnsi="Times New Roman"/>
                <w:sz w:val="22"/>
                <w:szCs w:val="22"/>
                <w:lang w:val="en-ZA"/>
              </w:rPr>
              <w:t>Application controls</w:t>
            </w:r>
            <w:r>
              <w:rPr>
                <w:rFonts w:cs="Times New Roman" w:ascii="Times New Roman" w:hAnsi="Times New Roman"/>
                <w:sz w:val="22"/>
                <w:szCs w:val="22"/>
                <w:lang w:val="en-ZA"/>
              </w:rPr>
              <w:t xml:space="preserve"> on </w:t>
            </w:r>
            <w:r>
              <w:rPr>
                <w:rFonts w:cs="Times New Roman" w:ascii="Times New Roman" w:hAnsi="Times New Roman"/>
                <w:sz w:val="22"/>
                <w:szCs w:val="22"/>
                <w:lang w:val="en-ZA"/>
              </w:rPr>
              <w:t>the Banks customers</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Analysis of bank transactions as of 31</w:t>
            </w:r>
            <w:r>
              <w:rPr>
                <w:rFonts w:cs="Times New Roman" w:ascii="Times New Roman" w:hAnsi="Times New Roman"/>
                <w:sz w:val="22"/>
                <w:szCs w:val="22"/>
                <w:vertAlign w:val="superscript"/>
                <w:lang w:val="en-ZA"/>
              </w:rPr>
              <w:t>st</w:t>
            </w:r>
            <w:r>
              <w:rPr>
                <w:rFonts w:cs="Times New Roman" w:ascii="Times New Roman" w:hAnsi="Times New Roman"/>
                <w:sz w:val="22"/>
                <w:szCs w:val="22"/>
                <w:lang w:val="en-ZA"/>
              </w:rPr>
              <w:t xml:space="preserve"> December 2016</w:t>
            </w:r>
          </w:p>
        </w:tc>
        <w:tc>
          <w:tcPr>
            <w:tcW w:w="3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6"/>
              </w:numPr>
              <w:spacing w:lineRule="auto" w:line="360" w:before="0" w:after="0"/>
              <w:rPr/>
            </w:pPr>
            <w:r>
              <w:rPr>
                <w:rFonts w:cs="Times New Roman" w:ascii="Times New Roman" w:hAnsi="Times New Roman"/>
                <w:sz w:val="22"/>
                <w:szCs w:val="22"/>
                <w:lang w:val="en-ZA"/>
              </w:rPr>
              <w:t>Data analysis.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r>
      <w:tr>
        <w:trPr>
          <w:trHeight w:val="1547" w:hRule="atLeast"/>
        </w:trPr>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Wednesday</w:t>
            </w:r>
          </w:p>
          <w:p>
            <w:pPr>
              <w:pStyle w:val="Standard"/>
              <w:spacing w:lineRule="auto" w:line="360" w:before="0" w:after="0"/>
              <w:rPr/>
            </w:pPr>
            <w:r>
              <w:rPr>
                <w:rFonts w:cs="Times New Roman" w:ascii="Times New Roman" w:hAnsi="Times New Roman"/>
                <w:sz w:val="22"/>
                <w:szCs w:val="22"/>
                <w:lang w:val="en-ZA"/>
              </w:rPr>
              <w:t>08/02/2017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ind w:left="0" w:hanging="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ind w:left="0" w:hanging="0"/>
              <w:rPr/>
            </w:pPr>
            <w:r>
              <w:rPr>
                <w:rFonts w:cs="Times New Roman" w:ascii="Times New Roman" w:hAnsi="Times New Roman"/>
                <w:sz w:val="22"/>
                <w:szCs w:val="22"/>
                <w:lang w:val="en-ZA"/>
              </w:rPr>
              <w:t>Application controls from data acquired.</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Analysis of bank transactions as of 31</w:t>
            </w:r>
            <w:r>
              <w:rPr>
                <w:rFonts w:cs="Times New Roman" w:ascii="Times New Roman" w:hAnsi="Times New Roman"/>
                <w:sz w:val="22"/>
                <w:szCs w:val="22"/>
                <w:vertAlign w:val="superscript"/>
                <w:lang w:val="en-ZA"/>
              </w:rPr>
              <w:t>st</w:t>
            </w:r>
            <w:r>
              <w:rPr>
                <w:rFonts w:cs="Times New Roman" w:ascii="Times New Roman" w:hAnsi="Times New Roman"/>
                <w:sz w:val="22"/>
                <w:szCs w:val="22"/>
                <w:lang w:val="en-ZA"/>
              </w:rPr>
              <w:t xml:space="preserve"> December 2016</w:t>
            </w:r>
          </w:p>
        </w:tc>
        <w:tc>
          <w:tcPr>
            <w:tcW w:w="3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7"/>
              </w:numPr>
              <w:spacing w:lineRule="auto" w:line="360" w:before="0" w:after="0"/>
              <w:rPr/>
            </w:pPr>
            <w:r>
              <w:rPr>
                <w:rFonts w:cs="Times New Roman" w:ascii="Times New Roman" w:hAnsi="Times New Roman"/>
                <w:sz w:val="22"/>
                <w:szCs w:val="22"/>
                <w:lang w:val="en-ZA"/>
              </w:rPr>
              <w:t>Data extraction from database.</w:t>
            </w:r>
          </w:p>
        </w:tc>
      </w:tr>
      <w:tr>
        <w:trPr>
          <w:trHeight w:val="1755" w:hRule="atLeast"/>
        </w:trPr>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Thursday</w:t>
            </w:r>
          </w:p>
          <w:p>
            <w:pPr>
              <w:pStyle w:val="Standard"/>
              <w:spacing w:lineRule="auto" w:line="360" w:before="0" w:after="0"/>
              <w:rPr/>
            </w:pPr>
            <w:r>
              <w:rPr>
                <w:rFonts w:cs="Times New Roman" w:ascii="Times New Roman" w:hAnsi="Times New Roman"/>
                <w:sz w:val="22"/>
                <w:szCs w:val="22"/>
                <w:lang w:val="en-ZA"/>
              </w:rPr>
              <w:t>09/02/2017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controls from data acquired.</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the relevant tests on the data and discussed the issues discovered</w:t>
            </w:r>
          </w:p>
        </w:tc>
        <w:tc>
          <w:tcPr>
            <w:tcW w:w="3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Review on system activities for such systems are rarely done because no transactional operations are performed by the system administrator</w:t>
            </w:r>
          </w:p>
        </w:tc>
      </w:tr>
      <w:tr>
        <w:trPr>
          <w:trHeight w:val="1858" w:hRule="atLeast"/>
        </w:trPr>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Friday</w:t>
            </w:r>
          </w:p>
          <w:p>
            <w:pPr>
              <w:pStyle w:val="Standard"/>
              <w:spacing w:lineRule="auto" w:line="360" w:before="0" w:after="0"/>
              <w:rPr/>
            </w:pPr>
            <w:r>
              <w:rPr>
                <w:rFonts w:cs="Times New Roman" w:ascii="Times New Roman" w:hAnsi="Times New Roman"/>
                <w:sz w:val="22"/>
                <w:szCs w:val="22"/>
                <w:lang w:val="en-ZA"/>
              </w:rPr>
              <w:t>10/02/2017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controls from data acquired.</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8"/>
              </w:numPr>
              <w:spacing w:lineRule="auto" w:line="360" w:before="0" w:after="0"/>
              <w:rPr/>
            </w:pPr>
            <w:r>
              <w:rPr>
                <w:rFonts w:cs="Times New Roman" w:ascii="Times New Roman" w:hAnsi="Times New Roman"/>
                <w:sz w:val="22"/>
                <w:szCs w:val="22"/>
                <w:lang w:val="en-ZA"/>
              </w:rPr>
              <w:t>Conducted the relevant tests on the data and discussed the issues discovered</w:t>
            </w:r>
          </w:p>
        </w:tc>
        <w:tc>
          <w:tcPr>
            <w:tcW w:w="3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SMS gateway systems interact with customer service related systems</w:t>
            </w:r>
          </w:p>
        </w:tc>
      </w:tr>
    </w:tbl>
    <w:p>
      <w:pPr>
        <w:pStyle w:val="Heading3"/>
        <w:spacing w:lineRule="auto" w:line="360"/>
        <w:rPr>
          <w:rFonts w:ascii="Times New Roman" w:hAnsi="Times New Roman" w:cs="Times New Roman"/>
          <w:sz w:val="22"/>
          <w:szCs w:val="22"/>
          <w:lang w:val="en-GB" w:eastAsia="en-GB"/>
        </w:rPr>
      </w:pPr>
      <w:r>
        <w:rPr>
          <w:rFonts w:cs="Times New Roman" w:ascii="Times New Roman" w:hAnsi="Times New Roman"/>
          <w:sz w:val="22"/>
          <w:szCs w:val="22"/>
          <w:lang w:val="en-GB" w:eastAsia="en-GB"/>
        </w:rPr>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rPr>
          <w:rFonts w:ascii="Times New Roman" w:hAnsi="Times New Roman" w:cs="Times New Roman"/>
          <w:sz w:val="22"/>
          <w:szCs w:val="22"/>
          <w:lang w:val="en-GB" w:eastAsia="en-GB"/>
        </w:rPr>
      </w:pPr>
      <w:r>
        <w:rPr>
          <w:rFonts w:cs="Times New Roman" w:ascii="Times New Roman" w:hAnsi="Times New Roman"/>
          <w:sz w:val="22"/>
          <w:szCs w:val="22"/>
          <w:lang w:val="en-GB" w:eastAsia="en-GB"/>
        </w:rPr>
      </w:r>
    </w:p>
    <w:p>
      <w:pPr>
        <w:pStyle w:val="Standard"/>
        <w:spacing w:lineRule="auto" w:line="360"/>
        <w:rPr>
          <w:rFonts w:ascii="Times New Roman" w:hAnsi="Times New Roman" w:cs="Times New Roman"/>
          <w:sz w:val="22"/>
          <w:szCs w:val="22"/>
          <w:lang w:val="en-GB" w:eastAsia="en-GB"/>
        </w:rPr>
      </w:pPr>
      <w:r>
        <w:rPr>
          <w:rFonts w:cs="Times New Roman" w:ascii="Times New Roman" w:hAnsi="Times New Roman"/>
          <w:sz w:val="22"/>
          <w:szCs w:val="22"/>
          <w:lang w:val="en-GB" w:eastAsia="en-GB"/>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t>Week 6</w:t>
      </w:r>
    </w:p>
    <w:tbl>
      <w:tblPr>
        <w:tblW w:w="86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276"/>
        <w:gridCol w:w="2054"/>
        <w:gridCol w:w="2520"/>
        <w:gridCol w:w="2847"/>
      </w:tblGrid>
      <w:tr>
        <w:trPr>
          <w:trHeight w:val="88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Day and Hours</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92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20/02/2017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 on Deposit accounts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a walk though on deposit accunt products</w:t>
            </w:r>
          </w:p>
        </w:tc>
        <w:tc>
          <w:tcPr>
            <w:tcW w:w="2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to open a deposit account with the bank</w:t>
            </w:r>
          </w:p>
        </w:tc>
      </w:tr>
      <w:tr>
        <w:trPr>
          <w:trHeight w:val="1813"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21/02/2017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 on Deposit accounts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bookmarkStart w:id="20" w:name="__DdeLink__1454_551374159"/>
            <w:bookmarkEnd w:id="20"/>
            <w:r>
              <w:rPr>
                <w:rFonts w:cs="Times New Roman" w:ascii="Times New Roman" w:hAnsi="Times New Roman"/>
                <w:sz w:val="22"/>
                <w:szCs w:val="22"/>
                <w:lang w:val="en-ZA"/>
              </w:rPr>
              <w:t>Conducted a walk though on deposit accunt products</w:t>
            </w:r>
          </w:p>
        </w:tc>
        <w:tc>
          <w:tcPr>
            <w:tcW w:w="2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Charges levied on deposit accounts</w:t>
            </w:r>
          </w:p>
        </w:tc>
      </w:tr>
      <w:tr>
        <w:trPr>
          <w:trHeight w:val="1631"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22/02/2017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 on Deposit accounts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1"/>
              </w:numPr>
              <w:spacing w:lineRule="auto" w:line="360" w:before="0" w:after="0"/>
              <w:rPr/>
            </w:pPr>
            <w:r>
              <w:rPr>
                <w:rFonts w:cs="Times New Roman" w:ascii="Times New Roman" w:hAnsi="Times New Roman"/>
                <w:sz w:val="22"/>
                <w:szCs w:val="22"/>
                <w:lang w:val="en-ZA"/>
              </w:rPr>
              <w:t>Conducted a walk though on deposit accunt products</w:t>
            </w:r>
          </w:p>
        </w:tc>
        <w:tc>
          <w:tcPr>
            <w:tcW w:w="2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Savings accounts should not incur any charges</w:t>
            </w:r>
          </w:p>
        </w:tc>
      </w:tr>
      <w:tr>
        <w:trPr>
          <w:trHeight w:val="1413"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23/02/2017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 on Deposit accounts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Some deposit accounts earn loyalty points depending on the accounts activiy in the past 3 months</w:t>
            </w:r>
          </w:p>
        </w:tc>
      </w:tr>
      <w:tr>
        <w:trPr>
          <w:trHeight w:val="192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24/02/2017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Application control on Deposit accounts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 xml:space="preserve">Discussion of issues found </w:t>
            </w:r>
          </w:p>
        </w:tc>
        <w:tc>
          <w:tcPr>
            <w:tcW w:w="2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What min opening and min operating balanc is</w:t>
            </w:r>
          </w:p>
        </w:tc>
      </w:tr>
    </w:tbl>
    <w:p>
      <w:pPr>
        <w:pStyle w:val="Standard"/>
        <w:spacing w:lineRule="auto" w:line="360"/>
        <w:ind w:hanging="142"/>
        <w:rPr>
          <w:rFonts w:ascii="Times New Roman" w:hAnsi="Times New Roman" w:cs="Times New Roman"/>
          <w:sz w:val="22"/>
          <w:szCs w:val="22"/>
        </w:rPr>
      </w:pPr>
      <w:r>
        <w:rPr>
          <w:rFonts w:cs="Times New Roman" w:ascii="Times New Roman" w:hAnsi="Times New Roman"/>
          <w:sz w:val="22"/>
          <w:szCs w:val="22"/>
        </w:rPr>
      </w:r>
    </w:p>
    <w:p>
      <w:pPr>
        <w:pStyle w:val="Heading3"/>
        <w:spacing w:lineRule="auto" w:line="360"/>
        <w:rPr>
          <w:rFonts w:ascii="Times New Roman" w:hAnsi="Times New Roman" w:cs="Times New Roman"/>
          <w:sz w:val="22"/>
          <w:szCs w:val="22"/>
          <w:lang w:val="en-ZA"/>
        </w:rPr>
      </w:pPr>
      <w:bookmarkStart w:id="21" w:name="_Toc478966162"/>
      <w:bookmarkEnd w:id="21"/>
      <w:r>
        <w:rPr>
          <w:rFonts w:cs="Times New Roman" w:ascii="Times New Roman" w:hAnsi="Times New Roman"/>
          <w:sz w:val="22"/>
          <w:szCs w:val="22"/>
          <w:lang w:val="en-ZA"/>
        </w:rPr>
        <w:t>Week 7</w:t>
      </w:r>
    </w:p>
    <w:tbl>
      <w:tblPr>
        <w:tblW w:w="863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36"/>
        <w:gridCol w:w="1959"/>
        <w:gridCol w:w="2552"/>
        <w:gridCol w:w="2682"/>
      </w:tblGrid>
      <w:tr>
        <w:trPr>
          <w:trHeight w:val="880" w:hRule="atLeast"/>
        </w:trPr>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 Hours</w:t>
            </w:r>
          </w:p>
        </w:tc>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445" w:hRule="atLeast"/>
        </w:trPr>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27/02/2017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2"/>
              </w:numPr>
              <w:spacing w:lineRule="auto" w:line="360" w:before="0" w:after="0"/>
              <w:rPr/>
            </w:pPr>
            <w:r>
              <w:rPr>
                <w:rFonts w:cs="Times New Roman" w:ascii="Times New Roman" w:hAnsi="Times New Roman"/>
                <w:sz w:val="22"/>
                <w:szCs w:val="22"/>
                <w:lang w:val="en-ZA"/>
              </w:rPr>
              <w:t>A</w:t>
            </w:r>
            <w:r>
              <w:rPr>
                <w:rFonts w:cs="Times New Roman" w:ascii="Times New Roman" w:hAnsi="Times New Roman"/>
                <w:sz w:val="22"/>
                <w:szCs w:val="22"/>
                <w:lang w:val="en-ZA"/>
              </w:rPr>
              <w:t>pplication control on the Banks assets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 xml:space="preserve">Conducted </w:t>
            </w:r>
            <w:r>
              <w:rPr>
                <w:rFonts w:cs="Times New Roman" w:ascii="Times New Roman" w:hAnsi="Times New Roman"/>
                <w:sz w:val="22"/>
                <w:szCs w:val="22"/>
                <w:lang w:val="en-ZA"/>
              </w:rPr>
              <w:t>a walkthough on the banks assets</w:t>
            </w:r>
          </w:p>
        </w:tc>
        <w:tc>
          <w:tcPr>
            <w:tcW w:w="2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Got to know how the Bank categorises its assets. Under different asset classes.</w:t>
            </w:r>
          </w:p>
        </w:tc>
      </w:tr>
      <w:tr>
        <w:trPr>
          <w:trHeight w:val="1813" w:hRule="atLeast"/>
        </w:trPr>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28/02/2017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2"/>
              </w:numPr>
              <w:spacing w:lineRule="auto" w:line="360" w:before="0" w:after="0"/>
              <w:rPr/>
            </w:pPr>
            <w:r>
              <w:rPr>
                <w:rFonts w:cs="Times New Roman" w:ascii="Times New Roman" w:hAnsi="Times New Roman"/>
                <w:sz w:val="22"/>
                <w:szCs w:val="22"/>
                <w:lang w:val="en-ZA"/>
              </w:rPr>
              <w:t>Application control on the Banks assets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3"/>
              </w:numPr>
              <w:spacing w:lineRule="auto" w:line="360" w:before="0" w:after="0"/>
              <w:rPr/>
            </w:pPr>
            <w:r>
              <w:rPr>
                <w:rFonts w:cs="Times New Roman" w:ascii="Times New Roman" w:hAnsi="Times New Roman"/>
                <w:sz w:val="22"/>
                <w:szCs w:val="22"/>
                <w:lang w:val="en-ZA"/>
              </w:rPr>
              <w:t xml:space="preserve">Conducted </w:t>
            </w:r>
            <w:r>
              <w:rPr>
                <w:rFonts w:cs="Times New Roman" w:ascii="Times New Roman" w:hAnsi="Times New Roman"/>
                <w:sz w:val="22"/>
                <w:szCs w:val="22"/>
                <w:lang w:val="en-ZA"/>
              </w:rPr>
              <w:t>a walkthough on the banks assets</w:t>
            </w:r>
          </w:p>
        </w:tc>
        <w:tc>
          <w:tcPr>
            <w:tcW w:w="2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the bank calcuates the depreciation of assets. Using the straight line method</w:t>
            </w:r>
          </w:p>
        </w:tc>
      </w:tr>
      <w:tr>
        <w:trPr>
          <w:trHeight w:val="1920" w:hRule="atLeast"/>
        </w:trPr>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01/03/2017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2"/>
              </w:numPr>
              <w:spacing w:lineRule="auto" w:line="360" w:before="0" w:after="0"/>
              <w:rPr/>
            </w:pPr>
            <w:r>
              <w:rPr>
                <w:rFonts w:cs="Times New Roman" w:ascii="Times New Roman" w:hAnsi="Times New Roman"/>
                <w:sz w:val="22"/>
                <w:szCs w:val="22"/>
                <w:lang w:val="en-ZA"/>
              </w:rPr>
              <w:t>Application control on the Banks assets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Assets under diiferent asset classes have a different rate of depreciation. While those  in the same class depreciate in the same rate</w:t>
            </w:r>
          </w:p>
        </w:tc>
      </w:tr>
      <w:tr>
        <w:trPr>
          <w:trHeight w:val="1665" w:hRule="atLeast"/>
        </w:trPr>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02/03/2017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2"/>
              </w:numPr>
              <w:spacing w:lineRule="auto" w:line="360" w:before="0" w:after="0"/>
              <w:rPr/>
            </w:pPr>
            <w:r>
              <w:rPr>
                <w:rFonts w:cs="Times New Roman" w:ascii="Times New Roman" w:hAnsi="Times New Roman"/>
                <w:sz w:val="22"/>
                <w:szCs w:val="22"/>
                <w:lang w:val="en-ZA"/>
              </w:rPr>
              <w:t>Application control on the Banks assets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the bank acquired some of the assets</w:t>
            </w:r>
          </w:p>
        </w:tc>
      </w:tr>
      <w:tr>
        <w:trPr>
          <w:trHeight w:val="1920" w:hRule="atLeast"/>
        </w:trPr>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03/03/2017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2"/>
              </w:numPr>
              <w:spacing w:lineRule="auto" w:line="360" w:before="0" w:after="0"/>
              <w:rPr/>
            </w:pPr>
            <w:r>
              <w:rPr>
                <w:rFonts w:cs="Times New Roman" w:ascii="Times New Roman" w:hAnsi="Times New Roman"/>
                <w:sz w:val="22"/>
                <w:szCs w:val="22"/>
                <w:lang w:val="en-ZA"/>
              </w:rPr>
              <w:t>Application control on the Banks assets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Discussion of issues found when running tests..</w:t>
            </w:r>
          </w:p>
        </w:tc>
        <w:tc>
          <w:tcPr>
            <w:tcW w:w="2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ind w:hanging="0"/>
              <w:rPr/>
            </w:pPr>
            <w:r>
              <w:rPr>
                <w:rFonts w:cs="Times New Roman" w:ascii="Times New Roman" w:hAnsi="Times New Roman"/>
                <w:sz w:val="22"/>
                <w:szCs w:val="22"/>
                <w:lang w:val="en-ZA"/>
              </w:rPr>
              <w:t>Assets under diiferent asset classes have a different rate of depreciation. While those  in the same class depreciate in the same rate</w:t>
            </w:r>
          </w:p>
        </w:tc>
      </w:tr>
    </w:tbl>
    <w:p>
      <w:pPr>
        <w:pStyle w:val="Heading1"/>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bookmarkStart w:id="22" w:name="_Toc478966163"/>
      <w:bookmarkEnd w:id="22"/>
      <w:r>
        <w:rPr>
          <w:rFonts w:cs="Times New Roman" w:ascii="Times New Roman" w:hAnsi="Times New Roman"/>
          <w:sz w:val="22"/>
          <w:szCs w:val="22"/>
          <w:lang w:val="en-ZA"/>
        </w:rPr>
        <w:t>Week 8</w:t>
      </w:r>
    </w:p>
    <w:tbl>
      <w:tblPr>
        <w:tblW w:w="862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58"/>
        <w:gridCol w:w="2322"/>
        <w:gridCol w:w="2158"/>
        <w:gridCol w:w="2687"/>
      </w:tblGrid>
      <w:tr>
        <w:trPr>
          <w:trHeight w:val="880" w:hRule="atLeast"/>
        </w:trPr>
        <w:tc>
          <w:tcPr>
            <w:tcW w:w="1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 Hours</w:t>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198" w:hRule="atLeast"/>
        </w:trPr>
        <w:tc>
          <w:tcPr>
            <w:tcW w:w="1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06/03/2017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numPr>
                <w:ilvl w:val="0"/>
                <w:numId w:val="34"/>
              </w:numPr>
              <w:spacing w:lineRule="auto" w:line="360" w:before="0" w:after="0"/>
              <w:rPr/>
            </w:pPr>
            <w:r>
              <w:rPr>
                <w:rFonts w:cs="Times New Roman" w:ascii="Times New Roman" w:hAnsi="Times New Roman"/>
                <w:sz w:val="22"/>
                <w:szCs w:val="22"/>
                <w:lang w:val="en-ZA"/>
              </w:rPr>
              <w:t>Reconcilition of the Banks Trial balance with  corresponding General Ledgers</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rPr/>
            </w:pPr>
            <w:r>
              <w:rPr>
                <w:rFonts w:cs="Times New Roman" w:ascii="Times New Roman" w:hAnsi="Times New Roman"/>
                <w:sz w:val="22"/>
                <w:szCs w:val="22"/>
                <w:lang w:val="en-ZA"/>
              </w:rPr>
              <w:t xml:space="preserve">Conducted a walkthough </w:t>
            </w:r>
            <w:r>
              <w:rPr>
                <w:rFonts w:cs="Times New Roman" w:ascii="Times New Roman" w:hAnsi="Times New Roman"/>
                <w:sz w:val="22"/>
                <w:szCs w:val="22"/>
                <w:lang w:val="en-ZA"/>
              </w:rPr>
              <w:t>of how to reconcile the TB with GL’s</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ListParagraph"/>
              <w:spacing w:lineRule="auto" w:line="360" w:before="0" w:after="0"/>
              <w:ind w:left="1080" w:hanging="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rPr/>
            </w:pPr>
            <w:r>
              <w:rPr>
                <w:rFonts w:cs="Times New Roman" w:ascii="Times New Roman" w:hAnsi="Times New Roman"/>
                <w:sz w:val="22"/>
                <w:szCs w:val="22"/>
                <w:lang w:val="en-ZA"/>
              </w:rPr>
              <w:t>What a Trail balance is</w:t>
            </w:r>
          </w:p>
          <w:p>
            <w:pPr>
              <w:pStyle w:val="ListParagraph"/>
              <w:spacing w:lineRule="auto" w:line="360" w:before="0" w:after="0"/>
              <w:rPr/>
            </w:pPr>
            <w:r>
              <w:rPr>
                <w:rFonts w:cs="Times New Roman" w:ascii="Times New Roman" w:hAnsi="Times New Roman"/>
                <w:sz w:val="22"/>
                <w:szCs w:val="22"/>
                <w:lang w:val="en-ZA"/>
              </w:rPr>
              <w:t>What a General ledger is</w:t>
            </w:r>
          </w:p>
        </w:tc>
      </w:tr>
      <w:tr>
        <w:trPr>
          <w:trHeight w:val="1678" w:hRule="atLeast"/>
        </w:trPr>
        <w:tc>
          <w:tcPr>
            <w:tcW w:w="1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07/03/2017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5"/>
              </w:numPr>
              <w:spacing w:lineRule="auto" w:line="360" w:before="0" w:after="0"/>
              <w:rPr/>
            </w:pPr>
            <w:r>
              <w:rPr>
                <w:rFonts w:cs="Times New Roman" w:ascii="Times New Roman" w:hAnsi="Times New Roman"/>
                <w:sz w:val="22"/>
                <w:szCs w:val="22"/>
                <w:lang w:val="en-ZA"/>
              </w:rPr>
              <w:t>Reconcilition of the Banks Trial balance with  corresponding General Ledgers</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 xml:space="preserve">Conducted a walkthough </w:t>
            </w:r>
            <w:r>
              <w:rPr>
                <w:rFonts w:cs="Times New Roman" w:ascii="Times New Roman" w:hAnsi="Times New Roman"/>
                <w:sz w:val="22"/>
                <w:szCs w:val="22"/>
                <w:lang w:val="en-ZA"/>
              </w:rPr>
              <w:t>of how to reconcile the TB with GL’s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rPr/>
            </w:pPr>
            <w:r>
              <w:rPr>
                <w:rFonts w:cs="Times New Roman" w:ascii="Times New Roman" w:hAnsi="Times New Roman"/>
                <w:sz w:val="22"/>
                <w:szCs w:val="22"/>
                <w:lang w:val="en-ZA"/>
              </w:rPr>
              <w:t>How to reconcile the Trail balance with the GL</w:t>
            </w:r>
          </w:p>
        </w:tc>
      </w:tr>
      <w:tr>
        <w:trPr>
          <w:trHeight w:val="1920" w:hRule="atLeast"/>
        </w:trPr>
        <w:tc>
          <w:tcPr>
            <w:tcW w:w="1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08/03/2017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4"/>
              </w:numPr>
              <w:spacing w:lineRule="auto" w:line="360" w:before="0" w:after="0"/>
              <w:rPr/>
            </w:pPr>
            <w:r>
              <w:rPr>
                <w:rFonts w:cs="Times New Roman" w:ascii="Times New Roman" w:hAnsi="Times New Roman"/>
                <w:sz w:val="22"/>
                <w:szCs w:val="22"/>
                <w:lang w:val="en-ZA"/>
              </w:rPr>
              <w:t>Reconcilition of the Banks Trial balance with  corresponding General Ledgers</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 xml:space="preserve">Conducted a walkthough </w:t>
            </w:r>
            <w:r>
              <w:rPr>
                <w:rFonts w:cs="Times New Roman" w:ascii="Times New Roman" w:hAnsi="Times New Roman"/>
                <w:sz w:val="22"/>
                <w:szCs w:val="22"/>
                <w:lang w:val="en-ZA"/>
              </w:rPr>
              <w:t>of how to reconcile the TB with GL’s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rPr/>
            </w:pPr>
            <w:r>
              <w:rPr>
                <w:rFonts w:cs="Times New Roman" w:ascii="Times New Roman" w:hAnsi="Times New Roman"/>
                <w:sz w:val="22"/>
                <w:szCs w:val="22"/>
                <w:lang w:val="en-ZA"/>
              </w:rPr>
              <w:t>How the Bank comes up with the Trail balance</w:t>
            </w:r>
          </w:p>
        </w:tc>
      </w:tr>
      <w:tr>
        <w:trPr>
          <w:trHeight w:val="1813" w:hRule="atLeast"/>
        </w:trPr>
        <w:tc>
          <w:tcPr>
            <w:tcW w:w="1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09/03/2017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4"/>
              </w:numPr>
              <w:spacing w:lineRule="auto" w:line="360" w:before="0" w:after="0"/>
              <w:rPr/>
            </w:pPr>
            <w:r>
              <w:rPr>
                <w:rFonts w:cs="Times New Roman" w:ascii="Times New Roman" w:hAnsi="Times New Roman"/>
                <w:sz w:val="22"/>
                <w:szCs w:val="22"/>
                <w:lang w:val="en-ZA"/>
              </w:rPr>
              <w:t>Reconcilition of the Banks Trial balance with  corresponding General Ledgers</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differences between the TB and GL’s come about</w:t>
            </w:r>
          </w:p>
        </w:tc>
      </w:tr>
      <w:tr>
        <w:trPr>
          <w:trHeight w:val="1920" w:hRule="atLeast"/>
        </w:trPr>
        <w:tc>
          <w:tcPr>
            <w:tcW w:w="1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10/03/2017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4"/>
              </w:numPr>
              <w:spacing w:lineRule="auto" w:line="360" w:before="0" w:after="0"/>
              <w:rPr/>
            </w:pPr>
            <w:r>
              <w:rPr>
                <w:rFonts w:cs="Times New Roman" w:ascii="Times New Roman" w:hAnsi="Times New Roman"/>
                <w:sz w:val="22"/>
                <w:szCs w:val="22"/>
                <w:lang w:val="en-ZA"/>
              </w:rPr>
              <w:t>Reconcilition of the Banks Trial balance with  corresponding General Ledgers</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 xml:space="preserve">Discusion of issues </w:t>
            </w:r>
          </w:p>
        </w:tc>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differences between the TB and GL’s come about</w:t>
            </w:r>
          </w:p>
        </w:tc>
      </w:tr>
    </w:tbl>
    <w:p>
      <w:pPr>
        <w:pStyle w:val="Standard"/>
        <w:spacing w:lineRule="auto" w:line="360"/>
        <w:ind w:left="-142" w:hanging="0"/>
        <w:rPr>
          <w:rFonts w:ascii="Times New Roman" w:hAnsi="Times New Roman" w:cs="Times New Roman"/>
          <w:sz w:val="22"/>
          <w:szCs w:val="22"/>
        </w:rPr>
      </w:pPr>
      <w:r>
        <w:rPr>
          <w:rFonts w:cs="Times New Roman" w:ascii="Times New Roman" w:hAnsi="Times New Roman"/>
          <w:sz w:val="22"/>
          <w:szCs w:val="22"/>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
    </w:p>
    <w:p>
      <w:pPr>
        <w:pStyle w:val="Heading3"/>
        <w:spacing w:lineRule="auto" w:line="360"/>
        <w:rPr/>
      </w:pPr>
      <w:bookmarkStart w:id="23" w:name="_Toc478966164"/>
      <w:bookmarkEnd w:id="23"/>
      <w:r>
        <w:rPr>
          <w:rFonts w:cs="Times New Roman" w:ascii="Times New Roman" w:hAnsi="Times New Roman"/>
          <w:sz w:val="22"/>
          <w:szCs w:val="22"/>
          <w:lang w:val="en-ZA"/>
        </w:rPr>
        <w:t>Week 9</w:t>
      </w:r>
    </w:p>
    <w:tbl>
      <w:tblPr>
        <w:tblW w:w="9558" w:type="dxa"/>
        <w:jc w:val="left"/>
        <w:tblInd w:w="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620"/>
        <w:gridCol w:w="2265"/>
        <w:gridCol w:w="2895"/>
        <w:gridCol w:w="2778"/>
      </w:tblGrid>
      <w:tr>
        <w:trPr>
          <w:trHeight w:val="859"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Hours</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874"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13/03/2017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6"/>
              </w:numPr>
              <w:spacing w:lineRule="auto" w:line="360" w:before="0" w:after="0"/>
              <w:rPr/>
            </w:pPr>
            <w:r>
              <w:rPr>
                <w:rFonts w:cs="Times New Roman" w:ascii="Times New Roman" w:hAnsi="Times New Roman"/>
                <w:sz w:val="22"/>
                <w:szCs w:val="22"/>
                <w:lang w:val="en-ZA"/>
              </w:rPr>
              <w:t xml:space="preserve">Application controls on </w:t>
            </w:r>
            <w:r>
              <w:rPr>
                <w:rFonts w:cs="Times New Roman" w:ascii="Times New Roman" w:hAnsi="Times New Roman"/>
                <w:sz w:val="22"/>
                <w:szCs w:val="22"/>
                <w:lang w:val="en-ZA"/>
              </w:rPr>
              <w:t>Loan accounts</w:t>
            </w:r>
          </w:p>
        </w:tc>
        <w:tc>
          <w:tcPr>
            <w:tcW w:w="2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walk through of bank loans</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Loan application process</w:t>
            </w:r>
          </w:p>
        </w:tc>
      </w:tr>
      <w:tr>
        <w:trPr>
          <w:trHeight w:val="1385"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14/03/2017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6"/>
              </w:numPr>
              <w:spacing w:lineRule="auto" w:line="360" w:before="0" w:after="0"/>
              <w:rPr/>
            </w:pPr>
            <w:r>
              <w:rPr>
                <w:rFonts w:cs="Times New Roman" w:ascii="Times New Roman" w:hAnsi="Times New Roman"/>
                <w:sz w:val="22"/>
                <w:szCs w:val="22"/>
                <w:lang w:val="en-ZA"/>
              </w:rPr>
              <w:t xml:space="preserve">Application controls on </w:t>
            </w:r>
            <w:r>
              <w:rPr>
                <w:rFonts w:cs="Times New Roman" w:ascii="Times New Roman" w:hAnsi="Times New Roman"/>
                <w:sz w:val="22"/>
                <w:szCs w:val="22"/>
                <w:lang w:val="en-ZA"/>
              </w:rPr>
              <w:t>Loan accounts</w:t>
            </w:r>
          </w:p>
        </w:tc>
        <w:tc>
          <w:tcPr>
            <w:tcW w:w="2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walk through of bank loans</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Criteria to apply for a loan</w:t>
            </w:r>
          </w:p>
        </w:tc>
      </w:tr>
      <w:tr>
        <w:trPr>
          <w:trHeight w:val="1874"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15/03/2017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6"/>
              </w:numPr>
              <w:spacing w:lineRule="auto" w:line="360" w:before="0" w:after="0"/>
              <w:rPr/>
            </w:pPr>
            <w:r>
              <w:rPr>
                <w:rFonts w:cs="Times New Roman" w:ascii="Times New Roman" w:hAnsi="Times New Roman"/>
                <w:sz w:val="22"/>
                <w:szCs w:val="22"/>
                <w:lang w:val="en-ZA"/>
              </w:rPr>
              <w:t xml:space="preserve">Application controls on </w:t>
            </w:r>
            <w:r>
              <w:rPr>
                <w:rFonts w:cs="Times New Roman" w:ascii="Times New Roman" w:hAnsi="Times New Roman"/>
                <w:sz w:val="22"/>
                <w:szCs w:val="22"/>
                <w:lang w:val="en-ZA"/>
              </w:rPr>
              <w:t>Loan accounts</w:t>
            </w:r>
          </w:p>
        </w:tc>
        <w:tc>
          <w:tcPr>
            <w:tcW w:w="2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All the charges levied on loans</w:t>
            </w:r>
          </w:p>
        </w:tc>
      </w:tr>
      <w:tr>
        <w:trPr>
          <w:trHeight w:val="1142"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16/03/2017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6"/>
              </w:numPr>
              <w:spacing w:lineRule="auto" w:line="360" w:before="0" w:after="0"/>
              <w:rPr/>
            </w:pPr>
            <w:r>
              <w:rPr>
                <w:rFonts w:cs="Times New Roman" w:ascii="Times New Roman" w:hAnsi="Times New Roman"/>
                <w:sz w:val="22"/>
                <w:szCs w:val="22"/>
                <w:lang w:val="en-ZA"/>
              </w:rPr>
              <w:t xml:space="preserve">Application controls on </w:t>
            </w:r>
            <w:r>
              <w:rPr>
                <w:rFonts w:cs="Times New Roman" w:ascii="Times New Roman" w:hAnsi="Times New Roman"/>
                <w:sz w:val="22"/>
                <w:szCs w:val="22"/>
                <w:lang w:val="en-ZA"/>
              </w:rPr>
              <w:t>Loan accounts</w:t>
            </w:r>
          </w:p>
        </w:tc>
        <w:tc>
          <w:tcPr>
            <w:tcW w:w="2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ind w:hanging="0"/>
              <w:jc w:val="both"/>
              <w:rPr/>
            </w:pPr>
            <w:r>
              <w:rPr>
                <w:rFonts w:cs="Times New Roman" w:ascii="Times New Roman" w:hAnsi="Times New Roman"/>
                <w:sz w:val="22"/>
                <w:szCs w:val="22"/>
                <w:lang w:val="en-ZA"/>
              </w:rPr>
              <w:t xml:space="preserve">Loan interest rates should be below 14 pc for local currency loans. </w:t>
            </w:r>
          </w:p>
        </w:tc>
      </w:tr>
      <w:tr>
        <w:trPr>
          <w:trHeight w:val="1874"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Friday</w:t>
            </w:r>
          </w:p>
          <w:p>
            <w:pPr>
              <w:pStyle w:val="Standard"/>
              <w:spacing w:lineRule="auto" w:line="360" w:before="0" w:after="0"/>
              <w:rPr/>
            </w:pPr>
            <w:r>
              <w:rPr>
                <w:rFonts w:cs="Times New Roman" w:ascii="Times New Roman" w:hAnsi="Times New Roman"/>
                <w:sz w:val="22"/>
                <w:szCs w:val="22"/>
                <w:lang w:val="en-ZA"/>
              </w:rPr>
              <w:t>17/03/2017</w:t>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6"/>
              </w:numPr>
              <w:spacing w:lineRule="auto" w:line="360" w:before="0" w:after="0"/>
              <w:rPr/>
            </w:pPr>
            <w:r>
              <w:rPr>
                <w:rFonts w:cs="Times New Roman" w:ascii="Times New Roman" w:hAnsi="Times New Roman"/>
                <w:sz w:val="22"/>
                <w:szCs w:val="22"/>
                <w:lang w:val="en-ZA"/>
              </w:rPr>
              <w:t xml:space="preserve">Application controls on </w:t>
            </w:r>
            <w:r>
              <w:rPr>
                <w:rFonts w:cs="Times New Roman" w:ascii="Times New Roman" w:hAnsi="Times New Roman"/>
                <w:sz w:val="22"/>
                <w:szCs w:val="22"/>
                <w:lang w:val="en-ZA"/>
              </w:rPr>
              <w:t>Loan accounts</w:t>
            </w:r>
          </w:p>
        </w:tc>
        <w:tc>
          <w:tcPr>
            <w:tcW w:w="2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 xml:space="preserve">Discussed issues involving </w:t>
            </w:r>
            <w:r>
              <w:rPr>
                <w:rFonts w:cs="Times New Roman" w:ascii="Times New Roman" w:hAnsi="Times New Roman"/>
                <w:sz w:val="22"/>
                <w:szCs w:val="22"/>
                <w:lang w:val="en-ZA"/>
              </w:rPr>
              <w:t>loan accounts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ind w:hanging="0"/>
              <w:rPr/>
            </w:pPr>
            <w:r>
              <w:rPr>
                <w:rFonts w:cs="Times New Roman" w:ascii="Times New Roman" w:hAnsi="Times New Roman"/>
                <w:sz w:val="22"/>
                <w:szCs w:val="22"/>
                <w:lang w:val="en-ZA"/>
              </w:rPr>
              <w:t>Foregin currency loans do not have an interest rate cap</w:t>
            </w:r>
          </w:p>
        </w:tc>
      </w:tr>
    </w:tbl>
    <w:p>
      <w:pPr>
        <w:pStyle w:val="Heading3"/>
        <w:spacing w:lineRule="auto" w:line="360"/>
        <w:rPr>
          <w:rFonts w:ascii="Times New Roman" w:hAnsi="Times New Roman" w:cs="Times New Roman"/>
          <w:sz w:val="22"/>
          <w:szCs w:val="22"/>
        </w:rPr>
      </w:pPr>
      <w:bookmarkStart w:id="24" w:name="_Toc478966165"/>
      <w:bookmarkStart w:id="25" w:name="_Toc478966165"/>
      <w:bookmarkEnd w:id="25"/>
      <w:r>
        <w:rPr>
          <w:rFonts w:cs="Times New Roman" w:ascii="Times New Roman" w:hAnsi="Times New Roman"/>
          <w:sz w:val="22"/>
          <w:szCs w:val="22"/>
        </w:rPr>
      </w:r>
    </w:p>
    <w:p>
      <w:pPr>
        <w:pStyle w:val="Heading3"/>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pPr>
      <w:r>
        <w:rPr>
          <w:rFonts w:cs="Times New Roman" w:ascii="Times New Roman" w:hAnsi="Times New Roman"/>
          <w:sz w:val="22"/>
          <w:szCs w:val="22"/>
          <w:lang w:val="en-ZA"/>
        </w:rPr>
        <w:t>Week 10</w:t>
      </w:r>
    </w:p>
    <w:tbl>
      <w:tblPr>
        <w:tblW w:w="891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97"/>
        <w:gridCol w:w="1864"/>
        <w:gridCol w:w="2609"/>
        <w:gridCol w:w="2941"/>
      </w:tblGrid>
      <w:tr>
        <w:trPr>
          <w:trHeight w:val="1056" w:hRule="atLeast"/>
        </w:trPr>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Hours</w:t>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905" w:hRule="atLeast"/>
        </w:trPr>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Monday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20/03/2017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7"/>
              </w:numPr>
              <w:spacing w:lineRule="auto" w:line="360" w:before="0" w:after="0"/>
              <w:rPr/>
            </w:pPr>
            <w:r>
              <w:rPr>
                <w:rFonts w:cs="Times New Roman" w:ascii="Times New Roman" w:hAnsi="Times New Roman"/>
                <w:sz w:val="22"/>
                <w:szCs w:val="22"/>
                <w:lang w:val="en-ZA"/>
              </w:rPr>
              <w:t>Application controls on loan collaterals</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walk through of collaterals</w:t>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ListParagraph"/>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tc>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loans are given with collaterals</w:t>
            </w:r>
          </w:p>
        </w:tc>
      </w:tr>
      <w:tr>
        <w:trPr>
          <w:trHeight w:val="1830" w:hRule="atLeast"/>
        </w:trPr>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Tuesday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21/03/2017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7"/>
              </w:numPr>
              <w:spacing w:lineRule="auto" w:line="360" w:before="0" w:after="0"/>
              <w:rPr/>
            </w:pPr>
            <w:r>
              <w:rPr>
                <w:rFonts w:cs="Times New Roman" w:ascii="Times New Roman" w:hAnsi="Times New Roman"/>
                <w:sz w:val="22"/>
                <w:szCs w:val="22"/>
                <w:lang w:val="en-ZA"/>
              </w:rPr>
              <w:t>Application controls on loan collaterals</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walk through of of collaterals</w:t>
            </w:r>
          </w:p>
        </w:tc>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Collaterals should be re-valuatedevery 3 years</w:t>
            </w:r>
          </w:p>
        </w:tc>
      </w:tr>
      <w:tr>
        <w:trPr>
          <w:trHeight w:val="1756" w:hRule="atLeast"/>
        </w:trPr>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Wednesday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22/03/2017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7"/>
              </w:numPr>
              <w:spacing w:lineRule="auto" w:line="360" w:before="0" w:after="0"/>
              <w:rPr/>
            </w:pPr>
            <w:r>
              <w:rPr>
                <w:rFonts w:cs="Times New Roman" w:ascii="Times New Roman" w:hAnsi="Times New Roman"/>
                <w:sz w:val="22"/>
                <w:szCs w:val="22"/>
                <w:lang w:val="en-ZA"/>
              </w:rPr>
              <w:t>Application controls on loan collaterals</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One loan can havve multiple collaterals</w:t>
            </w:r>
          </w:p>
          <w:p>
            <w:pPr>
              <w:pStyle w:val="ListParagraph"/>
              <w:spacing w:lineRule="auto" w:line="360" w:before="0" w:after="0"/>
              <w:rPr/>
            </w:pPr>
            <w:r>
              <w:rPr>
                <w:rFonts w:cs="Times New Roman" w:ascii="Times New Roman" w:hAnsi="Times New Roman"/>
                <w:sz w:val="22"/>
                <w:szCs w:val="22"/>
                <w:lang w:val="en-ZA"/>
              </w:rPr>
              <w:t>Also, one collateral can be tied to multiplr loans</w:t>
            </w:r>
          </w:p>
        </w:tc>
      </w:tr>
      <w:tr>
        <w:trPr>
          <w:trHeight w:val="2176" w:hRule="atLeast"/>
        </w:trPr>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Thursday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23/03/2017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7"/>
              </w:numPr>
              <w:spacing w:lineRule="auto" w:line="360" w:before="0" w:after="0"/>
              <w:rPr/>
            </w:pPr>
            <w:r>
              <w:rPr>
                <w:rFonts w:cs="Times New Roman" w:ascii="Times New Roman" w:hAnsi="Times New Roman"/>
                <w:sz w:val="22"/>
                <w:szCs w:val="22"/>
                <w:lang w:val="en-ZA"/>
              </w:rPr>
              <w:t>Application controls on loan collaterals</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Data analysis</w:t>
            </w:r>
          </w:p>
        </w:tc>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Collaterals offered for a loan should not be in the Ndugu Land report</w:t>
            </w:r>
          </w:p>
        </w:tc>
      </w:tr>
      <w:tr>
        <w:trPr>
          <w:trHeight w:val="2304" w:hRule="atLeast"/>
        </w:trPr>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Friday</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24/03/2017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7"/>
              </w:numPr>
              <w:spacing w:lineRule="auto" w:line="360" w:before="0" w:after="0"/>
              <w:rPr/>
            </w:pPr>
            <w:r>
              <w:rPr>
                <w:rFonts w:cs="Times New Roman" w:ascii="Times New Roman" w:hAnsi="Times New Roman"/>
                <w:sz w:val="22"/>
                <w:szCs w:val="22"/>
                <w:lang w:val="en-ZA"/>
              </w:rPr>
              <w:t>Application controls on loan collaterals</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 xml:space="preserve">Discussed issues </w:t>
            </w:r>
            <w:r>
              <w:rPr>
                <w:rFonts w:cs="Times New Roman" w:ascii="Times New Roman" w:hAnsi="Times New Roman"/>
                <w:sz w:val="22"/>
                <w:szCs w:val="22"/>
                <w:lang w:val="en-ZA"/>
              </w:rPr>
              <w:t>collaterals</w:t>
            </w:r>
          </w:p>
        </w:tc>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All loans should have a collaterals just incase of defaulting the loan.</w:t>
            </w:r>
          </w:p>
        </w:tc>
      </w:tr>
    </w:tbl>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p>
    <w:p>
      <w:pPr>
        <w:pStyle w:val="Heading3"/>
        <w:spacing w:lineRule="auto" w:line="360"/>
        <w:rPr>
          <w:rFonts w:ascii="Times New Roman" w:hAnsi="Times New Roman" w:cs="Times New Roman"/>
          <w:sz w:val="22"/>
          <w:szCs w:val="22"/>
          <w:lang w:val="en-ZA"/>
        </w:rPr>
      </w:pPr>
      <w:r>
        <w:rPr/>
      </w:r>
    </w:p>
    <w:p>
      <w:pPr>
        <w:pStyle w:val="Heading3"/>
        <w:spacing w:lineRule="auto" w:line="360"/>
        <w:rPr>
          <w:rFonts w:ascii="Times New Roman" w:hAnsi="Times New Roman" w:cs="Times New Roman"/>
          <w:sz w:val="22"/>
          <w:szCs w:val="22"/>
          <w:lang w:val="en-ZA"/>
        </w:rPr>
      </w:pPr>
      <w:r>
        <w:rPr/>
      </w:r>
    </w:p>
    <w:p>
      <w:pPr>
        <w:pStyle w:val="Heading3"/>
        <w:spacing w:lineRule="auto" w:line="360"/>
        <w:rPr>
          <w:rFonts w:ascii="Times New Roman" w:hAnsi="Times New Roman" w:cs="Times New Roman"/>
          <w:sz w:val="22"/>
          <w:szCs w:val="22"/>
          <w:lang w:val="en-ZA"/>
        </w:rPr>
      </w:pPr>
      <w:bookmarkStart w:id="26" w:name="_Toc478966166"/>
      <w:bookmarkEnd w:id="26"/>
      <w:r>
        <w:rPr>
          <w:rFonts w:cs="Times New Roman" w:ascii="Times New Roman" w:hAnsi="Times New Roman"/>
          <w:sz w:val="22"/>
          <w:szCs w:val="22"/>
          <w:lang w:val="en-ZA"/>
        </w:rPr>
        <w:t>Week 11</w:t>
      </w:r>
    </w:p>
    <w:tbl>
      <w:tblPr>
        <w:tblW w:w="863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30"/>
        <w:gridCol w:w="2391"/>
        <w:gridCol w:w="2306"/>
        <w:gridCol w:w="2506"/>
      </w:tblGrid>
      <w:tr>
        <w:trPr>
          <w:trHeight w:val="880" w:hRule="atLeast"/>
        </w:trPr>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Date and Hours</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Objectives</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Tasks Achieved</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t>Lessons Learnt</w:t>
            </w:r>
          </w:p>
        </w:tc>
      </w:tr>
      <w:tr>
        <w:trPr>
          <w:trHeight w:val="1920" w:hRule="atLeast"/>
        </w:trPr>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Monday</w:t>
            </w:r>
          </w:p>
          <w:p>
            <w:pPr>
              <w:pStyle w:val="Standard"/>
              <w:spacing w:lineRule="auto" w:line="360" w:before="0" w:after="0"/>
              <w:rPr/>
            </w:pPr>
            <w:r>
              <w:rPr>
                <w:rFonts w:cs="Times New Roman" w:ascii="Times New Roman" w:hAnsi="Times New Roman"/>
                <w:sz w:val="22"/>
                <w:szCs w:val="22"/>
                <w:lang w:val="en-ZA"/>
              </w:rPr>
              <w:t>27</w:t>
            </w:r>
            <w:r>
              <w:rPr>
                <w:rFonts w:cs="Times New Roman" w:ascii="Times New Roman" w:hAnsi="Times New Roman"/>
                <w:sz w:val="22"/>
                <w:szCs w:val="22"/>
                <w:lang w:val="en-ZA"/>
              </w:rPr>
              <w:t>/0</w:t>
            </w:r>
            <w:r>
              <w:rPr>
                <w:rFonts w:cs="Times New Roman" w:ascii="Times New Roman" w:hAnsi="Times New Roman"/>
                <w:sz w:val="22"/>
                <w:szCs w:val="22"/>
                <w:lang w:val="en-ZA"/>
              </w:rPr>
              <w:t>3</w:t>
            </w:r>
            <w:r>
              <w:rPr>
                <w:rFonts w:cs="Times New Roman" w:ascii="Times New Roman" w:hAnsi="Times New Roman"/>
                <w:sz w:val="22"/>
                <w:szCs w:val="22"/>
                <w:lang w:val="en-ZA"/>
              </w:rPr>
              <w:t>/2017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KEPSS review</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the walkthrough for the KEPSS system</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the banks operates inter-bank transactions</w:t>
            </w:r>
          </w:p>
        </w:tc>
      </w:tr>
      <w:tr>
        <w:trPr>
          <w:trHeight w:val="1373" w:hRule="atLeast"/>
        </w:trPr>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Tuesday</w:t>
            </w:r>
          </w:p>
          <w:p>
            <w:pPr>
              <w:pStyle w:val="Standard"/>
              <w:spacing w:lineRule="auto" w:line="360" w:before="0" w:after="0"/>
              <w:rPr/>
            </w:pPr>
            <w:r>
              <w:rPr>
                <w:rFonts w:cs="Times New Roman" w:ascii="Times New Roman" w:hAnsi="Times New Roman"/>
                <w:sz w:val="22"/>
                <w:szCs w:val="22"/>
                <w:lang w:val="en-ZA"/>
              </w:rPr>
              <w:t>28</w:t>
            </w:r>
            <w:r>
              <w:rPr>
                <w:rFonts w:cs="Times New Roman" w:ascii="Times New Roman" w:hAnsi="Times New Roman"/>
                <w:sz w:val="22"/>
                <w:szCs w:val="22"/>
                <w:lang w:val="en-ZA"/>
              </w:rPr>
              <w:t>/0</w:t>
            </w:r>
            <w:r>
              <w:rPr>
                <w:rFonts w:cs="Times New Roman" w:ascii="Times New Roman" w:hAnsi="Times New Roman"/>
                <w:sz w:val="22"/>
                <w:szCs w:val="22"/>
                <w:lang w:val="en-ZA"/>
              </w:rPr>
              <w:t>3</w:t>
            </w:r>
            <w:r>
              <w:rPr>
                <w:rFonts w:cs="Times New Roman" w:ascii="Times New Roman" w:hAnsi="Times New Roman"/>
                <w:sz w:val="22"/>
                <w:szCs w:val="22"/>
                <w:lang w:val="en-ZA"/>
              </w:rPr>
              <w:t>/2017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KEPSS review</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the relevant tests on the data and discussed the issues discovered</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How the KEPPS system is networkly segragated from the banks network. It has a direct line to the CBK network.</w:t>
            </w:r>
          </w:p>
        </w:tc>
      </w:tr>
      <w:tr>
        <w:trPr>
          <w:trHeight w:val="1920" w:hRule="atLeast"/>
        </w:trPr>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Wednesday</w:t>
            </w:r>
          </w:p>
          <w:p>
            <w:pPr>
              <w:pStyle w:val="Standard"/>
              <w:spacing w:lineRule="auto" w:line="360" w:before="0" w:after="0"/>
              <w:rPr/>
            </w:pPr>
            <w:r>
              <w:rPr>
                <w:rFonts w:cs="Times New Roman" w:ascii="Times New Roman" w:hAnsi="Times New Roman"/>
                <w:sz w:val="22"/>
                <w:szCs w:val="22"/>
                <w:lang w:val="en-ZA"/>
              </w:rPr>
              <w:t>29/</w:t>
            </w:r>
            <w:r>
              <w:rPr>
                <w:rFonts w:cs="Times New Roman" w:ascii="Times New Roman" w:hAnsi="Times New Roman"/>
                <w:sz w:val="22"/>
                <w:szCs w:val="22"/>
                <w:lang w:val="en-ZA"/>
              </w:rPr>
              <w:t>0</w:t>
            </w:r>
            <w:r>
              <w:rPr>
                <w:rFonts w:cs="Times New Roman" w:ascii="Times New Roman" w:hAnsi="Times New Roman"/>
                <w:sz w:val="22"/>
                <w:szCs w:val="22"/>
                <w:lang w:val="en-ZA"/>
              </w:rPr>
              <w:t>3</w:t>
            </w:r>
            <w:r>
              <w:rPr>
                <w:rFonts w:cs="Times New Roman" w:ascii="Times New Roman" w:hAnsi="Times New Roman"/>
                <w:sz w:val="22"/>
                <w:szCs w:val="22"/>
                <w:lang w:val="en-ZA"/>
              </w:rPr>
              <w:t>/2017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KEPSS review</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Learnt how the bank handles inward and outward transactions</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9"/>
              </w:numPr>
              <w:tabs>
                <w:tab w:val="left" w:pos="1780" w:leader="none"/>
              </w:tabs>
              <w:spacing w:lineRule="auto" w:line="360" w:before="0" w:after="0"/>
              <w:rPr/>
            </w:pPr>
            <w:r>
              <w:rPr>
                <w:rFonts w:cs="Times New Roman" w:ascii="Times New Roman" w:hAnsi="Times New Roman"/>
                <w:sz w:val="22"/>
                <w:szCs w:val="22"/>
                <w:lang w:val="en-ZA"/>
              </w:rPr>
              <w:t>How to send money from one bank to antoher.</w:t>
            </w:r>
          </w:p>
          <w:p>
            <w:pPr>
              <w:pStyle w:val="ListParagraph"/>
              <w:tabs>
                <w:tab w:val="left" w:pos="1780" w:leader="none"/>
              </w:tabs>
              <w:spacing w:lineRule="auto" w:line="360" w:before="0" w:after="0"/>
              <w:rPr/>
            </w:pPr>
            <w:r>
              <w:rPr>
                <w:rFonts w:cs="Times New Roman" w:ascii="Times New Roman" w:hAnsi="Times New Roman"/>
                <w:sz w:val="22"/>
                <w:szCs w:val="22"/>
                <w:lang w:val="en-ZA"/>
              </w:rPr>
              <w:t>How RTGS systems operate.</w:t>
            </w:r>
          </w:p>
        </w:tc>
      </w:tr>
      <w:tr>
        <w:trPr>
          <w:trHeight w:val="1813" w:hRule="atLeast"/>
        </w:trPr>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Thursday</w:t>
            </w:r>
          </w:p>
          <w:p>
            <w:pPr>
              <w:pStyle w:val="Standard"/>
              <w:spacing w:lineRule="auto" w:line="360" w:before="0" w:after="0"/>
              <w:rPr/>
            </w:pPr>
            <w:r>
              <w:rPr>
                <w:rFonts w:cs="Times New Roman" w:ascii="Times New Roman" w:hAnsi="Times New Roman"/>
                <w:sz w:val="22"/>
                <w:szCs w:val="22"/>
                <w:lang w:val="en-ZA"/>
              </w:rPr>
              <w:t>30/03/</w:t>
            </w:r>
            <w:r>
              <w:rPr>
                <w:rFonts w:cs="Times New Roman" w:ascii="Times New Roman" w:hAnsi="Times New Roman"/>
                <w:sz w:val="22"/>
                <w:szCs w:val="22"/>
                <w:lang w:val="en-ZA"/>
              </w:rPr>
              <w:t>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KEPSS review</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the relevant tests on the data and discussed the issues discovered</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0"/>
              </w:numPr>
              <w:spacing w:lineRule="auto" w:line="360" w:before="0" w:after="0"/>
              <w:rPr/>
            </w:pPr>
            <w:r>
              <w:rPr>
                <w:rFonts w:cs="Times New Roman" w:ascii="Times New Roman" w:hAnsi="Times New Roman"/>
                <w:sz w:val="22"/>
                <w:szCs w:val="22"/>
                <w:lang w:val="en-ZA"/>
              </w:rPr>
              <w:t>Transactions without complete details should be reversed withiin 2 hours.</w:t>
            </w:r>
          </w:p>
        </w:tc>
      </w:tr>
      <w:tr>
        <w:trPr>
          <w:trHeight w:val="1920" w:hRule="atLeast"/>
        </w:trPr>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Friday</w:t>
            </w:r>
          </w:p>
          <w:p>
            <w:pPr>
              <w:pStyle w:val="Standard"/>
              <w:spacing w:lineRule="auto" w:line="360" w:before="0" w:after="0"/>
              <w:rPr/>
            </w:pPr>
            <w:r>
              <w:rPr>
                <w:rFonts w:cs="Times New Roman" w:ascii="Times New Roman" w:hAnsi="Times New Roman"/>
                <w:sz w:val="22"/>
                <w:szCs w:val="22"/>
                <w:lang w:val="en-ZA"/>
              </w:rPr>
              <w:t>31</w:t>
            </w:r>
            <w:r>
              <w:rPr>
                <w:rFonts w:cs="Times New Roman" w:ascii="Times New Roman" w:hAnsi="Times New Roman"/>
                <w:sz w:val="22"/>
                <w:szCs w:val="22"/>
                <w:lang w:val="en-ZA"/>
              </w:rPr>
              <w:t>/0</w:t>
            </w:r>
            <w:r>
              <w:rPr>
                <w:rFonts w:cs="Times New Roman" w:ascii="Times New Roman" w:hAnsi="Times New Roman"/>
                <w:sz w:val="22"/>
                <w:szCs w:val="22"/>
                <w:lang w:val="en-ZA"/>
              </w:rPr>
              <w:t>3</w:t>
            </w:r>
            <w:r>
              <w:rPr>
                <w:rFonts w:cs="Times New Roman" w:ascii="Times New Roman" w:hAnsi="Times New Roman"/>
                <w:sz w:val="22"/>
                <w:szCs w:val="22"/>
                <w:lang w:val="en-ZA"/>
              </w:rPr>
              <w:t>/2017</w:t>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rFonts w:ascii="Times New Roman" w:hAnsi="Times New Roman" w:cs="Times New Roman"/>
                <w:sz w:val="22"/>
                <w:szCs w:val="22"/>
                <w:lang w:val="en-ZA"/>
              </w:rPr>
            </w:pPr>
            <w:r>
              <w:rPr>
                <w:rFonts w:cs="Times New Roman" w:ascii="Times New Roman" w:hAnsi="Times New Roman"/>
                <w:sz w:val="22"/>
                <w:szCs w:val="22"/>
                <w:lang w:val="en-ZA"/>
              </w:rPr>
            </w:r>
          </w:p>
          <w:p>
            <w:pPr>
              <w:pStyle w:val="Standard"/>
              <w:spacing w:lineRule="auto" w:line="360" w:before="0" w:after="0"/>
              <w:rPr/>
            </w:pPr>
            <w:r>
              <w:rPr>
                <w:rFonts w:cs="Times New Roman" w:ascii="Times New Roman" w:hAnsi="Times New Roman"/>
                <w:b/>
                <w:sz w:val="22"/>
                <w:szCs w:val="22"/>
                <w:lang w:val="en-ZA"/>
              </w:rPr>
              <w:t>7.5</w:t>
            </w:r>
            <w:r>
              <w:rPr>
                <w:rFonts w:cs="Times New Roman" w:ascii="Times New Roman" w:hAnsi="Times New Roman"/>
                <w:sz w:val="22"/>
                <w:szCs w:val="22"/>
                <w:lang w:val="en-ZA"/>
              </w:rPr>
              <w:t xml:space="preserve"> Hours</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andard"/>
              <w:spacing w:lineRule="auto" w:line="360" w:before="0" w:after="0"/>
              <w:rPr/>
            </w:pPr>
            <w:r>
              <w:rPr>
                <w:rFonts w:cs="Times New Roman" w:ascii="Times New Roman" w:hAnsi="Times New Roman"/>
                <w:sz w:val="22"/>
                <w:szCs w:val="22"/>
                <w:lang w:val="en-ZA"/>
              </w:rPr>
              <w:t>KEPSS review</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360" w:before="0" w:after="0"/>
              <w:rPr/>
            </w:pPr>
            <w:r>
              <w:rPr>
                <w:rFonts w:cs="Times New Roman" w:ascii="Times New Roman" w:hAnsi="Times New Roman"/>
                <w:sz w:val="22"/>
                <w:szCs w:val="22"/>
                <w:lang w:val="en-ZA"/>
              </w:rPr>
              <w:t>Conducted the relevant tests on the data and discussed the issues discovered</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0"/>
              </w:numPr>
              <w:spacing w:lineRule="auto" w:line="360" w:before="0" w:after="0"/>
              <w:rPr/>
            </w:pPr>
            <w:r>
              <w:rPr>
                <w:rFonts w:cs="Times New Roman" w:ascii="Times New Roman" w:hAnsi="Times New Roman"/>
                <w:sz w:val="22"/>
                <w:szCs w:val="22"/>
                <w:lang w:val="en-ZA"/>
              </w:rPr>
              <w:t>Transactions without complete details should be reversed withiin 2 hours.</w:t>
            </w:r>
          </w:p>
        </w:tc>
      </w:tr>
    </w:tbl>
    <w:p>
      <w:pPr>
        <w:pStyle w:val="Standard"/>
        <w:spacing w:lineRule="auto" w:line="360"/>
        <w:rPr>
          <w:rFonts w:ascii="Times New Roman" w:hAnsi="Times New Roman" w:cs="Times New Roman"/>
          <w:sz w:val="22"/>
          <w:szCs w:val="22"/>
          <w:lang w:val="en-ZA"/>
        </w:rPr>
      </w:pPr>
      <w:r>
        <w:rPr>
          <w:rFonts w:cs="Times New Roman" w:ascii="Times New Roman" w:hAnsi="Times New Roman"/>
          <w:sz w:val="22"/>
          <w:szCs w:val="22"/>
          <w:lang w:val="en-ZA"/>
        </w:rPr>
      </w:r>
      <w:r>
        <w:br w:type="page"/>
      </w:r>
    </w:p>
    <w:p>
      <w:pPr>
        <w:pStyle w:val="Standard"/>
        <w:spacing w:lineRule="auto" w:line="360"/>
        <w:rPr>
          <w:rFonts w:ascii="Times New Roman" w:hAnsi="Times New Roman" w:eastAsia="Times New Roman" w:cs="Times New Roman"/>
          <w:b/>
          <w:b/>
          <w:bCs/>
          <w:color w:val="000000"/>
          <w:lang w:val="en-ZA"/>
        </w:rPr>
      </w:pPr>
      <w:r>
        <w:rPr>
          <w:rFonts w:eastAsia="Times New Roman" w:cs="Times New Roman" w:ascii="Times New Roman" w:hAnsi="Times New Roman"/>
          <w:b/>
          <w:bCs/>
          <w:color w:val="000000"/>
          <w:lang w:val="en-ZA"/>
        </w:rPr>
        <w:t>DESCRIPTION OF WORK STATION</w:t>
      </w:r>
    </w:p>
    <w:p>
      <w:pPr>
        <w:pStyle w:val="Standard"/>
        <w:spacing w:lineRule="auto" w:line="360"/>
        <w:rPr>
          <w:rFonts w:ascii="Times New Roman" w:hAnsi="Times New Roman" w:eastAsia="Times New Roman" w:cs="Times New Roman"/>
          <w:b/>
          <w:b/>
          <w:bCs/>
          <w:color w:val="000000"/>
          <w:sz w:val="22"/>
          <w:szCs w:val="22"/>
          <w:lang w:val="en-ZA"/>
        </w:rPr>
      </w:pPr>
      <w:r>
        <w:rPr>
          <w:rFonts w:eastAsia="Times New Roman" w:cs="Times New Roman" w:ascii="Times New Roman" w:hAnsi="Times New Roman"/>
          <w:b/>
          <w:bCs/>
          <w:color w:val="000000"/>
          <w:sz w:val="22"/>
          <w:szCs w:val="22"/>
          <w:lang w:val="en-ZA"/>
        </w:rPr>
        <w:t>Induction training</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The first 3 days at KPMG were allocated to the induction training. This training tends to familiarize new employees to the KPMG company headquarters. You get to know who is who and what is where. We were also taken through the company’s history and their journey so far.</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A classroom training was also conducted to introduce us to auditing. This training was done on the second day and exposed us to the IT auditing world.  We were also granted access cards to facilitate entry into the building and using peripherals such as printers.</w:t>
      </w:r>
    </w:p>
    <w:p>
      <w:pPr>
        <w:pStyle w:val="Standard"/>
        <w:spacing w:lineRule="auto" w:line="360"/>
        <w:rPr>
          <w:rFonts w:ascii="Times New Roman" w:hAnsi="Times New Roman" w:eastAsia="Times New Roman" w:cs="Times New Roman"/>
          <w:b/>
          <w:b/>
          <w:bCs/>
          <w:color w:val="000000"/>
          <w:sz w:val="22"/>
          <w:szCs w:val="22"/>
          <w:lang w:val="en-ZA"/>
        </w:rPr>
      </w:pPr>
      <w:r>
        <w:rPr>
          <w:rFonts w:eastAsia="Times New Roman" w:cs="Times New Roman" w:ascii="Times New Roman" w:hAnsi="Times New Roman"/>
          <w:b/>
          <w:bCs/>
          <w:color w:val="000000"/>
          <w:sz w:val="22"/>
          <w:szCs w:val="22"/>
          <w:lang w:val="en-ZA"/>
        </w:rPr>
        <w:t>Client Facing</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After the necessary training was done to completion, we were taken to the clients to start working. I was taken to Housing Finance Group located in the Central Business District. We were assigned desks in the IT department and introduced to both KPMG and HFG staff.</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The Risk Consulting department at KPMG is headed by Nancy Mosa, the senior partner. During my time at KPMG, i was managed by Leah Kimata and supervised by Fredrick Iraki. We worked hand in hand with associate Emily Njeru and fellow intern Fiona Muthoni.</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There was a worksheet supplied by CBK that acts as a guideline and directs you on which tests to conduct. My supervisor allocated me a page from the worksheet for me to do and if i had any follow up questions, I would consult him for clarification.</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The database administrator had managed to create a dummy environment that had all the data necessary to carry out the audit thus, i together with my supervisor would pull this data from the environment using Oracle Toad and proceed with doing the tests.</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The tests were done using a computer aided auditing tool called IDEA. This piece of software is capable of handling insane amounts of data and facilitates analysis of this data to convert it to useful information that is useful during the audit process.</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Once the tests were run and exceptions were found, these exceptions were reported to my supervisor, who would request for a meeting with HFG’s IT manager and Chief Information Officer to discuss these issues. These issues were then documented down in the final report that is sent to CBK.</w:t>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r>
      <w:r>
        <w:br w:type="page"/>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r>
    </w:p>
    <w:p>
      <w:pPr>
        <w:pStyle w:val="Normal"/>
        <w:rPr>
          <w:b/>
          <w:b/>
          <w:lang w:val="en-ZA"/>
        </w:rPr>
      </w:pPr>
      <w:r>
        <w:rPr>
          <w:b/>
          <w:lang w:val="en-ZA"/>
        </w:rPr>
        <w:t>IMPACT OF THE INTERNSHIP</w:t>
      </w:r>
    </w:p>
    <w:p>
      <w:pPr>
        <w:pStyle w:val="Normal"/>
        <w:rPr>
          <w:lang w:val="en-ZA"/>
        </w:rPr>
      </w:pPr>
      <w:r>
        <w:rPr>
          <w:lang w:val="en-ZA"/>
        </w:rPr>
      </w:r>
    </w:p>
    <w:p>
      <w:pPr>
        <w:pStyle w:val="Standard"/>
        <w:spacing w:lineRule="auto" w:line="360"/>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This industry Based attachment at KPMG was a key moment in my life as I was able to learn a great deal of new things that will better my career in the field of IT. Undoubtedly, the impact of this attachment cannot be quantified. The attachment has made me gain some practical knowledge and experiences in my field of study (Information Technology) as well as enriching me with the interaction with the current Technology world.</w:t>
      </w:r>
    </w:p>
    <w:p>
      <w:pPr>
        <w:pStyle w:val="Standard"/>
        <w:spacing w:lineRule="auto" w:line="360"/>
        <w:rPr>
          <w:rFonts w:ascii="Times New Roman" w:hAnsi="Times New Roman" w:eastAsia="Times New Roman" w:cs="Times New Roman"/>
          <w:b/>
          <w:b/>
          <w:color w:val="000000"/>
          <w:sz w:val="22"/>
          <w:szCs w:val="22"/>
          <w:lang w:val="en-ZA"/>
        </w:rPr>
      </w:pPr>
      <w:bookmarkStart w:id="27" w:name="_Toc477718378"/>
      <w:r>
        <w:rPr>
          <w:rFonts w:eastAsia="Times New Roman" w:cs="Times New Roman" w:ascii="Times New Roman" w:hAnsi="Times New Roman"/>
          <w:color w:val="000000"/>
          <w:sz w:val="22"/>
          <w:szCs w:val="22"/>
          <w:lang w:val="en-ZA"/>
        </w:rPr>
        <w:t xml:space="preserve">It has also exposed me to new fields that i had no knowledge of prior to this attachment. IT audit is a field that I knew little about before my engagement at KPMG. I have been able to master this field and even consider it among the future lines of work i would like to peruse after i finish </w:t>
      </w:r>
    </w:p>
    <w:p>
      <w:pPr>
        <w:pStyle w:val="Heading2"/>
        <w:spacing w:lineRule="auto" w:line="360"/>
        <w:rPr>
          <w:rFonts w:ascii="Times New Roman" w:hAnsi="Times New Roman" w:eastAsia="Times New Roman" w:cs="Times New Roman"/>
          <w:b/>
          <w:b/>
          <w:color w:val="000000"/>
          <w:sz w:val="22"/>
          <w:szCs w:val="22"/>
          <w:lang w:val="en-ZA"/>
        </w:rPr>
      </w:pPr>
      <w:bookmarkEnd w:id="27"/>
      <w:r>
        <w:rPr>
          <w:rFonts w:eastAsia="Times New Roman" w:cs="Times New Roman" w:ascii="Times New Roman" w:hAnsi="Times New Roman"/>
          <w:b/>
          <w:color w:val="000000"/>
          <w:sz w:val="22"/>
          <w:szCs w:val="22"/>
          <w:lang w:val="en-ZA"/>
        </w:rPr>
        <w:t>Skills and Qualifications Gained</w:t>
      </w:r>
    </w:p>
    <w:p>
      <w:pPr>
        <w:pStyle w:val="Standard"/>
        <w:spacing w:lineRule="auto" w:line="360"/>
        <w:jc w:val="both"/>
        <w:rPr>
          <w:rFonts w:ascii="Times New Roman" w:hAnsi="Times New Roman" w:cs="Times New Roman"/>
          <w:bCs/>
          <w:sz w:val="22"/>
          <w:szCs w:val="22"/>
        </w:rPr>
      </w:pPr>
      <w:r>
        <w:rPr>
          <w:rFonts w:cs="Times New Roman" w:ascii="Times New Roman" w:hAnsi="Times New Roman"/>
          <w:bCs/>
          <w:sz w:val="22"/>
          <w:szCs w:val="22"/>
        </w:rPr>
        <w:t>From the internship I acquired a lot of skills which I believe will help me in my line of study. This include;</w:t>
      </w:r>
    </w:p>
    <w:p>
      <w:pPr>
        <w:pStyle w:val="Standard"/>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t xml:space="preserve">Auditing Skills: </w:t>
      </w:r>
      <w:r>
        <w:rPr>
          <w:rFonts w:cs="Times New Roman" w:ascii="Times New Roman" w:hAnsi="Times New Roman"/>
          <w:sz w:val="22"/>
          <w:szCs w:val="22"/>
        </w:rPr>
        <w:t xml:space="preserve">I was able to gain an in depth understanding on how auditing works. </w:t>
      </w:r>
      <w:r>
        <w:rPr>
          <w:rFonts w:eastAsia="Times New Roman" w:cs="Times New Roman" w:ascii="Times New Roman" w:hAnsi="Times New Roman"/>
          <w:color w:val="000000"/>
          <w:sz w:val="22"/>
          <w:szCs w:val="22"/>
          <w:lang w:val="en-ZA"/>
        </w:rPr>
        <w:t xml:space="preserve"> I have learnt about the environment that the Central Bank of Kenya requires banks to operate within and the various guidelines CBK has set to curb fraud, money laundering, and Cyber Security. This is very important to ensure that people’s money is kept safe and secure. It also provides an enabling environment for one to borrow cash from financial institutions and this has a trickledown effect on our economy.</w:t>
      </w:r>
    </w:p>
    <w:p>
      <w:pPr>
        <w:pStyle w:val="Standard"/>
        <w:spacing w:lineRule="auto" w:line="360"/>
        <w:jc w:val="both"/>
        <w:rPr>
          <w:rFonts w:ascii="Times New Roman" w:hAnsi="Times New Roman" w:cs="Times New Roman"/>
          <w:b/>
          <w:b/>
          <w:bCs/>
          <w:sz w:val="22"/>
          <w:szCs w:val="22"/>
        </w:rPr>
      </w:pPr>
      <w:r>
        <w:rPr>
          <w:rFonts w:eastAsia="Times New Roman" w:cs="Times New Roman" w:ascii="Times New Roman" w:hAnsi="Times New Roman"/>
          <w:b/>
          <w:bCs/>
          <w:color w:val="000000"/>
          <w:sz w:val="22"/>
          <w:szCs w:val="22"/>
          <w:lang w:val="en-ZA"/>
        </w:rPr>
        <w:t xml:space="preserve">Data analytics: </w:t>
      </w:r>
      <w:r>
        <w:rPr>
          <w:rFonts w:eastAsia="Times New Roman" w:cs="Times New Roman" w:ascii="Times New Roman" w:hAnsi="Times New Roman"/>
          <w:color w:val="000000"/>
          <w:sz w:val="22"/>
          <w:szCs w:val="22"/>
          <w:lang w:val="en-ZA"/>
        </w:rPr>
        <w:t>Using the computer aided auditing tool IDEA together with Microsoft Excel, i have been able to learn on how to analyse data and acquire useful information from this data.</w:t>
      </w:r>
    </w:p>
    <w:p>
      <w:pPr>
        <w:pStyle w:val="Standard"/>
        <w:spacing w:lineRule="auto" w:line="360"/>
        <w:jc w:val="both"/>
        <w:rPr>
          <w:rFonts w:ascii="Times New Roman" w:hAnsi="Times New Roman" w:cs="Times New Roman"/>
          <w:b/>
          <w:b/>
          <w:bCs/>
          <w:sz w:val="22"/>
          <w:szCs w:val="22"/>
        </w:rPr>
      </w:pPr>
      <w:r>
        <w:rPr>
          <w:rFonts w:eastAsia="Times New Roman" w:cs="Times New Roman" w:ascii="Times New Roman" w:hAnsi="Times New Roman"/>
          <w:b/>
          <w:bCs/>
          <w:color w:val="000000"/>
          <w:sz w:val="22"/>
          <w:szCs w:val="22"/>
          <w:lang w:val="en-ZA"/>
        </w:rPr>
        <w:t xml:space="preserve">Data Extraction: </w:t>
      </w:r>
      <w:r>
        <w:rPr>
          <w:rFonts w:eastAsia="Times New Roman" w:cs="Times New Roman" w:ascii="Times New Roman" w:hAnsi="Times New Roman"/>
          <w:color w:val="000000"/>
          <w:sz w:val="22"/>
          <w:szCs w:val="22"/>
          <w:lang w:val="en-ZA"/>
        </w:rPr>
        <w:t>Since we were given a dummy environment that has all the data that we needed, i was able to learn how to write SQL scripts that pull data from the environment and into an excel file. This usually entails writing SQL statements with multiple JOINS, SELECT statements and UNIONS so as to get all the information needed.</w:t>
      </w:r>
    </w:p>
    <w:p>
      <w:pPr>
        <w:pStyle w:val="Standard"/>
        <w:spacing w:lineRule="auto" w:line="360"/>
        <w:jc w:val="both"/>
        <w:rPr>
          <w:rFonts w:ascii="Times New Roman" w:hAnsi="Times New Roman" w:cs="Times New Roman"/>
          <w:b/>
          <w:b/>
          <w:sz w:val="22"/>
          <w:szCs w:val="22"/>
        </w:rPr>
      </w:pPr>
      <w:r>
        <w:rPr>
          <w:rFonts w:eastAsia="Times New Roman" w:cs="Times New Roman" w:ascii="Times New Roman" w:hAnsi="Times New Roman"/>
          <w:b/>
          <w:bCs/>
          <w:color w:val="000000"/>
          <w:sz w:val="22"/>
          <w:szCs w:val="22"/>
          <w:lang w:val="en-ZA"/>
        </w:rPr>
        <w:t xml:space="preserve">Banking Skills: </w:t>
      </w:r>
      <w:r>
        <w:rPr>
          <w:rFonts w:eastAsia="Times New Roman" w:cs="Times New Roman" w:ascii="Times New Roman" w:hAnsi="Times New Roman"/>
          <w:color w:val="000000"/>
          <w:sz w:val="22"/>
          <w:szCs w:val="22"/>
          <w:lang w:val="en-ZA"/>
        </w:rPr>
        <w:t>I have learnt a lot about banking because of being posted to a bank. I am now able to know what happens behind the scenes and various bank procedures. I am no longer as naive as i was prior to my attachment. I am now aware of various bank processes such as how Real-time gross settlement systems works and electronic fund transfer.</w:t>
      </w:r>
    </w:p>
    <w:p>
      <w:pPr>
        <w:pStyle w:val="Standard"/>
        <w:spacing w:lineRule="auto" w:line="360"/>
        <w:jc w:val="both"/>
        <w:rPr>
          <w:rFonts w:ascii="Times New Roman" w:hAnsi="Times New Roman" w:cs="Times New Roman"/>
          <w:b/>
          <w:b/>
          <w:bCs/>
          <w:sz w:val="22"/>
          <w:szCs w:val="22"/>
        </w:rPr>
      </w:pPr>
      <w:r>
        <w:rPr>
          <w:rFonts w:eastAsia="Times New Roman" w:cs="Times New Roman" w:ascii="Times New Roman" w:hAnsi="Times New Roman"/>
          <w:b/>
          <w:color w:val="000000"/>
          <w:sz w:val="22"/>
          <w:szCs w:val="22"/>
          <w:lang w:val="en-ZA"/>
        </w:rPr>
        <w:t xml:space="preserve">Communication Skills: - </w:t>
      </w:r>
      <w:r>
        <w:rPr>
          <w:rFonts w:eastAsia="Times New Roman" w:cs="Times New Roman" w:ascii="Times New Roman" w:hAnsi="Times New Roman"/>
          <w:color w:val="000000"/>
          <w:sz w:val="22"/>
          <w:szCs w:val="22"/>
          <w:lang w:val="en-ZA"/>
        </w:rPr>
        <w:t>I was able to learn how to communicate effectively when discussing issues i had gotten during my tests with the clients. The walkthroughs also helped improve my communications skills and confidence in asking questions wherever i did not understand.</w:t>
      </w:r>
    </w:p>
    <w:p>
      <w:pPr>
        <w:pStyle w:val="Standard"/>
        <w:spacing w:lineRule="auto" w:line="360"/>
        <w:jc w:val="both"/>
        <w:rPr>
          <w:rFonts w:ascii="Times New Roman" w:hAnsi="Times New Roman" w:cs="Times New Roman"/>
          <w:b/>
          <w:b/>
          <w:bCs/>
          <w:sz w:val="22"/>
          <w:szCs w:val="22"/>
        </w:rPr>
      </w:pPr>
      <w:r>
        <w:rPr>
          <w:rFonts w:eastAsia="Times New Roman" w:cs="Times New Roman" w:ascii="Times New Roman" w:hAnsi="Times New Roman"/>
          <w:b/>
          <w:bCs/>
          <w:color w:val="000000"/>
          <w:sz w:val="22"/>
          <w:szCs w:val="22"/>
          <w:lang w:val="en-ZA"/>
        </w:rPr>
        <w:t>Responsibilities Undertaken During Internship</w:t>
      </w:r>
    </w:p>
    <w:p>
      <w:pPr>
        <w:pStyle w:val="Standard"/>
        <w:spacing w:lineRule="auto" w:line="360"/>
        <w:jc w:val="both"/>
        <w:rPr>
          <w:rFonts w:ascii="Times New Roman" w:hAnsi="Times New Roman" w:eastAsia="Times New Roman" w:cs="Times New Roman"/>
          <w:color w:val="000000"/>
          <w:sz w:val="22"/>
          <w:szCs w:val="22"/>
          <w:lang w:val="en-ZA"/>
        </w:rPr>
      </w:pPr>
      <w:r>
        <w:rPr>
          <w:rFonts w:eastAsia="Times New Roman" w:cs="Times New Roman" w:ascii="Times New Roman" w:hAnsi="Times New Roman"/>
          <w:color w:val="000000"/>
          <w:sz w:val="22"/>
          <w:szCs w:val="22"/>
          <w:lang w:val="en-ZA"/>
        </w:rPr>
        <w:t>I was posted to the core of KPMG’s business and this came with nuerous responsibilities.</w:t>
      </w:r>
    </w:p>
    <w:p>
      <w:pPr>
        <w:pStyle w:val="Standard"/>
        <w:spacing w:lineRule="auto" w:line="360"/>
        <w:jc w:val="both"/>
        <w:rPr>
          <w:rFonts w:ascii="Times New Roman" w:hAnsi="Times New Roman" w:cs="Times New Roman"/>
          <w:bCs/>
          <w:sz w:val="22"/>
          <w:szCs w:val="22"/>
        </w:rPr>
      </w:pPr>
      <w:r>
        <w:rPr>
          <w:rFonts w:cs="Times New Roman" w:ascii="Times New Roman" w:hAnsi="Times New Roman"/>
          <w:bCs/>
          <w:sz w:val="22"/>
          <w:szCs w:val="22"/>
        </w:rPr>
        <w:t>Some of the responsibilities expected of me during the internship include;</w:t>
      </w:r>
    </w:p>
    <w:p>
      <w:pPr>
        <w:pStyle w:val="Standard"/>
        <w:spacing w:lineRule="auto" w:line="360"/>
        <w:jc w:val="both"/>
        <w:rPr>
          <w:rFonts w:ascii="Times New Roman" w:hAnsi="Times New Roman" w:cs="Times New Roman"/>
          <w:bCs/>
          <w:sz w:val="22"/>
          <w:szCs w:val="22"/>
        </w:rPr>
      </w:pPr>
      <w:r>
        <w:rPr>
          <w:rFonts w:cs="Times New Roman" w:ascii="Times New Roman" w:hAnsi="Times New Roman"/>
          <w:bCs/>
          <w:sz w:val="22"/>
          <w:szCs w:val="22"/>
        </w:rPr>
        <w:t>- General IT controls</w:t>
      </w:r>
    </w:p>
    <w:p>
      <w:pPr>
        <w:pStyle w:val="Standard"/>
        <w:spacing w:lineRule="auto" w:line="360"/>
        <w:jc w:val="both"/>
        <w:rPr>
          <w:rFonts w:ascii="Times New Roman" w:hAnsi="Times New Roman" w:cs="Times New Roman"/>
          <w:bCs/>
          <w:sz w:val="22"/>
          <w:szCs w:val="22"/>
        </w:rPr>
      </w:pPr>
      <w:r>
        <w:rPr>
          <w:rFonts w:cs="Times New Roman" w:ascii="Times New Roman" w:hAnsi="Times New Roman"/>
          <w:bCs/>
          <w:sz w:val="22"/>
          <w:szCs w:val="22"/>
        </w:rPr>
        <w:t>- Application controls</w:t>
      </w:r>
    </w:p>
    <w:p>
      <w:pPr>
        <w:pStyle w:val="Standard"/>
        <w:spacing w:lineRule="auto" w:line="360"/>
        <w:jc w:val="both"/>
        <w:rPr>
          <w:rFonts w:ascii="Times New Roman" w:hAnsi="Times New Roman" w:cs="Times New Roman"/>
          <w:bCs/>
          <w:sz w:val="22"/>
          <w:szCs w:val="22"/>
        </w:rPr>
      </w:pPr>
      <w:r>
        <w:rPr>
          <w:rFonts w:cs="Times New Roman" w:ascii="Times New Roman" w:hAnsi="Times New Roman"/>
          <w:bCs/>
          <w:sz w:val="22"/>
          <w:szCs w:val="22"/>
        </w:rPr>
        <w:t>- KEPSS system review.</w:t>
      </w:r>
    </w:p>
    <w:p>
      <w:pPr>
        <w:pStyle w:val="Standard"/>
        <w:spacing w:lineRule="auto" w:line="360"/>
        <w:jc w:val="both"/>
        <w:rPr>
          <w:rFonts w:ascii="Times New Roman" w:hAnsi="Times New Roman" w:cs="Times New Roman"/>
          <w:bCs/>
          <w:sz w:val="22"/>
          <w:szCs w:val="22"/>
        </w:rPr>
      </w:pPr>
      <w:r>
        <w:rPr>
          <w:rFonts w:cs="Times New Roman" w:ascii="Times New Roman" w:hAnsi="Times New Roman"/>
          <w:bCs/>
          <w:sz w:val="22"/>
          <w:szCs w:val="22"/>
        </w:rPr>
      </w:r>
    </w:p>
    <w:p>
      <w:pPr>
        <w:pStyle w:val="Standard"/>
        <w:spacing w:lineRule="auto" w:line="360"/>
        <w:jc w:val="both"/>
        <w:rPr>
          <w:rFonts w:ascii="Times New Roman" w:hAnsi="Times New Roman" w:cs="Times New Roman"/>
          <w:b/>
          <w:b/>
          <w:bCs/>
          <w:sz w:val="22"/>
          <w:szCs w:val="22"/>
        </w:rPr>
      </w:pPr>
      <w:r>
        <w:rPr>
          <w:rFonts w:eastAsia="Times New Roman" w:cs="Times New Roman" w:ascii="Times New Roman" w:hAnsi="Times New Roman"/>
          <w:b/>
          <w:bCs/>
          <w:sz w:val="22"/>
          <w:szCs w:val="22"/>
        </w:rPr>
        <w:t>Challenges Faced</w:t>
      </w:r>
    </w:p>
    <w:p>
      <w:pPr>
        <w:pStyle w:val="Standard"/>
        <w:spacing w:lineRule="auto" w:line="360"/>
        <w:jc w:val="both"/>
        <w:rPr>
          <w:rFonts w:ascii="Times New Roman" w:hAnsi="Times New Roman" w:eastAsia="Times New Roman" w:cs="Times New Roman"/>
          <w:bCs/>
          <w:sz w:val="22"/>
          <w:szCs w:val="22"/>
        </w:rPr>
      </w:pPr>
      <w:r>
        <w:rPr>
          <w:rFonts w:eastAsia="Times New Roman" w:cs="Times New Roman" w:ascii="Times New Roman" w:hAnsi="Times New Roman"/>
          <w:bCs/>
          <w:sz w:val="22"/>
          <w:szCs w:val="22"/>
        </w:rPr>
        <w:t>The orientation session before the commencement of the training came in handy as it portrayed what was to be expected of the intern and what the intern was to expect of the company. This communication made transition into the work life much smoother. However, few challenges were observed during the internship as it was not a smooth ride all the way. Firstly,, the very late evenings at work. These always left me exhausted and I had to master the art of managing my time otherwise I would not be able to remain afloat It was very hard to maintain social ties because of the nature of the timings I would find myself free.  There is not much I can do about this because it is the nature of the industry I chose, so I quickly had to accept and adjust.</w:t>
      </w:r>
    </w:p>
    <w:p>
      <w:pPr>
        <w:pStyle w:val="Standard"/>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t>Influence on Future Career Plans</w:t>
      </w:r>
    </w:p>
    <w:p>
      <w:pPr>
        <w:pStyle w:val="NormalWeb"/>
        <w:spacing w:lineRule="auto" w:line="360"/>
        <w:jc w:val="both"/>
        <w:rPr>
          <w:sz w:val="22"/>
          <w:szCs w:val="22"/>
        </w:rPr>
      </w:pPr>
      <w:r>
        <w:rPr>
          <w:bCs/>
          <w:sz w:val="22"/>
          <w:szCs w:val="22"/>
        </w:rPr>
        <w:t>The internship affirmed that my passion for the IT industry persists. From my observations I was able to determine which department I would prefer to base my career on thus narrowing my job choice</w:t>
      </w:r>
      <w:r>
        <w:rPr>
          <w:color w:val="000000"/>
          <w:sz w:val="22"/>
          <w:szCs w:val="22"/>
        </w:rPr>
        <w:t>. I have realized that I can perform at a higher level than I ever imagined. Having this experience under my belt has allowed me to look at the broader picture and see how several drivers and factors affect the IT industry.</w:t>
      </w:r>
    </w:p>
    <w:p>
      <w:pPr>
        <w:pStyle w:val="NormalWeb"/>
        <w:spacing w:lineRule="auto" w:line="360"/>
        <w:jc w:val="both"/>
        <w:rPr>
          <w:sz w:val="22"/>
          <w:szCs w:val="22"/>
        </w:rPr>
      </w:pPr>
      <w:r>
        <w:rPr>
          <w:color w:val="000000"/>
          <w:sz w:val="22"/>
          <w:szCs w:val="22"/>
        </w:rPr>
        <w:t>I am now confident I want to pursue this career path after graduation. The experience has</w:t>
      </w:r>
      <w:r>
        <w:rPr>
          <w:sz w:val="22"/>
          <w:szCs w:val="22"/>
        </w:rPr>
        <w:t xml:space="preserve"> also helped me establish a good network of connections that will hopefully be useful in the near future as I look for a job after graduation.</w:t>
      </w:r>
    </w:p>
    <w:p>
      <w:pPr>
        <w:pStyle w:val="NormalWeb"/>
        <w:spacing w:lineRule="auto" w:line="360"/>
        <w:jc w:val="both"/>
        <w:rPr>
          <w:sz w:val="22"/>
          <w:szCs w:val="22"/>
        </w:rPr>
      </w:pPr>
      <w:r>
        <w:rPr>
          <w:sz w:val="22"/>
          <w:szCs w:val="22"/>
        </w:rPr>
        <w:t>The experience also helped open my eyes to some of the areas I feel I need to improve on, such as increasing my knowledge of scripting SQL statements, as well as understanding the areas that I was already successful in. It also helped me realize the type of industry and corporate culture that I’m willing to work in. Having the experience of my internship present on my resume will help me in the future after graduation when I’m applying for full-time positions. Many large companies are looking to hire individuals with work and internship experience because these individuals know what is expected of them on a professional level and have already been exposed to the working culture.</w:t>
      </w:r>
    </w:p>
    <w:p>
      <w:pPr>
        <w:pStyle w:val="Standard"/>
        <w:spacing w:lineRule="auto" w:line="360"/>
        <w:jc w:val="both"/>
        <w:rPr>
          <w:rFonts w:ascii="Times New Roman" w:hAnsi="Times New Roman" w:cs="Times New Roman"/>
          <w:sz w:val="22"/>
          <w:szCs w:val="22"/>
        </w:rPr>
      </w:pPr>
      <w:r>
        <w:rPr>
          <w:rFonts w:cs="Times New Roman" w:ascii="Times New Roman" w:hAnsi="Times New Roman"/>
          <w:sz w:val="22"/>
          <w:szCs w:val="22"/>
        </w:rPr>
        <w:t>Since I was given the opportunity to observe the work of others and learn from their own job responsibilities I was able to cultivate managerial skills from observation.</w:t>
      </w:r>
    </w:p>
    <w:p>
      <w:pPr>
        <w:pStyle w:val="Standard"/>
        <w:spacing w:lineRule="auto" w:line="360"/>
        <w:jc w:val="both"/>
        <w:rPr>
          <w:rFonts w:ascii="Times New Roman" w:hAnsi="Times New Roman" w:cs="Times New Roman"/>
          <w:sz w:val="22"/>
          <w:szCs w:val="22"/>
        </w:rPr>
      </w:pPr>
      <w:r>
        <w:rPr>
          <w:rFonts w:cs="Times New Roman" w:ascii="Times New Roman" w:hAnsi="Times New Roman"/>
          <w:b/>
          <w:bCs/>
          <w:sz w:val="22"/>
          <w:szCs w:val="22"/>
        </w:rPr>
        <w:t>Correlation between Attachment Activities and Classroom Knowledge</w:t>
      </w:r>
    </w:p>
    <w:p>
      <w:pPr>
        <w:pStyle w:val="NormalWeb"/>
        <w:spacing w:lineRule="auto" w:line="360"/>
        <w:jc w:val="both"/>
        <w:rPr>
          <w:sz w:val="22"/>
          <w:szCs w:val="22"/>
        </w:rPr>
      </w:pPr>
      <w:r>
        <w:rPr>
          <w:sz w:val="22"/>
          <w:szCs w:val="22"/>
        </w:rPr>
        <w:t>The attachment to the work environment through temporary position was extremely important in building an extension between what is learnt in the classroom and what is in the working environment. The temporary position as a type of experiential learning gave me significant opportunity to experience the IT industry firsthand and to apply classroom information to hone.</w:t>
      </w:r>
    </w:p>
    <w:p>
      <w:pPr>
        <w:pStyle w:val="Standard"/>
        <w:spacing w:lineRule="auto" w:line="360" w:before="280" w:after="28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Quite a bit of what I learnt in the classroom setting could be connected at the work environment circumstances, assignments, and exercises. The trick was to have the capacity to connect the theory from class into practice. For instance, writing the SQL scripts. We had learnt about this is Database Administration but on a theoretical basis. I was able to apply this knowledge effectively.</w:t>
      </w:r>
    </w:p>
    <w:p>
      <w:pPr>
        <w:pStyle w:val="Standard"/>
        <w:spacing w:lineRule="auto" w:line="360" w:before="280" w:after="28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Heading5"/>
        <w:rPr>
          <w:rFonts w:eastAsia="Times New Roman"/>
          <w:sz w:val="32"/>
          <w:szCs w:val="32"/>
        </w:rPr>
      </w:pPr>
      <w:r>
        <w:rPr>
          <w:rFonts w:eastAsia="Times New Roman"/>
          <w:sz w:val="32"/>
          <w:szCs w:val="32"/>
        </w:rPr>
      </w:r>
    </w:p>
    <w:p>
      <w:pPr>
        <w:pStyle w:val="Heading5"/>
        <w:rPr>
          <w:rFonts w:eastAsia="Times New Roman"/>
          <w:sz w:val="32"/>
          <w:szCs w:val="32"/>
        </w:rPr>
      </w:pPr>
      <w:r>
        <w:rPr>
          <w:rFonts w:eastAsia="Times New Roman"/>
          <w:sz w:val="32"/>
          <w:szCs w:val="32"/>
        </w:rPr>
      </w:r>
    </w:p>
    <w:p>
      <w:pPr>
        <w:pStyle w:val="Heading5"/>
        <w:rPr>
          <w:rFonts w:eastAsia="Times New Roman"/>
          <w:sz w:val="32"/>
          <w:szCs w:val="32"/>
        </w:rPr>
      </w:pPr>
      <w:r>
        <w:rPr>
          <w:rFonts w:eastAsia="Times New Roman"/>
          <w:sz w:val="32"/>
          <w:szCs w:val="32"/>
        </w:rPr>
      </w:r>
    </w:p>
    <w:p>
      <w:pPr>
        <w:pStyle w:val="Heading5"/>
        <w:rPr>
          <w:rFonts w:eastAsia="Times New Roman"/>
          <w:sz w:val="32"/>
          <w:szCs w:val="32"/>
        </w:rPr>
      </w:pPr>
      <w:r>
        <w:rPr>
          <w:rFonts w:eastAsia="Times New Roman"/>
          <w:sz w:val="32"/>
          <w:szCs w:val="32"/>
        </w:rPr>
      </w:r>
    </w:p>
    <w:p>
      <w:pPr>
        <w:pStyle w:val="Heading5"/>
        <w:rPr>
          <w:rFonts w:eastAsia="Times New Roman"/>
          <w:sz w:val="32"/>
          <w:szCs w:val="32"/>
        </w:rPr>
      </w:pPr>
      <w:r>
        <w:rPr>
          <w:rFonts w:eastAsia="Times New Roman"/>
          <w:sz w:val="32"/>
          <w:szCs w:val="32"/>
        </w:rPr>
      </w:r>
    </w:p>
    <w:p>
      <w:pPr>
        <w:pStyle w:val="Heading5"/>
        <w:rPr>
          <w:rFonts w:eastAsia="Times New Roman"/>
          <w:sz w:val="32"/>
          <w:szCs w:val="32"/>
        </w:rPr>
      </w:pPr>
      <w:r>
        <w:rPr>
          <w:rFonts w:eastAsia="Times New Roman"/>
          <w:sz w:val="32"/>
          <w:szCs w:val="32"/>
        </w:rPr>
      </w:r>
    </w:p>
    <w:p>
      <w:pPr>
        <w:pStyle w:val="Heading5"/>
        <w:rPr>
          <w:rFonts w:eastAsia="Times New Roman"/>
          <w:szCs w:val="24"/>
        </w:rPr>
      </w:pPr>
      <w:r>
        <w:rPr>
          <w:rFonts w:eastAsia="Times New Roman"/>
          <w:szCs w:val="24"/>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CONCLUSION</w:t>
      </w:r>
    </w:p>
    <w:p>
      <w:pPr>
        <w:pStyle w:val="Standard"/>
        <w:spacing w:lineRule="auto" w:line="360" w:before="280" w:after="28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After completion of my industrial training, I had been exposed to auditors working life. Throughout my internship, I could understand more about the definition of an auditor and prepare myself to become a responsible and innovative professional in future. Along my training period, I realize that observation is a main element to find out the root cause of a problem. Not only for my work but daily activities too. During my project, I cooperate with my colleagues and operators to determine the problems. Moreover, the internship indirectly helped me to learn independence, discipline myself, be considerate/patient, self-trust, take initiative and the ability to solve problems. Besides, my communication skills is strengthen as well when communicating with others. During my training period, I have received criticism and advice from my colleagues when mistakes were made. However, those advices are useful guidance for me to change myself and avoid myself making the same mistakes again.</w:t>
      </w:r>
    </w:p>
    <w:p>
      <w:pPr>
        <w:pStyle w:val="Standard"/>
        <w:spacing w:lineRule="auto" w:line="360"/>
        <w:rPr>
          <w:rFonts w:ascii="Times New Roman" w:hAnsi="Times New Roman" w:cs="Times New Roman"/>
          <w:sz w:val="22"/>
          <w:szCs w:val="22"/>
        </w:rPr>
      </w:pPr>
      <w:r>
        <w:rPr>
          <w:rFonts w:eastAsia="Times New Roman" w:cs="Times New Roman" w:ascii="Times New Roman" w:hAnsi="Times New Roman"/>
          <w:sz w:val="22"/>
          <w:szCs w:val="22"/>
        </w:rPr>
        <w:t>So far I have learned that this career field is difficult because after time it can wear on you, but overall I have loved the experience. I certainly think that this could be a possible career field for me. With just the right attitude and skills, nothing can hinder me from achieving my goals.</w:t>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r>
        <w:br w:type="page"/>
      </w:r>
    </w:p>
    <w:p>
      <w:pPr>
        <w:pStyle w:val="Standard"/>
        <w:spacing w:lineRule="auto" w:line="360"/>
        <w:rPr>
          <w:rFonts w:ascii="Times New Roman" w:hAnsi="Times New Roman" w:cs="Times New Roman"/>
          <w:sz w:val="22"/>
          <w:szCs w:val="22"/>
        </w:rPr>
      </w:pPr>
      <w:r>
        <w:rPr>
          <w:rFonts w:cs="Times New Roman" w:ascii="Times New Roman" w:hAnsi="Times New Roman"/>
          <w:sz w:val="22"/>
          <w:szCs w:val="22"/>
        </w:rPr>
      </w:r>
    </w:p>
    <w:p>
      <w:pPr>
        <w:pStyle w:val="Standard"/>
        <w:spacing w:lineRule="auto" w:line="360"/>
        <w:rPr>
          <w:rFonts w:ascii="Times New Roman" w:hAnsi="Times New Roman" w:eastAsia="Times New Roman" w:cs="Times New Roman"/>
          <w:b/>
          <w:b/>
        </w:rPr>
      </w:pPr>
      <w:r>
        <w:rPr>
          <w:rFonts w:eastAsia="Times New Roman" w:cs="Times New Roman" w:ascii="Times New Roman" w:hAnsi="Times New Roman"/>
          <w:b/>
        </w:rPr>
        <w:t>REFERENCES</w:t>
      </w:r>
    </w:p>
    <w:p>
      <w:pPr>
        <w:pStyle w:val="Standard"/>
        <w:spacing w:lineRule="auto" w:line="360"/>
        <w:rPr>
          <w:rFonts w:ascii="Times New Roman" w:hAnsi="Times New Roman" w:eastAsia="Times New Roman" w:cs="Times New Roman"/>
          <w:sz w:val="22"/>
          <w:szCs w:val="22"/>
        </w:rPr>
      </w:pPr>
      <w:r>
        <w:rPr>
          <w:rFonts w:eastAsia="Times New Roman" w:cs="Times New Roman" w:ascii="Times New Roman" w:hAnsi="Times New Roman"/>
          <w:sz w:val="22"/>
          <w:szCs w:val="22"/>
        </w:rPr>
        <w:t>kpmg.com</w:t>
      </w:r>
    </w:p>
    <w:p>
      <w:pPr>
        <w:pStyle w:val="Standard"/>
        <w:spacing w:lineRule="auto" w:line="360" w:before="0" w:after="160"/>
        <w:rPr/>
      </w:pPr>
      <w:r>
        <w:rPr>
          <w:rFonts w:eastAsia="Times New Roman" w:cs="Times New Roman" w:ascii="Times New Roman" w:hAnsi="Times New Roman"/>
          <w:sz w:val="22"/>
          <w:szCs w:val="22"/>
        </w:rPr>
        <w:t>Information from KPMG staff.</w:t>
      </w:r>
    </w:p>
    <w:sectPr>
      <w:footerReference w:type="default" r:id="rId8"/>
      <w:type w:val="nextPage"/>
      <w:pgSz w:w="12240" w:h="15840"/>
      <w:pgMar w:left="1701" w:right="180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sz w:val="2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bullet"/>
      <w:lvlText w:val=""/>
      <w:lvlJc w:val="left"/>
      <w:pPr>
        <w:ind w:left="1080" w:hanging="360"/>
      </w:pPr>
      <w:rPr>
        <w:rFonts w:ascii="Wingdings" w:hAnsi="Wingdings" w:cs="Wingdings" w:hint="default"/>
        <w:sz w:val="22"/>
        <w:color w:val="00000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1080" w:hanging="360"/>
      </w:pPr>
      <w:rPr>
        <w:rFonts w:ascii="Wingdings" w:hAnsi="Wingdings" w:cs="Wingdings" w:hint="default"/>
        <w:sz w:val="22"/>
        <w:color w:val="00000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US" w:eastAsia="zh-CN" w:bidi="hi-IN"/>
    </w:rPr>
  </w:style>
  <w:style w:type="paragraph" w:styleId="Heading1">
    <w:name w:val="Heading 1"/>
    <w:qFormat/>
    <w:pPr>
      <w:keepNext/>
      <w:keepLines/>
      <w:widowControl w:val="false"/>
      <w:spacing w:before="240" w:after="0"/>
      <w:outlineLvl w:val="0"/>
    </w:pPr>
    <w:rPr>
      <w:rFonts w:ascii="Calibri Light" w:hAnsi="Calibri Light" w:eastAsia="Noto Sans CJK SC Regular" w:cs="FreeSans"/>
      <w:color w:val="2E74B5"/>
      <w:sz w:val="32"/>
      <w:szCs w:val="32"/>
      <w:lang w:val="en-US" w:eastAsia="zh-CN" w:bidi="hi-IN"/>
    </w:rPr>
  </w:style>
  <w:style w:type="paragraph" w:styleId="Heading2">
    <w:name w:val="Heading 2"/>
    <w:qFormat/>
    <w:pPr>
      <w:keepNext/>
      <w:keepLines/>
      <w:widowControl w:val="false"/>
      <w:spacing w:before="40" w:after="0"/>
      <w:outlineLvl w:val="1"/>
    </w:pPr>
    <w:rPr>
      <w:rFonts w:ascii="Calibri Light" w:hAnsi="Calibri Light" w:eastAsia="Noto Sans CJK SC Regular" w:cs="FreeSans"/>
      <w:color w:val="2E74B5"/>
      <w:sz w:val="26"/>
      <w:szCs w:val="26"/>
      <w:lang w:val="en-US" w:eastAsia="zh-CN" w:bidi="hi-IN"/>
    </w:rPr>
  </w:style>
  <w:style w:type="paragraph" w:styleId="Heading3">
    <w:name w:val="Heading 3"/>
    <w:qFormat/>
    <w:pPr>
      <w:keepNext/>
      <w:keepLines/>
      <w:widowControl w:val="false"/>
      <w:spacing w:before="40" w:after="0"/>
      <w:outlineLvl w:val="2"/>
    </w:pPr>
    <w:rPr>
      <w:rFonts w:ascii="Calibri Light" w:hAnsi="Calibri Light" w:eastAsia="Noto Sans CJK SC Regular" w:cs="FreeSans"/>
      <w:color w:val="1F4D78"/>
      <w:sz w:val="24"/>
      <w:szCs w:val="24"/>
      <w:lang w:val="en-US" w:eastAsia="zh-CN" w:bidi="hi-IN"/>
    </w:rPr>
  </w:style>
  <w:style w:type="paragraph" w:styleId="Heading4">
    <w:name w:val="Heading 4"/>
    <w:qFormat/>
    <w:pPr>
      <w:widowControl w:val="false"/>
      <w:spacing w:before="280" w:after="280"/>
      <w:outlineLvl w:val="3"/>
    </w:pPr>
    <w:rPr>
      <w:rFonts w:ascii="Times New Roman" w:hAnsi="Times New Roman" w:eastAsia="Times New Roman" w:cs="Times New Roman"/>
      <w:b/>
      <w:bCs/>
      <w:color w:val="auto"/>
      <w:sz w:val="24"/>
      <w:szCs w:val="24"/>
      <w:lang w:val="en-US" w:eastAsia="zh-CN" w:bidi="hi-IN"/>
    </w:rPr>
  </w:style>
  <w:style w:type="paragraph" w:styleId="Heading5">
    <w:name w:val="Heading 5"/>
    <w:basedOn w:val="Normal"/>
    <w:next w:val="Normal"/>
    <w:link w:val="Heading5Char"/>
    <w:uiPriority w:val="9"/>
    <w:unhideWhenUsed/>
    <w:qFormat/>
    <w:rsid w:val="00ed7980"/>
    <w:pPr>
      <w:keepNext/>
      <w:keepLines/>
      <w:spacing w:before="40" w:after="0"/>
      <w:outlineLvl w:val="4"/>
    </w:pPr>
    <w:rPr>
      <w:rFonts w:ascii="Calibri Light" w:hAnsi="Calibri Light" w:eastAsia="" w:cs="Mangal" w:asciiTheme="majorHAnsi" w:eastAsiaTheme="majorEastAsia" w:hAnsiTheme="majorHAnsi"/>
      <w:color w:val="2E74B5" w:themeColor="accent1" w:themeShade="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Noto Sans CJK SC Regular" w:cs="FreeSans"/>
      <w:color w:val="2E74B5"/>
      <w:sz w:val="32"/>
      <w:szCs w:val="32"/>
    </w:rPr>
  </w:style>
  <w:style w:type="character" w:styleId="Heading2Char" w:customStyle="1">
    <w:name w:val="Heading 2 Char"/>
    <w:basedOn w:val="DefaultParagraphFont"/>
    <w:qFormat/>
    <w:rPr>
      <w:rFonts w:ascii="Calibri Light" w:hAnsi="Calibri Light" w:eastAsia="Noto Sans CJK SC Regular" w:cs="FreeSans"/>
      <w:color w:val="2E74B5"/>
      <w:sz w:val="26"/>
      <w:szCs w:val="26"/>
    </w:rPr>
  </w:style>
  <w:style w:type="character" w:styleId="Internetlink" w:customStyle="1">
    <w:name w:val="Internet link"/>
    <w:basedOn w:val="DefaultParagraphFont"/>
    <w:qFormat/>
    <w:rPr>
      <w:color w:val="0563C1"/>
      <w:u w:val="single"/>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Heading3Char" w:customStyle="1">
    <w:name w:val="Heading 3 Char"/>
    <w:basedOn w:val="DefaultParagraphFont"/>
    <w:qFormat/>
    <w:rPr>
      <w:rFonts w:ascii="Calibri Light" w:hAnsi="Calibri Light" w:eastAsia="Noto Sans CJK SC Regular" w:cs="FreeSans"/>
      <w:color w:val="1F4D78"/>
      <w:sz w:val="24"/>
      <w:szCs w:val="24"/>
    </w:rPr>
  </w:style>
  <w:style w:type="character" w:styleId="NoSpacingChar" w:customStyle="1">
    <w:name w:val="No Spacing Char"/>
    <w:basedOn w:val="DefaultParagraphFont"/>
    <w:qFormat/>
    <w:rPr>
      <w:rFonts w:eastAsia="Noto Sans CJK SC Regular"/>
    </w:rPr>
  </w:style>
  <w:style w:type="character" w:styleId="BalloonTextChar" w:customStyle="1">
    <w:name w:val="Balloon Text Char"/>
    <w:basedOn w:val="DefaultParagraphFont"/>
    <w:qFormat/>
    <w:rPr>
      <w:rFonts w:ascii="Segoe UI" w:hAnsi="Segoe UI" w:eastAsia="Segoe UI" w:cs="Segoe UI"/>
      <w:sz w:val="18"/>
      <w:szCs w:val="18"/>
    </w:rPr>
  </w:style>
  <w:style w:type="character" w:styleId="ListLabel1" w:customStyle="1">
    <w:name w:val="ListLabel 1"/>
    <w:qFormat/>
    <w:rPr>
      <w:color w:val="00000A"/>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00000A"/>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color w:val="00000A"/>
      <w:sz w:val="22"/>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color w:val="00000A"/>
      <w:sz w:val="22"/>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color w:val="00000A"/>
      <w:sz w:val="22"/>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color w:val="00000A"/>
      <w:sz w:val="22"/>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color w:val="00000A"/>
      <w:sz w:val="22"/>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color w:val="00000A"/>
      <w:sz w:val="24"/>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color w:val="00000A"/>
      <w:sz w:val="24"/>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color w:val="00000A"/>
      <w:sz w:val="22"/>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cs="Courier New"/>
    </w:rPr>
  </w:style>
  <w:style w:type="character" w:styleId="IndexLink" w:customStyle="1">
    <w:name w:val="Index Link"/>
    <w:qFormat/>
    <w:rPr/>
  </w:style>
  <w:style w:type="character" w:styleId="CommentSubjectChar" w:customStyle="1">
    <w:name w:val="Comment Subject Char"/>
    <w:qFormat/>
    <w:rPr>
      <w:b/>
      <w:bCs/>
      <w:sz w:val="20"/>
      <w:szCs w:val="20"/>
    </w:rPr>
  </w:style>
  <w:style w:type="character" w:styleId="CommentTextChar" w:customStyle="1">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SubtitleChar" w:customStyle="1">
    <w:name w:val="Subtitle Char"/>
    <w:basedOn w:val="DefaultParagraphFont"/>
    <w:qFormat/>
    <w:rPr>
      <w:rFonts w:eastAsia="Noto Sans CJK SC Regular" w:cs="Times New Roman"/>
      <w:color w:val="5A5A5A"/>
      <w:spacing w:val="15"/>
    </w:rPr>
  </w:style>
  <w:style w:type="character" w:styleId="TitleChar" w:customStyle="1">
    <w:name w:val="Title Char"/>
    <w:basedOn w:val="DefaultParagraphFont"/>
    <w:qFormat/>
    <w:rPr>
      <w:rFonts w:ascii="Calibri Light" w:hAnsi="Calibri Light" w:eastAsia="Noto Sans CJK SC Regular" w:cs="FreeSans"/>
      <w:color w:val="404040"/>
      <w:spacing w:val="-10"/>
      <w:sz w:val="56"/>
      <w:szCs w:val="56"/>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qFormat/>
    <w:rsid w:val="00ed7980"/>
    <w:rPr>
      <w:rFonts w:ascii="Calibri Light" w:hAnsi="Calibri Light" w:eastAsia="" w:cs="Mangal" w:asciiTheme="majorHAnsi" w:eastAsiaTheme="majorEastAsia" w:hAnsiTheme="majorHAnsi"/>
      <w:color w:val="2E74B5" w:themeColor="accent1" w:themeShade="bf"/>
      <w:szCs w:val="21"/>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ascii="Times New Roman" w:hAnsi="Times New Roman"/>
      <w:color w:val="00000A"/>
      <w:sz w:val="22"/>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ascii="Times New Roman" w:hAnsi="Times New Roman"/>
      <w:color w:val="00000A"/>
      <w:sz w:val="22"/>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ascii="Times New Roman" w:hAnsi="Times New Roman"/>
      <w:color w:val="00000A"/>
      <w:sz w:val="22"/>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ascii="Times New Roman" w:hAnsi="Times New Roman"/>
      <w:color w:val="00000A"/>
      <w:sz w:val="22"/>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ascii="Times New Roman" w:hAnsi="Times New Roman"/>
      <w:color w:val="00000A"/>
      <w:sz w:val="22"/>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ascii="Times New Roman" w:hAnsi="Times New Roman"/>
      <w:color w:val="00000A"/>
      <w:sz w:val="22"/>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ascii="Times New Roman" w:hAnsi="Times New Roman"/>
      <w:color w:val="00000A"/>
      <w:sz w:val="22"/>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ascii="Times New Roman" w:hAnsi="Times New Roman"/>
      <w:color w:val="00000A"/>
      <w:sz w:val="22"/>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ascii="Times New Roman" w:hAnsi="Times New Roman"/>
      <w:color w:val="00000A"/>
      <w:sz w:val="22"/>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ascii="Times New Roman" w:hAnsi="Times New Roman"/>
      <w:color w:val="00000A"/>
      <w:sz w:val="22"/>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spacing w:lineRule="auto" w:line="259" w:before="0" w:after="160"/>
      <w:jc w:val="left"/>
    </w:pPr>
    <w:rPr>
      <w:rFonts w:ascii="Liberation Serif" w:hAnsi="Liberation Serif" w:eastAsia="Noto Sans CJK SC Regular" w:cs="Free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next w:val="Standard"/>
    <w:uiPriority w:val="35"/>
    <w:qFormat/>
    <w:pPr>
      <w:spacing w:lineRule="auto" w:line="240" w:before="0" w:after="200"/>
    </w:pPr>
    <w:rPr>
      <w:i/>
      <w:iCs/>
      <w:color w:val="44546A"/>
      <w:sz w:val="18"/>
      <w:szCs w:val="18"/>
    </w:rPr>
  </w:style>
  <w:style w:type="paragraph" w:styleId="ListParagraph">
    <w:name w:val="List Paragraph"/>
    <w:basedOn w:val="Standard"/>
    <w:qFormat/>
    <w:pPr>
      <w:ind w:left="720" w:hanging="0"/>
    </w:pPr>
    <w:rPr/>
  </w:style>
  <w:style w:type="paragraph" w:styleId="Header">
    <w:name w:val="Header"/>
    <w:basedOn w:val="Standard"/>
    <w:pPr>
      <w:tabs>
        <w:tab w:val="center" w:pos="4680" w:leader="none"/>
        <w:tab w:val="right" w:pos="9360" w:leader="none"/>
      </w:tabs>
      <w:spacing w:lineRule="auto" w:line="240" w:before="0" w:after="0"/>
    </w:pPr>
    <w:rPr/>
  </w:style>
  <w:style w:type="paragraph" w:styleId="Footer">
    <w:name w:val="Footer"/>
    <w:basedOn w:val="Standard"/>
    <w:pPr>
      <w:tabs>
        <w:tab w:val="center" w:pos="4680" w:leader="none"/>
        <w:tab w:val="right" w:pos="9360" w:leader="none"/>
      </w:tabs>
      <w:spacing w:lineRule="auto" w:line="240" w:before="0" w:after="0"/>
    </w:pPr>
    <w:rPr/>
  </w:style>
  <w:style w:type="paragraph" w:styleId="TOCHeading">
    <w:name w:val="TOC Heading"/>
    <w:basedOn w:val="Heading1"/>
    <w:next w:val="Standard"/>
    <w:qFormat/>
    <w:pPr/>
    <w:rPr/>
  </w:style>
  <w:style w:type="paragraph" w:styleId="Contents1" w:customStyle="1">
    <w:name w:val="TOC 1"/>
    <w:basedOn w:val="Standard"/>
    <w:next w:val="Standard"/>
    <w:autoRedefine/>
    <w:pPr>
      <w:spacing w:before="0" w:after="100"/>
    </w:pPr>
    <w:rPr/>
  </w:style>
  <w:style w:type="paragraph" w:styleId="Contents2" w:customStyle="1">
    <w:name w:val="TOC 2"/>
    <w:basedOn w:val="Standard"/>
    <w:next w:val="Standard"/>
    <w:autoRedefine/>
    <w:pPr>
      <w:spacing w:before="0" w:after="100"/>
      <w:ind w:left="220" w:hanging="0"/>
    </w:pPr>
    <w:rPr/>
  </w:style>
  <w:style w:type="paragraph" w:styleId="Contents3" w:customStyle="1">
    <w:name w:val="TOC 3"/>
    <w:basedOn w:val="Standard"/>
    <w:next w:val="Standard"/>
    <w:autoRedefine/>
    <w:pPr>
      <w:spacing w:before="0" w:after="100"/>
      <w:ind w:left="440" w:hanging="0"/>
    </w:pPr>
    <w:rPr/>
  </w:style>
  <w:style w:type="paragraph" w:styleId="NoSpacing">
    <w:name w:val="No Spacing"/>
    <w:qFormat/>
    <w:pPr>
      <w:widowControl/>
      <w:bidi w:val="0"/>
      <w:jc w:val="left"/>
    </w:pPr>
    <w:rPr>
      <w:rFonts w:ascii="Liberation Serif" w:hAnsi="Liberation Serif" w:eastAsia="Noto Sans CJK SC Regular" w:cs="FreeSans"/>
      <w:color w:val="auto"/>
      <w:sz w:val="24"/>
      <w:szCs w:val="24"/>
      <w:lang w:val="en-US" w:eastAsia="zh-CN" w:bidi="hi-IN"/>
    </w:rPr>
  </w:style>
  <w:style w:type="paragraph" w:styleId="Tableoffigures">
    <w:name w:val="table of figures"/>
    <w:basedOn w:val="Standard"/>
    <w:next w:val="Standard"/>
    <w:qFormat/>
    <w:pPr>
      <w:spacing w:before="0" w:after="0"/>
    </w:pPr>
    <w:rPr/>
  </w:style>
  <w:style w:type="paragraph" w:styleId="BalloonText">
    <w:name w:val="Balloon Text"/>
    <w:basedOn w:val="Standard"/>
    <w:qFormat/>
    <w:pPr>
      <w:spacing w:lineRule="auto" w:line="240" w:before="0" w:after="0"/>
    </w:pPr>
    <w:rPr>
      <w:rFonts w:ascii="Segoe UI" w:hAnsi="Segoe UI" w:eastAsia="Segoe UI" w:cs="Segoe UI"/>
      <w:sz w:val="18"/>
      <w:szCs w:val="18"/>
    </w:rPr>
  </w:style>
  <w:style w:type="paragraph" w:styleId="FrameContents" w:customStyle="1">
    <w:name w:val="Frame Contents"/>
    <w:basedOn w:val="Standard"/>
    <w:qFormat/>
    <w:pPr/>
    <w:rPr/>
  </w:style>
  <w:style w:type="paragraph" w:styleId="Annotationsubject">
    <w:name w:val="annotation subject"/>
    <w:qFormat/>
    <w:pPr>
      <w:widowControl w:val="false"/>
    </w:pPr>
    <w:rPr>
      <w:rFonts w:ascii="Liberation Serif" w:hAnsi="Liberation Serif" w:eastAsia="Noto Sans CJK SC Regular" w:cs="FreeSans"/>
      <w:b/>
      <w:bCs/>
      <w:color w:val="auto"/>
      <w:sz w:val="24"/>
      <w:szCs w:val="24"/>
      <w:lang w:val="en-US" w:eastAsia="zh-CN" w:bidi="hi-IN"/>
    </w:rPr>
  </w:style>
  <w:style w:type="paragraph" w:styleId="Annotationtext">
    <w:name w:val="annotation text"/>
    <w:basedOn w:val="Standard"/>
    <w:qFormat/>
    <w:pPr>
      <w:spacing w:lineRule="auto" w:line="240"/>
    </w:pPr>
    <w:rPr>
      <w:sz w:val="20"/>
      <w:szCs w:val="20"/>
    </w:rPr>
  </w:style>
  <w:style w:type="paragraph" w:styleId="Subtitle">
    <w:name w:val="Subtitle"/>
    <w:basedOn w:val="Standard"/>
    <w:next w:val="Standard"/>
    <w:qFormat/>
    <w:pPr/>
    <w:rPr>
      <w:rFonts w:cs="Times New Roman"/>
      <w:color w:val="5A5A5A"/>
      <w:spacing w:val="15"/>
    </w:rPr>
  </w:style>
  <w:style w:type="paragraph" w:styleId="Title">
    <w:name w:val="Title"/>
    <w:basedOn w:val="Standard"/>
    <w:next w:val="Standard"/>
    <w:qFormat/>
    <w:pPr>
      <w:spacing w:lineRule="auto" w:line="216" w:before="0" w:after="0"/>
    </w:pPr>
    <w:rPr>
      <w:rFonts w:ascii="Calibri Light" w:hAnsi="Calibri Light"/>
      <w:color w:val="404040"/>
      <w:spacing w:val="-10"/>
      <w:sz w:val="56"/>
      <w:szCs w:val="56"/>
    </w:rPr>
  </w:style>
  <w:style w:type="paragraph" w:styleId="NormalWeb">
    <w:name w:val="Normal (Web)"/>
    <w:basedOn w:val="Standard"/>
    <w:qFormat/>
    <w:pPr>
      <w:spacing w:lineRule="auto" w:line="240" w:before="280" w:after="280"/>
    </w:pPr>
    <w:rPr>
      <w:rFonts w:ascii="Times New Roman" w:hAnsi="Times New Roman" w:eastAsia="Times New Roman" w:cs="Times New Roman"/>
    </w:rPr>
  </w:style>
  <w:style w:type="paragraph" w:styleId="TableContents" w:customStyle="1">
    <w:name w:val="Table Contents"/>
    <w:basedOn w:val="Standard"/>
    <w:qFormat/>
    <w:pPr/>
    <w:rPr/>
  </w:style>
  <w:style w:type="paragraph" w:styleId="Text" w:customStyle="1">
    <w:name w:val="text"/>
    <w:basedOn w:val="Standard"/>
    <w:qFormat/>
    <w:pPr>
      <w:spacing w:before="280" w:after="280"/>
    </w:pPr>
    <w:rPr>
      <w:rFonts w:ascii="Times New Roman" w:hAnsi="Times New Roman" w:eastAsia="Times New Roman" w:cs="Times New Roman"/>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file:///C:\C:\Users\nkanyagia\Documents\Personal\Nick makeshift report.docx" TargetMode="External"/><Relationship Id="rId5" Type="http://schemas.openxmlformats.org/officeDocument/2006/relationships/hyperlink" Target="file:///C:\C:\Users\nkanyagia\Documents\Personal\Nick makeshift report.docx" TargetMode="External"/><Relationship Id="rId6" Type="http://schemas.openxmlformats.org/officeDocument/2006/relationships/hyperlink" Target="file:///C:\C:\Users\nkanyagia\Documents\Personal\Nick makeshift report.docx" TargetMode="External"/><Relationship Id="rId7" Type="http://schemas.openxmlformats.org/officeDocument/2006/relationships/hyperlink" Target="file:///C:\C:\Users\nkanyagia\Documents\Personal\Nick makeshift report.docx"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DAE6-8FF6-494C-AB96-F5AC23DC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LibreOffice/5.2.2.2$Linux_X86_64 LibreOffice_project/20m0$Build-2</Application>
  <Pages>30</Pages>
  <Words>4342</Words>
  <Characters>22417</Characters>
  <CharactersWithSpaces>26203</CharactersWithSpaces>
  <Paragraphs>510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2017-04-18T12:22:00Z</dcterms:created>
  <dc:creator>Joan Marwa</dc:creator>
  <dc:description/>
  <dc:language>en-US</dc:language>
  <cp:lastModifiedBy/>
  <cp:lastPrinted>2017-03-31T03:37:00Z</cp:lastPrinted>
  <dcterms:modified xsi:type="dcterms:W3CDTF">2017-04-19T08:29:34Z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