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60"/>
        <w:jc w:val="center"/>
      </w:pPr>
      <w:r>
        <w:rPr>
          <w:rFonts w:ascii="Arial" w:cs="Arial" w:eastAsia="Arial" w:hAnsi="Arial"/>
          <w:b/>
          <w:bCs/>
          <w:color w:val="7C3AED"/>
          <w:sz w:val="80"/>
          <w:szCs w:val="80"/>
        </w:rPr>
        <w:t xml:space="preserve">VIBEDEPLOY</w:t>
      </w:r>
    </w:p>
    <w:p>
      <w:pPr>
        <w:spacing w:after="120"/>
        <w:jc w:val="center"/>
      </w:pPr>
      <w:r>
        <w:rPr>
          <w:rFonts w:ascii="Arial" w:cs="Arial" w:eastAsia="Arial" w:hAnsi="Arial"/>
          <w:color w:val="2563EB"/>
          <w:sz w:val="36"/>
          <w:szCs w:val="36"/>
        </w:rPr>
        <w:t xml:space="preserve">Complete Production Documentation Pack</w:t>
      </w:r>
    </w:p>
    <w:p>
      <w:pPr>
        <w:spacing w:after="600"/>
        <w:jc w:val="center"/>
      </w:pPr>
      <w:r>
        <w:rPr>
          <w:rFonts w:ascii="Arial" w:cs="Arial" w:eastAsia="Arial" w:hAnsi="Arial"/>
          <w:i/>
          <w:iCs/>
          <w:color w:val="64748B"/>
          <w:sz w:val="26"/>
          <w:szCs w:val="26"/>
        </w:rPr>
        <w:t xml:space="preserve">"AI can build the demo. VibeDeploy makes it production-ready."</w:t>
      </w:r>
    </w:p>
    <w:p>
      <w:pPr>
        <w:pBdr>
          <w:bottom w:val="single" w:color="7C3AED" w:sz="6"/>
        </w:pBdr>
        <w:spacing w:after="400"/>
      </w:pPr>
      <w:r>
        <w:t xml:space="preserve"/>
      </w:r>
    </w:p>
    <w:p>
      <w:pPr>
        <w:spacing w:after="80"/>
        <w:jc w:val="center"/>
      </w:pPr>
      <w:r>
        <w:rPr>
          <w:rFonts w:ascii="Arial" w:cs="Arial" w:eastAsia="Arial" w:hAnsi="Arial"/>
          <w:b/>
          <w:bCs/>
          <w:color w:val="1E293B"/>
          <w:sz w:val="26"/>
          <w:szCs w:val="26"/>
        </w:rPr>
        <w:t xml:space="preserve">Prepared by Victor Nwoke</w:t>
      </w:r>
    </w:p>
    <w:p>
      <w:pPr>
        <w:spacing w:after="80"/>
        <w:jc w:val="center"/>
      </w:pPr>
      <w:r>
        <w:rPr>
          <w:rFonts w:ascii="Arial" w:cs="Arial" w:eastAsia="Arial" w:hAnsi="Arial"/>
          <w:color w:val="64748B"/>
          <w:sz w:val="22"/>
          <w:szCs w:val="22"/>
        </w:rPr>
        <w:t xml:space="preserve">Cloud &amp; DevOps Engineer  |  victornwoke.com</w:t>
      </w:r>
    </w:p>
    <w:p>
      <w:pPr>
        <w:spacing w:after="400"/>
        <w:jc w:val="center"/>
      </w:pPr>
      <w:r>
        <w:rPr>
          <w:rFonts w:ascii="Arial" w:cs="Arial" w:eastAsia="Arial" w:hAnsi="Arial"/>
          <w:color w:val="2563EB"/>
          <w:sz w:val="22"/>
          <w:szCs w:val="22"/>
        </w:rPr>
        <w:t xml:space="preserve">vibedeploy.victornwoke.com</w:t>
      </w:r>
    </w:p>
    <w:p>
      <w:pPr>
        <w:jc w:val="center"/>
      </w:pPr>
      <w:r>
        <w:rPr>
          <w:rFonts w:ascii="Arial" w:cs="Arial" w:eastAsia="Arial" w:hAnsi="Arial"/>
          <w:color w:val="64748B"/>
          <w:sz w:val="20"/>
          <w:szCs w:val="20"/>
        </w:rPr>
        <w:t xml:space="preserve">Version 1.0  |  June 2025</w:t>
      </w:r>
    </w:p>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1 — PRODUCT REQUIREMENTS DOCUMENT</w:t>
      </w:r>
    </w:p>
    <w:p>
      <w:pPr>
        <w:pStyle w:val="Heading2"/>
        <w:spacing w:after="120" w:before="280"/>
      </w:pPr>
      <w:r>
        <w:rPr>
          <w:rFonts w:ascii="Arial" w:cs="Arial" w:eastAsia="Arial" w:hAnsi="Arial"/>
          <w:b/>
          <w:bCs/>
          <w:color w:val="1E1B4B"/>
          <w:sz w:val="28"/>
          <w:szCs w:val="28"/>
        </w:rPr>
        <w:t xml:space="preserve">1.1  Executive Summary</w:t>
      </w:r>
    </w:p>
    <w:p>
      <w:pPr>
        <w:spacing w:after="120"/>
      </w:pPr>
      <w:r>
        <w:rPr>
          <w:rFonts w:ascii="Arial" w:cs="Arial" w:eastAsia="Arial" w:hAnsi="Arial"/>
          <w:color w:val="1E293B"/>
          <w:sz w:val="22"/>
          <w:szCs w:val="22"/>
        </w:rPr>
        <w:t xml:space="preserve">VibeDeploy is a SaaS-style DevOps lead-generation product built by Victor Nwoke, a Cloud and DevOps engineer. It provides founders, indie hackers, and AI-app builders with a self-service Production Readiness Checker that scores their application across thirteen critical DevOps dimensions. The checker converts free users into paid audit and retainer clients, creating a sustainable productised consulting business that operates independently of hourly rate negotiations.</w:t>
      </w:r>
    </w:p>
    <w:p>
      <w:pPr>
        <w:spacing w:after="120"/>
      </w:pPr>
      <w:r>
        <w:rPr>
          <w:rFonts w:ascii="Arial" w:cs="Arial" w:eastAsia="Arial" w:hAnsi="Arial"/>
          <w:color w:val="1E293B"/>
          <w:sz w:val="22"/>
          <w:szCs w:val="22"/>
        </w:rPr>
        <w:t xml:space="preserve">The product lives at vibedeploy.victornwoke.com and is cross-linked from the main portfolio at victornwoke.com. It demonstrates real-world DevSecOps mastery to enterprise recruiters and positions Victor as a credible infrastructure expert in the growing market of AI-generated app deployments.</w:t>
      </w:r>
    </w:p>
    <w:p>
      <w:pPr>
        <w:pStyle w:val="Heading2"/>
        <w:spacing w:after="120" w:before="280"/>
      </w:pPr>
      <w:r>
        <w:rPr>
          <w:rFonts w:ascii="Arial" w:cs="Arial" w:eastAsia="Arial" w:hAnsi="Arial"/>
          <w:b/>
          <w:bCs/>
          <w:color w:val="1E1B4B"/>
          <w:sz w:val="28"/>
          <w:szCs w:val="28"/>
        </w:rPr>
        <w:t xml:space="preserve">1.2  Product Vision</w:t>
      </w:r>
    </w:p>
    <w:p>
      <w:pPr>
        <w:spacing w:after="120"/>
      </w:pPr>
      <w:r>
        <w:rPr>
          <w:rFonts w:ascii="Arial" w:cs="Arial" w:eastAsia="Arial" w:hAnsi="Arial"/>
          <w:color w:val="1E293B"/>
          <w:sz w:val="22"/>
          <w:szCs w:val="22"/>
        </w:rPr>
        <w:t xml:space="preserve">Every developer can now generate an MVP in hours using AI coding tools. The bottleneck has shifted from building to safely deploying. VibeDeploy exists to close that gap — giving non-technical founders and AI app builders the infrastructure confidence they need to ship to real users without catastrophic failures.</w:t>
      </w:r>
    </w:p>
    <w:p>
      <w:pPr>
        <w:pStyle w:val="Heading2"/>
        <w:spacing w:after="120" w:before="280"/>
      </w:pPr>
      <w:r>
        <w:rPr>
          <w:rFonts w:ascii="Arial" w:cs="Arial" w:eastAsia="Arial" w:hAnsi="Arial"/>
          <w:b/>
          <w:bCs/>
          <w:color w:val="1E1B4B"/>
          <w:sz w:val="28"/>
          <w:szCs w:val="28"/>
        </w:rPr>
        <w:t xml:space="preserve">1.3  Problem Statement</w:t>
      </w:r>
    </w:p>
    <w:p>
      <w:pPr>
        <w:spacing w:after="120"/>
      </w:pPr>
      <w:r>
        <w:rPr>
          <w:rFonts w:ascii="Arial" w:cs="Arial" w:eastAsia="Arial" w:hAnsi="Arial"/>
          <w:color w:val="1E293B"/>
          <w:sz w:val="22"/>
          <w:szCs w:val="22"/>
        </w:rPr>
        <w:t xml:space="preserve">AI coding tools such as Lovable, Bolt, Replit, Cursor, and v0 have democratised software development. Millions of founders are now shipping apps without understanding CI/CD pipelines, secrets management, database backups, staging environments, or incident response plans. When these apps go live:</w:t>
      </w:r>
    </w:p>
    <w:p>
      <w:pPr>
        <w:pStyle w:val="ListParagraph"/>
        <w:numPr>
          <w:ilvl w:val="0"/>
          <w:numId w:val="2"/>
        </w:numPr>
        <w:spacing w:after="80"/>
      </w:pPr>
      <w:r>
        <w:rPr>
          <w:rFonts w:ascii="Arial" w:cs="Arial" w:eastAsia="Arial" w:hAnsi="Arial"/>
          <w:b w:val="false"/>
          <w:bCs w:val="false"/>
          <w:color w:val="1E293B"/>
          <w:sz w:val="22"/>
          <w:szCs w:val="22"/>
        </w:rPr>
        <w:t xml:space="preserve">Production secrets leak through public GitHub repositories</w:t>
      </w:r>
    </w:p>
    <w:p>
      <w:pPr>
        <w:pStyle w:val="ListParagraph"/>
        <w:numPr>
          <w:ilvl w:val="0"/>
          <w:numId w:val="2"/>
        </w:numPr>
        <w:spacing w:after="80"/>
      </w:pPr>
      <w:r>
        <w:rPr>
          <w:rFonts w:ascii="Arial" w:cs="Arial" w:eastAsia="Arial" w:hAnsi="Arial"/>
          <w:b w:val="false"/>
          <w:bCs w:val="false"/>
          <w:color w:val="1E293B"/>
          <w:sz w:val="22"/>
          <w:szCs w:val="22"/>
        </w:rPr>
        <w:t xml:space="preserve">Databases have no backup or recovery plan</w:t>
      </w:r>
    </w:p>
    <w:p>
      <w:pPr>
        <w:pStyle w:val="ListParagraph"/>
        <w:numPr>
          <w:ilvl w:val="0"/>
          <w:numId w:val="2"/>
        </w:numPr>
        <w:spacing w:after="80"/>
      </w:pPr>
      <w:r>
        <w:rPr>
          <w:rFonts w:ascii="Arial" w:cs="Arial" w:eastAsia="Arial" w:hAnsi="Arial"/>
          <w:b w:val="false"/>
          <w:bCs w:val="false"/>
          <w:color w:val="1E293B"/>
          <w:sz w:val="22"/>
          <w:szCs w:val="22"/>
        </w:rPr>
        <w:t xml:space="preserve">Applications crash under minimal real traffic</w:t>
      </w:r>
    </w:p>
    <w:p>
      <w:pPr>
        <w:pStyle w:val="ListParagraph"/>
        <w:numPr>
          <w:ilvl w:val="0"/>
          <w:numId w:val="2"/>
        </w:numPr>
        <w:spacing w:after="80"/>
      </w:pPr>
      <w:r>
        <w:rPr>
          <w:rFonts w:ascii="Arial" w:cs="Arial" w:eastAsia="Arial" w:hAnsi="Arial"/>
          <w:b w:val="false"/>
          <w:bCs w:val="false"/>
          <w:color w:val="1E293B"/>
          <w:sz w:val="22"/>
          <w:szCs w:val="22"/>
        </w:rPr>
        <w:t xml:space="preserve">Incidents have no monitoring, alerting, or rollback path</w:t>
      </w:r>
    </w:p>
    <w:p>
      <w:pPr>
        <w:pStyle w:val="ListParagraph"/>
        <w:numPr>
          <w:ilvl w:val="0"/>
          <w:numId w:val="2"/>
        </w:numPr>
        <w:spacing w:after="80"/>
      </w:pPr>
      <w:r>
        <w:rPr>
          <w:rFonts w:ascii="Arial" w:cs="Arial" w:eastAsia="Arial" w:hAnsi="Arial"/>
          <w:b w:val="false"/>
          <w:bCs w:val="false"/>
          <w:color w:val="1E293B"/>
          <w:sz w:val="22"/>
          <w:szCs w:val="22"/>
        </w:rPr>
        <w:t xml:space="preserve">Compliance requirements for HIPAA, GDPR, or SOC2 are completely unmet</w:t>
      </w:r>
    </w:p>
    <w:p>
      <w:pPr>
        <w:spacing w:after="120"/>
      </w:pPr>
      <w:r>
        <w:rPr>
          <w:rFonts w:ascii="Arial" w:cs="Arial" w:eastAsia="Arial" w:hAnsi="Arial"/>
          <w:color w:val="1E293B"/>
          <w:sz w:val="22"/>
          <w:szCs w:val="22"/>
        </w:rPr>
        <w:t xml:space="preserve">The consequences range from reputational damage to security breaches and legal liability. Founders lack both the knowledge to identify these risks and a trustworthy expert to fix them affordably.</w:t>
      </w:r>
    </w:p>
    <w:p>
      <w:pPr>
        <w:pStyle w:val="Heading2"/>
        <w:spacing w:after="120" w:before="280"/>
      </w:pPr>
      <w:r>
        <w:rPr>
          <w:rFonts w:ascii="Arial" w:cs="Arial" w:eastAsia="Arial" w:hAnsi="Arial"/>
          <w:b/>
          <w:bCs/>
          <w:color w:val="1E1B4B"/>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3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3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Primary Pain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AI App Founders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Using Lovable, Bolt, Replit, Cursor, Claude, v0 to build products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Do not know if app is safe to launch</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Non-Technical Founders</w:t>
            </w:r>
          </w:p>
        </w:tc>
        <w:tc>
          <w:tcPr>
            <w:tcW w:type="dxa" w:w="3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Have an MVP but no DevOps background</w:t>
            </w:r>
          </w:p>
        </w:tc>
        <w:tc>
          <w:tcPr>
            <w:tcW w:type="dxa" w:w="3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Fear of production failures and data loss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Indie Hackers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Solo builders running apps in production</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 on-call DevOps support</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Software Developers</w:t>
            </w:r>
          </w:p>
        </w:tc>
        <w:tc>
          <w:tcPr>
            <w:tcW w:type="dxa" w:w="3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Skilled in code but not in infra</w:t>
            </w:r>
          </w:p>
        </w:tc>
        <w:tc>
          <w:tcPr>
            <w:tcW w:type="dxa" w:w="3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not want to manage AWS/K8s/IAM</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No-Code/AI Agencies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Building apps for clients with v0, Bolt, Bubble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 in-house infrastructure or security team</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Micro-SaaS Acquirers</w:t>
            </w:r>
          </w:p>
        </w:tc>
        <w:tc>
          <w:tcPr>
            <w:tcW w:type="dxa" w:w="3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Buyers on Acquire.com purchasing existing apps</w:t>
            </w:r>
          </w:p>
        </w:tc>
        <w:tc>
          <w:tcPr>
            <w:tcW w:type="dxa" w:w="3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Need safe migration and infra management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Compliance Startups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FinTech/HealthTech needing HIPAA/GDPR/SOC2</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AI-built MVP must now pass compliance audit</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SMBs Digitalising</w:t>
            </w:r>
          </w:p>
        </w:tc>
        <w:tc>
          <w:tcPr>
            <w:tcW w:type="dxa" w:w="3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Local businesses using AI to build internal tools</w:t>
            </w:r>
          </w:p>
        </w:tc>
        <w:tc>
          <w:tcPr>
            <w:tcW w:type="dxa" w:w="3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Need secure cloud hosting for business data</w:t>
            </w:r>
          </w:p>
        </w:tc>
      </w:tr>
    </w:tbl>
    <w:p>
      <w:pPr>
        <w:pStyle w:val="Heading2"/>
        <w:spacing w:after="120" w:before="280"/>
      </w:pPr>
      <w:r>
        <w:rPr>
          <w:rFonts w:ascii="Arial" w:cs="Arial" w:eastAsia="Arial" w:hAnsi="Arial"/>
          <w:b/>
          <w:bCs/>
          <w:color w:val="1E1B4B"/>
          <w:sz w:val="28"/>
          <w:szCs w:val="28"/>
        </w:rPr>
        <w:t xml:space="preserve">1.5  User Personas</w:t>
      </w:r>
    </w:p>
    <w:p>
      <w:pPr>
        <w:pStyle w:val="Heading3"/>
        <w:spacing w:after="80" w:before="200"/>
      </w:pPr>
      <w:r>
        <w:rPr>
          <w:rFonts w:ascii="Arial" w:cs="Arial" w:eastAsia="Arial" w:hAnsi="Arial"/>
          <w:b/>
          <w:bCs/>
          <w:color w:val="2563EB"/>
          <w:sz w:val="24"/>
          <w:szCs w:val="24"/>
        </w:rPr>
        <w:t xml:space="preserve">Persona A — Sarah, the Vibe-Coded Founder</w:t>
      </w:r>
    </w:p>
    <w:p>
      <w:pPr>
        <w:spacing w:after="120"/>
      </w:pPr>
      <w:r>
        <w:rPr>
          <w:rFonts w:ascii="Arial" w:cs="Arial" w:eastAsia="Arial" w:hAnsi="Arial"/>
          <w:color w:val="1E293B"/>
          <w:sz w:val="22"/>
          <w:szCs w:val="22"/>
        </w:rPr>
        <w:t xml:space="preserve">Sarah is a 32-year-old entrepreneur who used Lovable.dev to build a SaaS product for HR teams in 6 weeks. She has 50 beta signups and is ready to charge real money. She has no technical co-founder and no idea whether her Supabase credentials are exposed, her app has any backup plan, or whether it will survive 100 concurrent users. She is willing to pay £99–£500 to know she is not about to embarrass herself in front of paying customers.</w:t>
      </w:r>
    </w:p>
    <w:p>
      <w:pPr>
        <w:pStyle w:val="Heading3"/>
        <w:spacing w:after="80" w:before="200"/>
      </w:pPr>
      <w:r>
        <w:rPr>
          <w:rFonts w:ascii="Arial" w:cs="Arial" w:eastAsia="Arial" w:hAnsi="Arial"/>
          <w:b/>
          <w:bCs/>
          <w:color w:val="2563EB"/>
          <w:sz w:val="24"/>
          <w:szCs w:val="24"/>
        </w:rPr>
        <w:t xml:space="preserve">Persona B — James, the Overwhelmed Developer</w:t>
      </w:r>
    </w:p>
    <w:p>
      <w:pPr>
        <w:spacing w:after="120"/>
      </w:pPr>
      <w:r>
        <w:rPr>
          <w:rFonts w:ascii="Arial" w:cs="Arial" w:eastAsia="Arial" w:hAnsi="Arial"/>
          <w:color w:val="1E293B"/>
          <w:sz w:val="22"/>
          <w:szCs w:val="22"/>
        </w:rPr>
        <w:t xml:space="preserve">James is a skilled React developer at a startup. He has been asked to deploy the company's new AI-generated internal tool to AWS. He can write clean code but finds AWS IAM policies, VPCs, and GitHub Actions pipelines genuinely stressful. He would pay a monthly retainer to hand that off to someone trustworthy.</w:t>
      </w:r>
    </w:p>
    <w:p>
      <w:pPr>
        <w:pStyle w:val="Heading3"/>
        <w:spacing w:after="80" w:before="200"/>
      </w:pPr>
      <w:r>
        <w:rPr>
          <w:rFonts w:ascii="Arial" w:cs="Arial" w:eastAsia="Arial" w:hAnsi="Arial"/>
          <w:b/>
          <w:bCs/>
          <w:color w:val="2563EB"/>
          <w:sz w:val="24"/>
          <w:szCs w:val="24"/>
        </w:rPr>
        <w:t xml:space="preserve">Persona C — Priya, the Agency Owner</w:t>
      </w:r>
    </w:p>
    <w:p>
      <w:pPr>
        <w:spacing w:after="120"/>
      </w:pPr>
      <w:r>
        <w:rPr>
          <w:rFonts w:ascii="Arial" w:cs="Arial" w:eastAsia="Arial" w:hAnsi="Arial"/>
          <w:color w:val="1E293B"/>
          <w:sz w:val="22"/>
          <w:szCs w:val="22"/>
        </w:rPr>
        <w:t xml:space="preserve">Priya runs a no-code agency delivering apps for SME clients using v0 and Bubble. She wins the design and delivery contracts but loses clients when the infrastructure falls apart. She needs a white-label DevOps partner who can deliver a production-readiness stamp of approval for each client build.</w:t>
      </w:r>
    </w:p>
    <w:p>
      <w:pPr>
        <w:pStyle w:val="Heading3"/>
        <w:spacing w:after="80" w:before="200"/>
      </w:pPr>
      <w:r>
        <w:rPr>
          <w:rFonts w:ascii="Arial" w:cs="Arial" w:eastAsia="Arial" w:hAnsi="Arial"/>
          <w:b/>
          <w:bCs/>
          <w:color w:val="2563EB"/>
          <w:sz w:val="24"/>
          <w:szCs w:val="24"/>
        </w:rPr>
        <w:t xml:space="preserve">Persona D — Tom, the Compliance-Bound Founder</w:t>
      </w:r>
    </w:p>
    <w:p>
      <w:pPr>
        <w:spacing w:after="120"/>
      </w:pPr>
      <w:r>
        <w:rPr>
          <w:rFonts w:ascii="Arial" w:cs="Arial" w:eastAsia="Arial" w:hAnsi="Arial"/>
          <w:color w:val="1E293B"/>
          <w:sz w:val="22"/>
          <w:szCs w:val="22"/>
        </w:rPr>
        <w:t xml:space="preserve">Tom built a FinTech MVP with Cursor and is now in enterprise sales conversations. His prospects are asking about SOC2. He knows nothing about audit evidence, logging requirements, or data residency. He needs an expert to assess, fix, and document his compliance posture quickly.</w:t>
      </w:r>
    </w:p>
    <w:p>
      <w:pPr>
        <w:pStyle w:val="Heading2"/>
        <w:spacing w:after="120" w:before="280"/>
      </w:pPr>
      <w:r>
        <w:rPr>
          <w:rFonts w:ascii="Arial" w:cs="Arial" w:eastAsia="Arial" w:hAnsi="Arial"/>
          <w:b/>
          <w:bCs/>
          <w:color w:val="1E1B4B"/>
          <w:sz w:val="28"/>
          <w:szCs w:val="28"/>
        </w:rPr>
        <w:t xml:space="preserve">1.6  Value Proposition</w:t>
      </w:r>
    </w:p>
    <w:p>
      <w:pPr>
        <w:spacing w:after="120"/>
      </w:pPr>
      <w:r>
        <w:rPr>
          <w:rFonts w:ascii="Arial" w:cs="Arial" w:eastAsia="Arial" w:hAnsi="Arial"/>
          <w:color w:val="1E293B"/>
          <w:sz w:val="22"/>
          <w:szCs w:val="22"/>
        </w:rPr>
        <w:t xml:space="preserve">VibeDeploy delivers a clear, actionable production readiness score in minutes — no technical knowledge required. Users answer a guided questionnaire and receive a colour-coded risk report with specific recommendations and direct access to the expert who can fix every issue found.</w:t>
      </w:r>
    </w:p>
    <w:p>
      <w:pPr>
        <w:spacing w:after="120"/>
      </w:pPr>
      <w:r>
        <w:rPr>
          <w:rFonts w:ascii="Arial" w:cs="Arial" w:eastAsia="Arial" w:hAnsi="Arial"/>
          <w:color w:val="1E293B"/>
          <w:sz w:val="22"/>
          <w:szCs w:val="22"/>
        </w:rPr>
        <w:t xml:space="preserve">For Victor: VibeDeploy converts inbound traffic into qualified, high-intent leads who already understand their infrastructure gaps and are ready to pay to fix them.</w:t>
      </w:r>
    </w:p>
    <w:p>
      <w:pPr>
        <w:pStyle w:val="Heading2"/>
        <w:spacing w:after="120" w:before="280"/>
      </w:pPr>
      <w:r>
        <w:rPr>
          <w:rFonts w:ascii="Arial" w:cs="Arial" w:eastAsia="Arial" w:hAnsi="Arial"/>
          <w:b/>
          <w:bCs/>
          <w:color w:val="1E1B4B"/>
          <w:sz w:val="28"/>
          <w:szCs w:val="28"/>
        </w:rPr>
        <w:t xml:space="preserve">1.7  Business Model</w:t>
      </w:r>
    </w:p>
    <w:p>
      <w:pPr>
        <w:spacing w:after="120"/>
      </w:pPr>
      <w:r>
        <w:rPr>
          <w:rFonts w:ascii="Arial" w:cs="Arial" w:eastAsia="Arial" w:hAnsi="Arial"/>
          <w:color w:val="1E293B"/>
          <w:sz w:val="22"/>
          <w:szCs w:val="22"/>
        </w:rPr>
        <w:t xml:space="preserve">VibeDeploy operates a freemium lead-generation model with four paid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600"/>
        <w:gridCol w:w="2060"/>
      </w:tblGrid>
      <w:tr>
        <w:tc>
          <w:tcPr>
            <w:tcW w:type="dxa" w:w="2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Offer</w:t>
            </w:r>
          </w:p>
        </w:tc>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3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Delivery</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Production Readiness Audit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£99</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Manual review of submitted checker answers + written report</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48–72 hours</w:t>
            </w:r>
          </w:p>
        </w:tc>
      </w:tr>
      <w:tr>
        <w:tc>
          <w:tcPr>
            <w:tcW w:type="dxa" w:w="2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Production Launch Fix</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£500</w:t>
            </w:r>
          </w:p>
        </w:tc>
        <w:tc>
          <w:tcPr>
            <w:tcW w:type="dxa" w:w="3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Fix the top 3 critical issues found in the audit</w:t>
            </w:r>
          </w:p>
        </w:tc>
        <w:tc>
          <w:tcPr>
            <w:tcW w:type="dxa" w:w="20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5–7 business days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Full MVP Production Setup</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£1,500+</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Complete DevOps setup: CI/CD, secrets, monitoring, backups, docs</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2–4 weeks</w:t>
            </w:r>
          </w:p>
        </w:tc>
      </w:tr>
      <w:tr>
        <w:tc>
          <w:tcPr>
            <w:tcW w:type="dxa" w:w="2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DevOps Care Plan</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£500–£1,000/month</w:t>
            </w:r>
          </w:p>
        </w:tc>
        <w:tc>
          <w:tcPr>
            <w:tcW w:type="dxa" w:w="3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Ongoing monitoring, deployments, cloud cost management, on-call</w:t>
            </w:r>
          </w:p>
        </w:tc>
        <w:tc>
          <w:tcPr>
            <w:tcW w:type="dxa" w:w="20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Monthly retainer</w:t>
            </w:r>
          </w:p>
        </w:tc>
      </w:tr>
    </w:tbl>
    <w:p>
      <w:pPr>
        <w:pStyle w:val="Heading2"/>
        <w:spacing w:after="120" w:before="280"/>
      </w:pPr>
      <w:r>
        <w:rPr>
          <w:rFonts w:ascii="Arial" w:cs="Arial" w:eastAsia="Arial" w:hAnsi="Arial"/>
          <w:b/>
          <w:bCs/>
          <w:color w:val="1E1B4B"/>
          <w:sz w:val="28"/>
          <w:szCs w:val="28"/>
        </w:rPr>
        <w:t xml:space="preserve">1.8  Core User Journeys</w:t>
      </w:r>
    </w:p>
    <w:p>
      <w:pPr>
        <w:pStyle w:val="Heading3"/>
        <w:spacing w:after="80" w:before="200"/>
      </w:pPr>
      <w:r>
        <w:rPr>
          <w:rFonts w:ascii="Arial" w:cs="Arial" w:eastAsia="Arial" w:hAnsi="Arial"/>
          <w:b/>
          <w:bCs/>
          <w:color w:val="2563EB"/>
          <w:sz w:val="24"/>
          <w:szCs w:val="24"/>
        </w:rPr>
        <w:t xml:space="preserve">Journey 1 — Free Checker to Paid Audit</w:t>
      </w:r>
    </w:p>
    <w:p>
      <w:pPr>
        <w:pStyle w:val="ListParagraph"/>
        <w:numPr>
          <w:ilvl w:val="0"/>
          <w:numId w:val="3"/>
        </w:numPr>
        <w:spacing w:after="80"/>
      </w:pPr>
      <w:r>
        <w:rPr>
          <w:rFonts w:ascii="Arial" w:cs="Arial" w:eastAsia="Arial" w:hAnsi="Arial"/>
          <w:color w:val="1E293B"/>
          <w:sz w:val="22"/>
          <w:szCs w:val="22"/>
        </w:rPr>
        <w:t xml:space="preserve">User lands on vibedeploy.victornwoke.com via LinkedIn, Google, or direct link</w:t>
      </w:r>
    </w:p>
    <w:p>
      <w:pPr>
        <w:pStyle w:val="ListParagraph"/>
        <w:numPr>
          <w:ilvl w:val="0"/>
          <w:numId w:val="3"/>
        </w:numPr>
        <w:spacing w:after="80"/>
      </w:pPr>
      <w:r>
        <w:rPr>
          <w:rFonts w:ascii="Arial" w:cs="Arial" w:eastAsia="Arial" w:hAnsi="Arial"/>
          <w:color w:val="1E293B"/>
          <w:sz w:val="22"/>
          <w:szCs w:val="22"/>
        </w:rPr>
        <w:t xml:space="preserve">Reads the hero section and recognises their situation</w:t>
      </w:r>
    </w:p>
    <w:p>
      <w:pPr>
        <w:pStyle w:val="ListParagraph"/>
        <w:numPr>
          <w:ilvl w:val="0"/>
          <w:numId w:val="3"/>
        </w:numPr>
        <w:spacing w:after="80"/>
      </w:pPr>
      <w:r>
        <w:rPr>
          <w:rFonts w:ascii="Arial" w:cs="Arial" w:eastAsia="Arial" w:hAnsi="Arial"/>
          <w:color w:val="1E293B"/>
          <w:sz w:val="22"/>
          <w:szCs w:val="22"/>
        </w:rPr>
        <w:t xml:space="preserve">Clicks "Check My App Now" — no account required</w:t>
      </w:r>
    </w:p>
    <w:p>
      <w:pPr>
        <w:pStyle w:val="ListParagraph"/>
        <w:numPr>
          <w:ilvl w:val="0"/>
          <w:numId w:val="3"/>
        </w:numPr>
        <w:spacing w:after="80"/>
      </w:pPr>
      <w:r>
        <w:rPr>
          <w:rFonts w:ascii="Arial" w:cs="Arial" w:eastAsia="Arial" w:hAnsi="Arial"/>
          <w:color w:val="1E293B"/>
          <w:sz w:val="22"/>
          <w:szCs w:val="22"/>
        </w:rPr>
        <w:t xml:space="preserve">Completes the 13-category questionnaire (5–8 minutes)</w:t>
      </w:r>
    </w:p>
    <w:p>
      <w:pPr>
        <w:pStyle w:val="ListParagraph"/>
        <w:numPr>
          <w:ilvl w:val="0"/>
          <w:numId w:val="3"/>
        </w:numPr>
        <w:spacing w:after="80"/>
      </w:pPr>
      <w:r>
        <w:rPr>
          <w:rFonts w:ascii="Arial" w:cs="Arial" w:eastAsia="Arial" w:hAnsi="Arial"/>
          <w:color w:val="1E293B"/>
          <w:sz w:val="22"/>
          <w:szCs w:val="22"/>
        </w:rPr>
        <w:t xml:space="preserve">Views scored report with colour-coded risks and recommendations</w:t>
      </w:r>
    </w:p>
    <w:p>
      <w:pPr>
        <w:pStyle w:val="ListParagraph"/>
        <w:numPr>
          <w:ilvl w:val="0"/>
          <w:numId w:val="3"/>
        </w:numPr>
        <w:spacing w:after="80"/>
      </w:pPr>
      <w:r>
        <w:rPr>
          <w:rFonts w:ascii="Arial" w:cs="Arial" w:eastAsia="Arial" w:hAnsi="Arial"/>
          <w:color w:val="1E293B"/>
          <w:sz w:val="22"/>
          <w:szCs w:val="22"/>
        </w:rPr>
        <w:t xml:space="preserve">Sees CTA: "Get Victor to Fix This — £99 Audit"</w:t>
      </w:r>
    </w:p>
    <w:p>
      <w:pPr>
        <w:pStyle w:val="ListParagraph"/>
        <w:numPr>
          <w:ilvl w:val="0"/>
          <w:numId w:val="3"/>
        </w:numPr>
        <w:spacing w:after="80"/>
      </w:pPr>
      <w:r>
        <w:rPr>
          <w:rFonts w:ascii="Arial" w:cs="Arial" w:eastAsia="Arial" w:hAnsi="Arial"/>
          <w:color w:val="1E293B"/>
          <w:sz w:val="22"/>
          <w:szCs w:val="22"/>
        </w:rPr>
        <w:t xml:space="preserve">Books via Calendly or submits contact form</w:t>
      </w:r>
    </w:p>
    <w:p>
      <w:pPr>
        <w:pStyle w:val="ListParagraph"/>
        <w:numPr>
          <w:ilvl w:val="0"/>
          <w:numId w:val="3"/>
        </w:numPr>
        <w:spacing w:after="80"/>
      </w:pPr>
      <w:r>
        <w:rPr>
          <w:rFonts w:ascii="Arial" w:cs="Arial" w:eastAsia="Arial" w:hAnsi="Arial"/>
          <w:color w:val="1E293B"/>
          <w:sz w:val="22"/>
          <w:szCs w:val="22"/>
        </w:rPr>
        <w:t xml:space="preserve">Receives email confirmation and onboarding questionnaire</w:t>
      </w:r>
    </w:p>
    <w:p>
      <w:pPr>
        <w:pStyle w:val="Heading3"/>
        <w:spacing w:after="80" w:before="200"/>
      </w:pPr>
      <w:r>
        <w:rPr>
          <w:rFonts w:ascii="Arial" w:cs="Arial" w:eastAsia="Arial" w:hAnsi="Arial"/>
          <w:b/>
          <w:bCs/>
          <w:color w:val="2563EB"/>
          <w:sz w:val="24"/>
          <w:szCs w:val="24"/>
        </w:rPr>
        <w:t xml:space="preserve">Journey 2 — Recruiter/Enterprise Proof</w:t>
      </w:r>
    </w:p>
    <w:p>
      <w:pPr>
        <w:pStyle w:val="ListParagraph"/>
        <w:numPr>
          <w:ilvl w:val="0"/>
          <w:numId w:val="3"/>
        </w:numPr>
        <w:spacing w:after="80"/>
      </w:pPr>
      <w:r>
        <w:rPr>
          <w:rFonts w:ascii="Arial" w:cs="Arial" w:eastAsia="Arial" w:hAnsi="Arial"/>
          <w:color w:val="1E293B"/>
          <w:sz w:val="22"/>
          <w:szCs w:val="22"/>
        </w:rPr>
        <w:t xml:space="preserve">Recruiter finds victornwoke.com via LinkedIn or job application</w:t>
      </w:r>
    </w:p>
    <w:p>
      <w:pPr>
        <w:pStyle w:val="ListParagraph"/>
        <w:numPr>
          <w:ilvl w:val="0"/>
          <w:numId w:val="3"/>
        </w:numPr>
        <w:spacing w:after="80"/>
      </w:pPr>
      <w:r>
        <w:rPr>
          <w:rFonts w:ascii="Arial" w:cs="Arial" w:eastAsia="Arial" w:hAnsi="Arial"/>
          <w:color w:val="1E293B"/>
          <w:sz w:val="22"/>
          <w:szCs w:val="22"/>
        </w:rPr>
        <w:t xml:space="preserve">Sees VibeDeploy featured in the portfolio projects section</w:t>
      </w:r>
    </w:p>
    <w:p>
      <w:pPr>
        <w:pStyle w:val="ListParagraph"/>
        <w:numPr>
          <w:ilvl w:val="0"/>
          <w:numId w:val="3"/>
        </w:numPr>
        <w:spacing w:after="80"/>
      </w:pPr>
      <w:r>
        <w:rPr>
          <w:rFonts w:ascii="Arial" w:cs="Arial" w:eastAsia="Arial" w:hAnsi="Arial"/>
          <w:color w:val="1E293B"/>
          <w:sz w:val="22"/>
          <w:szCs w:val="22"/>
        </w:rPr>
        <w:t xml:space="preserve">Clicks through to vibedeploy.victornwoke.com</w:t>
      </w:r>
    </w:p>
    <w:p>
      <w:pPr>
        <w:pStyle w:val="ListParagraph"/>
        <w:numPr>
          <w:ilvl w:val="0"/>
          <w:numId w:val="3"/>
        </w:numPr>
        <w:spacing w:after="80"/>
      </w:pPr>
      <w:r>
        <w:rPr>
          <w:rFonts w:ascii="Arial" w:cs="Arial" w:eastAsia="Arial" w:hAnsi="Arial"/>
          <w:color w:val="1E293B"/>
          <w:sz w:val="22"/>
          <w:szCs w:val="22"/>
        </w:rPr>
        <w:t xml:space="preserve">Reviews the case study, tech stack, and live product</w:t>
      </w:r>
    </w:p>
    <w:p>
      <w:pPr>
        <w:pStyle w:val="ListParagraph"/>
        <w:numPr>
          <w:ilvl w:val="0"/>
          <w:numId w:val="3"/>
        </w:numPr>
        <w:spacing w:after="80"/>
      </w:pPr>
      <w:r>
        <w:rPr>
          <w:rFonts w:ascii="Arial" w:cs="Arial" w:eastAsia="Arial" w:hAnsi="Arial"/>
          <w:color w:val="1E293B"/>
          <w:sz w:val="22"/>
          <w:szCs w:val="22"/>
        </w:rPr>
        <w:t xml:space="preserve">Confidence in Victor's DevSecOps depth is established</w:t>
      </w:r>
    </w:p>
    <w:p>
      <w:pPr>
        <w:pStyle w:val="Heading2"/>
        <w:spacing w:after="120" w:before="280"/>
      </w:pPr>
      <w:r>
        <w:rPr>
          <w:rFonts w:ascii="Arial" w:cs="Arial" w:eastAsia="Arial" w:hAnsi="Arial"/>
          <w:b/>
          <w:bCs/>
          <w:color w:val="1E1B4B"/>
          <w:sz w:val="28"/>
          <w:szCs w:val="28"/>
        </w:rPr>
        <w:t xml:space="preserve">1.9  Information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800"/>
        <w:gridCol w:w="2460"/>
      </w:tblGrid>
      <w:tr>
        <w:tc>
          <w:tcPr>
            <w:tcW w:type="dxa" w:w="1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1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c>
          <w:tcPr>
            <w:tcW w:type="dxa" w:w="24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Secondary Goal</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Home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Explain the product and drive checker completions</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Build trust with founder proof</w:t>
            </w:r>
          </w:p>
        </w:tc>
      </w:tr>
      <w:tr>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Checker</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/checker</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Collect user answers across 13 categories</w:t>
            </w:r>
          </w:p>
        </w:tc>
        <w:tc>
          <w:tcPr>
            <w:tcW w:type="dxa" w:w="24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Qualify lead intent</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Report</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/report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Display readiness score and risk breakdown</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Convert to £99 audit booking</w:t>
            </w:r>
          </w:p>
        </w:tc>
      </w:tr>
      <w:tr>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Services</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/services</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Present four service tiers clearly</w:t>
            </w:r>
          </w:p>
        </w:tc>
        <w:tc>
          <w:tcPr>
            <w:tcW w:type="dxa" w:w="24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Drive booking CTAs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Case Studies</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/case-studies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Prove expertise with real examples</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Build SEO authority</w:t>
            </w:r>
          </w:p>
        </w:tc>
      </w:tr>
      <w:tr>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About</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/about</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Link to victornwoke.com and establish credentials</w:t>
            </w:r>
          </w:p>
        </w:tc>
        <w:tc>
          <w:tcPr>
            <w:tcW w:type="dxa" w:w="24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Recruit/enterprise trust</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Contact</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/contact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Capture lead details and book audit calls</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Reduce friction to conversion</w:t>
            </w:r>
          </w:p>
        </w:tc>
      </w:tr>
    </w:tbl>
    <w:p>
      <w:pPr>
        <w:pStyle w:val="Heading2"/>
        <w:spacing w:after="120" w:before="280"/>
      </w:pPr>
      <w:r>
        <w:rPr>
          <w:rFonts w:ascii="Arial" w:cs="Arial" w:eastAsia="Arial" w:hAnsi="Arial"/>
          <w:b/>
          <w:bCs/>
          <w:color w:val="1E1B4B"/>
          <w:sz w:val="28"/>
          <w:szCs w:val="28"/>
        </w:rPr>
        <w:t xml:space="preserve">1.10  MVP Scope (Version 1)</w:t>
      </w:r>
    </w:p>
    <w:p>
      <w:pPr>
        <w:pStyle w:val="ListParagraph"/>
        <w:numPr>
          <w:ilvl w:val="0"/>
          <w:numId w:val="2"/>
        </w:numPr>
        <w:spacing w:after="80"/>
      </w:pPr>
      <w:r>
        <w:rPr>
          <w:rFonts w:ascii="Arial" w:cs="Arial" w:eastAsia="Arial" w:hAnsi="Arial"/>
          <w:b/>
          <w:bCs/>
          <w:color w:val="1E293B"/>
          <w:sz w:val="22"/>
          <w:szCs w:val="22"/>
        </w:rPr>
        <w:t xml:space="preserve">Homepage with hero, problem, how-it-works, services summary, and CTA sections</w:t>
      </w:r>
    </w:p>
    <w:p>
      <w:pPr>
        <w:pStyle w:val="ListParagraph"/>
        <w:numPr>
          <w:ilvl w:val="0"/>
          <w:numId w:val="2"/>
        </w:numPr>
        <w:spacing w:after="80"/>
      </w:pPr>
      <w:r>
        <w:rPr>
          <w:rFonts w:ascii="Arial" w:cs="Arial" w:eastAsia="Arial" w:hAnsi="Arial"/>
          <w:b/>
          <w:bCs/>
          <w:color w:val="1E293B"/>
          <w:sz w:val="22"/>
          <w:szCs w:val="22"/>
        </w:rPr>
        <w:t xml:space="preserve">13-category questionnaire with yes/no and multi-choice questions</w:t>
      </w:r>
    </w:p>
    <w:p>
      <w:pPr>
        <w:pStyle w:val="ListParagraph"/>
        <w:numPr>
          <w:ilvl w:val="0"/>
          <w:numId w:val="2"/>
        </w:numPr>
        <w:spacing w:after="80"/>
      </w:pPr>
      <w:r>
        <w:rPr>
          <w:rFonts w:ascii="Arial" w:cs="Arial" w:eastAsia="Arial" w:hAnsi="Arial"/>
          <w:b/>
          <w:bCs/>
          <w:color w:val="1E293B"/>
          <w:sz w:val="22"/>
          <w:szCs w:val="22"/>
        </w:rPr>
        <w:t xml:space="preserve">Client-side scoring engine generating a score out of 100</w:t>
      </w:r>
    </w:p>
    <w:p>
      <w:pPr>
        <w:pStyle w:val="ListParagraph"/>
        <w:numPr>
          <w:ilvl w:val="0"/>
          <w:numId w:val="2"/>
        </w:numPr>
        <w:spacing w:after="80"/>
      </w:pPr>
      <w:r>
        <w:rPr>
          <w:rFonts w:ascii="Arial" w:cs="Arial" w:eastAsia="Arial" w:hAnsi="Arial"/>
          <w:b/>
          <w:bCs/>
          <w:color w:val="1E293B"/>
          <w:sz w:val="22"/>
          <w:szCs w:val="22"/>
        </w:rPr>
        <w:t xml:space="preserve">Report results page with colour-coded risk badges and recommendations</w:t>
      </w:r>
    </w:p>
    <w:p>
      <w:pPr>
        <w:pStyle w:val="ListParagraph"/>
        <w:numPr>
          <w:ilvl w:val="0"/>
          <w:numId w:val="2"/>
        </w:numPr>
        <w:spacing w:after="80"/>
      </w:pPr>
      <w:r>
        <w:rPr>
          <w:rFonts w:ascii="Arial" w:cs="Arial" w:eastAsia="Arial" w:hAnsi="Arial"/>
          <w:b/>
          <w:bCs/>
          <w:color w:val="1E293B"/>
          <w:sz w:val="22"/>
          <w:szCs w:val="22"/>
        </w:rPr>
        <w:t xml:space="preserve">Services and pricing page</w:t>
      </w:r>
    </w:p>
    <w:p>
      <w:pPr>
        <w:pStyle w:val="ListParagraph"/>
        <w:numPr>
          <w:ilvl w:val="0"/>
          <w:numId w:val="2"/>
        </w:numPr>
        <w:spacing w:after="80"/>
      </w:pPr>
      <w:r>
        <w:rPr>
          <w:rFonts w:ascii="Arial" w:cs="Arial" w:eastAsia="Arial" w:hAnsi="Arial"/>
          <w:b/>
          <w:bCs/>
          <w:color w:val="1E293B"/>
          <w:sz w:val="22"/>
          <w:szCs w:val="22"/>
        </w:rPr>
        <w:t xml:space="preserve">About/Founder proof page linking to victornwoke.com</w:t>
      </w:r>
    </w:p>
    <w:p>
      <w:pPr>
        <w:pStyle w:val="ListParagraph"/>
        <w:numPr>
          <w:ilvl w:val="0"/>
          <w:numId w:val="2"/>
        </w:numPr>
        <w:spacing w:after="80"/>
      </w:pPr>
      <w:r>
        <w:rPr>
          <w:rFonts w:ascii="Arial" w:cs="Arial" w:eastAsia="Arial" w:hAnsi="Arial"/>
          <w:b/>
          <w:bCs/>
          <w:color w:val="1E293B"/>
          <w:sz w:val="22"/>
          <w:szCs w:val="22"/>
        </w:rPr>
        <w:t xml:space="preserve">Contact and booking page</w:t>
      </w:r>
    </w:p>
    <w:p>
      <w:pPr>
        <w:pStyle w:val="ListParagraph"/>
        <w:numPr>
          <w:ilvl w:val="0"/>
          <w:numId w:val="2"/>
        </w:numPr>
        <w:spacing w:after="80"/>
      </w:pPr>
      <w:r>
        <w:rPr>
          <w:rFonts w:ascii="Arial" w:cs="Arial" w:eastAsia="Arial" w:hAnsi="Arial"/>
          <w:b/>
          <w:bCs/>
          <w:color w:val="1E293B"/>
          <w:sz w:val="22"/>
          <w:szCs w:val="22"/>
        </w:rPr>
        <w:t xml:space="preserve">GitHub repository with CI/CD pipeline to Vercel or Azure Static Web Apps</w:t>
      </w:r>
    </w:p>
    <w:p>
      <w:pPr>
        <w:spacing w:after="100"/>
        <w:ind w:left="360"/>
      </w:pPr>
      <w:r>
        <w:rPr>
          <w:rFonts w:ascii="Arial" w:cs="Arial" w:eastAsia="Arial" w:hAnsi="Arial"/>
          <w:i/>
          <w:iCs/>
          <w:color w:val="7C3AED"/>
          <w:sz w:val="20"/>
          <w:szCs w:val="20"/>
        </w:rPr>
        <w:t xml:space="preserve">⚑  MVP does NOT include: user accounts, saved reports, Stripe payments, or real GitHub repo scanning. These are Version 2 features.</w:t>
      </w:r>
    </w:p>
    <w:p>
      <w:pPr>
        <w:pStyle w:val="Heading2"/>
        <w:spacing w:after="120" w:before="280"/>
      </w:pPr>
      <w:r>
        <w:rPr>
          <w:rFonts w:ascii="Arial" w:cs="Arial" w:eastAsia="Arial" w:hAnsi="Arial"/>
          <w:b/>
          <w:bCs/>
          <w:color w:val="1E1B4B"/>
          <w:sz w:val="28"/>
          <w:szCs w:val="28"/>
        </w:rPr>
        <w:t xml:space="preserve">1.11  Version 2 Scope</w:t>
      </w:r>
    </w:p>
    <w:p>
      <w:pPr>
        <w:pStyle w:val="ListParagraph"/>
        <w:numPr>
          <w:ilvl w:val="0"/>
          <w:numId w:val="2"/>
        </w:numPr>
        <w:spacing w:after="80"/>
      </w:pPr>
      <w:r>
        <w:rPr>
          <w:rFonts w:ascii="Arial" w:cs="Arial" w:eastAsia="Arial" w:hAnsi="Arial"/>
          <w:b w:val="false"/>
          <w:bCs w:val="false"/>
          <w:color w:val="1E293B"/>
          <w:sz w:val="22"/>
          <w:szCs w:val="22"/>
        </w:rPr>
        <w:t xml:space="preserve">User authentication (Supabase Auth or Clerk)</w:t>
      </w:r>
    </w:p>
    <w:p>
      <w:pPr>
        <w:pStyle w:val="ListParagraph"/>
        <w:numPr>
          <w:ilvl w:val="0"/>
          <w:numId w:val="2"/>
        </w:numPr>
        <w:spacing w:after="80"/>
      </w:pPr>
      <w:r>
        <w:rPr>
          <w:rFonts w:ascii="Arial" w:cs="Arial" w:eastAsia="Arial" w:hAnsi="Arial"/>
          <w:b w:val="false"/>
          <w:bCs w:val="false"/>
          <w:color w:val="1E293B"/>
          <w:sz w:val="22"/>
          <w:szCs w:val="22"/>
        </w:rPr>
        <w:t xml:space="preserve">Saved report history per user account</w:t>
      </w:r>
    </w:p>
    <w:p>
      <w:pPr>
        <w:pStyle w:val="ListParagraph"/>
        <w:numPr>
          <w:ilvl w:val="0"/>
          <w:numId w:val="2"/>
        </w:numPr>
        <w:spacing w:after="80"/>
      </w:pPr>
      <w:r>
        <w:rPr>
          <w:rFonts w:ascii="Arial" w:cs="Arial" w:eastAsia="Arial" w:hAnsi="Arial"/>
          <w:b w:val="false"/>
          <w:bCs w:val="false"/>
          <w:color w:val="1E293B"/>
          <w:sz w:val="22"/>
          <w:szCs w:val="22"/>
        </w:rPr>
        <w:t xml:space="preserve">Stripe payment for £99 audit booking directly in-app</w:t>
      </w:r>
    </w:p>
    <w:p>
      <w:pPr>
        <w:pStyle w:val="ListParagraph"/>
        <w:numPr>
          <w:ilvl w:val="0"/>
          <w:numId w:val="2"/>
        </w:numPr>
        <w:spacing w:after="80"/>
      </w:pPr>
      <w:r>
        <w:rPr>
          <w:rFonts w:ascii="Arial" w:cs="Arial" w:eastAsia="Arial" w:hAnsi="Arial"/>
          <w:b w:val="false"/>
          <w:bCs w:val="false"/>
          <w:color w:val="1E293B"/>
          <w:sz w:val="22"/>
          <w:szCs w:val="22"/>
        </w:rPr>
        <w:t xml:space="preserve">AI-generated report summary using Claude API</w:t>
      </w:r>
    </w:p>
    <w:p>
      <w:pPr>
        <w:pStyle w:val="ListParagraph"/>
        <w:numPr>
          <w:ilvl w:val="0"/>
          <w:numId w:val="2"/>
        </w:numPr>
        <w:spacing w:after="80"/>
      </w:pPr>
      <w:r>
        <w:rPr>
          <w:rFonts w:ascii="Arial" w:cs="Arial" w:eastAsia="Arial" w:hAnsi="Arial"/>
          <w:b w:val="false"/>
          <w:bCs w:val="false"/>
          <w:color w:val="1E293B"/>
          <w:sz w:val="22"/>
          <w:szCs w:val="22"/>
        </w:rPr>
        <w:t xml:space="preserve">Email drip sequence triggered on report completion</w:t>
      </w:r>
    </w:p>
    <w:p>
      <w:pPr>
        <w:pStyle w:val="ListParagraph"/>
        <w:numPr>
          <w:ilvl w:val="0"/>
          <w:numId w:val="2"/>
        </w:numPr>
        <w:spacing w:after="80"/>
      </w:pPr>
      <w:r>
        <w:rPr>
          <w:rFonts w:ascii="Arial" w:cs="Arial" w:eastAsia="Arial" w:hAnsi="Arial"/>
          <w:b w:val="false"/>
          <w:bCs w:val="false"/>
          <w:color w:val="1E293B"/>
          <w:sz w:val="22"/>
          <w:szCs w:val="22"/>
        </w:rPr>
        <w:t xml:space="preserve">Admin dashboard to view leads and manage audit queue</w:t>
      </w:r>
    </w:p>
    <w:p>
      <w:pPr>
        <w:pStyle w:val="Heading2"/>
        <w:spacing w:after="120" w:before="280"/>
      </w:pPr>
      <w:r>
        <w:rPr>
          <w:rFonts w:ascii="Arial" w:cs="Arial" w:eastAsia="Arial" w:hAnsi="Arial"/>
          <w:b/>
          <w:bCs/>
          <w:color w:val="1E1B4B"/>
          <w:sz w:val="28"/>
          <w:szCs w:val="28"/>
        </w:rPr>
        <w:t xml:space="preserve">1.12  Version 3 Scope</w:t>
      </w:r>
    </w:p>
    <w:p>
      <w:pPr>
        <w:pStyle w:val="ListParagraph"/>
        <w:numPr>
          <w:ilvl w:val="0"/>
          <w:numId w:val="2"/>
        </w:numPr>
        <w:spacing w:after="80"/>
      </w:pPr>
      <w:r>
        <w:rPr>
          <w:rFonts w:ascii="Arial" w:cs="Arial" w:eastAsia="Arial" w:hAnsi="Arial"/>
          <w:b w:val="false"/>
          <w:bCs w:val="false"/>
          <w:color w:val="1E293B"/>
          <w:sz w:val="22"/>
          <w:szCs w:val="22"/>
        </w:rPr>
        <w:t xml:space="preserve">Real GitHub repository analysis via GitHub API</w:t>
      </w:r>
    </w:p>
    <w:p>
      <w:pPr>
        <w:pStyle w:val="ListParagraph"/>
        <w:numPr>
          <w:ilvl w:val="0"/>
          <w:numId w:val="2"/>
        </w:numPr>
        <w:spacing w:after="80"/>
      </w:pPr>
      <w:r>
        <w:rPr>
          <w:rFonts w:ascii="Arial" w:cs="Arial" w:eastAsia="Arial" w:hAnsi="Arial"/>
          <w:b w:val="false"/>
          <w:bCs w:val="false"/>
          <w:color w:val="1E293B"/>
          <w:sz w:val="22"/>
          <w:szCs w:val="22"/>
        </w:rPr>
        <w:t xml:space="preserve">Automated secret detection via Gitleaks or Trufflesecurity</w:t>
      </w:r>
    </w:p>
    <w:p>
      <w:pPr>
        <w:pStyle w:val="ListParagraph"/>
        <w:numPr>
          <w:ilvl w:val="0"/>
          <w:numId w:val="2"/>
        </w:numPr>
        <w:spacing w:after="80"/>
      </w:pPr>
      <w:r>
        <w:rPr>
          <w:rFonts w:ascii="Arial" w:cs="Arial" w:eastAsia="Arial" w:hAnsi="Arial"/>
          <w:b w:val="false"/>
          <w:bCs w:val="false"/>
          <w:color w:val="1E293B"/>
          <w:sz w:val="22"/>
          <w:szCs w:val="22"/>
        </w:rPr>
        <w:t xml:space="preserve">Automated dependency vulnerability scan</w:t>
      </w:r>
    </w:p>
    <w:p>
      <w:pPr>
        <w:pStyle w:val="ListParagraph"/>
        <w:numPr>
          <w:ilvl w:val="0"/>
          <w:numId w:val="2"/>
        </w:numPr>
        <w:spacing w:after="80"/>
      </w:pPr>
      <w:r>
        <w:rPr>
          <w:rFonts w:ascii="Arial" w:cs="Arial" w:eastAsia="Arial" w:hAnsi="Arial"/>
          <w:b w:val="false"/>
          <w:bCs w:val="false"/>
          <w:color w:val="1E293B"/>
          <w:sz w:val="22"/>
          <w:szCs w:val="22"/>
        </w:rPr>
        <w:t xml:space="preserve">Client portal for delivering audit reports</w:t>
      </w:r>
    </w:p>
    <w:p>
      <w:pPr>
        <w:pStyle w:val="ListParagraph"/>
        <w:numPr>
          <w:ilvl w:val="0"/>
          <w:numId w:val="2"/>
        </w:numPr>
        <w:spacing w:after="80"/>
      </w:pPr>
      <w:r>
        <w:rPr>
          <w:rFonts w:ascii="Arial" w:cs="Arial" w:eastAsia="Arial" w:hAnsi="Arial"/>
          <w:b w:val="false"/>
          <w:bCs w:val="false"/>
          <w:color w:val="1E293B"/>
          <w:sz w:val="22"/>
          <w:szCs w:val="22"/>
        </w:rPr>
        <w:t xml:space="preserve">Affiliate link integration for Supabase, Render, Neon, Azure</w:t>
      </w:r>
    </w:p>
    <w:p>
      <w:pPr>
        <w:pStyle w:val="ListParagraph"/>
        <w:numPr>
          <w:ilvl w:val="0"/>
          <w:numId w:val="2"/>
        </w:numPr>
        <w:spacing w:after="80"/>
      </w:pPr>
      <w:r>
        <w:rPr>
          <w:rFonts w:ascii="Arial" w:cs="Arial" w:eastAsia="Arial" w:hAnsi="Arial"/>
          <w:b w:val="false"/>
          <w:bCs w:val="false"/>
          <w:color w:val="1E293B"/>
          <w:sz w:val="22"/>
          <w:szCs w:val="22"/>
        </w:rPr>
        <w:t xml:space="preserve">White-label mode for agency partners</w:t>
      </w:r>
    </w:p>
    <w:p>
      <w:pPr>
        <w:pStyle w:val="Heading2"/>
        <w:spacing w:after="120" w:before="280"/>
      </w:pPr>
      <w:r>
        <w:rPr>
          <w:rFonts w:ascii="Arial" w:cs="Arial" w:eastAsia="Arial" w:hAnsi="Arial"/>
          <w:b/>
          <w:bCs/>
          <w:color w:val="1E1B4B"/>
          <w:sz w:val="28"/>
          <w:szCs w:val="28"/>
        </w:rPr>
        <w:t xml:space="preserve">1.13  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1560"/>
      </w:tblGrid>
      <w:tr>
        <w:tc>
          <w:tcPr>
            <w:tcW w:type="dxa" w:w="10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5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FR-01</w:t>
            </w:r>
          </w:p>
        </w:tc>
        <w:tc>
          <w:tcPr>
            <w:tcW w:type="dxa" w:w="5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Homepage loads within 2 seconds on mobile 4G</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FR-02</w:t>
            </w:r>
          </w:p>
        </w:tc>
        <w:tc>
          <w:tcPr>
            <w:tcW w:type="dxa" w:w="5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Checker questionnaire renders all 13 categories in a single-page flow</w:t>
            </w:r>
          </w:p>
        </w:tc>
        <w:tc>
          <w:tcPr>
            <w:tcW w:type="dxa" w:w="1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FR-03</w:t>
            </w:r>
          </w:p>
        </w:tc>
        <w:tc>
          <w:tcPr>
            <w:tcW w:type="dxa" w:w="5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Scoring engine calculates total score and per-category scores client-side</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FR-04</w:t>
            </w:r>
          </w:p>
        </w:tc>
        <w:tc>
          <w:tcPr>
            <w:tcW w:type="dxa" w:w="5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Report page displays score gauge, risk badges, and per-category breakdown</w:t>
            </w:r>
          </w:p>
        </w:tc>
        <w:tc>
          <w:tcPr>
            <w:tcW w:type="dxa" w:w="1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FR-05</w:t>
            </w:r>
          </w:p>
        </w:tc>
        <w:tc>
          <w:tcPr>
            <w:tcW w:type="dxa" w:w="5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Each risk category shows a recommendation and a service upsell CTA</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FR-06</w:t>
            </w:r>
          </w:p>
        </w:tc>
        <w:tc>
          <w:tcPr>
            <w:tcW w:type="dxa" w:w="5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Contact form sends email notification to Victor on submission</w:t>
            </w:r>
          </w:p>
        </w:tc>
        <w:tc>
          <w:tcPr>
            <w:tcW w:type="dxa" w:w="1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FR-07</w:t>
            </w:r>
          </w:p>
        </w:tc>
        <w:tc>
          <w:tcPr>
            <w:tcW w:type="dxa" w:w="5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All pages are fully responsive from 320px to 1440px viewport width</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r>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FR-08</w:t>
            </w:r>
          </w:p>
        </w:tc>
        <w:tc>
          <w:tcPr>
            <w:tcW w:type="dxa" w:w="5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Checker state persists through browser refresh using localStorage</w:t>
            </w:r>
          </w:p>
        </w:tc>
        <w:tc>
          <w:tcPr>
            <w:tcW w:type="dxa" w:w="1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P1</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FR-09</w:t>
            </w:r>
          </w:p>
        </w:tc>
        <w:tc>
          <w:tcPr>
            <w:tcW w:type="dxa" w:w="5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Report can be shared via URL query parameters</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P1</w:t>
            </w:r>
          </w:p>
        </w:tc>
      </w:tr>
      <w:tr>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FR-10</w:t>
            </w:r>
          </w:p>
        </w:tc>
        <w:tc>
          <w:tcPr>
            <w:tcW w:type="dxa" w:w="5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Services page includes Calendly embed or booking link</w:t>
            </w:r>
          </w:p>
        </w:tc>
        <w:tc>
          <w:tcPr>
            <w:tcW w:type="dxa" w:w="1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P0</w:t>
            </w:r>
          </w:p>
        </w:tc>
      </w:tr>
    </w:tbl>
    <w:p>
      <w:pPr>
        <w:pStyle w:val="Heading2"/>
        <w:spacing w:after="120" w:before="280"/>
      </w:pPr>
      <w:r>
        <w:rPr>
          <w:rFonts w:ascii="Arial" w:cs="Arial" w:eastAsia="Arial" w:hAnsi="Arial"/>
          <w:b/>
          <w:bCs/>
          <w:color w:val="1E1B4B"/>
          <w:sz w:val="28"/>
          <w:szCs w:val="28"/>
        </w:rPr>
        <w:t xml:space="preserve">1.14  Non-Functional Requirements</w:t>
      </w:r>
    </w:p>
    <w:p>
      <w:pPr>
        <w:pStyle w:val="ListParagraph"/>
        <w:numPr>
          <w:ilvl w:val="0"/>
          <w:numId w:val="2"/>
        </w:numPr>
        <w:spacing w:after="80"/>
      </w:pPr>
      <w:r>
        <w:rPr>
          <w:rFonts w:ascii="Arial" w:cs="Arial" w:eastAsia="Arial" w:hAnsi="Arial"/>
          <w:b w:val="false"/>
          <w:bCs w:val="false"/>
          <w:color w:val="1E293B"/>
          <w:sz w:val="22"/>
          <w:szCs w:val="22"/>
        </w:rPr>
        <w:t xml:space="preserve">Core Web Vitals: LCP &lt; 2.5s, CLS &lt; 0.1, FID &lt; 100ms</w:t>
      </w:r>
    </w:p>
    <w:p>
      <w:pPr>
        <w:pStyle w:val="ListParagraph"/>
        <w:numPr>
          <w:ilvl w:val="0"/>
          <w:numId w:val="2"/>
        </w:numPr>
        <w:spacing w:after="80"/>
      </w:pPr>
      <w:r>
        <w:rPr>
          <w:rFonts w:ascii="Arial" w:cs="Arial" w:eastAsia="Arial" w:hAnsi="Arial"/>
          <w:b w:val="false"/>
          <w:bCs w:val="false"/>
          <w:color w:val="1E293B"/>
          <w:sz w:val="22"/>
          <w:szCs w:val="22"/>
        </w:rPr>
        <w:t xml:space="preserve">Lighthouse score ≥ 90 for Performance, Accessibility, Best Practices, SEO</w:t>
      </w:r>
    </w:p>
    <w:p>
      <w:pPr>
        <w:pStyle w:val="ListParagraph"/>
        <w:numPr>
          <w:ilvl w:val="0"/>
          <w:numId w:val="2"/>
        </w:numPr>
        <w:spacing w:after="80"/>
      </w:pPr>
      <w:r>
        <w:rPr>
          <w:rFonts w:ascii="Arial" w:cs="Arial" w:eastAsia="Arial" w:hAnsi="Arial"/>
          <w:b w:val="false"/>
          <w:bCs w:val="false"/>
          <w:color w:val="1E293B"/>
          <w:sz w:val="22"/>
          <w:szCs w:val="22"/>
        </w:rPr>
        <w:t xml:space="preserve">WCAG 2.1 AA compliance across all interactive elements</w:t>
      </w:r>
    </w:p>
    <w:p>
      <w:pPr>
        <w:pStyle w:val="ListParagraph"/>
        <w:numPr>
          <w:ilvl w:val="0"/>
          <w:numId w:val="2"/>
        </w:numPr>
        <w:spacing w:after="80"/>
      </w:pPr>
      <w:r>
        <w:rPr>
          <w:rFonts w:ascii="Arial" w:cs="Arial" w:eastAsia="Arial" w:hAnsi="Arial"/>
          <w:b w:val="false"/>
          <w:bCs w:val="false"/>
          <w:color w:val="1E293B"/>
          <w:sz w:val="22"/>
          <w:szCs w:val="22"/>
        </w:rPr>
        <w:t xml:space="preserve">Zero external API calls in MVP (all logic runs client-side)</w:t>
      </w:r>
    </w:p>
    <w:p>
      <w:pPr>
        <w:pStyle w:val="ListParagraph"/>
        <w:numPr>
          <w:ilvl w:val="0"/>
          <w:numId w:val="2"/>
        </w:numPr>
        <w:spacing w:after="80"/>
      </w:pPr>
      <w:r>
        <w:rPr>
          <w:rFonts w:ascii="Arial" w:cs="Arial" w:eastAsia="Arial" w:hAnsi="Arial"/>
          <w:b w:val="false"/>
          <w:bCs w:val="false"/>
          <w:color w:val="1E293B"/>
          <w:sz w:val="22"/>
          <w:szCs w:val="22"/>
        </w:rPr>
        <w:t xml:space="preserve">Bundle size under 300KB gzipped for initial load</w:t>
      </w:r>
    </w:p>
    <w:p>
      <w:pPr>
        <w:pStyle w:val="ListParagraph"/>
        <w:numPr>
          <w:ilvl w:val="0"/>
          <w:numId w:val="2"/>
        </w:numPr>
        <w:spacing w:after="80"/>
      </w:pPr>
      <w:r>
        <w:rPr>
          <w:rFonts w:ascii="Arial" w:cs="Arial" w:eastAsia="Arial" w:hAnsi="Arial"/>
          <w:b w:val="false"/>
          <w:bCs w:val="false"/>
          <w:color w:val="1E293B"/>
          <w:sz w:val="22"/>
          <w:szCs w:val="22"/>
        </w:rPr>
        <w:t xml:space="preserve">Works without JavaScript for core content pages (progressive enhancement)</w:t>
      </w:r>
    </w:p>
    <w:p>
      <w:pPr>
        <w:pStyle w:val="Heading2"/>
        <w:spacing w:after="120" w:before="280"/>
      </w:pPr>
      <w:r>
        <w:rPr>
          <w:rFonts w:ascii="Arial" w:cs="Arial" w:eastAsia="Arial" w:hAnsi="Arial"/>
          <w:b/>
          <w:bCs/>
          <w:color w:val="1E1B4B"/>
          <w:sz w:val="28"/>
          <w:szCs w:val="28"/>
        </w:rPr>
        <w:t xml:space="preserve">1.15  Security Requirements</w:t>
      </w:r>
    </w:p>
    <w:p>
      <w:pPr>
        <w:pStyle w:val="ListParagraph"/>
        <w:numPr>
          <w:ilvl w:val="0"/>
          <w:numId w:val="2"/>
        </w:numPr>
        <w:spacing w:after="80"/>
      </w:pPr>
      <w:r>
        <w:rPr>
          <w:rFonts w:ascii="Arial" w:cs="Arial" w:eastAsia="Arial" w:hAnsi="Arial"/>
          <w:b w:val="false"/>
          <w:bCs w:val="false"/>
          <w:color w:val="1E293B"/>
          <w:sz w:val="22"/>
          <w:szCs w:val="22"/>
        </w:rPr>
        <w:t xml:space="preserve">No secrets or API keys committed to the public GitHub repository</w:t>
      </w:r>
    </w:p>
    <w:p>
      <w:pPr>
        <w:pStyle w:val="ListParagraph"/>
        <w:numPr>
          <w:ilvl w:val="0"/>
          <w:numId w:val="2"/>
        </w:numPr>
        <w:spacing w:after="80"/>
      </w:pPr>
      <w:r>
        <w:rPr>
          <w:rFonts w:ascii="Arial" w:cs="Arial" w:eastAsia="Arial" w:hAnsi="Arial"/>
          <w:b w:val="false"/>
          <w:bCs w:val="false"/>
          <w:color w:val="1E293B"/>
          <w:sz w:val="22"/>
          <w:szCs w:val="22"/>
        </w:rPr>
        <w:t xml:space="preserve">GitHub repository scanned for secrets before each merge to main</w:t>
      </w:r>
    </w:p>
    <w:p>
      <w:pPr>
        <w:pStyle w:val="ListParagraph"/>
        <w:numPr>
          <w:ilvl w:val="0"/>
          <w:numId w:val="2"/>
        </w:numPr>
        <w:spacing w:after="80"/>
      </w:pPr>
      <w:r>
        <w:rPr>
          <w:rFonts w:ascii="Arial" w:cs="Arial" w:eastAsia="Arial" w:hAnsi="Arial"/>
          <w:b w:val="false"/>
          <w:bCs w:val="false"/>
          <w:color w:val="1E293B"/>
          <w:sz w:val="22"/>
          <w:szCs w:val="22"/>
        </w:rPr>
        <w:t xml:space="preserve">All form submissions use HTTPS only</w:t>
      </w:r>
    </w:p>
    <w:p>
      <w:pPr>
        <w:pStyle w:val="ListParagraph"/>
        <w:numPr>
          <w:ilvl w:val="0"/>
          <w:numId w:val="2"/>
        </w:numPr>
        <w:spacing w:after="80"/>
      </w:pPr>
      <w:r>
        <w:rPr>
          <w:rFonts w:ascii="Arial" w:cs="Arial" w:eastAsia="Arial" w:hAnsi="Arial"/>
          <w:b w:val="false"/>
          <w:bCs w:val="false"/>
          <w:color w:val="1E293B"/>
          <w:sz w:val="22"/>
          <w:szCs w:val="22"/>
        </w:rPr>
        <w:t xml:space="preserve">Content Security Policy headers set on all responses</w:t>
      </w:r>
    </w:p>
    <w:p>
      <w:pPr>
        <w:pStyle w:val="ListParagraph"/>
        <w:numPr>
          <w:ilvl w:val="0"/>
          <w:numId w:val="2"/>
        </w:numPr>
        <w:spacing w:after="80"/>
      </w:pPr>
      <w:r>
        <w:rPr>
          <w:rFonts w:ascii="Arial" w:cs="Arial" w:eastAsia="Arial" w:hAnsi="Arial"/>
          <w:b w:val="false"/>
          <w:bCs w:val="false"/>
          <w:color w:val="1E293B"/>
          <w:sz w:val="22"/>
          <w:szCs w:val="22"/>
        </w:rPr>
        <w:t xml:space="preserve">No third-party analytics scripts without user consent (GDPR)</w:t>
      </w:r>
    </w:p>
    <w:p>
      <w:pPr>
        <w:pStyle w:val="ListParagraph"/>
        <w:numPr>
          <w:ilvl w:val="0"/>
          <w:numId w:val="2"/>
        </w:numPr>
        <w:spacing w:after="80"/>
      </w:pPr>
      <w:r>
        <w:rPr>
          <w:rFonts w:ascii="Arial" w:cs="Arial" w:eastAsia="Arial" w:hAnsi="Arial"/>
          <w:b w:val="false"/>
          <w:bCs w:val="false"/>
          <w:color w:val="1E293B"/>
          <w:sz w:val="22"/>
          <w:szCs w:val="22"/>
        </w:rPr>
        <w:t xml:space="preserve">Cookie consent banner if any tracking is added in future</w:t>
      </w:r>
    </w:p>
    <w:p>
      <w:pPr>
        <w:pStyle w:val="Heading2"/>
        <w:spacing w:after="120" w:before="280"/>
      </w:pPr>
      <w:r>
        <w:rPr>
          <w:rFonts w:ascii="Arial" w:cs="Arial" w:eastAsia="Arial" w:hAnsi="Arial"/>
          <w:b/>
          <w:bCs/>
          <w:color w:val="1E1B4B"/>
          <w:sz w:val="28"/>
          <w:szCs w:val="28"/>
        </w:rPr>
        <w:t xml:space="preserve">1.16  Success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Target (Month 3)</w:t>
            </w:r>
          </w:p>
        </w:tc>
        <w:tc>
          <w:tcPr>
            <w:tcW w:type="dxa" w:w="31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Checker completion rate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&gt; 60% of visitors who start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Analytics events</w:t>
            </w:r>
          </w:p>
        </w:tc>
      </w:tr>
      <w:tr>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Email captures from checker</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&gt; 30 per month</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Form submission count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Audit bookings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&gt; 5 per month</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Calendly/form submissions</w:t>
            </w:r>
          </w:p>
        </w:tc>
      </w:tr>
      <w:tr>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Monthly recurring revenue</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&gt; £500 (1 Care Plan client)</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Invoice tracking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Google search impressions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&gt; 500/month for target keywords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Google Search Console</w:t>
            </w:r>
          </w:p>
        </w:tc>
      </w:tr>
      <w:tr>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LinkedIn profile visits from VibeDeploy</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&gt; 50/month</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LinkedIn analytics</w:t>
            </w:r>
          </w:p>
        </w:tc>
      </w:tr>
    </w:tbl>
    <w:p>
      <w:pPr>
        <w:pStyle w:val="Heading2"/>
        <w:spacing w:after="120" w:before="280"/>
      </w:pPr>
      <w:r>
        <w:rPr>
          <w:rFonts w:ascii="Arial" w:cs="Arial" w:eastAsia="Arial" w:hAnsi="Arial"/>
          <w:b/>
          <w:bCs/>
          <w:color w:val="1E1B4B"/>
          <w:sz w:val="28"/>
          <w:szCs w:val="28"/>
        </w:rPr>
        <w:t xml:space="preserve">1.17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9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Low organic traffic initially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LinkedIn outreach, Reddit posts, ProductHunt launch</w:t>
            </w:r>
          </w:p>
        </w:tc>
      </w:tr>
      <w:tr>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Checker results feel generic</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c>
          <w:tcPr>
            <w:tcW w:type="dxa" w:w="3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Write specific, actionable recommendation copy for every question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Competitors with more features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Low</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Compete on personal trust and expertise, not features</w:t>
            </w:r>
          </w:p>
        </w:tc>
      </w:tr>
      <w:tr>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Time to build vs consulting work</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c>
          <w:tcPr>
            <w:tcW w:type="dxa" w:w="3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Build in phases; launch Phase 1–4 within 2 weeks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 social proof yet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Use real technical case studies; avoid fake testimonials</w:t>
            </w:r>
          </w:p>
        </w:tc>
      </w:tr>
    </w:tbl>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2 — UI/UX DESIGN SPECIFICATION</w:t>
      </w:r>
    </w:p>
    <w:p>
      <w:pPr>
        <w:pStyle w:val="Heading2"/>
        <w:spacing w:after="120" w:before="280"/>
      </w:pPr>
      <w:r>
        <w:rPr>
          <w:rFonts w:ascii="Arial" w:cs="Arial" w:eastAsia="Arial" w:hAnsi="Arial"/>
          <w:b/>
          <w:bCs/>
          <w:color w:val="1E1B4B"/>
          <w:sz w:val="28"/>
          <w:szCs w:val="28"/>
        </w:rPr>
        <w:t xml:space="preserve">2.1  Brand Personality</w:t>
      </w:r>
    </w:p>
    <w:p>
      <w:pPr>
        <w:spacing w:after="120"/>
      </w:pPr>
      <w:r>
        <w:rPr>
          <w:rFonts w:ascii="Arial" w:cs="Arial" w:eastAsia="Arial" w:hAnsi="Arial"/>
          <w:color w:val="1E293B"/>
          <w:sz w:val="22"/>
          <w:szCs w:val="22"/>
        </w:rPr>
        <w:t xml:space="preserve">VibeDeploy should feel like a product built by a credible infrastructure expert — not a freelance portfolio and not a generic SaaS template. The brand sits at the intersection of technical authority and approachable clarity. Keywords: trustworthy, technical, clean, premium, confident, direct.</w:t>
      </w:r>
    </w:p>
    <w:p>
      <w:pPr>
        <w:pStyle w:val="Heading2"/>
        <w:spacing w:after="120" w:before="280"/>
      </w:pPr>
      <w:r>
        <w:rPr>
          <w:rFonts w:ascii="Arial" w:cs="Arial" w:eastAsia="Arial" w:hAnsi="Arial"/>
          <w:b/>
          <w:bCs/>
          <w:color w:val="1E1B4B"/>
          <w:sz w:val="28"/>
          <w:szCs w:val="28"/>
        </w:rPr>
        <w:t xml:space="preserve">2.2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5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234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12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Primary</w:t>
            </w:r>
          </w:p>
        </w:tc>
        <w:tc>
          <w:tcPr>
            <w:tcW w:type="dxa" w:w="15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#7C3AED</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Electric Purple</w:t>
            </w:r>
          </w:p>
        </w:tc>
        <w:tc>
          <w:tcPr>
            <w:tcW w:type="dxa" w:w="312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CTAs, score highlights, headings</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Secondary</w:t>
            </w:r>
          </w:p>
        </w:tc>
        <w:tc>
          <w:tcPr>
            <w:tcW w:type="dxa" w:w="156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#2563EB</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Deep Blue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Links, accents, cards</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Accent</w:t>
            </w:r>
          </w:p>
        </w:tc>
        <w:tc>
          <w:tcPr>
            <w:tcW w:type="dxa" w:w="1560"/>
            <w:tcBorders>
              <w:top w:val="single" w:color="CBD5E1" w:sz="1"/>
              <w:left w:val="single" w:color="CBD5E1" w:sz="1"/>
              <w:bottom w:val="single" w:color="CBD5E1" w:sz="1"/>
              <w:right w:val="single" w:color="CBD5E1" w:sz="1"/>
            </w:tcBorders>
            <w:shd w:fill="06B6D4" w:val="clear"/>
            <w:tcMar>
              <w:top w:type="dxa" w:w="100"/>
              <w:left w:type="dxa" w:w="140"/>
              <w:bottom w:type="dxa" w:w="100"/>
              <w:right w:type="dxa" w:w="140"/>
            </w:tcMar>
          </w:tcPr>
          <w:p>
            <w:r>
              <w:rPr>
                <w:rFonts w:ascii="Arial" w:cs="Arial" w:eastAsia="Arial" w:hAnsi="Arial"/>
                <w:b/>
                <w:bCs/>
                <w:color w:val="FFFFFF"/>
                <w:sz w:val="20"/>
                <w:szCs w:val="20"/>
              </w:rPr>
              <w:t xml:space="preserve">#06B6D4</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Cyan</w:t>
            </w:r>
          </w:p>
        </w:tc>
        <w:tc>
          <w:tcPr>
            <w:tcW w:type="dxa" w:w="312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Terminal elements, badges, scores</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Background</w:t>
            </w:r>
          </w:p>
        </w:tc>
        <w:tc>
          <w:tcPr>
            <w:tcW w:type="dxa" w:w="1560"/>
            <w:tcBorders>
              <w:top w:val="single" w:color="CBD5E1" w:sz="1"/>
              <w:left w:val="single" w:color="CBD5E1" w:sz="1"/>
              <w:bottom w:val="single" w:color="CBD5E1" w:sz="1"/>
              <w:right w:val="single" w:color="CBD5E1"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#0F0F1A</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Void Black</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Page background</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Surface</w:t>
            </w:r>
          </w:p>
        </w:tc>
        <w:tc>
          <w:tcPr>
            <w:tcW w:type="dxa" w:w="15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#1E1B4B</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Deep Slate</w:t>
            </w:r>
          </w:p>
        </w:tc>
        <w:tc>
          <w:tcPr>
            <w:tcW w:type="dxa" w:w="312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Cards, panels, nav</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Success</w:t>
            </w:r>
          </w:p>
        </w:tc>
        <w:tc>
          <w:tcPr>
            <w:tcW w:type="dxa" w:w="1560"/>
            <w:tcBorders>
              <w:top w:val="single" w:color="CBD5E1" w:sz="1"/>
              <w:left w:val="single" w:color="CBD5E1" w:sz="1"/>
              <w:bottom w:val="single" w:color="CBD5E1" w:sz="1"/>
              <w:right w:val="single" w:color="CBD5E1" w:sz="1"/>
            </w:tcBorders>
            <w:shd w:fill="10B981" w:val="clear"/>
            <w:tcMar>
              <w:top w:type="dxa" w:w="100"/>
              <w:left w:type="dxa" w:w="140"/>
              <w:bottom w:type="dxa" w:w="100"/>
              <w:right w:type="dxa" w:w="140"/>
            </w:tcMar>
          </w:tcPr>
          <w:p>
            <w:r>
              <w:rPr>
                <w:rFonts w:ascii="Arial" w:cs="Arial" w:eastAsia="Arial" w:hAnsi="Arial"/>
                <w:b/>
                <w:bCs/>
                <w:color w:val="FFFFFF"/>
                <w:sz w:val="20"/>
                <w:szCs w:val="20"/>
              </w:rPr>
              <w:t xml:space="preserve">#10B981</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Emerald</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Pass badges, low risk</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Warning</w:t>
            </w:r>
          </w:p>
        </w:tc>
        <w:tc>
          <w:tcPr>
            <w:tcW w:type="dxa" w:w="1560"/>
            <w:tcBorders>
              <w:top w:val="single" w:color="CBD5E1" w:sz="1"/>
              <w:left w:val="single" w:color="CBD5E1" w:sz="1"/>
              <w:bottom w:val="single" w:color="CBD5E1" w:sz="1"/>
              <w:right w:val="single" w:color="CBD5E1" w:sz="1"/>
            </w:tcBorders>
            <w:shd w:fill="F59E0B" w:val="clear"/>
            <w:tcMar>
              <w:top w:type="dxa" w:w="100"/>
              <w:left w:type="dxa" w:w="140"/>
              <w:bottom w:type="dxa" w:w="100"/>
              <w:right w:type="dxa" w:w="140"/>
            </w:tcMar>
          </w:tcPr>
          <w:p>
            <w:r>
              <w:rPr>
                <w:rFonts w:ascii="Arial" w:cs="Arial" w:eastAsia="Arial" w:hAnsi="Arial"/>
                <w:b/>
                <w:bCs/>
                <w:color w:val="FFFFFF"/>
                <w:sz w:val="20"/>
                <w:szCs w:val="20"/>
              </w:rPr>
              <w:t xml:space="preserve">#F59E0B</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Amber</w:t>
            </w:r>
          </w:p>
        </w:tc>
        <w:tc>
          <w:tcPr>
            <w:tcW w:type="dxa" w:w="312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Medium risk badges</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Danger</w:t>
            </w:r>
          </w:p>
        </w:tc>
        <w:tc>
          <w:tcPr>
            <w:tcW w:type="dxa" w:w="1560"/>
            <w:tcBorders>
              <w:top w:val="single" w:color="CBD5E1" w:sz="1"/>
              <w:left w:val="single" w:color="CBD5E1" w:sz="1"/>
              <w:bottom w:val="single" w:color="CBD5E1" w:sz="1"/>
              <w:right w:val="single" w:color="CBD5E1" w:sz="1"/>
            </w:tcBorders>
            <w:shd w:fill="EF4444" w:val="clear"/>
            <w:tcMar>
              <w:top w:type="dxa" w:w="100"/>
              <w:left w:type="dxa" w:w="140"/>
              <w:bottom w:type="dxa" w:w="100"/>
              <w:right w:type="dxa" w:w="140"/>
            </w:tcMar>
          </w:tcPr>
          <w:p>
            <w:r>
              <w:rPr>
                <w:rFonts w:ascii="Arial" w:cs="Arial" w:eastAsia="Arial" w:hAnsi="Arial"/>
                <w:b/>
                <w:bCs/>
                <w:color w:val="FFFFFF"/>
                <w:sz w:val="20"/>
                <w:szCs w:val="20"/>
              </w:rPr>
              <w:t xml:space="preserve">#EF4444</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Red</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 risk, critical failures</w:t>
            </w:r>
          </w:p>
        </w:tc>
      </w:tr>
    </w:tbl>
    <w:p>
      <w:pPr>
        <w:pStyle w:val="Heading2"/>
        <w:spacing w:after="120" w:before="280"/>
      </w:pPr>
      <w:r>
        <w:rPr>
          <w:rFonts w:ascii="Arial" w:cs="Arial" w:eastAsia="Arial" w:hAnsi="Arial"/>
          <w:b/>
          <w:bCs/>
          <w:color w:val="1E1B4B"/>
          <w:sz w:val="28"/>
          <w:szCs w:val="28"/>
        </w:rPr>
        <w:t xml:space="preserve">2.3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200"/>
        <w:gridCol w:w="3160"/>
      </w:tblGrid>
      <w:tr>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31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display-xl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60px / 3.75rem</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800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Hero headline</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display-lg</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48px / 3rem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700</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Section headlines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heading-xl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36px / 2.25rem</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700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Page titles</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heading-lg</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28px / 1.75rem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600</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Card titles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heading-md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22px / 1.375rem</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600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Subsection titles</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body-lg</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18px / 1.125rem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400</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Lead copy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body-md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16px / 1rem</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400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Body text</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body-sm</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14px / 0.875rem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400</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Captions, metadata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mono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JetBrains Mono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14px / 0.875rem</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400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Code, terminal elements</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label</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Inter</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12px / 0.75rem</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600</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Badges, form labels (all-caps)</w:t>
            </w:r>
          </w:p>
        </w:tc>
      </w:tr>
    </w:tbl>
    <w:p>
      <w:pPr>
        <w:pStyle w:val="Heading2"/>
        <w:spacing w:after="120" w:before="280"/>
      </w:pPr>
      <w:r>
        <w:rPr>
          <w:rFonts w:ascii="Arial" w:cs="Arial" w:eastAsia="Arial" w:hAnsi="Arial"/>
          <w:b/>
          <w:bCs/>
          <w:color w:val="1E1B4B"/>
          <w:sz w:val="28"/>
          <w:szCs w:val="28"/>
        </w:rPr>
        <w:t xml:space="preserve">2.4  Spacing System</w:t>
      </w:r>
    </w:p>
    <w:p>
      <w:pPr>
        <w:spacing w:after="120"/>
      </w:pPr>
      <w:r>
        <w:rPr>
          <w:rFonts w:ascii="Arial" w:cs="Arial" w:eastAsia="Arial" w:hAnsi="Arial"/>
          <w:color w:val="1E293B"/>
          <w:sz w:val="22"/>
          <w:szCs w:val="22"/>
        </w:rPr>
        <w:t xml:space="preserve">VibeDeploy uses an 8px base grid. All spacing values are multiples of 8:</w:t>
      </w:r>
    </w:p>
    <w:p>
      <w:pPr>
        <w:pStyle w:val="ListParagraph"/>
        <w:numPr>
          <w:ilvl w:val="0"/>
          <w:numId w:val="2"/>
        </w:numPr>
        <w:spacing w:after="80"/>
      </w:pPr>
      <w:r>
        <w:rPr>
          <w:rFonts w:ascii="Arial" w:cs="Arial" w:eastAsia="Arial" w:hAnsi="Arial"/>
          <w:b w:val="false"/>
          <w:bCs w:val="false"/>
          <w:color w:val="1E293B"/>
          <w:sz w:val="22"/>
          <w:szCs w:val="22"/>
        </w:rPr>
        <w:t xml:space="preserve">4px — micro (icon gaps, badge padding)</w:t>
      </w:r>
    </w:p>
    <w:p>
      <w:pPr>
        <w:pStyle w:val="ListParagraph"/>
        <w:numPr>
          <w:ilvl w:val="0"/>
          <w:numId w:val="2"/>
        </w:numPr>
        <w:spacing w:after="80"/>
      </w:pPr>
      <w:r>
        <w:rPr>
          <w:rFonts w:ascii="Arial" w:cs="Arial" w:eastAsia="Arial" w:hAnsi="Arial"/>
          <w:b w:val="false"/>
          <w:bCs w:val="false"/>
          <w:color w:val="1E293B"/>
          <w:sz w:val="22"/>
          <w:szCs w:val="22"/>
        </w:rPr>
        <w:t xml:space="preserve">8px — xs (tight element spacing)</w:t>
      </w:r>
    </w:p>
    <w:p>
      <w:pPr>
        <w:pStyle w:val="ListParagraph"/>
        <w:numPr>
          <w:ilvl w:val="0"/>
          <w:numId w:val="2"/>
        </w:numPr>
        <w:spacing w:after="80"/>
      </w:pPr>
      <w:r>
        <w:rPr>
          <w:rFonts w:ascii="Arial" w:cs="Arial" w:eastAsia="Arial" w:hAnsi="Arial"/>
          <w:b w:val="false"/>
          <w:bCs w:val="false"/>
          <w:color w:val="1E293B"/>
          <w:sz w:val="22"/>
          <w:szCs w:val="22"/>
        </w:rPr>
        <w:t xml:space="preserve">16px — sm (card internal padding)</w:t>
      </w:r>
    </w:p>
    <w:p>
      <w:pPr>
        <w:pStyle w:val="ListParagraph"/>
        <w:numPr>
          <w:ilvl w:val="0"/>
          <w:numId w:val="2"/>
        </w:numPr>
        <w:spacing w:after="80"/>
      </w:pPr>
      <w:r>
        <w:rPr>
          <w:rFonts w:ascii="Arial" w:cs="Arial" w:eastAsia="Arial" w:hAnsi="Arial"/>
          <w:b w:val="false"/>
          <w:bCs w:val="false"/>
          <w:color w:val="1E293B"/>
          <w:sz w:val="22"/>
          <w:szCs w:val="22"/>
        </w:rPr>
        <w:t xml:space="preserve">24px — md (between related elements)</w:t>
      </w:r>
    </w:p>
    <w:p>
      <w:pPr>
        <w:pStyle w:val="ListParagraph"/>
        <w:numPr>
          <w:ilvl w:val="0"/>
          <w:numId w:val="2"/>
        </w:numPr>
        <w:spacing w:after="80"/>
      </w:pPr>
      <w:r>
        <w:rPr>
          <w:rFonts w:ascii="Arial" w:cs="Arial" w:eastAsia="Arial" w:hAnsi="Arial"/>
          <w:b w:val="false"/>
          <w:bCs w:val="false"/>
          <w:color w:val="1E293B"/>
          <w:sz w:val="22"/>
          <w:szCs w:val="22"/>
        </w:rPr>
        <w:t xml:space="preserve">32px — lg (between sections within a card)</w:t>
      </w:r>
    </w:p>
    <w:p>
      <w:pPr>
        <w:pStyle w:val="ListParagraph"/>
        <w:numPr>
          <w:ilvl w:val="0"/>
          <w:numId w:val="2"/>
        </w:numPr>
        <w:spacing w:after="80"/>
      </w:pPr>
      <w:r>
        <w:rPr>
          <w:rFonts w:ascii="Arial" w:cs="Arial" w:eastAsia="Arial" w:hAnsi="Arial"/>
          <w:b w:val="false"/>
          <w:bCs w:val="false"/>
          <w:color w:val="1E293B"/>
          <w:sz w:val="22"/>
          <w:szCs w:val="22"/>
        </w:rPr>
        <w:t xml:space="preserve">48px — xl (between major page sections)</w:t>
      </w:r>
    </w:p>
    <w:p>
      <w:pPr>
        <w:pStyle w:val="ListParagraph"/>
        <w:numPr>
          <w:ilvl w:val="0"/>
          <w:numId w:val="2"/>
        </w:numPr>
        <w:spacing w:after="80"/>
      </w:pPr>
      <w:r>
        <w:rPr>
          <w:rFonts w:ascii="Arial" w:cs="Arial" w:eastAsia="Arial" w:hAnsi="Arial"/>
          <w:b w:val="false"/>
          <w:bCs w:val="false"/>
          <w:color w:val="1E293B"/>
          <w:sz w:val="22"/>
          <w:szCs w:val="22"/>
        </w:rPr>
        <w:t xml:space="preserve">64px — 2xl (hero padding, large section gaps)</w:t>
      </w:r>
    </w:p>
    <w:p>
      <w:pPr>
        <w:pStyle w:val="ListParagraph"/>
        <w:numPr>
          <w:ilvl w:val="0"/>
          <w:numId w:val="2"/>
        </w:numPr>
        <w:spacing w:after="80"/>
      </w:pPr>
      <w:r>
        <w:rPr>
          <w:rFonts w:ascii="Arial" w:cs="Arial" w:eastAsia="Arial" w:hAnsi="Arial"/>
          <w:b w:val="false"/>
          <w:bCs w:val="false"/>
          <w:color w:val="1E293B"/>
          <w:sz w:val="22"/>
          <w:szCs w:val="22"/>
        </w:rPr>
        <w:t xml:space="preserve">96px — 3xl (full-section vertical padding)</w:t>
      </w:r>
    </w:p>
    <w:p>
      <w:pPr>
        <w:pStyle w:val="Heading2"/>
        <w:spacing w:after="120" w:before="280"/>
      </w:pPr>
      <w:r>
        <w:rPr>
          <w:rFonts w:ascii="Arial" w:cs="Arial" w:eastAsia="Arial" w:hAnsi="Arial"/>
          <w:b/>
          <w:bCs/>
          <w:color w:val="1E1B4B"/>
          <w:sz w:val="28"/>
          <w:szCs w:val="28"/>
        </w:rPr>
        <w:t xml:space="preserve">2.5  Layout Grid</w:t>
      </w:r>
    </w:p>
    <w:p>
      <w:pPr>
        <w:pStyle w:val="ListParagraph"/>
        <w:numPr>
          <w:ilvl w:val="0"/>
          <w:numId w:val="2"/>
        </w:numPr>
        <w:spacing w:after="80"/>
      </w:pPr>
      <w:r>
        <w:rPr>
          <w:rFonts w:ascii="Arial" w:cs="Arial" w:eastAsia="Arial" w:hAnsi="Arial"/>
          <w:b w:val="false"/>
          <w:bCs w:val="false"/>
          <w:color w:val="1E293B"/>
          <w:sz w:val="22"/>
          <w:szCs w:val="22"/>
        </w:rPr>
        <w:t xml:space="preserve">Container max-width: 1200px</w:t>
      </w:r>
    </w:p>
    <w:p>
      <w:pPr>
        <w:pStyle w:val="ListParagraph"/>
        <w:numPr>
          <w:ilvl w:val="0"/>
          <w:numId w:val="2"/>
        </w:numPr>
        <w:spacing w:after="80"/>
      </w:pPr>
      <w:r>
        <w:rPr>
          <w:rFonts w:ascii="Arial" w:cs="Arial" w:eastAsia="Arial" w:hAnsi="Arial"/>
          <w:b w:val="false"/>
          <w:bCs w:val="false"/>
          <w:color w:val="1E293B"/>
          <w:sz w:val="22"/>
          <w:szCs w:val="22"/>
        </w:rPr>
        <w:t xml:space="preserve">Gutters: 24px desktop, 16px tablet, 12px mobile</w:t>
      </w:r>
    </w:p>
    <w:p>
      <w:pPr>
        <w:pStyle w:val="ListParagraph"/>
        <w:numPr>
          <w:ilvl w:val="0"/>
          <w:numId w:val="2"/>
        </w:numPr>
        <w:spacing w:after="80"/>
      </w:pPr>
      <w:r>
        <w:rPr>
          <w:rFonts w:ascii="Arial" w:cs="Arial" w:eastAsia="Arial" w:hAnsi="Arial"/>
          <w:b w:val="false"/>
          <w:bCs w:val="false"/>
          <w:color w:val="1E293B"/>
          <w:sz w:val="22"/>
          <w:szCs w:val="22"/>
        </w:rPr>
        <w:t xml:space="preserve">Columns: 12-column grid desktop, 4-column tablet, 1-column mobile</w:t>
      </w:r>
    </w:p>
    <w:p>
      <w:pPr>
        <w:pStyle w:val="ListParagraph"/>
        <w:numPr>
          <w:ilvl w:val="0"/>
          <w:numId w:val="2"/>
        </w:numPr>
        <w:spacing w:after="80"/>
      </w:pPr>
      <w:r>
        <w:rPr>
          <w:rFonts w:ascii="Arial" w:cs="Arial" w:eastAsia="Arial" w:hAnsi="Arial"/>
          <w:b w:val="false"/>
          <w:bCs w:val="false"/>
          <w:color w:val="1E293B"/>
          <w:sz w:val="22"/>
          <w:szCs w:val="22"/>
        </w:rPr>
        <w:t xml:space="preserve">Breakpoints: sm 640px, md 768px, lg 1024px, xl 1280px</w:t>
      </w:r>
    </w:p>
    <w:p>
      <w:pPr>
        <w:pStyle w:val="Heading2"/>
        <w:spacing w:after="120" w:before="280"/>
      </w:pPr>
      <w:r>
        <w:rPr>
          <w:rFonts w:ascii="Arial" w:cs="Arial" w:eastAsia="Arial" w:hAnsi="Arial"/>
          <w:b/>
          <w:bCs/>
          <w:color w:val="1E1B4B"/>
          <w:sz w:val="28"/>
          <w:szCs w:val="28"/>
        </w:rPr>
        <w:t xml:space="preserve">2.6  Navigation Structure</w:t>
      </w:r>
    </w:p>
    <w:p>
      <w:pPr>
        <w:spacing w:after="120"/>
      </w:pPr>
      <w:r>
        <w:rPr>
          <w:rFonts w:ascii="Arial" w:cs="Arial" w:eastAsia="Arial" w:hAnsi="Arial"/>
          <w:color w:val="1E293B"/>
          <w:sz w:val="22"/>
          <w:szCs w:val="22"/>
        </w:rPr>
        <w:t xml:space="preserve">Sticky dark glass navbar with blur effect. Items: Logo (left) | Home · Checker · Services · Case Studies · About (centre-right) | "Check My App" CTA button (right, purple gradient). Mobile: hamburger menu with full-screen overlay. Active state: underline in cyan.</w:t>
      </w:r>
    </w:p>
    <w:p>
      <w:pPr>
        <w:pStyle w:val="Heading2"/>
        <w:spacing w:after="120" w:before="280"/>
      </w:pPr>
      <w:r>
        <w:rPr>
          <w:rFonts w:ascii="Arial" w:cs="Arial" w:eastAsia="Arial" w:hAnsi="Arial"/>
          <w:b/>
          <w:bCs/>
          <w:color w:val="1E1B4B"/>
          <w:sz w:val="28"/>
          <w:szCs w:val="28"/>
        </w:rPr>
        <w:t xml:space="preserve">2.7  Page-by-Page UX Breakdown</w:t>
      </w:r>
    </w:p>
    <w:p>
      <w:pPr>
        <w:pStyle w:val="Heading3"/>
        <w:spacing w:after="80" w:before="200"/>
      </w:pPr>
      <w:r>
        <w:rPr>
          <w:rFonts w:ascii="Arial" w:cs="Arial" w:eastAsia="Arial" w:hAnsi="Arial"/>
          <w:b/>
          <w:bCs/>
          <w:color w:val="2563EB"/>
          <w:sz w:val="24"/>
          <w:szCs w:val="24"/>
        </w:rPr>
        <w:t xml:space="preserve">Homepage</w:t>
      </w:r>
    </w:p>
    <w:p>
      <w:pPr>
        <w:pStyle w:val="ListParagraph"/>
        <w:numPr>
          <w:ilvl w:val="0"/>
          <w:numId w:val="2"/>
        </w:numPr>
        <w:spacing w:after="80"/>
      </w:pPr>
      <w:r>
        <w:rPr>
          <w:rFonts w:ascii="Arial" w:cs="Arial" w:eastAsia="Arial" w:hAnsi="Arial"/>
          <w:b w:val="false"/>
          <w:bCs w:val="false"/>
          <w:color w:val="1E293B"/>
          <w:sz w:val="22"/>
          <w:szCs w:val="22"/>
        </w:rPr>
        <w:t xml:space="preserve">Hero: Full-width dark panel. Headline gradient text. Sub-headline in grey. Two CTAs: primary "Check My App" + secondary "See Services". Background: animated mesh gradient or subtle particle grid.</w:t>
      </w:r>
    </w:p>
    <w:p>
      <w:pPr>
        <w:pStyle w:val="ListParagraph"/>
        <w:numPr>
          <w:ilvl w:val="0"/>
          <w:numId w:val="2"/>
        </w:numPr>
        <w:spacing w:after="80"/>
      </w:pPr>
      <w:r>
        <w:rPr>
          <w:rFonts w:ascii="Arial" w:cs="Arial" w:eastAsia="Arial" w:hAnsi="Arial"/>
          <w:b w:val="false"/>
          <w:bCs w:val="false"/>
          <w:color w:val="1E293B"/>
          <w:sz w:val="22"/>
          <w:szCs w:val="22"/>
        </w:rPr>
        <w:t xml:space="preserve">Problem Section: 3-column card grid showing real AI app failure modes with red risk icons.</w:t>
      </w:r>
    </w:p>
    <w:p>
      <w:pPr>
        <w:pStyle w:val="ListParagraph"/>
        <w:numPr>
          <w:ilvl w:val="0"/>
          <w:numId w:val="2"/>
        </w:numPr>
        <w:spacing w:after="80"/>
      </w:pPr>
      <w:r>
        <w:rPr>
          <w:rFonts w:ascii="Arial" w:cs="Arial" w:eastAsia="Arial" w:hAnsi="Arial"/>
          <w:b w:val="false"/>
          <w:bCs w:val="false"/>
          <w:color w:val="1E293B"/>
          <w:sz w:val="22"/>
          <w:szCs w:val="22"/>
        </w:rPr>
        <w:t xml:space="preserve">How It Works: 3-step horizontal process flow with numbered icons and connector lines.</w:t>
      </w:r>
    </w:p>
    <w:p>
      <w:pPr>
        <w:pStyle w:val="ListParagraph"/>
        <w:numPr>
          <w:ilvl w:val="0"/>
          <w:numId w:val="2"/>
        </w:numPr>
        <w:spacing w:after="80"/>
      </w:pPr>
      <w:r>
        <w:rPr>
          <w:rFonts w:ascii="Arial" w:cs="Arial" w:eastAsia="Arial" w:hAnsi="Arial"/>
          <w:b w:val="false"/>
          <w:bCs w:val="false"/>
          <w:color w:val="1E293B"/>
          <w:sz w:val="22"/>
          <w:szCs w:val="22"/>
        </w:rPr>
        <w:t xml:space="preserve">Score Preview: Blurred/demo report card showing a sample score to create curiosity.</w:t>
      </w:r>
    </w:p>
    <w:p>
      <w:pPr>
        <w:pStyle w:val="ListParagraph"/>
        <w:numPr>
          <w:ilvl w:val="0"/>
          <w:numId w:val="2"/>
        </w:numPr>
        <w:spacing w:after="80"/>
      </w:pPr>
      <w:r>
        <w:rPr>
          <w:rFonts w:ascii="Arial" w:cs="Arial" w:eastAsia="Arial" w:hAnsi="Arial"/>
          <w:b w:val="false"/>
          <w:bCs w:val="false"/>
          <w:color w:val="1E293B"/>
          <w:sz w:val="22"/>
          <w:szCs w:val="22"/>
        </w:rPr>
        <w:t xml:space="preserve">Services: 4-card pricing grid with feature lists and CTA buttons.</w:t>
      </w:r>
    </w:p>
    <w:p>
      <w:pPr>
        <w:pStyle w:val="ListParagraph"/>
        <w:numPr>
          <w:ilvl w:val="0"/>
          <w:numId w:val="2"/>
        </w:numPr>
        <w:spacing w:after="80"/>
      </w:pPr>
      <w:r>
        <w:rPr>
          <w:rFonts w:ascii="Arial" w:cs="Arial" w:eastAsia="Arial" w:hAnsi="Arial"/>
          <w:b w:val="false"/>
          <w:bCs w:val="false"/>
          <w:color w:val="1E293B"/>
          <w:sz w:val="22"/>
          <w:szCs w:val="22"/>
        </w:rPr>
        <w:t xml:space="preserve">Founder Proof: Photo card linking to victornwoke.com with credentials and GitHub stats.</w:t>
      </w:r>
    </w:p>
    <w:p>
      <w:pPr>
        <w:pStyle w:val="ListParagraph"/>
        <w:numPr>
          <w:ilvl w:val="0"/>
          <w:numId w:val="2"/>
        </w:numPr>
        <w:spacing w:after="80"/>
      </w:pPr>
      <w:r>
        <w:rPr>
          <w:rFonts w:ascii="Arial" w:cs="Arial" w:eastAsia="Arial" w:hAnsi="Arial"/>
          <w:b w:val="false"/>
          <w:bCs w:val="false"/>
          <w:color w:val="1E293B"/>
          <w:sz w:val="22"/>
          <w:szCs w:val="22"/>
        </w:rPr>
        <w:t xml:space="preserve">Footer: Dark with links, social icons, and subdomain/domain cross-links.</w:t>
      </w:r>
    </w:p>
    <w:p>
      <w:pPr>
        <w:pStyle w:val="Heading3"/>
        <w:spacing w:after="80" w:before="200"/>
      </w:pPr>
      <w:r>
        <w:rPr>
          <w:rFonts w:ascii="Arial" w:cs="Arial" w:eastAsia="Arial" w:hAnsi="Arial"/>
          <w:b/>
          <w:bCs/>
          <w:color w:val="2563EB"/>
          <w:sz w:val="24"/>
          <w:szCs w:val="24"/>
        </w:rPr>
        <w:t xml:space="preserve">Checker Page</w:t>
      </w:r>
    </w:p>
    <w:p>
      <w:pPr>
        <w:pStyle w:val="ListParagraph"/>
        <w:numPr>
          <w:ilvl w:val="0"/>
          <w:numId w:val="2"/>
        </w:numPr>
        <w:spacing w:after="80"/>
      </w:pPr>
      <w:r>
        <w:rPr>
          <w:rFonts w:ascii="Arial" w:cs="Arial" w:eastAsia="Arial" w:hAnsi="Arial"/>
          <w:b w:val="false"/>
          <w:bCs w:val="false"/>
          <w:color w:val="1E293B"/>
          <w:sz w:val="22"/>
          <w:szCs w:val="22"/>
        </w:rPr>
        <w:t xml:space="preserve">Progress bar showing completion across 13 categories.</w:t>
      </w:r>
    </w:p>
    <w:p>
      <w:pPr>
        <w:pStyle w:val="ListParagraph"/>
        <w:numPr>
          <w:ilvl w:val="0"/>
          <w:numId w:val="2"/>
        </w:numPr>
        <w:spacing w:after="80"/>
      </w:pPr>
      <w:r>
        <w:rPr>
          <w:rFonts w:ascii="Arial" w:cs="Arial" w:eastAsia="Arial" w:hAnsi="Arial"/>
          <w:b w:val="false"/>
          <w:bCs w:val="false"/>
          <w:color w:val="1E293B"/>
          <w:sz w:val="22"/>
          <w:szCs w:val="22"/>
        </w:rPr>
        <w:t xml:space="preserve">One category per screen with question cards — yes/no toggles and multi-select chips.</w:t>
      </w:r>
    </w:p>
    <w:p>
      <w:pPr>
        <w:pStyle w:val="ListParagraph"/>
        <w:numPr>
          <w:ilvl w:val="0"/>
          <w:numId w:val="2"/>
        </w:numPr>
        <w:spacing w:after="80"/>
      </w:pPr>
      <w:r>
        <w:rPr>
          <w:rFonts w:ascii="Arial" w:cs="Arial" w:eastAsia="Arial" w:hAnsi="Arial"/>
          <w:b w:val="false"/>
          <w:bCs w:val="false"/>
          <w:color w:val="1E293B"/>
          <w:sz w:val="22"/>
          <w:szCs w:val="22"/>
        </w:rPr>
        <w:t xml:space="preserve">Back/Next navigation with keyboard support.</w:t>
      </w:r>
    </w:p>
    <w:p>
      <w:pPr>
        <w:pStyle w:val="ListParagraph"/>
        <w:numPr>
          <w:ilvl w:val="0"/>
          <w:numId w:val="2"/>
        </w:numPr>
        <w:spacing w:after="80"/>
      </w:pPr>
      <w:r>
        <w:rPr>
          <w:rFonts w:ascii="Arial" w:cs="Arial" w:eastAsia="Arial" w:hAnsi="Arial"/>
          <w:b w:val="false"/>
          <w:bCs w:val="false"/>
          <w:color w:val="1E293B"/>
          <w:sz w:val="22"/>
          <w:szCs w:val="22"/>
        </w:rPr>
        <w:t xml:space="preserve">Email capture field on final step before results (optional but prompted).</w:t>
      </w:r>
    </w:p>
    <w:p>
      <w:pPr>
        <w:pStyle w:val="ListParagraph"/>
        <w:numPr>
          <w:ilvl w:val="0"/>
          <w:numId w:val="2"/>
        </w:numPr>
        <w:spacing w:after="80"/>
      </w:pPr>
      <w:r>
        <w:rPr>
          <w:rFonts w:ascii="Arial" w:cs="Arial" w:eastAsia="Arial" w:hAnsi="Arial"/>
          <w:b w:val="false"/>
          <w:bCs w:val="false"/>
          <w:color w:val="1E293B"/>
          <w:sz w:val="22"/>
          <w:szCs w:val="22"/>
        </w:rPr>
        <w:t xml:space="preserve">Mobile: full-screen vertical flow, large touch targets.</w:t>
      </w:r>
    </w:p>
    <w:p>
      <w:pPr>
        <w:pStyle w:val="Heading3"/>
        <w:spacing w:after="80" w:before="200"/>
      </w:pPr>
      <w:r>
        <w:rPr>
          <w:rFonts w:ascii="Arial" w:cs="Arial" w:eastAsia="Arial" w:hAnsi="Arial"/>
          <w:b/>
          <w:bCs/>
          <w:color w:val="2563EB"/>
          <w:sz w:val="24"/>
          <w:szCs w:val="24"/>
        </w:rPr>
        <w:t xml:space="preserve">Report Results Page</w:t>
      </w:r>
    </w:p>
    <w:p>
      <w:pPr>
        <w:pStyle w:val="ListParagraph"/>
        <w:numPr>
          <w:ilvl w:val="0"/>
          <w:numId w:val="2"/>
        </w:numPr>
        <w:spacing w:after="80"/>
      </w:pPr>
      <w:r>
        <w:rPr>
          <w:rFonts w:ascii="Arial" w:cs="Arial" w:eastAsia="Arial" w:hAnsi="Arial"/>
          <w:b w:val="false"/>
          <w:bCs w:val="false"/>
          <w:color w:val="1E293B"/>
          <w:sz w:val="22"/>
          <w:szCs w:val="22"/>
        </w:rPr>
        <w:t xml:space="preserve">Large animated score gauge (0–100) in purple/cyan gradient.</w:t>
      </w:r>
    </w:p>
    <w:p>
      <w:pPr>
        <w:pStyle w:val="ListParagraph"/>
        <w:numPr>
          <w:ilvl w:val="0"/>
          <w:numId w:val="2"/>
        </w:numPr>
        <w:spacing w:after="80"/>
      </w:pPr>
      <w:r>
        <w:rPr>
          <w:rFonts w:ascii="Arial" w:cs="Arial" w:eastAsia="Arial" w:hAnsi="Arial"/>
          <w:b w:val="false"/>
          <w:bCs w:val="false"/>
          <w:color w:val="1E293B"/>
          <w:sz w:val="22"/>
          <w:szCs w:val="22"/>
        </w:rPr>
        <w:t xml:space="preserve">Overall risk rating badge: Critical / High / Medium / Low.</w:t>
      </w:r>
    </w:p>
    <w:p>
      <w:pPr>
        <w:pStyle w:val="ListParagraph"/>
        <w:numPr>
          <w:ilvl w:val="0"/>
          <w:numId w:val="2"/>
        </w:numPr>
        <w:spacing w:after="80"/>
      </w:pPr>
      <w:r>
        <w:rPr>
          <w:rFonts w:ascii="Arial" w:cs="Arial" w:eastAsia="Arial" w:hAnsi="Arial"/>
          <w:b w:val="false"/>
          <w:bCs w:val="false"/>
          <w:color w:val="1E293B"/>
          <w:sz w:val="22"/>
          <w:szCs w:val="22"/>
        </w:rPr>
        <w:t xml:space="preserve">Per-category accordion cards with score, badge, and recommendation text.</w:t>
      </w:r>
    </w:p>
    <w:p>
      <w:pPr>
        <w:pStyle w:val="ListParagraph"/>
        <w:numPr>
          <w:ilvl w:val="0"/>
          <w:numId w:val="2"/>
        </w:numPr>
        <w:spacing w:after="80"/>
      </w:pPr>
      <w:r>
        <w:rPr>
          <w:rFonts w:ascii="Arial" w:cs="Arial" w:eastAsia="Arial" w:hAnsi="Arial"/>
          <w:b w:val="false"/>
          <w:bCs w:val="false"/>
          <w:color w:val="1E293B"/>
          <w:sz w:val="22"/>
          <w:szCs w:val="22"/>
        </w:rPr>
        <w:t xml:space="preserve">Sticky "Book Your Fix" CTA panel on the right side (desktop) or fixed bottom bar (mobile).</w:t>
      </w:r>
    </w:p>
    <w:p>
      <w:pPr>
        <w:pStyle w:val="ListParagraph"/>
        <w:numPr>
          <w:ilvl w:val="0"/>
          <w:numId w:val="2"/>
        </w:numPr>
        <w:spacing w:after="80"/>
      </w:pPr>
      <w:r>
        <w:rPr>
          <w:rFonts w:ascii="Arial" w:cs="Arial" w:eastAsia="Arial" w:hAnsi="Arial"/>
          <w:b w:val="false"/>
          <w:bCs w:val="false"/>
          <w:color w:val="1E293B"/>
          <w:sz w:val="22"/>
          <w:szCs w:val="22"/>
        </w:rPr>
        <w:t xml:space="preserve">Share button to copy URL with encoded answers.</w:t>
      </w:r>
    </w:p>
    <w:p>
      <w:pPr>
        <w:pStyle w:val="Heading3"/>
        <w:spacing w:after="80" w:before="200"/>
      </w:pPr>
      <w:r>
        <w:rPr>
          <w:rFonts w:ascii="Arial" w:cs="Arial" w:eastAsia="Arial" w:hAnsi="Arial"/>
          <w:b/>
          <w:bCs/>
          <w:color w:val="2563EB"/>
          <w:sz w:val="24"/>
          <w:szCs w:val="24"/>
        </w:rPr>
        <w:t xml:space="preserve">Services Page</w:t>
      </w:r>
    </w:p>
    <w:p>
      <w:pPr>
        <w:pStyle w:val="ListParagraph"/>
        <w:numPr>
          <w:ilvl w:val="0"/>
          <w:numId w:val="2"/>
        </w:numPr>
        <w:spacing w:after="80"/>
      </w:pPr>
      <w:r>
        <w:rPr>
          <w:rFonts w:ascii="Arial" w:cs="Arial" w:eastAsia="Arial" w:hAnsi="Arial"/>
          <w:b w:val="false"/>
          <w:bCs w:val="false"/>
          <w:color w:val="1E293B"/>
          <w:sz w:val="22"/>
          <w:szCs w:val="22"/>
        </w:rPr>
        <w:t xml:space="preserve">4-column pricing card grid with feature lists, price, and CTA.</w:t>
      </w:r>
    </w:p>
    <w:p>
      <w:pPr>
        <w:pStyle w:val="ListParagraph"/>
        <w:numPr>
          <w:ilvl w:val="0"/>
          <w:numId w:val="2"/>
        </w:numPr>
        <w:spacing w:after="80"/>
      </w:pPr>
      <w:r>
        <w:rPr>
          <w:rFonts w:ascii="Arial" w:cs="Arial" w:eastAsia="Arial" w:hAnsi="Arial"/>
          <w:b w:val="false"/>
          <w:bCs w:val="false"/>
          <w:color w:val="1E293B"/>
          <w:sz w:val="22"/>
          <w:szCs w:val="22"/>
        </w:rPr>
        <w:t xml:space="preserve">Comparison table for all four tiers.</w:t>
      </w:r>
    </w:p>
    <w:p>
      <w:pPr>
        <w:pStyle w:val="ListParagraph"/>
        <w:numPr>
          <w:ilvl w:val="0"/>
          <w:numId w:val="2"/>
        </w:numPr>
        <w:spacing w:after="80"/>
      </w:pPr>
      <w:r>
        <w:rPr>
          <w:rFonts w:ascii="Arial" w:cs="Arial" w:eastAsia="Arial" w:hAnsi="Arial"/>
          <w:b w:val="false"/>
          <w:bCs w:val="false"/>
          <w:color w:val="1E293B"/>
          <w:sz w:val="22"/>
          <w:szCs w:val="22"/>
        </w:rPr>
        <w:t xml:space="preserve">FAQ accordion section.</w:t>
      </w:r>
    </w:p>
    <w:p>
      <w:pPr>
        <w:pStyle w:val="ListParagraph"/>
        <w:numPr>
          <w:ilvl w:val="0"/>
          <w:numId w:val="2"/>
        </w:numPr>
        <w:spacing w:after="80"/>
      </w:pPr>
      <w:r>
        <w:rPr>
          <w:rFonts w:ascii="Arial" w:cs="Arial" w:eastAsia="Arial" w:hAnsi="Arial"/>
          <w:b w:val="false"/>
          <w:bCs w:val="false"/>
          <w:color w:val="1E293B"/>
          <w:sz w:val="22"/>
          <w:szCs w:val="22"/>
        </w:rPr>
        <w:t xml:space="preserve">Calendly embed or button.</w:t>
      </w:r>
    </w:p>
    <w:p>
      <w:pPr>
        <w:pStyle w:val="Heading2"/>
        <w:spacing w:after="120" w:before="280"/>
      </w:pPr>
      <w:r>
        <w:rPr>
          <w:rFonts w:ascii="Arial" w:cs="Arial" w:eastAsia="Arial" w:hAnsi="Arial"/>
          <w:b/>
          <w:bCs/>
          <w:color w:val="1E1B4B"/>
          <w:sz w:val="28"/>
          <w:szCs w:val="28"/>
        </w:rPr>
        <w:t xml:space="preserve">2.8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9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Variants</w:t>
            </w:r>
          </w:p>
        </w:tc>
        <w:tc>
          <w:tcPr>
            <w:tcW w:type="dxa" w:w="40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Button</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primary / secondary / ghost / danger</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All have focus rings for accessibility</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Card</w:t>
            </w:r>
          </w:p>
        </w:tc>
        <w:tc>
          <w:tcPr>
            <w:tcW w:type="dxa" w:w="2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default / glass / highlight / risk</w:t>
            </w:r>
          </w:p>
        </w:tc>
        <w:tc>
          <w:tcPr>
            <w:tcW w:type="dxa" w:w="4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Glass uses backdrop-filter blur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Badge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critical / high / medium / low / pass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Coloured dot + label</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ScoreGauge</w:t>
            </w:r>
          </w:p>
        </w:tc>
        <w:tc>
          <w:tcPr>
            <w:tcW w:type="dxa" w:w="2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animated / static</w:t>
            </w:r>
          </w:p>
        </w:tc>
        <w:tc>
          <w:tcPr>
            <w:tcW w:type="dxa" w:w="4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SVG arc with gradient fill</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ChecklistItem</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pass / fail / warning</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Icon + text + expand/collapse</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ProgressBar</w:t>
            </w:r>
          </w:p>
        </w:tc>
        <w:tc>
          <w:tcPr>
            <w:tcW w:type="dxa" w:w="2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linear</w:t>
            </w:r>
          </w:p>
        </w:tc>
        <w:tc>
          <w:tcPr>
            <w:tcW w:type="dxa" w:w="4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Purple fill with percentage label</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FormInput</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text / email / select / toggle</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Dark background, cyan focus ring</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Accordion</w:t>
            </w:r>
          </w:p>
        </w:tc>
        <w:tc>
          <w:tcPr>
            <w:tcW w:type="dxa" w:w="2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default</w:t>
            </w:r>
          </w:p>
        </w:tc>
        <w:tc>
          <w:tcPr>
            <w:tcW w:type="dxa" w:w="4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Smooth height animation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TerminalCard</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code block</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JetBrains Mono, dark surface, green cursor</w:t>
            </w:r>
          </w:p>
        </w:tc>
      </w:tr>
    </w:tbl>
    <w:p>
      <w:pPr>
        <w:pStyle w:val="Heading2"/>
        <w:spacing w:after="120" w:before="280"/>
      </w:pPr>
      <w:r>
        <w:rPr>
          <w:rFonts w:ascii="Arial" w:cs="Arial" w:eastAsia="Arial" w:hAnsi="Arial"/>
          <w:b/>
          <w:bCs/>
          <w:color w:val="1E1B4B"/>
          <w:sz w:val="28"/>
          <w:szCs w:val="28"/>
        </w:rPr>
        <w:t xml:space="preserve">2.9  Risk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800"/>
        <w:gridCol w:w="3360"/>
      </w:tblGrid>
      <w:tr>
        <w:tc>
          <w:tcPr>
            <w:tcW w:type="dxa" w:w="20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Badge</w:t>
            </w:r>
          </w:p>
        </w:tc>
        <w:tc>
          <w:tcPr>
            <w:tcW w:type="dxa" w:w="1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Colour</w:t>
            </w:r>
          </w:p>
        </w:tc>
        <w:tc>
          <w:tcPr>
            <w:tcW w:type="dxa" w:w="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33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0–30</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Red #EF4444</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Immediate action required before launch</w:t>
            </w:r>
          </w:p>
        </w:tc>
      </w:tr>
      <w:tr>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 RISK</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31–50</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Amber #F59E0B</w:t>
            </w:r>
          </w:p>
        </w:tc>
        <w:tc>
          <w:tcPr>
            <w:tcW w:type="dxa" w:w="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Significant gaps that will cause production issues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MEDIUM RISK</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51–70</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Blue #2563EB</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Improvements needed; launch with caution</w:t>
            </w:r>
          </w:p>
        </w:tc>
      </w:tr>
      <w:tr>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LOW RISK</w:t>
            </w:r>
          </w:p>
        </w:tc>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71–85</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Cyan #06B6D4</w:t>
            </w:r>
          </w:p>
        </w:tc>
        <w:tc>
          <w:tcPr>
            <w:tcW w:type="dxa" w:w="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Minor gaps; launch viable with monitoring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PRODUCTION READY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86–100</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Green #10B981</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Strong production posture</w:t>
            </w:r>
          </w:p>
        </w:tc>
      </w:tr>
    </w:tbl>
    <w:p>
      <w:pPr>
        <w:pStyle w:val="Heading2"/>
        <w:spacing w:after="120" w:before="280"/>
      </w:pPr>
      <w:r>
        <w:rPr>
          <w:rFonts w:ascii="Arial" w:cs="Arial" w:eastAsia="Arial" w:hAnsi="Arial"/>
          <w:b/>
          <w:bCs/>
          <w:color w:val="1E1B4B"/>
          <w:sz w:val="28"/>
          <w:szCs w:val="28"/>
        </w:rPr>
        <w:t xml:space="preserve">2.10  Accessibility Rules</w:t>
      </w:r>
    </w:p>
    <w:p>
      <w:pPr>
        <w:pStyle w:val="ListParagraph"/>
        <w:numPr>
          <w:ilvl w:val="0"/>
          <w:numId w:val="2"/>
        </w:numPr>
        <w:spacing w:after="80"/>
      </w:pPr>
      <w:r>
        <w:rPr>
          <w:rFonts w:ascii="Arial" w:cs="Arial" w:eastAsia="Arial" w:hAnsi="Arial"/>
          <w:b w:val="false"/>
          <w:bCs w:val="false"/>
          <w:color w:val="1E293B"/>
          <w:sz w:val="22"/>
          <w:szCs w:val="22"/>
        </w:rPr>
        <w:t xml:space="preserve">All interactive elements have visible focus rings (2px cyan outline)</w:t>
      </w:r>
    </w:p>
    <w:p>
      <w:pPr>
        <w:pStyle w:val="ListParagraph"/>
        <w:numPr>
          <w:ilvl w:val="0"/>
          <w:numId w:val="2"/>
        </w:numPr>
        <w:spacing w:after="80"/>
      </w:pPr>
      <w:r>
        <w:rPr>
          <w:rFonts w:ascii="Arial" w:cs="Arial" w:eastAsia="Arial" w:hAnsi="Arial"/>
          <w:b w:val="false"/>
          <w:bCs w:val="false"/>
          <w:color w:val="1E293B"/>
          <w:sz w:val="22"/>
          <w:szCs w:val="22"/>
        </w:rPr>
        <w:t xml:space="preserve">Colour is never the only indicator of meaning — always paired with text or icon</w:t>
      </w:r>
    </w:p>
    <w:p>
      <w:pPr>
        <w:pStyle w:val="ListParagraph"/>
        <w:numPr>
          <w:ilvl w:val="0"/>
          <w:numId w:val="2"/>
        </w:numPr>
        <w:spacing w:after="80"/>
      </w:pPr>
      <w:r>
        <w:rPr>
          <w:rFonts w:ascii="Arial" w:cs="Arial" w:eastAsia="Arial" w:hAnsi="Arial"/>
          <w:b w:val="false"/>
          <w:bCs w:val="false"/>
          <w:color w:val="1E293B"/>
          <w:sz w:val="22"/>
          <w:szCs w:val="22"/>
        </w:rPr>
        <w:t xml:space="preserve">Minimum contrast ratio 4.5:1 for body text, 3:1 for large text</w:t>
      </w:r>
    </w:p>
    <w:p>
      <w:pPr>
        <w:pStyle w:val="ListParagraph"/>
        <w:numPr>
          <w:ilvl w:val="0"/>
          <w:numId w:val="2"/>
        </w:numPr>
        <w:spacing w:after="80"/>
      </w:pPr>
      <w:r>
        <w:rPr>
          <w:rFonts w:ascii="Arial" w:cs="Arial" w:eastAsia="Arial" w:hAnsi="Arial"/>
          <w:b w:val="false"/>
          <w:bCs w:val="false"/>
          <w:color w:val="1E293B"/>
          <w:sz w:val="22"/>
          <w:szCs w:val="22"/>
        </w:rPr>
        <w:t xml:space="preserve">All images have meaningful alt text</w:t>
      </w:r>
    </w:p>
    <w:p>
      <w:pPr>
        <w:pStyle w:val="ListParagraph"/>
        <w:numPr>
          <w:ilvl w:val="0"/>
          <w:numId w:val="2"/>
        </w:numPr>
        <w:spacing w:after="80"/>
      </w:pPr>
      <w:r>
        <w:rPr>
          <w:rFonts w:ascii="Arial" w:cs="Arial" w:eastAsia="Arial" w:hAnsi="Arial"/>
          <w:b w:val="false"/>
          <w:bCs w:val="false"/>
          <w:color w:val="1E293B"/>
          <w:sz w:val="22"/>
          <w:szCs w:val="22"/>
        </w:rPr>
        <w:t xml:space="preserve">Form inputs have associated label elements</w:t>
      </w:r>
    </w:p>
    <w:p>
      <w:pPr>
        <w:pStyle w:val="ListParagraph"/>
        <w:numPr>
          <w:ilvl w:val="0"/>
          <w:numId w:val="2"/>
        </w:numPr>
        <w:spacing w:after="80"/>
      </w:pPr>
      <w:r>
        <w:rPr>
          <w:rFonts w:ascii="Arial" w:cs="Arial" w:eastAsia="Arial" w:hAnsi="Arial"/>
          <w:b w:val="false"/>
          <w:bCs w:val="false"/>
          <w:color w:val="1E293B"/>
          <w:sz w:val="22"/>
          <w:szCs w:val="22"/>
        </w:rPr>
        <w:t xml:space="preserve">Keyboard navigation works for all interactive flows</w:t>
      </w:r>
    </w:p>
    <w:p>
      <w:pPr>
        <w:pStyle w:val="ListParagraph"/>
        <w:numPr>
          <w:ilvl w:val="0"/>
          <w:numId w:val="2"/>
        </w:numPr>
        <w:spacing w:after="80"/>
      </w:pPr>
      <w:r>
        <w:rPr>
          <w:rFonts w:ascii="Arial" w:cs="Arial" w:eastAsia="Arial" w:hAnsi="Arial"/>
          <w:b w:val="false"/>
          <w:bCs w:val="false"/>
          <w:color w:val="1E293B"/>
          <w:sz w:val="22"/>
          <w:szCs w:val="22"/>
        </w:rPr>
        <w:t xml:space="preserve">Screen reader announcements for score reveal and badge changes</w:t>
      </w:r>
    </w:p>
    <w:p>
      <w:pPr>
        <w:pStyle w:val="Heading2"/>
        <w:spacing w:after="120" w:before="280"/>
      </w:pPr>
      <w:r>
        <w:rPr>
          <w:rFonts w:ascii="Arial" w:cs="Arial" w:eastAsia="Arial" w:hAnsi="Arial"/>
          <w:b/>
          <w:bCs/>
          <w:color w:val="1E1B4B"/>
          <w:sz w:val="28"/>
          <w:szCs w:val="28"/>
        </w:rPr>
        <w:t xml:space="preserve">2.11  Animation Guidance</w:t>
      </w:r>
    </w:p>
    <w:p>
      <w:pPr>
        <w:pStyle w:val="ListParagraph"/>
        <w:numPr>
          <w:ilvl w:val="0"/>
          <w:numId w:val="2"/>
        </w:numPr>
        <w:spacing w:after="80"/>
      </w:pPr>
      <w:r>
        <w:rPr>
          <w:rFonts w:ascii="Arial" w:cs="Arial" w:eastAsia="Arial" w:hAnsi="Arial"/>
          <w:b w:val="false"/>
          <w:bCs w:val="false"/>
          <w:color w:val="1E293B"/>
          <w:sz w:val="22"/>
          <w:szCs w:val="22"/>
        </w:rPr>
        <w:t xml:space="preserve">Framer Motion for mount/unmount transitions: 200–300ms ease-out</w:t>
      </w:r>
    </w:p>
    <w:p>
      <w:pPr>
        <w:pStyle w:val="ListParagraph"/>
        <w:numPr>
          <w:ilvl w:val="0"/>
          <w:numId w:val="2"/>
        </w:numPr>
        <w:spacing w:after="80"/>
      </w:pPr>
      <w:r>
        <w:rPr>
          <w:rFonts w:ascii="Arial" w:cs="Arial" w:eastAsia="Arial" w:hAnsi="Arial"/>
          <w:b w:val="false"/>
          <w:bCs w:val="false"/>
          <w:color w:val="1E293B"/>
          <w:sz w:val="22"/>
          <w:szCs w:val="22"/>
        </w:rPr>
        <w:t xml:space="preserve">Score gauge: animated count-up from 0 to final score over 1.5s</w:t>
      </w:r>
    </w:p>
    <w:p>
      <w:pPr>
        <w:pStyle w:val="ListParagraph"/>
        <w:numPr>
          <w:ilvl w:val="0"/>
          <w:numId w:val="2"/>
        </w:numPr>
        <w:spacing w:after="80"/>
      </w:pPr>
      <w:r>
        <w:rPr>
          <w:rFonts w:ascii="Arial" w:cs="Arial" w:eastAsia="Arial" w:hAnsi="Arial"/>
          <w:b w:val="false"/>
          <w:bCs w:val="false"/>
          <w:color w:val="1E293B"/>
          <w:sz w:val="22"/>
          <w:szCs w:val="22"/>
        </w:rPr>
        <w:t xml:space="preserve">Card hover: subtle scale(1.02) and box-shadow increase, 150ms</w:t>
      </w:r>
    </w:p>
    <w:p>
      <w:pPr>
        <w:pStyle w:val="ListParagraph"/>
        <w:numPr>
          <w:ilvl w:val="0"/>
          <w:numId w:val="2"/>
        </w:numPr>
        <w:spacing w:after="80"/>
      </w:pPr>
      <w:r>
        <w:rPr>
          <w:rFonts w:ascii="Arial" w:cs="Arial" w:eastAsia="Arial" w:hAnsi="Arial"/>
          <w:b w:val="false"/>
          <w:bCs w:val="false"/>
          <w:color w:val="1E293B"/>
          <w:sz w:val="22"/>
          <w:szCs w:val="22"/>
        </w:rPr>
        <w:t xml:space="preserve">Page transitions: fade-in + slight upward slide, 250ms</w:t>
      </w:r>
    </w:p>
    <w:p>
      <w:pPr>
        <w:pStyle w:val="ListParagraph"/>
        <w:numPr>
          <w:ilvl w:val="0"/>
          <w:numId w:val="2"/>
        </w:numPr>
        <w:spacing w:after="80"/>
      </w:pPr>
      <w:r>
        <w:rPr>
          <w:rFonts w:ascii="Arial" w:cs="Arial" w:eastAsia="Arial" w:hAnsi="Arial"/>
          <w:b w:val="false"/>
          <w:bCs w:val="false"/>
          <w:color w:val="1E293B"/>
          <w:sz w:val="22"/>
          <w:szCs w:val="22"/>
        </w:rPr>
        <w:t xml:space="preserve">No looping animations unless user-triggered — respect prefers-reduced-motion</w:t>
      </w:r>
    </w:p>
    <w:p>
      <w:pPr>
        <w:pStyle w:val="Heading2"/>
        <w:spacing w:after="120" w:before="280"/>
      </w:pPr>
      <w:r>
        <w:rPr>
          <w:rFonts w:ascii="Arial" w:cs="Arial" w:eastAsia="Arial" w:hAnsi="Arial"/>
          <w:b/>
          <w:bCs/>
          <w:color w:val="1E1B4B"/>
          <w:sz w:val="28"/>
          <w:szCs w:val="28"/>
        </w:rPr>
        <w:t xml:space="preserve">2.12  Developer Handoff Notes</w:t>
      </w:r>
    </w:p>
    <w:p>
      <w:pPr>
        <w:pStyle w:val="ListParagraph"/>
        <w:numPr>
          <w:ilvl w:val="0"/>
          <w:numId w:val="2"/>
        </w:numPr>
        <w:spacing w:after="80"/>
      </w:pPr>
      <w:r>
        <w:rPr>
          <w:rFonts w:ascii="Arial" w:cs="Arial" w:eastAsia="Arial" w:hAnsi="Arial"/>
          <w:b w:val="false"/>
          <w:bCs w:val="false"/>
          <w:color w:val="1E293B"/>
          <w:sz w:val="22"/>
          <w:szCs w:val="22"/>
        </w:rPr>
        <w:t xml:space="preserve">All colours as CSS custom properties on :root (e.g., --color-purple, --color-bg)</w:t>
      </w:r>
    </w:p>
    <w:p>
      <w:pPr>
        <w:pStyle w:val="ListParagraph"/>
        <w:numPr>
          <w:ilvl w:val="0"/>
          <w:numId w:val="2"/>
        </w:numPr>
        <w:spacing w:after="80"/>
      </w:pPr>
      <w:r>
        <w:rPr>
          <w:rFonts w:ascii="Arial" w:cs="Arial" w:eastAsia="Arial" w:hAnsi="Arial"/>
          <w:b w:val="false"/>
          <w:bCs w:val="false"/>
          <w:color w:val="1E293B"/>
          <w:sz w:val="22"/>
          <w:szCs w:val="22"/>
        </w:rPr>
        <w:t xml:space="preserve">Use Tailwind CSS with a custom theme extending default palette</w:t>
      </w:r>
    </w:p>
    <w:p>
      <w:pPr>
        <w:pStyle w:val="ListParagraph"/>
        <w:numPr>
          <w:ilvl w:val="0"/>
          <w:numId w:val="2"/>
        </w:numPr>
        <w:spacing w:after="80"/>
      </w:pPr>
      <w:r>
        <w:rPr>
          <w:rFonts w:ascii="Arial" w:cs="Arial" w:eastAsia="Arial" w:hAnsi="Arial"/>
          <w:b w:val="false"/>
          <w:bCs w:val="false"/>
          <w:color w:val="1E293B"/>
          <w:sz w:val="22"/>
          <w:szCs w:val="22"/>
        </w:rPr>
        <w:t xml:space="preserve">Tailwind dark mode set to class strategy ("dark" class on html element)</w:t>
      </w:r>
    </w:p>
    <w:p>
      <w:pPr>
        <w:pStyle w:val="ListParagraph"/>
        <w:numPr>
          <w:ilvl w:val="0"/>
          <w:numId w:val="2"/>
        </w:numPr>
        <w:spacing w:after="80"/>
      </w:pPr>
      <w:r>
        <w:rPr>
          <w:rFonts w:ascii="Arial" w:cs="Arial" w:eastAsia="Arial" w:hAnsi="Arial"/>
          <w:b w:val="false"/>
          <w:bCs w:val="false"/>
          <w:color w:val="1E293B"/>
          <w:sz w:val="22"/>
          <w:szCs w:val="22"/>
        </w:rPr>
        <w:t xml:space="preserve">shadcn/ui components installed and customised with VibeDeploy tokens</w:t>
      </w:r>
    </w:p>
    <w:p>
      <w:pPr>
        <w:pStyle w:val="ListParagraph"/>
        <w:numPr>
          <w:ilvl w:val="0"/>
          <w:numId w:val="2"/>
        </w:numPr>
        <w:spacing w:after="80"/>
      </w:pPr>
      <w:r>
        <w:rPr>
          <w:rFonts w:ascii="Arial" w:cs="Arial" w:eastAsia="Arial" w:hAnsi="Arial"/>
          <w:b w:val="false"/>
          <w:bCs w:val="false"/>
          <w:color w:val="1E293B"/>
          <w:sz w:val="22"/>
          <w:szCs w:val="22"/>
        </w:rPr>
        <w:t xml:space="preserve">Framer Motion installed: npm install framer-motion</w:t>
      </w:r>
    </w:p>
    <w:p>
      <w:pPr>
        <w:pStyle w:val="ListParagraph"/>
        <w:numPr>
          <w:ilvl w:val="0"/>
          <w:numId w:val="2"/>
        </w:numPr>
        <w:spacing w:after="80"/>
      </w:pPr>
      <w:r>
        <w:rPr>
          <w:rFonts w:ascii="Arial" w:cs="Arial" w:eastAsia="Arial" w:hAnsi="Arial"/>
          <w:b w:val="false"/>
          <w:bCs w:val="false"/>
          <w:color w:val="1E293B"/>
          <w:sz w:val="22"/>
          <w:szCs w:val="22"/>
        </w:rPr>
        <w:t xml:space="preserve">Google Fonts: Inter + JetBrains Mono via next/font or @import</w:t>
      </w:r>
    </w:p>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3 — TECHNICAL ARCHITECTURE DOCUMENT</w:t>
      </w:r>
    </w:p>
    <w:p>
      <w:pPr>
        <w:pStyle w:val="Heading2"/>
        <w:spacing w:after="120" w:before="280"/>
      </w:pPr>
      <w:r>
        <w:rPr>
          <w:rFonts w:ascii="Arial" w:cs="Arial" w:eastAsia="Arial" w:hAnsi="Arial"/>
          <w:b/>
          <w:bCs/>
          <w:color w:val="1E1B4B"/>
          <w:sz w:val="28"/>
          <w:szCs w:val="28"/>
        </w:rPr>
        <w:t xml:space="preserve">3.1  Recommended Architecture (MVP)</w:t>
      </w:r>
    </w:p>
    <w:p>
      <w:pPr>
        <w:spacing w:after="120"/>
      </w:pPr>
      <w:r>
        <w:rPr>
          <w:rFonts w:ascii="Arial" w:cs="Arial" w:eastAsia="Arial" w:hAnsi="Arial"/>
          <w:color w:val="1E293B"/>
          <w:sz w:val="22"/>
          <w:szCs w:val="22"/>
        </w:rPr>
        <w:t xml:space="preserve">VibeDeploy MVP is a static React/TypeScript single-page application. There is no backend server, no database, and no authentication layer. All logic runs client-side. This keeps the product fast, cheap to host, and deployable within hours while still delivering full lead-generation functionality.</w:t>
      </w:r>
    </w:p>
    <w:p>
      <w:pPr>
        <w:pStyle w:val="Heading2"/>
        <w:spacing w:after="120" w:before="280"/>
      </w:pPr>
      <w:r>
        <w:rPr>
          <w:rFonts w:ascii="Arial" w:cs="Arial" w:eastAsia="Arial" w:hAnsi="Arial"/>
          <w:b/>
          <w:bCs/>
          <w:color w:val="1E1B4B"/>
          <w:sz w:val="28"/>
          <w:szCs w:val="28"/>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9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Framework</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React 18 + TypeScript</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Component reuse, type safety, large ecosystem</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Build Tool</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Vite</w:t>
            </w:r>
          </w:p>
        </w:tc>
        <w:tc>
          <w:tcPr>
            <w:tcW w:type="dxa" w:w="4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Fast HMR, optimised production bundles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Styling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Tailwind CSS v3</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Rapid UI iteration, consistent design tokens</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UI Components</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shadcn/ui</w:t>
            </w:r>
          </w:p>
        </w:tc>
        <w:tc>
          <w:tcPr>
            <w:tcW w:type="dxa" w:w="4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Accessible, headless, fully customisable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Animation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Framer Motion</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Declarative animations with gesture support</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Routing</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React Router v6</w:t>
            </w:r>
          </w:p>
        </w:tc>
        <w:tc>
          <w:tcPr>
            <w:tcW w:type="dxa" w:w="4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Client-side routing for multi-page feel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State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Zustand or React Context</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Lightweight checker state management</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Forms</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React Hook Form</w:t>
            </w:r>
          </w:p>
        </w:tc>
        <w:tc>
          <w:tcPr>
            <w:tcW w:type="dxa" w:w="4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Performant, accessible form handling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Icons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Lucide React</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Consistent, lightweight SVG icon set</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Deployment</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Vercel or Azure Static Web Apps</w:t>
            </w:r>
          </w:p>
        </w:tc>
        <w:tc>
          <w:tcPr>
            <w:tcW w:type="dxa" w:w="4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Free tier, CDN, preview deployments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CI/CD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GitHub Actions</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Automated build, test, and deploy on push</w:t>
            </w:r>
          </w:p>
        </w:tc>
      </w:tr>
      <w:tr>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Source Control</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GitHub (public or private)</w:t>
            </w:r>
          </w:p>
        </w:tc>
        <w:tc>
          <w:tcPr>
            <w:tcW w:type="dxa" w:w="4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Version control + portfolio proof</w:t>
            </w:r>
          </w:p>
        </w:tc>
      </w:tr>
    </w:tbl>
    <w:p>
      <w:pPr>
        <w:pStyle w:val="Heading2"/>
        <w:spacing w:after="120" w:before="280"/>
      </w:pPr>
      <w:r>
        <w:rPr>
          <w:rFonts w:ascii="Arial" w:cs="Arial" w:eastAsia="Arial" w:hAnsi="Arial"/>
          <w:b/>
          <w:bCs/>
          <w:color w:val="1E1B4B"/>
          <w:sz w:val="28"/>
          <w:szCs w:val="28"/>
        </w:rPr>
        <w:t xml:space="preserve">3.3  Folder Structure</w:t>
      </w:r>
    </w:p>
    <w:p>
      <w:pPr>
        <w:spacing w:after="200"/>
      </w:pPr>
      <w:r>
        <w:rPr>
          <w:rFonts w:ascii="Courier New" w:cs="Courier New" w:eastAsia="Courier New" w:hAnsi="Courier New"/>
          <w:color w:val="1E293B"/>
          <w:sz w:val="16"/>
          <w:szCs w:val="16"/>
        </w:rPr>
        <w:t xml:space="preserve">vibedeploy/
├── .github/
│   └── workflows/
│       ├── ci.yml              # Lint, type-check, test on PR
│       └── deploy.yml          # Deploy to Vercel on merge to main
├── public/
│   └── assets/                 # Static images, favicon, og-image
├── src/
│   ├── components/
│   │   ├── ui/                 # shadcn/ui base components
│   │   ├── layout/             # Navbar, Footer, PageWrapper
│   │   ├── home/               # Hero, Problem, HowItWorks, Pricing
│   │   ├── checker/            # CheckerForm, CategoryCard, ProgressBar
│   │   ├── report/             # ScoreGauge, RiskBadge, CategoryAccordion
│   │   └── shared/             # Button, Card, Badge, TerminalCard
│   ├── pages/
│   │   ├── Home.tsx
│   │   ├── Checker.tsx
│   │   ├── Report.tsx
│   │   ├── Services.tsx
│   │   ├── CaseStudies.tsx
│   │   ├── About.tsx
│   │   └── Contact.tsx
│   ├── scoring/
│   │   ├── questions.ts        # All 13 categories + questions
│   │   ├── engine.ts           # Scoring calculation logic
│   │   ├── recommendations.ts  # Per-answer recommendation copy
│   │   └── types.ts            # TypeScript interfaces
│   ├── store/
│   │   └── checkerStore.ts     # Zustand store for form state
│   ├── hooks/
│   │   └── useCheckerPersist.ts # localStorage sync hook
│   ├── lib/
│   │   └── utils.ts            # cn() helper, formatters
│   ├── styles/
│   │   └── globals.css         # Tailwind base + CSS custom properties
│   ├── App.tsx
│   └── main.tsx
├── .env.example                # Template for environment variables
├── .gitignore
├── index.html
├── tailwind.config.ts
├── tsconfig.json
├── vite.config.ts
└── README.md</w:t>
      </w:r>
    </w:p>
    <w:p>
      <w:pPr>
        <w:pStyle w:val="Heading2"/>
        <w:spacing w:after="120" w:before="280"/>
      </w:pPr>
      <w:r>
        <w:rPr>
          <w:rFonts w:ascii="Arial" w:cs="Arial" w:eastAsia="Arial" w:hAnsi="Arial"/>
          <w:b/>
          <w:bCs/>
          <w:color w:val="1E1B4B"/>
          <w:sz w:val="28"/>
          <w:szCs w:val="28"/>
        </w:rPr>
        <w:t xml:space="preserve">3.4  Scoring Engine Design</w:t>
      </w:r>
    </w:p>
    <w:p>
      <w:pPr>
        <w:spacing w:after="120"/>
      </w:pPr>
      <w:r>
        <w:rPr>
          <w:rFonts w:ascii="Arial" w:cs="Arial" w:eastAsia="Arial" w:hAnsi="Arial"/>
          <w:color w:val="1E293B"/>
          <w:sz w:val="22"/>
          <w:szCs w:val="22"/>
        </w:rPr>
        <w:t xml:space="preserve">The scoring engine is a pure TypeScript module with no side effects. It accepts a CheckerAnswers object and returns a ScoringResult object.</w:t>
      </w:r>
    </w:p>
    <w:p>
      <w:pPr>
        <w:spacing w:after="200"/>
      </w:pPr>
      <w:r>
        <w:rPr>
          <w:rFonts w:ascii="Courier New" w:cs="Courier New" w:eastAsia="Courier New" w:hAnsi="Courier New"/>
          <w:color w:val="1E293B"/>
          <w:sz w:val="16"/>
          <w:szCs w:val="16"/>
        </w:rPr>
        <w:t xml:space="preserve">// scoring/types.ts
interface CheckerAnswers {
  [categoryId: string]: { [questionId: string]: string | boolean }
}
interface CategoryScore {
  id: string;
  label: string;
  score: number;       // 0-100 normalised
  weight: number;      // category weight 0-1
  riskLevel: "critical" | "high" | "medium" | "low" | "pass";
  findings: Finding[];
}
interface ScoringResult {
  totalScore: number;  // weighted average 0-100
  overallRisk: string;
  categories: CategoryScore[];
  criticalCount: number;
  topRecommendations: string[];
}</w:t>
      </w:r>
    </w:p>
    <w:p>
      <w:pPr>
        <w:pStyle w:val="Heading2"/>
        <w:spacing w:after="120" w:before="280"/>
      </w:pPr>
      <w:r>
        <w:rPr>
          <w:rFonts w:ascii="Arial" w:cs="Arial" w:eastAsia="Arial" w:hAnsi="Arial"/>
          <w:b/>
          <w:bCs/>
          <w:color w:val="1E1B4B"/>
          <w:sz w:val="28"/>
          <w:szCs w:val="28"/>
        </w:rPr>
        <w:t xml:space="preserve">3.5  Environment Variable Strategy</w:t>
      </w:r>
    </w:p>
    <w:p>
      <w:pPr>
        <w:pStyle w:val="ListParagraph"/>
        <w:numPr>
          <w:ilvl w:val="0"/>
          <w:numId w:val="2"/>
        </w:numPr>
        <w:spacing w:after="80"/>
      </w:pPr>
      <w:r>
        <w:rPr>
          <w:rFonts w:ascii="Arial" w:cs="Arial" w:eastAsia="Arial" w:hAnsi="Arial"/>
          <w:b w:val="false"/>
          <w:bCs w:val="false"/>
          <w:color w:val="1E293B"/>
          <w:sz w:val="22"/>
          <w:szCs w:val="22"/>
        </w:rPr>
        <w:t xml:space="preserve">All sensitive values stored in .env.local (never committed to git)</w:t>
      </w:r>
    </w:p>
    <w:p>
      <w:pPr>
        <w:pStyle w:val="ListParagraph"/>
        <w:numPr>
          <w:ilvl w:val="0"/>
          <w:numId w:val="2"/>
        </w:numPr>
        <w:spacing w:after="80"/>
      </w:pPr>
      <w:r>
        <w:rPr>
          <w:rFonts w:ascii="Arial" w:cs="Arial" w:eastAsia="Arial" w:hAnsi="Arial"/>
          <w:b w:val="false"/>
          <w:bCs w:val="false"/>
          <w:color w:val="1E293B"/>
          <w:sz w:val="22"/>
          <w:szCs w:val="22"/>
        </w:rPr>
        <w:t xml:space="preserve">.env.example committed with placeholder values and comments</w:t>
      </w:r>
    </w:p>
    <w:p>
      <w:pPr>
        <w:pStyle w:val="ListParagraph"/>
        <w:numPr>
          <w:ilvl w:val="0"/>
          <w:numId w:val="2"/>
        </w:numPr>
        <w:spacing w:after="80"/>
      </w:pPr>
      <w:r>
        <w:rPr>
          <w:rFonts w:ascii="Arial" w:cs="Arial" w:eastAsia="Arial" w:hAnsi="Arial"/>
          <w:b w:val="false"/>
          <w:bCs w:val="false"/>
          <w:color w:val="1E293B"/>
          <w:sz w:val="22"/>
          <w:szCs w:val="22"/>
        </w:rPr>
        <w:t xml:space="preserve">Vercel or Azure: environment variables set in dashboard UI</w:t>
      </w:r>
    </w:p>
    <w:p>
      <w:pPr>
        <w:pStyle w:val="ListParagraph"/>
        <w:numPr>
          <w:ilvl w:val="0"/>
          <w:numId w:val="2"/>
        </w:numPr>
        <w:spacing w:after="80"/>
      </w:pPr>
      <w:r>
        <w:rPr>
          <w:rFonts w:ascii="Arial" w:cs="Arial" w:eastAsia="Arial" w:hAnsi="Arial"/>
          <w:b w:val="false"/>
          <w:bCs w:val="false"/>
          <w:color w:val="1E293B"/>
          <w:sz w:val="22"/>
          <w:szCs w:val="22"/>
        </w:rPr>
        <w:t xml:space="preserve">GitHub Actions: secrets set in repository Settings &gt; Secrets</w:t>
      </w:r>
    </w:p>
    <w:p>
      <w:pPr>
        <w:pStyle w:val="ListParagraph"/>
        <w:numPr>
          <w:ilvl w:val="0"/>
          <w:numId w:val="2"/>
        </w:numPr>
        <w:spacing w:after="80"/>
      </w:pPr>
      <w:r>
        <w:rPr>
          <w:rFonts w:ascii="Arial" w:cs="Arial" w:eastAsia="Arial" w:hAnsi="Arial"/>
          <w:b w:val="false"/>
          <w:bCs w:val="false"/>
          <w:color w:val="1E293B"/>
          <w:sz w:val="22"/>
          <w:szCs w:val="22"/>
        </w:rPr>
        <w:t xml:space="preserve">MVP has no secrets (all client-side); V2 will need VITE_SUPABASE_URL, VITE_SUPABASE_ANON_KEY</w:t>
      </w:r>
    </w:p>
    <w:p>
      <w:pPr>
        <w:spacing w:after="100"/>
        <w:ind w:left="360"/>
      </w:pPr>
      <w:r>
        <w:rPr>
          <w:rFonts w:ascii="Arial" w:cs="Arial" w:eastAsia="Arial" w:hAnsi="Arial"/>
          <w:i/>
          <w:iCs/>
          <w:color w:val="7C3AED"/>
          <w:sz w:val="20"/>
          <w:szCs w:val="20"/>
        </w:rPr>
        <w:t xml:space="preserve">⚑  Never prefix secrets with VITE_ if they should remain server-only. In V2, move sensitive API calls to edge functions or a Node backend.</w:t>
      </w:r>
    </w:p>
    <w:p>
      <w:pPr>
        <w:pStyle w:val="Heading2"/>
        <w:spacing w:after="120" w:before="280"/>
      </w:pPr>
      <w:r>
        <w:rPr>
          <w:rFonts w:ascii="Arial" w:cs="Arial" w:eastAsia="Arial" w:hAnsi="Arial"/>
          <w:b/>
          <w:bCs/>
          <w:color w:val="1E1B4B"/>
          <w:sz w:val="28"/>
          <w:szCs w:val="28"/>
        </w:rPr>
        <w:t xml:space="preserve">3.6  GitHub Actions CI/CD Strategy</w:t>
      </w:r>
    </w:p>
    <w:p>
      <w:pPr>
        <w:spacing w:after="120"/>
      </w:pPr>
      <w:r>
        <w:rPr>
          <w:rFonts w:ascii="Arial" w:cs="Arial" w:eastAsia="Arial" w:hAnsi="Arial"/>
          <w:color w:val="1E293B"/>
          <w:sz w:val="22"/>
          <w:szCs w:val="22"/>
        </w:rPr>
        <w:t xml:space="preserve">Two workflows run on the public repository:</w:t>
      </w:r>
    </w:p>
    <w:p>
      <w:pPr>
        <w:pStyle w:val="Heading3"/>
        <w:spacing w:after="80" w:before="200"/>
      </w:pPr>
      <w:r>
        <w:rPr>
          <w:rFonts w:ascii="Arial" w:cs="Arial" w:eastAsia="Arial" w:hAnsi="Arial"/>
          <w:b/>
          <w:bCs/>
          <w:color w:val="2563EB"/>
          <w:sz w:val="24"/>
          <w:szCs w:val="24"/>
        </w:rPr>
        <w:t xml:space="preserve">ci.yml — Runs on every Pull Request</w:t>
      </w:r>
    </w:p>
    <w:p>
      <w:pPr>
        <w:pStyle w:val="ListParagraph"/>
        <w:numPr>
          <w:ilvl w:val="0"/>
          <w:numId w:val="2"/>
        </w:numPr>
        <w:spacing w:after="80"/>
      </w:pPr>
      <w:r>
        <w:rPr>
          <w:rFonts w:ascii="Arial" w:cs="Arial" w:eastAsia="Arial" w:hAnsi="Arial"/>
          <w:b w:val="false"/>
          <w:bCs w:val="false"/>
          <w:color w:val="1E293B"/>
          <w:sz w:val="22"/>
          <w:szCs w:val="22"/>
        </w:rPr>
        <w:t xml:space="preserve">Checkout code</w:t>
      </w:r>
    </w:p>
    <w:p>
      <w:pPr>
        <w:pStyle w:val="ListParagraph"/>
        <w:numPr>
          <w:ilvl w:val="0"/>
          <w:numId w:val="2"/>
        </w:numPr>
        <w:spacing w:after="80"/>
      </w:pPr>
      <w:r>
        <w:rPr>
          <w:rFonts w:ascii="Arial" w:cs="Arial" w:eastAsia="Arial" w:hAnsi="Arial"/>
          <w:b w:val="false"/>
          <w:bCs w:val="false"/>
          <w:color w:val="1E293B"/>
          <w:sz w:val="22"/>
          <w:szCs w:val="22"/>
        </w:rPr>
        <w:t xml:space="preserve">Install dependencies with npm ci</w:t>
      </w:r>
    </w:p>
    <w:p>
      <w:pPr>
        <w:pStyle w:val="ListParagraph"/>
        <w:numPr>
          <w:ilvl w:val="0"/>
          <w:numId w:val="2"/>
        </w:numPr>
        <w:spacing w:after="80"/>
      </w:pPr>
      <w:r>
        <w:rPr>
          <w:rFonts w:ascii="Arial" w:cs="Arial" w:eastAsia="Arial" w:hAnsi="Arial"/>
          <w:b w:val="false"/>
          <w:bCs w:val="false"/>
          <w:color w:val="1E293B"/>
          <w:sz w:val="22"/>
          <w:szCs w:val="22"/>
        </w:rPr>
        <w:t xml:space="preserve">Run TypeScript type-check: npx tsc --noEmit</w:t>
      </w:r>
    </w:p>
    <w:p>
      <w:pPr>
        <w:pStyle w:val="ListParagraph"/>
        <w:numPr>
          <w:ilvl w:val="0"/>
          <w:numId w:val="2"/>
        </w:numPr>
        <w:spacing w:after="80"/>
      </w:pPr>
      <w:r>
        <w:rPr>
          <w:rFonts w:ascii="Arial" w:cs="Arial" w:eastAsia="Arial" w:hAnsi="Arial"/>
          <w:b w:val="false"/>
          <w:bCs w:val="false"/>
          <w:color w:val="1E293B"/>
          <w:sz w:val="22"/>
          <w:szCs w:val="22"/>
        </w:rPr>
        <w:t xml:space="preserve">Run ESLint: npx eslint src --max-warnings 0</w:t>
      </w:r>
    </w:p>
    <w:p>
      <w:pPr>
        <w:pStyle w:val="ListParagraph"/>
        <w:numPr>
          <w:ilvl w:val="0"/>
          <w:numId w:val="2"/>
        </w:numPr>
        <w:spacing w:after="80"/>
      </w:pPr>
      <w:r>
        <w:rPr>
          <w:rFonts w:ascii="Arial" w:cs="Arial" w:eastAsia="Arial" w:hAnsi="Arial"/>
          <w:b w:val="false"/>
          <w:bCs w:val="false"/>
          <w:color w:val="1E293B"/>
          <w:sz w:val="22"/>
          <w:szCs w:val="22"/>
        </w:rPr>
        <w:t xml:space="preserve">Run Vitest unit tests: npx vitest run</w:t>
      </w:r>
    </w:p>
    <w:p>
      <w:pPr>
        <w:pStyle w:val="ListParagraph"/>
        <w:numPr>
          <w:ilvl w:val="0"/>
          <w:numId w:val="2"/>
        </w:numPr>
        <w:spacing w:after="80"/>
      </w:pPr>
      <w:r>
        <w:rPr>
          <w:rFonts w:ascii="Arial" w:cs="Arial" w:eastAsia="Arial" w:hAnsi="Arial"/>
          <w:b w:val="false"/>
          <w:bCs w:val="false"/>
          <w:color w:val="1E293B"/>
          <w:sz w:val="22"/>
          <w:szCs w:val="22"/>
        </w:rPr>
        <w:t xml:space="preserve">Build production bundle: npm run build</w:t>
      </w:r>
    </w:p>
    <w:p>
      <w:pPr>
        <w:pStyle w:val="ListParagraph"/>
        <w:numPr>
          <w:ilvl w:val="0"/>
          <w:numId w:val="2"/>
        </w:numPr>
        <w:spacing w:after="80"/>
      </w:pPr>
      <w:r>
        <w:rPr>
          <w:rFonts w:ascii="Arial" w:cs="Arial" w:eastAsia="Arial" w:hAnsi="Arial"/>
          <w:b w:val="false"/>
          <w:bCs w:val="false"/>
          <w:color w:val="1E293B"/>
          <w:sz w:val="22"/>
          <w:szCs w:val="22"/>
        </w:rPr>
        <w:t xml:space="preserve">Fail PR if any step fails</w:t>
      </w:r>
    </w:p>
    <w:p>
      <w:pPr>
        <w:pStyle w:val="Heading3"/>
        <w:spacing w:after="80" w:before="200"/>
      </w:pPr>
      <w:r>
        <w:rPr>
          <w:rFonts w:ascii="Arial" w:cs="Arial" w:eastAsia="Arial" w:hAnsi="Arial"/>
          <w:b/>
          <w:bCs/>
          <w:color w:val="2563EB"/>
          <w:sz w:val="24"/>
          <w:szCs w:val="24"/>
        </w:rPr>
        <w:t xml:space="preserve">deploy.yml — Runs on merge to main</w:t>
      </w:r>
    </w:p>
    <w:p>
      <w:pPr>
        <w:pStyle w:val="ListParagraph"/>
        <w:numPr>
          <w:ilvl w:val="0"/>
          <w:numId w:val="2"/>
        </w:numPr>
        <w:spacing w:after="80"/>
      </w:pPr>
      <w:r>
        <w:rPr>
          <w:rFonts w:ascii="Arial" w:cs="Arial" w:eastAsia="Arial" w:hAnsi="Arial"/>
          <w:b w:val="false"/>
          <w:bCs w:val="false"/>
          <w:color w:val="1E293B"/>
          <w:sz w:val="22"/>
          <w:szCs w:val="22"/>
        </w:rPr>
        <w:t xml:space="preserve">All CI steps (reused with workflow_call)</w:t>
      </w:r>
    </w:p>
    <w:p>
      <w:pPr>
        <w:pStyle w:val="ListParagraph"/>
        <w:numPr>
          <w:ilvl w:val="0"/>
          <w:numId w:val="2"/>
        </w:numPr>
        <w:spacing w:after="80"/>
      </w:pPr>
      <w:r>
        <w:rPr>
          <w:rFonts w:ascii="Arial" w:cs="Arial" w:eastAsia="Arial" w:hAnsi="Arial"/>
          <w:b w:val="false"/>
          <w:bCs w:val="false"/>
          <w:color w:val="1E293B"/>
          <w:sz w:val="22"/>
          <w:szCs w:val="22"/>
        </w:rPr>
        <w:t xml:space="preserve">Deploy to Vercel using amondnet/vercel-action or Vercel CLI</w:t>
      </w:r>
    </w:p>
    <w:p>
      <w:pPr>
        <w:pStyle w:val="ListParagraph"/>
        <w:numPr>
          <w:ilvl w:val="0"/>
          <w:numId w:val="2"/>
        </w:numPr>
        <w:spacing w:after="80"/>
      </w:pPr>
      <w:r>
        <w:rPr>
          <w:rFonts w:ascii="Arial" w:cs="Arial" w:eastAsia="Arial" w:hAnsi="Arial"/>
          <w:b w:val="false"/>
          <w:bCs w:val="false"/>
          <w:color w:val="1E293B"/>
          <w:sz w:val="22"/>
          <w:szCs w:val="22"/>
        </w:rPr>
        <w:t xml:space="preserve">Or deploy to Azure Static Web Apps using azure/static-web-apps-deploy action</w:t>
      </w:r>
    </w:p>
    <w:p>
      <w:pPr>
        <w:pStyle w:val="ListParagraph"/>
        <w:numPr>
          <w:ilvl w:val="0"/>
          <w:numId w:val="2"/>
        </w:numPr>
        <w:spacing w:after="80"/>
      </w:pPr>
      <w:r>
        <w:rPr>
          <w:rFonts w:ascii="Arial" w:cs="Arial" w:eastAsia="Arial" w:hAnsi="Arial"/>
          <w:b w:val="false"/>
          <w:bCs w:val="false"/>
          <w:color w:val="1E293B"/>
          <w:sz w:val="22"/>
          <w:szCs w:val="22"/>
        </w:rPr>
        <w:t xml:space="preserve">Post deployment URL as PR comment</w:t>
      </w:r>
    </w:p>
    <w:p>
      <w:pPr>
        <w:pStyle w:val="ListParagraph"/>
        <w:numPr>
          <w:ilvl w:val="0"/>
          <w:numId w:val="2"/>
        </w:numPr>
        <w:spacing w:after="80"/>
      </w:pPr>
      <w:r>
        <w:rPr>
          <w:rFonts w:ascii="Arial" w:cs="Arial" w:eastAsia="Arial" w:hAnsi="Arial"/>
          <w:b w:val="false"/>
          <w:bCs w:val="false"/>
          <w:color w:val="1E293B"/>
          <w:sz w:val="22"/>
          <w:szCs w:val="22"/>
        </w:rPr>
        <w:t xml:space="preserve">Notify on Slack or email on failure</w:t>
      </w:r>
    </w:p>
    <w:p>
      <w:pPr>
        <w:pStyle w:val="Heading2"/>
        <w:spacing w:after="120" w:before="280"/>
      </w:pPr>
      <w:r>
        <w:rPr>
          <w:rFonts w:ascii="Arial" w:cs="Arial" w:eastAsia="Arial" w:hAnsi="Arial"/>
          <w:b/>
          <w:bCs/>
          <w:color w:val="1E1B4B"/>
          <w:sz w:val="28"/>
          <w:szCs w:val="28"/>
        </w:rPr>
        <w:t xml:space="preserve">3.7  Hosting Options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200"/>
        <w:gridCol w:w="2560"/>
      </w:tblGrid>
      <w:tr>
        <w:tc>
          <w:tcPr>
            <w:tcW w:type="dxa" w:w="2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Custom Domain</w:t>
            </w:r>
          </w:p>
        </w:tc>
        <w:tc>
          <w:tcPr>
            <w:tcW w:type="dxa" w:w="2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Preview Deployments</w:t>
            </w:r>
          </w:p>
        </w:tc>
        <w:tc>
          <w:tcPr>
            <w:tcW w:type="dxa" w:w="25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Vercel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(generous)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(free SSL)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Fastest DX; recommended default</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Azure Static Web Apps</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(F1 tier)</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(free SSL)</w:t>
            </w:r>
          </w:p>
        </w:tc>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(staging slots)</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Enterprise clients; Azure-native portfolio proof</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GitHub Pages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(CNAME)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Simplest; no CI dashboard</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Netlify</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(free SSL)</w:t>
            </w:r>
          </w:p>
        </w:tc>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Good alternative to Vercel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Cloudflare Pages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(very fast CDN)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(free SSL)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Global performance; free analytics</w:t>
            </w:r>
          </w:p>
        </w:tc>
      </w:tr>
    </w:tbl>
    <w:p>
      <w:pPr>
        <w:spacing w:after="100"/>
        <w:ind w:left="360"/>
      </w:pPr>
      <w:r>
        <w:rPr>
          <w:rFonts w:ascii="Arial" w:cs="Arial" w:eastAsia="Arial" w:hAnsi="Arial"/>
          <w:i/>
          <w:iCs/>
          <w:color w:val="7C3AED"/>
          <w:sz w:val="20"/>
          <w:szCs w:val="20"/>
        </w:rPr>
        <w:t xml:space="preserve">⚑  Recommendation: Deploy to Vercel for speed. Create an Azure Static Web Apps deployment as well to demonstrate Azure knowledge to enterprise recruiters.</w:t>
      </w:r>
    </w:p>
    <w:p>
      <w:pPr>
        <w:pStyle w:val="Heading2"/>
        <w:spacing w:after="120" w:before="280"/>
      </w:pPr>
      <w:r>
        <w:rPr>
          <w:rFonts w:ascii="Arial" w:cs="Arial" w:eastAsia="Arial" w:hAnsi="Arial"/>
          <w:b/>
          <w:bCs/>
          <w:color w:val="1E1B4B"/>
          <w:sz w:val="28"/>
          <w:szCs w:val="28"/>
        </w:rPr>
        <w:t xml:space="preserve">3.8  Data Model (Version 2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29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users</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id, email, created_at, plan</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Managed by Supabase Auth</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checker_sessions</w:t>
            </w:r>
          </w:p>
        </w:tc>
        <w:tc>
          <w:tcPr>
            <w:tcW w:type="dxa" w:w="4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id, user_id, answers_json, created_at, completed</w:t>
            </w:r>
          </w:p>
        </w:tc>
        <w:tc>
          <w:tcPr>
            <w:tcW w:type="dxa" w:w="2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Stores raw answers per session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reports</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id, session_id, total_score, risk_level, results_json</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Stores computed scoring results</w:t>
            </w:r>
          </w:p>
        </w:tc>
      </w:tr>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leads</w:t>
            </w:r>
          </w:p>
        </w:tc>
        <w:tc>
          <w:tcPr>
            <w:tcW w:type="dxa" w:w="4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id, email, name, score, source, booked_at, status</w:t>
            </w:r>
          </w:p>
        </w:tc>
        <w:tc>
          <w:tcPr>
            <w:tcW w:type="dxa" w:w="2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CRM-lite table for lead management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audit_bookings</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id, lead_id, service_tier, price, stripe_session_id, status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Tracks paid bookings</w:t>
            </w:r>
          </w:p>
        </w:tc>
      </w:tr>
    </w:tbl>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4 — READINESS SCORING SPECIFICATION</w:t>
      </w:r>
    </w:p>
    <w:p>
      <w:pPr>
        <w:pStyle w:val="Heading2"/>
        <w:spacing w:after="120" w:before="280"/>
      </w:pPr>
      <w:r>
        <w:rPr>
          <w:rFonts w:ascii="Arial" w:cs="Arial" w:eastAsia="Arial" w:hAnsi="Arial"/>
          <w:b/>
          <w:bCs/>
          <w:color w:val="1E1B4B"/>
          <w:sz w:val="28"/>
          <w:szCs w:val="28"/>
        </w:rPr>
        <w:t xml:space="preserve">4.1  Overview</w:t>
      </w:r>
    </w:p>
    <w:p>
      <w:pPr>
        <w:spacing w:after="120"/>
      </w:pPr>
      <w:r>
        <w:rPr>
          <w:rFonts w:ascii="Arial" w:cs="Arial" w:eastAsia="Arial" w:hAnsi="Arial"/>
          <w:color w:val="1E293B"/>
          <w:sz w:val="22"/>
          <w:szCs w:val="22"/>
        </w:rPr>
        <w:t xml:space="preserve">The scoring engine evaluates 13 DevOps categories. Each category has a weight, a set of questions, and per-answer score deductions. The total score is a weighted average across all categories, normalised to 0–100. Higher is better. The model is intentionally conservative: most real-world AI-generated apps score between 20 and 55 on first attempt.</w:t>
      </w:r>
    </w:p>
    <w:p>
      <w:pPr>
        <w:pStyle w:val="Heading2"/>
        <w:spacing w:after="120" w:before="280"/>
      </w:pPr>
      <w:r>
        <w:rPr>
          <w:rFonts w:ascii="Arial" w:cs="Arial" w:eastAsia="Arial" w:hAnsi="Arial"/>
          <w:b/>
          <w:bCs/>
          <w:color w:val="1E1B4B"/>
          <w:sz w:val="28"/>
          <w:szCs w:val="28"/>
        </w:rPr>
        <w:t xml:space="preserve">4.2  Category Weights and 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000"/>
        <w:gridCol w:w="1200"/>
        <w:gridCol w:w="1200"/>
        <w:gridCol w:w="1200"/>
        <w:gridCol w:w="1600"/>
      </w:tblGrid>
      <w:tr>
        <w:tc>
          <w:tcPr>
            <w:tcW w:type="dxa" w:w="3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0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Max Pts</w:t>
            </w:r>
          </w:p>
        </w:tc>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Critical Threshold</w:t>
            </w:r>
          </w:p>
        </w:tc>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Questions</w:t>
            </w:r>
          </w:p>
        </w:tc>
        <w:tc>
          <w:tcPr>
            <w:tcW w:type="dxa" w:w="1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Upsell Trigger</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CI/CD Pipeline</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5 pts → Launch Fix</w:t>
            </w:r>
          </w:p>
        </w:tc>
      </w:tr>
      <w:tr>
        <w:tc>
          <w:tcPr>
            <w:tcW w:type="dxa" w:w="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2</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Secrets Management</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12%</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12</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4</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6 pts → Audit</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Environment Variables</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8%</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8</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3</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4 pts → Audit</w:t>
            </w:r>
          </w:p>
        </w:tc>
      </w:tr>
      <w:tr>
        <w:tc>
          <w:tcPr>
            <w:tcW w:type="dxa" w:w="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Container/Docker Readiness</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7%</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7</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2</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4 pts → Setup</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Deployment Setup</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5 pts → Launch Fix</w:t>
            </w:r>
          </w:p>
        </w:tc>
      </w:tr>
      <w:tr>
        <w:tc>
          <w:tcPr>
            <w:tcW w:type="dxa" w:w="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6</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Monitoring &amp; Logging</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3</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5 pts → Care Plan</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Backup &amp; Recovery</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3</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5 pts → Launch Fix</w:t>
            </w:r>
          </w:p>
        </w:tc>
      </w:tr>
      <w:tr>
        <w:tc>
          <w:tcPr>
            <w:tcW w:type="dxa" w:w="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8</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Staging/Production Separation</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8%</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8</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3</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4 pts → Setup</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Documentation</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3 pts → Audit</w:t>
            </w:r>
          </w:p>
        </w:tc>
      </w:tr>
      <w:tr>
        <w:tc>
          <w:tcPr>
            <w:tcW w:type="dxa" w:w="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Security Basics</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4</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6 pts → Audit</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Error Handling</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3 pts → Launch Fix</w:t>
            </w:r>
          </w:p>
        </w:tc>
      </w:tr>
      <w:tr>
        <w:tc>
          <w:tcPr>
            <w:tcW w:type="dxa" w:w="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12</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Domain &amp; SSL Readiness</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2</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2</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&lt; 3 pts → Launch Fix</w:t>
            </w:r>
          </w:p>
        </w:tc>
      </w:tr>
      <w:tr>
        <w:tc>
          <w:tcPr>
            <w:tcW w:type="dxa" w:w="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Database Production Readiness</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&lt; 5 pts → Setup</w:t>
            </w:r>
          </w:p>
        </w:tc>
      </w:tr>
    </w:tbl>
    <w:p>
      <w:pPr>
        <w:pStyle w:val="Heading2"/>
        <w:spacing w:after="120" w:before="280"/>
      </w:pPr>
      <w:r>
        <w:rPr>
          <w:rFonts w:ascii="Arial" w:cs="Arial" w:eastAsia="Arial" w:hAnsi="Arial"/>
          <w:b/>
          <w:bCs/>
          <w:color w:val="1E1B4B"/>
          <w:sz w:val="28"/>
          <w:szCs w:val="28"/>
        </w:rPr>
        <w:t xml:space="preserve">4.3  Category 1 — CI/CD Pipeline (Weight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gridCol w:w="1860"/>
      </w:tblGrid>
      <w:tr>
        <w:tc>
          <w:tcPr>
            <w:tcW w:type="dxa" w:w="3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Answer Options</w:t>
            </w:r>
          </w:p>
        </w:tc>
        <w:tc>
          <w:tcPr>
            <w:tcW w:type="dxa" w:w="1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18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Risk if No/None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Do you have any automated build process?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Yes=3,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Where does your CI/CD run?</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GitHub Actions / GitLab CI / None / Other</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Actions/GitLab=3, Other=2, None=0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Are tests run on every pull request?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 / No tests</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Yes=2, No=1, None=0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failed builds block deployment?</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Yes=2,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bl>
    <w:p>
      <w:pPr>
        <w:pStyle w:val="ListParagraph"/>
        <w:numPr>
          <w:ilvl w:val="0"/>
          <w:numId w:val="2"/>
        </w:numPr>
        <w:spacing w:after="80"/>
      </w:pPr>
      <w:r>
        <w:rPr>
          <w:rFonts w:ascii="Arial" w:cs="Arial" w:eastAsia="Arial" w:hAnsi="Arial"/>
          <w:b w:val="false"/>
          <w:bCs w:val="false"/>
          <w:color w:val="1E293B"/>
          <w:sz w:val="22"/>
          <w:szCs w:val="22"/>
        </w:rPr>
        <w:t xml:space="preserve">Recommendation (score &lt; 5): "You have no automated deployment safety net. A single bad commit will break production with no rollback path. We recommend implementing GitHub Actions CI/CD as part of the Launch Fix package."</w:t>
      </w:r>
    </w:p>
    <w:p>
      <w:pPr>
        <w:pStyle w:val="ListParagraph"/>
        <w:numPr>
          <w:ilvl w:val="0"/>
          <w:numId w:val="2"/>
        </w:numPr>
        <w:spacing w:after="80"/>
      </w:pPr>
      <w:r>
        <w:rPr>
          <w:rFonts w:ascii="Arial" w:cs="Arial" w:eastAsia="Arial" w:hAnsi="Arial"/>
          <w:b w:val="false"/>
          <w:bCs w:val="false"/>
          <w:color w:val="1E293B"/>
          <w:sz w:val="22"/>
          <w:szCs w:val="22"/>
        </w:rPr>
        <w:t xml:space="preserve">Upsell: £500 Production Launch Fix</w:t>
      </w:r>
    </w:p>
    <w:p>
      <w:pPr>
        <w:pStyle w:val="Heading2"/>
        <w:spacing w:after="120" w:before="280"/>
      </w:pPr>
      <w:r>
        <w:rPr>
          <w:rFonts w:ascii="Arial" w:cs="Arial" w:eastAsia="Arial" w:hAnsi="Arial"/>
          <w:b/>
          <w:bCs/>
          <w:color w:val="1E1B4B"/>
          <w:sz w:val="28"/>
          <w:szCs w:val="28"/>
        </w:rPr>
        <w:t xml:space="preserve">4.4  Category 2 — Secrets Management (Weight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gridCol w:w="1860"/>
      </w:tblGrid>
      <w:tr>
        <w:tc>
          <w:tcPr>
            <w:tcW w:type="dxa" w:w="3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Answer Options</w:t>
            </w:r>
          </w:p>
        </w:tc>
        <w:tc>
          <w:tcPr>
            <w:tcW w:type="dxa" w:w="1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18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Risk if No/None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Are any API keys or passwords in your GitHub repo?</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 / Not Sure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No=4, Not Sure=1, Yes=0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you use environment variables for all secrets?</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 / Some</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Yes=3, Some=2,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Does your hosting platform store secrets securely?</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 / Don't Know</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Yes=3, Don't Know=1,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Have you rotated keys since initial setup?</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Yes=2,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r>
    </w:tbl>
    <w:p>
      <w:pPr>
        <w:pStyle w:val="ListParagraph"/>
        <w:numPr>
          <w:ilvl w:val="0"/>
          <w:numId w:val="2"/>
        </w:numPr>
        <w:spacing w:after="80"/>
      </w:pPr>
      <w:r>
        <w:rPr>
          <w:rFonts w:ascii="Arial" w:cs="Arial" w:eastAsia="Arial" w:hAnsi="Arial"/>
          <w:b w:val="false"/>
          <w:bCs w:val="false"/>
          <w:color w:val="1E293B"/>
          <w:sz w:val="22"/>
          <w:szCs w:val="22"/>
        </w:rPr>
        <w:t xml:space="preserve">Recommendation (score &lt; 6): "One of the most common AI-app failures is leaking production secrets in a public repository. This is an active security vulnerability, not a theoretical risk. Book a £99 audit for an immediate secrets review."</w:t>
      </w:r>
    </w:p>
    <w:p>
      <w:pPr>
        <w:pStyle w:val="ListParagraph"/>
        <w:numPr>
          <w:ilvl w:val="0"/>
          <w:numId w:val="2"/>
        </w:numPr>
        <w:spacing w:after="80"/>
      </w:pPr>
      <w:r>
        <w:rPr>
          <w:rFonts w:ascii="Arial" w:cs="Arial" w:eastAsia="Arial" w:hAnsi="Arial"/>
          <w:b w:val="false"/>
          <w:bCs w:val="false"/>
          <w:color w:val="1E293B"/>
          <w:sz w:val="22"/>
          <w:szCs w:val="22"/>
        </w:rPr>
        <w:t xml:space="preserve">Upsell: £99 Audit → leads to £500 Fix</w:t>
      </w:r>
    </w:p>
    <w:p>
      <w:pPr>
        <w:pStyle w:val="Heading2"/>
        <w:spacing w:after="120" w:before="280"/>
      </w:pPr>
      <w:r>
        <w:rPr>
          <w:rFonts w:ascii="Arial" w:cs="Arial" w:eastAsia="Arial" w:hAnsi="Arial"/>
          <w:b/>
          <w:bCs/>
          <w:color w:val="1E1B4B"/>
          <w:sz w:val="28"/>
          <w:szCs w:val="28"/>
        </w:rPr>
        <w:t xml:space="preserve">4.5  Category 6 — Monitoring &amp; Logging (Weight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gridCol w:w="1860"/>
      </w:tblGrid>
      <w:tr>
        <w:tc>
          <w:tcPr>
            <w:tcW w:type="dxa" w:w="3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Answer Options</w:t>
            </w:r>
          </w:p>
        </w:tc>
        <w:tc>
          <w:tcPr>
            <w:tcW w:type="dxa" w:w="1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18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Risk if No/None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Do you have uptime monitoring?</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(paid tool) / Yes (free tool) / No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Paid=3, Free=2,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you receive alerts when your app goes down?</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Yes=3,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Are application errors logged and searchable?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 / Basic console only</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Yes=2, Basic=1,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you review logs at least monthly?</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Yes=2,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MEDIUM</w:t>
            </w:r>
          </w:p>
        </w:tc>
      </w:tr>
    </w:tbl>
    <w:p>
      <w:pPr>
        <w:pStyle w:val="ListParagraph"/>
        <w:numPr>
          <w:ilvl w:val="0"/>
          <w:numId w:val="2"/>
        </w:numPr>
        <w:spacing w:after="80"/>
      </w:pPr>
      <w:r>
        <w:rPr>
          <w:rFonts w:ascii="Arial" w:cs="Arial" w:eastAsia="Arial" w:hAnsi="Arial"/>
          <w:b w:val="false"/>
          <w:bCs w:val="false"/>
          <w:color w:val="1E293B"/>
          <w:sz w:val="22"/>
          <w:szCs w:val="22"/>
        </w:rPr>
        <w:t xml:space="preserve">Recommendation (score &lt; 5): "Without monitoring, you will learn about production outages from angry users, not alerts. The DevOps Care Plan includes 24/7 uptime monitoring and incident alerting."</w:t>
      </w:r>
    </w:p>
    <w:p>
      <w:pPr>
        <w:pStyle w:val="ListParagraph"/>
        <w:numPr>
          <w:ilvl w:val="0"/>
          <w:numId w:val="2"/>
        </w:numPr>
        <w:spacing w:after="80"/>
      </w:pPr>
      <w:r>
        <w:rPr>
          <w:rFonts w:ascii="Arial" w:cs="Arial" w:eastAsia="Arial" w:hAnsi="Arial"/>
          <w:b w:val="false"/>
          <w:bCs w:val="false"/>
          <w:color w:val="1E293B"/>
          <w:sz w:val="22"/>
          <w:szCs w:val="22"/>
        </w:rPr>
        <w:t xml:space="preserve">Upsell: £500–£1,000/month Care Plan</w:t>
      </w:r>
    </w:p>
    <w:p>
      <w:pPr>
        <w:pStyle w:val="Heading2"/>
        <w:spacing w:after="120" w:before="280"/>
      </w:pPr>
      <w:r>
        <w:rPr>
          <w:rFonts w:ascii="Arial" w:cs="Arial" w:eastAsia="Arial" w:hAnsi="Arial"/>
          <w:b/>
          <w:bCs/>
          <w:color w:val="1E1B4B"/>
          <w:sz w:val="28"/>
          <w:szCs w:val="28"/>
        </w:rPr>
        <w:t xml:space="preserve">4.6  Category 10 — Security Basics (Weight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gridCol w:w="1860"/>
      </w:tblGrid>
      <w:tr>
        <w:tc>
          <w:tcPr>
            <w:tcW w:type="dxa" w:w="3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Answer Options</w:t>
            </w:r>
          </w:p>
        </w:tc>
        <w:tc>
          <w:tcPr>
            <w:tcW w:type="dxa" w:w="1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18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Risk if No/None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Is your app served over HTTPS only?</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Yes=3,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you have a Web Application Firewall (WAF)?</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 / Don't Know</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Yes=2, Don't Know=1,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Are dependency vulnerabilities scanned automatically?</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 No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Yes=2,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Do you have rate limiting on your API?</w:t>
            </w:r>
          </w:p>
        </w:tc>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 / No / Partial</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Yes=2, Partial=1, No=0</w:t>
            </w:r>
          </w:p>
        </w:tc>
        <w:tc>
          <w:tcPr>
            <w:tcW w:type="dxa" w:w="18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Has any security review been performed?</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Yes (professional) / Self-review / No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Prof=3, Self=1, No=0</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HIGH</w:t>
            </w:r>
          </w:p>
        </w:tc>
      </w:tr>
    </w:tbl>
    <w:p>
      <w:pPr>
        <w:pStyle w:val="ListParagraph"/>
        <w:numPr>
          <w:ilvl w:val="0"/>
          <w:numId w:val="2"/>
        </w:numPr>
        <w:spacing w:after="80"/>
      </w:pPr>
      <w:r>
        <w:rPr>
          <w:rFonts w:ascii="Arial" w:cs="Arial" w:eastAsia="Arial" w:hAnsi="Arial"/>
          <w:b w:val="false"/>
          <w:bCs w:val="false"/>
          <w:color w:val="1E293B"/>
          <w:sz w:val="22"/>
          <w:szCs w:val="22"/>
        </w:rPr>
        <w:t xml:space="preserve">Recommendation (score &lt; 6): "Your app is exposed to common web attacks. SQL injection, API abuse, and unpatched dependencies are the top attack vectors for AI-generated apps. A security audit should happen before you take your first paying customer."</w:t>
      </w:r>
    </w:p>
    <w:p>
      <w:pPr>
        <w:pStyle w:val="ListParagraph"/>
        <w:numPr>
          <w:ilvl w:val="0"/>
          <w:numId w:val="2"/>
        </w:numPr>
        <w:spacing w:after="80"/>
      </w:pPr>
      <w:r>
        <w:rPr>
          <w:rFonts w:ascii="Arial" w:cs="Arial" w:eastAsia="Arial" w:hAnsi="Arial"/>
          <w:b w:val="false"/>
          <w:bCs w:val="false"/>
          <w:color w:val="1E293B"/>
          <w:sz w:val="22"/>
          <w:szCs w:val="22"/>
        </w:rPr>
        <w:t xml:space="preserve">Upsell: £99 Audit</w:t>
      </w:r>
    </w:p>
    <w:p>
      <w:pPr>
        <w:pStyle w:val="Heading2"/>
        <w:spacing w:after="120" w:before="280"/>
      </w:pPr>
      <w:r>
        <w:rPr>
          <w:rFonts w:ascii="Arial" w:cs="Arial" w:eastAsia="Arial" w:hAnsi="Arial"/>
          <w:b/>
          <w:bCs/>
          <w:color w:val="1E1B4B"/>
          <w:sz w:val="28"/>
          <w:szCs w:val="28"/>
        </w:rPr>
        <w:t xml:space="preserve">4.7  Score Interpretation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c>
          <w:tcPr>
            <w:tcW w:type="dxa" w:w="1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Total Score</w:t>
            </w:r>
          </w:p>
        </w:tc>
        <w:tc>
          <w:tcPr>
            <w:tcW w:type="dxa" w:w="20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Risk Level</w:t>
            </w:r>
          </w:p>
        </w:tc>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Badge Colour</w:t>
            </w:r>
          </w:p>
        </w:tc>
        <w:tc>
          <w:tcPr>
            <w:tcW w:type="dxa" w:w="41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Summary Message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0–30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CRITICAL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Your app has critical infrastructure gaps. Do not launch to paying users yet.</w:t>
            </w:r>
          </w:p>
        </w:tc>
      </w:tr>
      <w:tr>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31–50</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HIGH RISK</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Amber</w:t>
            </w:r>
          </w:p>
        </w:tc>
        <w:tc>
          <w:tcPr>
            <w:tcW w:type="dxa" w:w="4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Significant production risks identified. Several issues need urgent attention.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51–70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MEDIUM RISK</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Blue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Some gaps exist. Launching is possible but carry real risk without fixing these.</w:t>
            </w:r>
          </w:p>
        </w:tc>
      </w:tr>
      <w:tr>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71–85</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LOW RISK</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Cyan</w:t>
            </w:r>
          </w:p>
        </w:tc>
        <w:tc>
          <w:tcPr>
            <w:tcW w:type="dxa" w:w="4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Good posture with minor gaps. Monitor closely post-launch.</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86–100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PRODUCTION READY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Green</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Strong production readiness. Keep monitoring and schedule quarterly reviews.</w:t>
            </w:r>
          </w:p>
        </w:tc>
      </w:tr>
    </w:tbl>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5 — PAGE COPY AND MICROCOPY</w:t>
      </w:r>
    </w:p>
    <w:p>
      <w:pPr>
        <w:pStyle w:val="Heading2"/>
        <w:spacing w:after="120" w:before="280"/>
      </w:pPr>
      <w:r>
        <w:rPr>
          <w:rFonts w:ascii="Arial" w:cs="Arial" w:eastAsia="Arial" w:hAnsi="Arial"/>
          <w:b/>
          <w:bCs/>
          <w:color w:val="1E1B4B"/>
          <w:sz w:val="28"/>
          <w:szCs w:val="28"/>
        </w:rPr>
        <w:t xml:space="preserve">5.1  Homepage Hero</w:t>
      </w:r>
    </w:p>
    <w:p>
      <w:pPr>
        <w:spacing w:after="60"/>
      </w:pPr>
      <w:r>
        <w:rPr>
          <w:rFonts w:ascii="Arial" w:cs="Arial" w:eastAsia="Arial" w:hAnsi="Arial"/>
          <w:b/>
          <w:bCs/>
          <w:caps/>
          <w:color w:val="64748B"/>
          <w:sz w:val="18"/>
          <w:szCs w:val="18"/>
        </w:rPr>
        <w:t xml:space="preserve">Eyebrow</w:t>
      </w:r>
    </w:p>
    <w:p>
      <w:pPr>
        <w:spacing w:after="120"/>
      </w:pPr>
      <w:r>
        <w:rPr>
          <w:rFonts w:ascii="Arial" w:cs="Arial" w:eastAsia="Arial" w:hAnsi="Arial"/>
          <w:color w:val="1E293B"/>
          <w:sz w:val="22"/>
          <w:szCs w:val="22"/>
        </w:rPr>
        <w:t xml:space="preserve">Production Readiness for AI-Built Apps</w:t>
      </w:r>
    </w:p>
    <w:p>
      <w:pPr>
        <w:spacing w:after="60"/>
      </w:pPr>
      <w:r>
        <w:rPr>
          <w:rFonts w:ascii="Arial" w:cs="Arial" w:eastAsia="Arial" w:hAnsi="Arial"/>
          <w:b/>
          <w:bCs/>
          <w:caps/>
          <w:color w:val="64748B"/>
          <w:sz w:val="18"/>
          <w:szCs w:val="18"/>
        </w:rPr>
        <w:t xml:space="preserve">H1 Headline</w:t>
      </w:r>
    </w:p>
    <w:p>
      <w:pPr>
        <w:spacing w:after="120"/>
      </w:pPr>
      <w:r>
        <w:rPr>
          <w:rFonts w:ascii="Arial" w:cs="Arial" w:eastAsia="Arial" w:hAnsi="Arial"/>
          <w:color w:val="1E293B"/>
          <w:sz w:val="22"/>
          <w:szCs w:val="22"/>
        </w:rPr>
        <w:t xml:space="preserve">AI can build the demo. VibeDeploy makes it production-ready.</w:t>
      </w:r>
    </w:p>
    <w:p>
      <w:pPr>
        <w:spacing w:after="60"/>
      </w:pPr>
      <w:r>
        <w:rPr>
          <w:rFonts w:ascii="Arial" w:cs="Arial" w:eastAsia="Arial" w:hAnsi="Arial"/>
          <w:b/>
          <w:bCs/>
          <w:caps/>
          <w:color w:val="64748B"/>
          <w:sz w:val="18"/>
          <w:szCs w:val="18"/>
        </w:rPr>
        <w:t xml:space="preserve">Sub-headline</w:t>
      </w:r>
    </w:p>
    <w:p>
      <w:pPr>
        <w:spacing w:after="120"/>
      </w:pPr>
      <w:r>
        <w:rPr>
          <w:rFonts w:ascii="Arial" w:cs="Arial" w:eastAsia="Arial" w:hAnsi="Arial"/>
          <w:color w:val="1E293B"/>
          <w:sz w:val="22"/>
          <w:szCs w:val="22"/>
        </w:rPr>
        <w:t xml:space="preserve">You built something impressive with Lovable, Bolt, or Cursor. Now find out if it's safe to launch. Get a free production readiness score in 5 minutes — no engineering background required.</w:t>
      </w:r>
    </w:p>
    <w:p>
      <w:pPr>
        <w:spacing w:after="60"/>
      </w:pPr>
      <w:r>
        <w:rPr>
          <w:rFonts w:ascii="Arial" w:cs="Arial" w:eastAsia="Arial" w:hAnsi="Arial"/>
          <w:b/>
          <w:bCs/>
          <w:caps/>
          <w:color w:val="64748B"/>
          <w:sz w:val="18"/>
          <w:szCs w:val="18"/>
        </w:rPr>
        <w:t xml:space="preserve">Primary CTA</w:t>
      </w:r>
    </w:p>
    <w:p>
      <w:pPr>
        <w:spacing w:after="120"/>
      </w:pPr>
      <w:r>
        <w:rPr>
          <w:rFonts w:ascii="Arial" w:cs="Arial" w:eastAsia="Arial" w:hAnsi="Arial"/>
          <w:color w:val="1E293B"/>
          <w:sz w:val="22"/>
          <w:szCs w:val="22"/>
        </w:rPr>
        <w:t xml:space="preserve">"Check My App Now — It's Free"</w:t>
      </w:r>
    </w:p>
    <w:p>
      <w:pPr>
        <w:spacing w:after="60"/>
      </w:pPr>
      <w:r>
        <w:rPr>
          <w:rFonts w:ascii="Arial" w:cs="Arial" w:eastAsia="Arial" w:hAnsi="Arial"/>
          <w:b/>
          <w:bCs/>
          <w:caps/>
          <w:color w:val="64748B"/>
          <w:sz w:val="18"/>
          <w:szCs w:val="18"/>
        </w:rPr>
        <w:t xml:space="preserve">Secondary CTA</w:t>
      </w:r>
    </w:p>
    <w:p>
      <w:pPr>
        <w:spacing w:after="120"/>
      </w:pPr>
      <w:r>
        <w:rPr>
          <w:rFonts w:ascii="Arial" w:cs="Arial" w:eastAsia="Arial" w:hAnsi="Arial"/>
          <w:color w:val="1E293B"/>
          <w:sz w:val="22"/>
          <w:szCs w:val="22"/>
        </w:rPr>
        <w:t xml:space="preserve">"See How It Works"</w:t>
      </w:r>
    </w:p>
    <w:p>
      <w:pPr>
        <w:spacing w:after="60"/>
      </w:pPr>
      <w:r>
        <w:rPr>
          <w:rFonts w:ascii="Arial" w:cs="Arial" w:eastAsia="Arial" w:hAnsi="Arial"/>
          <w:b/>
          <w:bCs/>
          <w:caps/>
          <w:color w:val="64748B"/>
          <w:sz w:val="18"/>
          <w:szCs w:val="18"/>
        </w:rPr>
        <w:t xml:space="preserve">Trust line below CTA</w:t>
      </w:r>
    </w:p>
    <w:p>
      <w:pPr>
        <w:spacing w:after="120"/>
      </w:pPr>
      <w:r>
        <w:rPr>
          <w:rFonts w:ascii="Arial" w:cs="Arial" w:eastAsia="Arial" w:hAnsi="Arial"/>
          <w:color w:val="1E293B"/>
          <w:sz w:val="22"/>
          <w:szCs w:val="22"/>
        </w:rPr>
        <w:t xml:space="preserve">No account required. No GitHub access needed. Results in under 5 minutes.</w:t>
      </w:r>
    </w:p>
    <w:p>
      <w:pPr>
        <w:pStyle w:val="Heading2"/>
        <w:spacing w:after="120" w:before="280"/>
      </w:pPr>
      <w:r>
        <w:rPr>
          <w:rFonts w:ascii="Arial" w:cs="Arial" w:eastAsia="Arial" w:hAnsi="Arial"/>
          <w:b/>
          <w:bCs/>
          <w:color w:val="1E1B4B"/>
          <w:sz w:val="28"/>
          <w:szCs w:val="28"/>
        </w:rPr>
        <w:t xml:space="preserve">5.2  Problem Section</w:t>
      </w:r>
    </w:p>
    <w:p>
      <w:pPr>
        <w:spacing w:after="60"/>
      </w:pPr>
      <w:r>
        <w:rPr>
          <w:rFonts w:ascii="Arial" w:cs="Arial" w:eastAsia="Arial" w:hAnsi="Arial"/>
          <w:b/>
          <w:bCs/>
          <w:caps/>
          <w:color w:val="64748B"/>
          <w:sz w:val="18"/>
          <w:szCs w:val="18"/>
        </w:rPr>
        <w:t xml:space="preserve">Section Headline</w:t>
      </w:r>
    </w:p>
    <w:p>
      <w:pPr>
        <w:spacing w:after="120"/>
      </w:pPr>
      <w:r>
        <w:rPr>
          <w:rFonts w:ascii="Arial" w:cs="Arial" w:eastAsia="Arial" w:hAnsi="Arial"/>
          <w:color w:val="1E293B"/>
          <w:sz w:val="22"/>
          <w:szCs w:val="22"/>
        </w:rPr>
        <w:t xml:space="preserve">Most AI-generated apps are not production-ready. Here's why that matters.</w:t>
      </w:r>
    </w:p>
    <w:p>
      <w:pPr>
        <w:spacing w:after="60"/>
      </w:pPr>
      <w:r>
        <w:rPr>
          <w:rFonts w:ascii="Arial" w:cs="Arial" w:eastAsia="Arial" w:hAnsi="Arial"/>
          <w:b/>
          <w:bCs/>
          <w:caps/>
          <w:color w:val="64748B"/>
          <w:sz w:val="18"/>
          <w:szCs w:val="18"/>
        </w:rPr>
        <w:t xml:space="preserve">Card 1</w:t>
      </w:r>
    </w:p>
    <w:p>
      <w:pPr>
        <w:spacing w:after="120"/>
      </w:pPr>
      <w:r>
        <w:rPr>
          <w:rFonts w:ascii="Arial" w:cs="Arial" w:eastAsia="Arial" w:hAnsi="Arial"/>
          <w:color w:val="1E293B"/>
          <w:sz w:val="22"/>
          <w:szCs w:val="22"/>
        </w:rPr>
        <w:t xml:space="preserve">Title: Secrets in Plain Sight — Description: AI coding tools often commit environment variables and API keys to public repositories. One scan by a malicious bot can expose your entire infrastructure.</w:t>
      </w:r>
    </w:p>
    <w:p>
      <w:pPr>
        <w:spacing w:after="60"/>
      </w:pPr>
      <w:r>
        <w:rPr>
          <w:rFonts w:ascii="Arial" w:cs="Arial" w:eastAsia="Arial" w:hAnsi="Arial"/>
          <w:b/>
          <w:bCs/>
          <w:caps/>
          <w:color w:val="64748B"/>
          <w:sz w:val="18"/>
          <w:szCs w:val="18"/>
        </w:rPr>
        <w:t xml:space="preserve">Card 2</w:t>
      </w:r>
    </w:p>
    <w:p>
      <w:pPr>
        <w:spacing w:after="120"/>
      </w:pPr>
      <w:r>
        <w:rPr>
          <w:rFonts w:ascii="Arial" w:cs="Arial" w:eastAsia="Arial" w:hAnsi="Arial"/>
          <w:color w:val="1E293B"/>
          <w:sz w:val="22"/>
          <w:szCs w:val="22"/>
        </w:rPr>
        <w:t xml:space="preserve">Title: No Recovery Plan — Description: When (not if) something breaks, founders with no backup strategy face complete data loss. Most vibe-coded apps have never been tested for failure scenarios.</w:t>
      </w:r>
    </w:p>
    <w:p>
      <w:pPr>
        <w:spacing w:after="60"/>
      </w:pPr>
      <w:r>
        <w:rPr>
          <w:rFonts w:ascii="Arial" w:cs="Arial" w:eastAsia="Arial" w:hAnsi="Arial"/>
          <w:b/>
          <w:bCs/>
          <w:caps/>
          <w:color w:val="64748B"/>
          <w:sz w:val="18"/>
          <w:szCs w:val="18"/>
        </w:rPr>
        <w:t xml:space="preserve">Card 3</w:t>
      </w:r>
    </w:p>
    <w:p>
      <w:pPr>
        <w:spacing w:after="120"/>
      </w:pPr>
      <w:r>
        <w:rPr>
          <w:rFonts w:ascii="Arial" w:cs="Arial" w:eastAsia="Arial" w:hAnsi="Arial"/>
          <w:color w:val="1E293B"/>
          <w:sz w:val="22"/>
          <w:szCs w:val="22"/>
        </w:rPr>
        <w:t xml:space="preserve">Title: Zero Monitoring — Description: Your app goes down at 2am on a Saturday. You find out on Monday from an angry user. Without uptime monitoring and alerting, you're flying blind.</w:t>
      </w:r>
    </w:p>
    <w:p>
      <w:pPr>
        <w:pStyle w:val="Heading2"/>
        <w:spacing w:after="120" w:before="280"/>
      </w:pPr>
      <w:r>
        <w:rPr>
          <w:rFonts w:ascii="Arial" w:cs="Arial" w:eastAsia="Arial" w:hAnsi="Arial"/>
          <w:b/>
          <w:bCs/>
          <w:color w:val="1E1B4B"/>
          <w:sz w:val="28"/>
          <w:szCs w:val="28"/>
        </w:rPr>
        <w:t xml:space="preserve">5.3  How It Works</w:t>
      </w:r>
    </w:p>
    <w:p>
      <w:pPr>
        <w:spacing w:after="60"/>
      </w:pPr>
      <w:r>
        <w:rPr>
          <w:rFonts w:ascii="Arial" w:cs="Arial" w:eastAsia="Arial" w:hAnsi="Arial"/>
          <w:b/>
          <w:bCs/>
          <w:caps/>
          <w:color w:val="64748B"/>
          <w:sz w:val="18"/>
          <w:szCs w:val="18"/>
        </w:rPr>
        <w:t xml:space="preserve">Section Headline</w:t>
      </w:r>
    </w:p>
    <w:p>
      <w:pPr>
        <w:spacing w:after="120"/>
      </w:pPr>
      <w:r>
        <w:rPr>
          <w:rFonts w:ascii="Arial" w:cs="Arial" w:eastAsia="Arial" w:hAnsi="Arial"/>
          <w:color w:val="1E293B"/>
          <w:sz w:val="22"/>
          <w:szCs w:val="22"/>
        </w:rPr>
        <w:t xml:space="preserve">Three steps to knowing exactly where you stand.</w:t>
      </w:r>
    </w:p>
    <w:p>
      <w:pPr>
        <w:spacing w:after="60"/>
      </w:pPr>
      <w:r>
        <w:rPr>
          <w:rFonts w:ascii="Arial" w:cs="Arial" w:eastAsia="Arial" w:hAnsi="Arial"/>
          <w:b/>
          <w:bCs/>
          <w:caps/>
          <w:color w:val="64748B"/>
          <w:sz w:val="18"/>
          <w:szCs w:val="18"/>
        </w:rPr>
        <w:t xml:space="preserve">Step 1</w:t>
      </w:r>
    </w:p>
    <w:p>
      <w:pPr>
        <w:spacing w:after="120"/>
      </w:pPr>
      <w:r>
        <w:rPr>
          <w:rFonts w:ascii="Arial" w:cs="Arial" w:eastAsia="Arial" w:hAnsi="Arial"/>
          <w:color w:val="1E293B"/>
          <w:sz w:val="22"/>
          <w:szCs w:val="22"/>
        </w:rPr>
        <w:t xml:space="preserve">Title: Answer 13 Questions — Description: No technical knowledge needed. We ask plain-English questions about your setup and you tell us what you have or don't have.</w:t>
      </w:r>
    </w:p>
    <w:p>
      <w:pPr>
        <w:spacing w:after="60"/>
      </w:pPr>
      <w:r>
        <w:rPr>
          <w:rFonts w:ascii="Arial" w:cs="Arial" w:eastAsia="Arial" w:hAnsi="Arial"/>
          <w:b/>
          <w:bCs/>
          <w:caps/>
          <w:color w:val="64748B"/>
          <w:sz w:val="18"/>
          <w:szCs w:val="18"/>
        </w:rPr>
        <w:t xml:space="preserve">Step 2</w:t>
      </w:r>
    </w:p>
    <w:p>
      <w:pPr>
        <w:spacing w:after="120"/>
      </w:pPr>
      <w:r>
        <w:rPr>
          <w:rFonts w:ascii="Arial" w:cs="Arial" w:eastAsia="Arial" w:hAnsi="Arial"/>
          <w:color w:val="1E293B"/>
          <w:sz w:val="22"/>
          <w:szCs w:val="22"/>
        </w:rPr>
        <w:t xml:space="preserve">Title: Get Your Score — Description: Our scoring engine analyses your answers against real production standards and returns a score out of 100 with colour-coded risk flags.</w:t>
      </w:r>
    </w:p>
    <w:p>
      <w:pPr>
        <w:spacing w:after="60"/>
      </w:pPr>
      <w:r>
        <w:rPr>
          <w:rFonts w:ascii="Arial" w:cs="Arial" w:eastAsia="Arial" w:hAnsi="Arial"/>
          <w:b/>
          <w:bCs/>
          <w:caps/>
          <w:color w:val="64748B"/>
          <w:sz w:val="18"/>
          <w:szCs w:val="18"/>
        </w:rPr>
        <w:t xml:space="preserve">Step 3</w:t>
      </w:r>
    </w:p>
    <w:p>
      <w:pPr>
        <w:spacing w:after="120"/>
      </w:pPr>
      <w:r>
        <w:rPr>
          <w:rFonts w:ascii="Arial" w:cs="Arial" w:eastAsia="Arial" w:hAnsi="Arial"/>
          <w:color w:val="1E293B"/>
          <w:sz w:val="22"/>
          <w:szCs w:val="22"/>
        </w:rPr>
        <w:t xml:space="preserve">Title: Fix What Matters — Description: Every risk category comes with a clear recommendation. Book Victor directly to fix the issues found — no vague agency proposals, just specific actionable work.</w:t>
      </w:r>
    </w:p>
    <w:p>
      <w:pPr>
        <w:pStyle w:val="Heading2"/>
        <w:spacing w:after="120" w:before="280"/>
      </w:pPr>
      <w:r>
        <w:rPr>
          <w:rFonts w:ascii="Arial" w:cs="Arial" w:eastAsia="Arial" w:hAnsi="Arial"/>
          <w:b/>
          <w:bCs/>
          <w:color w:val="1E1B4B"/>
          <w:sz w:val="28"/>
          <w:szCs w:val="28"/>
        </w:rPr>
        <w:t xml:space="preserve">5.4  Services Page Copy</w:t>
      </w:r>
    </w:p>
    <w:p>
      <w:pPr>
        <w:spacing w:after="60"/>
      </w:pPr>
      <w:r>
        <w:rPr>
          <w:rFonts w:ascii="Arial" w:cs="Arial" w:eastAsia="Arial" w:hAnsi="Arial"/>
          <w:b/>
          <w:bCs/>
          <w:caps/>
          <w:color w:val="64748B"/>
          <w:sz w:val="18"/>
          <w:szCs w:val="18"/>
        </w:rPr>
        <w:t xml:space="preserve">Section Headline</w:t>
      </w:r>
    </w:p>
    <w:p>
      <w:pPr>
        <w:spacing w:after="120"/>
      </w:pPr>
      <w:r>
        <w:rPr>
          <w:rFonts w:ascii="Arial" w:cs="Arial" w:eastAsia="Arial" w:hAnsi="Arial"/>
          <w:color w:val="1E293B"/>
          <w:sz w:val="22"/>
          <w:szCs w:val="22"/>
        </w:rPr>
        <w:t xml:space="preserve">Four ways to go from risky to production-ready.</w:t>
      </w:r>
    </w:p>
    <w:p>
      <w:pPr>
        <w:spacing w:after="60"/>
      </w:pPr>
      <w:r>
        <w:rPr>
          <w:rFonts w:ascii="Arial" w:cs="Arial" w:eastAsia="Arial" w:hAnsi="Arial"/>
          <w:b/>
          <w:bCs/>
          <w:caps/>
          <w:color w:val="64748B"/>
          <w:sz w:val="18"/>
          <w:szCs w:val="18"/>
        </w:rPr>
        <w:t xml:space="preserve">Service 1 — £99 Production Readiness Audit</w:t>
      </w:r>
    </w:p>
    <w:p>
      <w:pPr>
        <w:spacing w:after="120"/>
      </w:pPr>
      <w:r>
        <w:rPr>
          <w:rFonts w:ascii="Arial" w:cs="Arial" w:eastAsia="Arial" w:hAnsi="Arial"/>
          <w:color w:val="1E293B"/>
          <w:sz w:val="22"/>
          <w:szCs w:val="22"/>
        </w:rPr>
        <w:t xml:space="preserve">What you get: A manual review of your checker results by Victor, a written traffic-light report covering every risk category, a prioritised fix list, and a 30-minute call to walk through the findings. Delivery: within 48–72 hours of booking.</w:t>
      </w:r>
    </w:p>
    <w:p>
      <w:pPr>
        <w:spacing w:after="60"/>
      </w:pPr>
      <w:r>
        <w:rPr>
          <w:rFonts w:ascii="Arial" w:cs="Arial" w:eastAsia="Arial" w:hAnsi="Arial"/>
          <w:b/>
          <w:bCs/>
          <w:caps/>
          <w:color w:val="64748B"/>
          <w:sz w:val="18"/>
          <w:szCs w:val="18"/>
        </w:rPr>
        <w:t xml:space="preserve">Service 2 — £500 Production Launch Fix</w:t>
      </w:r>
    </w:p>
    <w:p>
      <w:pPr>
        <w:spacing w:after="120"/>
      </w:pPr>
      <w:r>
        <w:rPr>
          <w:rFonts w:ascii="Arial" w:cs="Arial" w:eastAsia="Arial" w:hAnsi="Arial"/>
          <w:color w:val="1E293B"/>
          <w:sz w:val="22"/>
          <w:szCs w:val="22"/>
        </w:rPr>
        <w:t xml:space="preserve">What you get: Victor fixes your top 3 critical infrastructure issues. Common fixes include: setting up GitHub Actions CI/CD, moving secrets to environment variables, adding SSL and domain configuration, creating a basic monitoring setup. Delivery: 5–7 business days.</w:t>
      </w:r>
    </w:p>
    <w:p>
      <w:pPr>
        <w:spacing w:after="60"/>
      </w:pPr>
      <w:r>
        <w:rPr>
          <w:rFonts w:ascii="Arial" w:cs="Arial" w:eastAsia="Arial" w:hAnsi="Arial"/>
          <w:b/>
          <w:bCs/>
          <w:caps/>
          <w:color w:val="64748B"/>
          <w:sz w:val="18"/>
          <w:szCs w:val="18"/>
        </w:rPr>
        <w:t xml:space="preserve">Service 3 — £1,500+ Full MVP Production Setup</w:t>
      </w:r>
    </w:p>
    <w:p>
      <w:pPr>
        <w:spacing w:after="120"/>
      </w:pPr>
      <w:r>
        <w:rPr>
          <w:rFonts w:ascii="Arial" w:cs="Arial" w:eastAsia="Arial" w:hAnsi="Arial"/>
          <w:color w:val="1E293B"/>
          <w:sz w:val="22"/>
          <w:szCs w:val="22"/>
        </w:rPr>
        <w:t xml:space="preserve">What you get: A complete production infrastructure setup for your app. Includes: CI/CD pipeline, secrets and environment variable management, staging and production environment separation, monitoring and alerting, backup and recovery procedures, deployment documentation. Delivery: 2–4 weeks. Price varies based on app complexity.</w:t>
      </w:r>
    </w:p>
    <w:p>
      <w:pPr>
        <w:spacing w:after="60"/>
      </w:pPr>
      <w:r>
        <w:rPr>
          <w:rFonts w:ascii="Arial" w:cs="Arial" w:eastAsia="Arial" w:hAnsi="Arial"/>
          <w:b/>
          <w:bCs/>
          <w:caps/>
          <w:color w:val="64748B"/>
          <w:sz w:val="18"/>
          <w:szCs w:val="18"/>
        </w:rPr>
        <w:t xml:space="preserve">Service 4 — £500–£1,000/month DevOps Care Plan</w:t>
      </w:r>
    </w:p>
    <w:p>
      <w:pPr>
        <w:spacing w:after="120"/>
      </w:pPr>
      <w:r>
        <w:rPr>
          <w:rFonts w:ascii="Arial" w:cs="Arial" w:eastAsia="Arial" w:hAnsi="Arial"/>
          <w:color w:val="1E293B"/>
          <w:sz w:val="22"/>
          <w:szCs w:val="22"/>
        </w:rPr>
        <w:t xml:space="preserve">What you get: Victor acts as your on-call DevOps team. Monthly deliverables: uptime monitoring with alerting, cloud cost review and optimisation, deployment support, monthly infrastructure report, and priority access for incidents. Commitment: minimum 3 months.</w:t>
      </w:r>
    </w:p>
    <w:p>
      <w:pPr>
        <w:pStyle w:val="Heading2"/>
        <w:spacing w:after="120" w:before="280"/>
      </w:pPr>
      <w:r>
        <w:rPr>
          <w:rFonts w:ascii="Arial" w:cs="Arial" w:eastAsia="Arial" w:hAnsi="Arial"/>
          <w:b/>
          <w:bCs/>
          <w:color w:val="1E1B4B"/>
          <w:sz w:val="28"/>
          <w:szCs w:val="28"/>
        </w:rPr>
        <w:t xml:space="preserve">5.5  Checker Form Labels</w:t>
      </w:r>
    </w:p>
    <w:p>
      <w:pPr>
        <w:spacing w:after="60"/>
      </w:pPr>
      <w:r>
        <w:rPr>
          <w:rFonts w:ascii="Arial" w:cs="Arial" w:eastAsia="Arial" w:hAnsi="Arial"/>
          <w:b/>
          <w:bCs/>
          <w:caps/>
          <w:color w:val="64748B"/>
          <w:sz w:val="18"/>
          <w:szCs w:val="18"/>
        </w:rPr>
        <w:t xml:space="preserve">Progress Bar</w:t>
      </w:r>
    </w:p>
    <w:p>
      <w:pPr>
        <w:spacing w:after="120"/>
      </w:pPr>
      <w:r>
        <w:rPr>
          <w:rFonts w:ascii="Arial" w:cs="Arial" w:eastAsia="Arial" w:hAnsi="Arial"/>
          <w:color w:val="1E293B"/>
          <w:sz w:val="22"/>
          <w:szCs w:val="22"/>
        </w:rPr>
        <w:t xml:space="preserve">Category {n} of 13 — {category_name}</w:t>
      </w:r>
    </w:p>
    <w:p>
      <w:pPr>
        <w:spacing w:after="60"/>
      </w:pPr>
      <w:r>
        <w:rPr>
          <w:rFonts w:ascii="Arial" w:cs="Arial" w:eastAsia="Arial" w:hAnsi="Arial"/>
          <w:b/>
          <w:bCs/>
          <w:caps/>
          <w:color w:val="64748B"/>
          <w:sz w:val="18"/>
          <w:szCs w:val="18"/>
        </w:rPr>
        <w:t xml:space="preserve">Question format</w:t>
      </w:r>
    </w:p>
    <w:p>
      <w:pPr>
        <w:spacing w:after="120"/>
      </w:pPr>
      <w:r>
        <w:rPr>
          <w:rFonts w:ascii="Arial" w:cs="Arial" w:eastAsia="Arial" w:hAnsi="Arial"/>
          <w:color w:val="1E293B"/>
          <w:sz w:val="22"/>
          <w:szCs w:val="22"/>
        </w:rPr>
        <w:t xml:space="preserve">[Plain English question text]</w:t>
      </w:r>
    </w:p>
    <w:p>
      <w:pPr>
        <w:spacing w:after="60"/>
      </w:pPr>
      <w:r>
        <w:rPr>
          <w:rFonts w:ascii="Arial" w:cs="Arial" w:eastAsia="Arial" w:hAnsi="Arial"/>
          <w:b/>
          <w:bCs/>
          <w:caps/>
          <w:color w:val="64748B"/>
          <w:sz w:val="18"/>
          <w:szCs w:val="18"/>
        </w:rPr>
        <w:t xml:space="preserve">Answer toggle labels</w:t>
      </w:r>
    </w:p>
    <w:p>
      <w:pPr>
        <w:spacing w:after="120"/>
      </w:pPr>
      <w:r>
        <w:rPr>
          <w:rFonts w:ascii="Arial" w:cs="Arial" w:eastAsia="Arial" w:hAnsi="Arial"/>
          <w:color w:val="1E293B"/>
          <w:sz w:val="22"/>
          <w:szCs w:val="22"/>
        </w:rPr>
        <w:t xml:space="preserve">Yes / No / Not Sure / Don't Have This / Already Set Up</w:t>
      </w:r>
    </w:p>
    <w:p>
      <w:pPr>
        <w:spacing w:after="60"/>
      </w:pPr>
      <w:r>
        <w:rPr>
          <w:rFonts w:ascii="Arial" w:cs="Arial" w:eastAsia="Arial" w:hAnsi="Arial"/>
          <w:b/>
          <w:bCs/>
          <w:caps/>
          <w:color w:val="64748B"/>
          <w:sz w:val="18"/>
          <w:szCs w:val="18"/>
        </w:rPr>
        <w:t xml:space="preserve">Back button</w:t>
      </w:r>
    </w:p>
    <w:p>
      <w:pPr>
        <w:spacing w:after="120"/>
      </w:pPr>
      <w:r>
        <w:rPr>
          <w:rFonts w:ascii="Arial" w:cs="Arial" w:eastAsia="Arial" w:hAnsi="Arial"/>
          <w:color w:val="1E293B"/>
          <w:sz w:val="22"/>
          <w:szCs w:val="22"/>
        </w:rPr>
        <w:t xml:space="preserve">"← Previous Category"</w:t>
      </w:r>
    </w:p>
    <w:p>
      <w:pPr>
        <w:spacing w:after="60"/>
      </w:pPr>
      <w:r>
        <w:rPr>
          <w:rFonts w:ascii="Arial" w:cs="Arial" w:eastAsia="Arial" w:hAnsi="Arial"/>
          <w:b/>
          <w:bCs/>
          <w:caps/>
          <w:color w:val="64748B"/>
          <w:sz w:val="18"/>
          <w:szCs w:val="18"/>
        </w:rPr>
        <w:t xml:space="preserve">Next button</w:t>
      </w:r>
    </w:p>
    <w:p>
      <w:pPr>
        <w:spacing w:after="120"/>
      </w:pPr>
      <w:r>
        <w:rPr>
          <w:rFonts w:ascii="Arial" w:cs="Arial" w:eastAsia="Arial" w:hAnsi="Arial"/>
          <w:color w:val="1E293B"/>
          <w:sz w:val="22"/>
          <w:szCs w:val="22"/>
        </w:rPr>
        <w:t xml:space="preserve">"Next: {next_category_name} →"</w:t>
      </w:r>
    </w:p>
    <w:p>
      <w:pPr>
        <w:spacing w:after="60"/>
      </w:pPr>
      <w:r>
        <w:rPr>
          <w:rFonts w:ascii="Arial" w:cs="Arial" w:eastAsia="Arial" w:hAnsi="Arial"/>
          <w:b/>
          <w:bCs/>
          <w:caps/>
          <w:color w:val="64748B"/>
          <w:sz w:val="18"/>
          <w:szCs w:val="18"/>
        </w:rPr>
        <w:t xml:space="preserve">Final step CTA</w:t>
      </w:r>
    </w:p>
    <w:p>
      <w:pPr>
        <w:spacing w:after="120"/>
      </w:pPr>
      <w:r>
        <w:rPr>
          <w:rFonts w:ascii="Arial" w:cs="Arial" w:eastAsia="Arial" w:hAnsi="Arial"/>
          <w:color w:val="1E293B"/>
          <w:sz w:val="22"/>
          <w:szCs w:val="22"/>
        </w:rPr>
        <w:t xml:space="preserve">"See My Production Score"</w:t>
      </w:r>
    </w:p>
    <w:p>
      <w:pPr>
        <w:spacing w:after="60"/>
      </w:pPr>
      <w:r>
        <w:rPr>
          <w:rFonts w:ascii="Arial" w:cs="Arial" w:eastAsia="Arial" w:hAnsi="Arial"/>
          <w:b/>
          <w:bCs/>
          <w:caps/>
          <w:color w:val="64748B"/>
          <w:sz w:val="18"/>
          <w:szCs w:val="18"/>
        </w:rPr>
        <w:t xml:space="preserve">Email capture label</w:t>
      </w:r>
    </w:p>
    <w:p>
      <w:pPr>
        <w:spacing w:after="120"/>
      </w:pPr>
      <w:r>
        <w:rPr>
          <w:rFonts w:ascii="Arial" w:cs="Arial" w:eastAsia="Arial" w:hAnsi="Arial"/>
          <w:color w:val="1E293B"/>
          <w:sz w:val="22"/>
          <w:szCs w:val="22"/>
        </w:rPr>
        <w:t xml:space="preserve">"Want to receive your full report by email? (Optional)"</w:t>
      </w:r>
    </w:p>
    <w:p>
      <w:pPr>
        <w:spacing w:after="60"/>
      </w:pPr>
      <w:r>
        <w:rPr>
          <w:rFonts w:ascii="Arial" w:cs="Arial" w:eastAsia="Arial" w:hAnsi="Arial"/>
          <w:b/>
          <w:bCs/>
          <w:caps/>
          <w:color w:val="64748B"/>
          <w:sz w:val="18"/>
          <w:szCs w:val="18"/>
        </w:rPr>
        <w:t xml:space="preserve">Email placeholder</w:t>
      </w:r>
    </w:p>
    <w:p>
      <w:pPr>
        <w:spacing w:after="120"/>
      </w:pPr>
      <w:r>
        <w:rPr>
          <w:rFonts w:ascii="Arial" w:cs="Arial" w:eastAsia="Arial" w:hAnsi="Arial"/>
          <w:color w:val="1E293B"/>
          <w:sz w:val="22"/>
          <w:szCs w:val="22"/>
        </w:rPr>
        <w:t xml:space="preserve">"your@email.com"</w:t>
      </w:r>
    </w:p>
    <w:p>
      <w:pPr>
        <w:pStyle w:val="Heading2"/>
        <w:spacing w:after="120" w:before="280"/>
      </w:pPr>
      <w:r>
        <w:rPr>
          <w:rFonts w:ascii="Arial" w:cs="Arial" w:eastAsia="Arial" w:hAnsi="Arial"/>
          <w:b/>
          <w:bCs/>
          <w:color w:val="1E1B4B"/>
          <w:sz w:val="28"/>
          <w:szCs w:val="28"/>
        </w:rPr>
        <w:t xml:space="preserve">5.6  Report Result Messages</w:t>
      </w:r>
    </w:p>
    <w:p>
      <w:pPr>
        <w:spacing w:after="60"/>
      </w:pPr>
      <w:r>
        <w:rPr>
          <w:rFonts w:ascii="Arial" w:cs="Arial" w:eastAsia="Arial" w:hAnsi="Arial"/>
          <w:b/>
          <w:bCs/>
          <w:caps/>
          <w:color w:val="64748B"/>
          <w:sz w:val="18"/>
          <w:szCs w:val="18"/>
        </w:rPr>
        <w:t xml:space="preserve">Score reveal headline (Critical)</w:t>
      </w:r>
    </w:p>
    <w:p>
      <w:pPr>
        <w:spacing w:after="120"/>
      </w:pPr>
      <w:r>
        <w:rPr>
          <w:rFonts w:ascii="Arial" w:cs="Arial" w:eastAsia="Arial" w:hAnsi="Arial"/>
          <w:color w:val="1E293B"/>
          <w:sz w:val="22"/>
          <w:szCs w:val="22"/>
        </w:rPr>
        <w:t xml:space="preserve">"Your app has critical infrastructure gaps."</w:t>
      </w:r>
    </w:p>
    <w:p>
      <w:pPr>
        <w:spacing w:after="60"/>
      </w:pPr>
      <w:r>
        <w:rPr>
          <w:rFonts w:ascii="Arial" w:cs="Arial" w:eastAsia="Arial" w:hAnsi="Arial"/>
          <w:b/>
          <w:bCs/>
          <w:caps/>
          <w:color w:val="64748B"/>
          <w:sz w:val="18"/>
          <w:szCs w:val="18"/>
        </w:rPr>
        <w:t xml:space="preserve">Score reveal subtext (Critical)</w:t>
      </w:r>
    </w:p>
    <w:p>
      <w:pPr>
        <w:spacing w:after="120"/>
      </w:pPr>
      <w:r>
        <w:rPr>
          <w:rFonts w:ascii="Arial" w:cs="Arial" w:eastAsia="Arial" w:hAnsi="Arial"/>
          <w:color w:val="1E293B"/>
          <w:sz w:val="22"/>
          <w:szCs w:val="22"/>
        </w:rPr>
        <w:t xml:space="preserve">"You scored {score}/100. Based on your answers, we identified {n} critical risks that pose immediate threats to your data, users, and reputation. Do not launch to paying customers yet."</w:t>
      </w:r>
    </w:p>
    <w:p>
      <w:pPr>
        <w:spacing w:after="60"/>
      </w:pPr>
      <w:r>
        <w:rPr>
          <w:rFonts w:ascii="Arial" w:cs="Arial" w:eastAsia="Arial" w:hAnsi="Arial"/>
          <w:b/>
          <w:bCs/>
          <w:caps/>
          <w:color w:val="64748B"/>
          <w:sz w:val="18"/>
          <w:szCs w:val="18"/>
        </w:rPr>
        <w:t xml:space="preserve">Score reveal headline (Pass)</w:t>
      </w:r>
    </w:p>
    <w:p>
      <w:pPr>
        <w:spacing w:after="120"/>
      </w:pPr>
      <w:r>
        <w:rPr>
          <w:rFonts w:ascii="Arial" w:cs="Arial" w:eastAsia="Arial" w:hAnsi="Arial"/>
          <w:color w:val="1E293B"/>
          <w:sz w:val="22"/>
          <w:szCs w:val="22"/>
        </w:rPr>
        <w:t xml:space="preserve">"Strong production posture. Well done."</w:t>
      </w:r>
    </w:p>
    <w:p>
      <w:pPr>
        <w:spacing w:after="60"/>
      </w:pPr>
      <w:r>
        <w:rPr>
          <w:rFonts w:ascii="Arial" w:cs="Arial" w:eastAsia="Arial" w:hAnsi="Arial"/>
          <w:b/>
          <w:bCs/>
          <w:caps/>
          <w:color w:val="64748B"/>
          <w:sz w:val="18"/>
          <w:szCs w:val="18"/>
        </w:rPr>
        <w:t xml:space="preserve">Score reveal subtext (Pass)</w:t>
      </w:r>
    </w:p>
    <w:p>
      <w:pPr>
        <w:spacing w:after="120"/>
      </w:pPr>
      <w:r>
        <w:rPr>
          <w:rFonts w:ascii="Arial" w:cs="Arial" w:eastAsia="Arial" w:hAnsi="Arial"/>
          <w:color w:val="1E293B"/>
          <w:sz w:val="22"/>
          <w:szCs w:val="22"/>
        </w:rPr>
        <w:t xml:space="preserve">"You scored {score}/100. Your app shows a solid production-readiness foundation. Review the minor gaps below and book a quarterly check-in to keep standards high."</w:t>
      </w:r>
    </w:p>
    <w:p>
      <w:pPr>
        <w:spacing w:after="60"/>
      </w:pPr>
      <w:r>
        <w:rPr>
          <w:rFonts w:ascii="Arial" w:cs="Arial" w:eastAsia="Arial" w:hAnsi="Arial"/>
          <w:b/>
          <w:bCs/>
          <w:caps/>
          <w:color w:val="64748B"/>
          <w:sz w:val="18"/>
          <w:szCs w:val="18"/>
        </w:rPr>
        <w:t xml:space="preserve">CTA under results</w:t>
      </w:r>
    </w:p>
    <w:p>
      <w:pPr>
        <w:spacing w:after="120"/>
      </w:pPr>
      <w:r>
        <w:rPr>
          <w:rFonts w:ascii="Arial" w:cs="Arial" w:eastAsia="Arial" w:hAnsi="Arial"/>
          <w:color w:val="1E293B"/>
          <w:sz w:val="22"/>
          <w:szCs w:val="22"/>
        </w:rPr>
        <w:t xml:space="preserve">"Get Victor to fix these issues — Book a £99 Audit"</w:t>
      </w:r>
    </w:p>
    <w:p>
      <w:pPr>
        <w:spacing w:after="60"/>
      </w:pPr>
      <w:r>
        <w:rPr>
          <w:rFonts w:ascii="Arial" w:cs="Arial" w:eastAsia="Arial" w:hAnsi="Arial"/>
          <w:b/>
          <w:bCs/>
          <w:caps/>
          <w:color w:val="64748B"/>
          <w:sz w:val="18"/>
          <w:szCs w:val="18"/>
        </w:rPr>
        <w:t xml:space="preserve">CTA subtext</w:t>
      </w:r>
    </w:p>
    <w:p>
      <w:pPr>
        <w:spacing w:after="120"/>
      </w:pPr>
      <w:r>
        <w:rPr>
          <w:rFonts w:ascii="Arial" w:cs="Arial" w:eastAsia="Arial" w:hAnsi="Arial"/>
          <w:color w:val="1E293B"/>
          <w:sz w:val="22"/>
          <w:szCs w:val="22"/>
        </w:rPr>
        <w:t xml:space="preserve">"30-minute findings call included. Delivered within 48 hours."</w:t>
      </w:r>
    </w:p>
    <w:p>
      <w:pPr>
        <w:pStyle w:val="Heading2"/>
        <w:spacing w:after="120" w:before="280"/>
      </w:pPr>
      <w:r>
        <w:rPr>
          <w:rFonts w:ascii="Arial" w:cs="Arial" w:eastAsia="Arial" w:hAnsi="Arial"/>
          <w:b/>
          <w:bCs/>
          <w:color w:val="1E1B4B"/>
          <w:sz w:val="28"/>
          <w:szCs w:val="28"/>
        </w:rPr>
        <w:t xml:space="preserve">5.7  Founder Proof Section</w:t>
      </w:r>
    </w:p>
    <w:p>
      <w:pPr>
        <w:spacing w:after="60"/>
      </w:pPr>
      <w:r>
        <w:rPr>
          <w:rFonts w:ascii="Arial" w:cs="Arial" w:eastAsia="Arial" w:hAnsi="Arial"/>
          <w:b/>
          <w:bCs/>
          <w:caps/>
          <w:color w:val="64748B"/>
          <w:sz w:val="18"/>
          <w:szCs w:val="18"/>
        </w:rPr>
        <w:t xml:space="preserve">Headline</w:t>
      </w:r>
    </w:p>
    <w:p>
      <w:pPr>
        <w:spacing w:after="120"/>
      </w:pPr>
      <w:r>
        <w:rPr>
          <w:rFonts w:ascii="Arial" w:cs="Arial" w:eastAsia="Arial" w:hAnsi="Arial"/>
          <w:color w:val="1E293B"/>
          <w:sz w:val="22"/>
          <w:szCs w:val="22"/>
        </w:rPr>
        <w:t xml:space="preserve">Built by a Cloud &amp; DevOps engineer who has seen what breaks in production.</w:t>
      </w:r>
    </w:p>
    <w:p>
      <w:pPr>
        <w:spacing w:after="60"/>
      </w:pPr>
      <w:r>
        <w:rPr>
          <w:rFonts w:ascii="Arial" w:cs="Arial" w:eastAsia="Arial" w:hAnsi="Arial"/>
          <w:b/>
          <w:bCs/>
          <w:caps/>
          <w:color w:val="64748B"/>
          <w:sz w:val="18"/>
          <w:szCs w:val="18"/>
        </w:rPr>
        <w:t xml:space="preserve">Body copy</w:t>
      </w:r>
    </w:p>
    <w:p>
      <w:pPr>
        <w:spacing w:after="120"/>
      </w:pPr>
      <w:r>
        <w:rPr>
          <w:rFonts w:ascii="Arial" w:cs="Arial" w:eastAsia="Arial" w:hAnsi="Arial"/>
          <w:color w:val="1E293B"/>
          <w:sz w:val="22"/>
          <w:szCs w:val="22"/>
        </w:rPr>
        <w:t xml:space="preserve">Victor Nwoke is a Cloud and DevOps engineer with experience building and maintaining infrastructure on Azure, AWS, and GCP. VibeDeploy was created because the gap between an AI-generated demo and a secure, production-ready application is real, consistent, and fixable — with the right guidance.</w:t>
      </w:r>
    </w:p>
    <w:p>
      <w:pPr>
        <w:spacing w:after="60"/>
      </w:pPr>
      <w:r>
        <w:rPr>
          <w:rFonts w:ascii="Arial" w:cs="Arial" w:eastAsia="Arial" w:hAnsi="Arial"/>
          <w:b/>
          <w:bCs/>
          <w:caps/>
          <w:color w:val="64748B"/>
          <w:sz w:val="18"/>
          <w:szCs w:val="18"/>
        </w:rPr>
        <w:t xml:space="preserve">CTA</w:t>
      </w:r>
    </w:p>
    <w:p>
      <w:pPr>
        <w:spacing w:after="120"/>
      </w:pPr>
      <w:r>
        <w:rPr>
          <w:rFonts w:ascii="Arial" w:cs="Arial" w:eastAsia="Arial" w:hAnsi="Arial"/>
          <w:color w:val="1E293B"/>
          <w:sz w:val="22"/>
          <w:szCs w:val="22"/>
        </w:rPr>
        <w:t xml:space="preserve">"See Victor's full portfolio and experience → victornwoke.com"</w:t>
      </w:r>
    </w:p>
    <w:p>
      <w:pPr>
        <w:pStyle w:val="Heading2"/>
        <w:spacing w:after="120" w:before="280"/>
      </w:pPr>
      <w:r>
        <w:rPr>
          <w:rFonts w:ascii="Arial" w:cs="Arial" w:eastAsia="Arial" w:hAnsi="Arial"/>
          <w:b/>
          <w:bCs/>
          <w:color w:val="1E1B4B"/>
          <w:sz w:val="28"/>
          <w:szCs w:val="28"/>
        </w:rPr>
        <w:t xml:space="preserve">5.8  Contact Page</w:t>
      </w:r>
    </w:p>
    <w:p>
      <w:pPr>
        <w:spacing w:after="60"/>
      </w:pPr>
      <w:r>
        <w:rPr>
          <w:rFonts w:ascii="Arial" w:cs="Arial" w:eastAsia="Arial" w:hAnsi="Arial"/>
          <w:b/>
          <w:bCs/>
          <w:caps/>
          <w:color w:val="64748B"/>
          <w:sz w:val="18"/>
          <w:szCs w:val="18"/>
        </w:rPr>
        <w:t xml:space="preserve">Headline</w:t>
      </w:r>
    </w:p>
    <w:p>
      <w:pPr>
        <w:spacing w:after="120"/>
      </w:pPr>
      <w:r>
        <w:rPr>
          <w:rFonts w:ascii="Arial" w:cs="Arial" w:eastAsia="Arial" w:hAnsi="Arial"/>
          <w:color w:val="1E293B"/>
          <w:sz w:val="22"/>
          <w:szCs w:val="22"/>
        </w:rPr>
        <w:t xml:space="preserve">Ready to stop guessing and start shipping safely?</w:t>
      </w:r>
    </w:p>
    <w:p>
      <w:pPr>
        <w:spacing w:after="60"/>
      </w:pPr>
      <w:r>
        <w:rPr>
          <w:rFonts w:ascii="Arial" w:cs="Arial" w:eastAsia="Arial" w:hAnsi="Arial"/>
          <w:b/>
          <w:bCs/>
          <w:caps/>
          <w:color w:val="64748B"/>
          <w:sz w:val="18"/>
          <w:szCs w:val="18"/>
        </w:rPr>
        <w:t xml:space="preserve">Body</w:t>
      </w:r>
    </w:p>
    <w:p>
      <w:pPr>
        <w:spacing w:after="120"/>
      </w:pPr>
      <w:r>
        <w:rPr>
          <w:rFonts w:ascii="Arial" w:cs="Arial" w:eastAsia="Arial" w:hAnsi="Arial"/>
          <w:color w:val="1E293B"/>
          <w:sz w:val="22"/>
          <w:szCs w:val="22"/>
        </w:rPr>
        <w:t xml:space="preserve">Tell us about your app and where you're stuck. Victor reviews every submission personally and responds within one business day.</w:t>
      </w:r>
    </w:p>
    <w:p>
      <w:pPr>
        <w:spacing w:after="60"/>
      </w:pPr>
      <w:r>
        <w:rPr>
          <w:rFonts w:ascii="Arial" w:cs="Arial" w:eastAsia="Arial" w:hAnsi="Arial"/>
          <w:b/>
          <w:bCs/>
          <w:caps/>
          <w:color w:val="64748B"/>
          <w:sz w:val="18"/>
          <w:szCs w:val="18"/>
        </w:rPr>
        <w:t xml:space="preserve">Form fields</w:t>
      </w:r>
    </w:p>
    <w:p>
      <w:pPr>
        <w:spacing w:after="120"/>
      </w:pPr>
      <w:r>
        <w:rPr>
          <w:rFonts w:ascii="Arial" w:cs="Arial" w:eastAsia="Arial" w:hAnsi="Arial"/>
          <w:color w:val="1E293B"/>
          <w:sz w:val="22"/>
          <w:szCs w:val="22"/>
        </w:rPr>
        <w:t xml:space="preserve">Name | Email | App URL (optional) | What are you trying to launch? (textarea) | Which service are you interested in? (dropdown)</w:t>
      </w:r>
    </w:p>
    <w:p>
      <w:pPr>
        <w:spacing w:after="60"/>
      </w:pPr>
      <w:r>
        <w:rPr>
          <w:rFonts w:ascii="Arial" w:cs="Arial" w:eastAsia="Arial" w:hAnsi="Arial"/>
          <w:b/>
          <w:bCs/>
          <w:caps/>
          <w:color w:val="64748B"/>
          <w:sz w:val="18"/>
          <w:szCs w:val="18"/>
        </w:rPr>
        <w:t xml:space="preserve">Submit button</w:t>
      </w:r>
    </w:p>
    <w:p>
      <w:pPr>
        <w:spacing w:after="120"/>
      </w:pPr>
      <w:r>
        <w:rPr>
          <w:rFonts w:ascii="Arial" w:cs="Arial" w:eastAsia="Arial" w:hAnsi="Arial"/>
          <w:color w:val="1E293B"/>
          <w:sz w:val="22"/>
          <w:szCs w:val="22"/>
        </w:rPr>
        <w:t xml:space="preserve">"Send Message"</w:t>
      </w:r>
    </w:p>
    <w:p>
      <w:pPr>
        <w:spacing w:after="60"/>
      </w:pPr>
      <w:r>
        <w:rPr>
          <w:rFonts w:ascii="Arial" w:cs="Arial" w:eastAsia="Arial" w:hAnsi="Arial"/>
          <w:b/>
          <w:bCs/>
          <w:caps/>
          <w:color w:val="64748B"/>
          <w:sz w:val="18"/>
          <w:szCs w:val="18"/>
        </w:rPr>
        <w:t xml:space="preserve">Confirmation message</w:t>
      </w:r>
    </w:p>
    <w:p>
      <w:pPr>
        <w:spacing w:after="120"/>
      </w:pPr>
      <w:r>
        <w:rPr>
          <w:rFonts w:ascii="Arial" w:cs="Arial" w:eastAsia="Arial" w:hAnsi="Arial"/>
          <w:color w:val="1E293B"/>
          <w:sz w:val="22"/>
          <w:szCs w:val="22"/>
        </w:rPr>
        <w:t xml:space="preserve">"Thanks — Victor will review this and be in touch within one business day."</w:t>
      </w:r>
    </w:p>
    <w:p>
      <w:pPr>
        <w:pStyle w:val="Heading2"/>
        <w:spacing w:after="120" w:before="280"/>
      </w:pPr>
      <w:r>
        <w:rPr>
          <w:rFonts w:ascii="Arial" w:cs="Arial" w:eastAsia="Arial" w:hAnsi="Arial"/>
          <w:b/>
          <w:bCs/>
          <w:color w:val="1E1B4B"/>
          <w:sz w:val="28"/>
          <w:szCs w:val="28"/>
        </w:rPr>
        <w:t xml:space="preserve">5.9  Footer Copy</w:t>
      </w:r>
    </w:p>
    <w:p>
      <w:pPr>
        <w:spacing w:after="60"/>
      </w:pPr>
      <w:r>
        <w:rPr>
          <w:rFonts w:ascii="Arial" w:cs="Arial" w:eastAsia="Arial" w:hAnsi="Arial"/>
          <w:b/>
          <w:bCs/>
          <w:caps/>
          <w:color w:val="64748B"/>
          <w:sz w:val="18"/>
          <w:szCs w:val="18"/>
        </w:rPr>
        <w:t xml:space="preserve">Tagline</w:t>
      </w:r>
    </w:p>
    <w:p>
      <w:pPr>
        <w:spacing w:after="120"/>
      </w:pPr>
      <w:r>
        <w:rPr>
          <w:rFonts w:ascii="Arial" w:cs="Arial" w:eastAsia="Arial" w:hAnsi="Arial"/>
          <w:color w:val="1E293B"/>
          <w:sz w:val="22"/>
          <w:szCs w:val="22"/>
        </w:rPr>
        <w:t xml:space="preserve">VibeDeploy — Production readiness for the AI app era.</w:t>
      </w:r>
    </w:p>
    <w:p>
      <w:pPr>
        <w:spacing w:after="60"/>
      </w:pPr>
      <w:r>
        <w:rPr>
          <w:rFonts w:ascii="Arial" w:cs="Arial" w:eastAsia="Arial" w:hAnsi="Arial"/>
          <w:b/>
          <w:bCs/>
          <w:caps/>
          <w:color w:val="64748B"/>
          <w:sz w:val="18"/>
          <w:szCs w:val="18"/>
        </w:rPr>
        <w:t xml:space="preserve">Links</w:t>
      </w:r>
    </w:p>
    <w:p>
      <w:pPr>
        <w:spacing w:after="120"/>
      </w:pPr>
      <w:r>
        <w:rPr>
          <w:rFonts w:ascii="Arial" w:cs="Arial" w:eastAsia="Arial" w:hAnsi="Arial"/>
          <w:color w:val="1E293B"/>
          <w:sz w:val="22"/>
          <w:szCs w:val="22"/>
        </w:rPr>
        <w:t xml:space="preserve">Product: Home | Checker | Services | Case Studies | About | Contact</w:t>
      </w:r>
    </w:p>
    <w:p>
      <w:pPr>
        <w:spacing w:after="60"/>
      </w:pPr>
      <w:r>
        <w:rPr>
          <w:rFonts w:ascii="Arial" w:cs="Arial" w:eastAsia="Arial" w:hAnsi="Arial"/>
          <w:b/>
          <w:bCs/>
          <w:caps/>
          <w:color w:val="64748B"/>
          <w:sz w:val="18"/>
          <w:szCs w:val="18"/>
        </w:rPr>
        <w:t xml:space="preserve">Portfolio link</w:t>
      </w:r>
    </w:p>
    <w:p>
      <w:pPr>
        <w:spacing w:after="120"/>
      </w:pPr>
      <w:r>
        <w:rPr>
          <w:rFonts w:ascii="Arial" w:cs="Arial" w:eastAsia="Arial" w:hAnsi="Arial"/>
          <w:color w:val="1E293B"/>
          <w:sz w:val="22"/>
          <w:szCs w:val="22"/>
        </w:rPr>
        <w:t xml:space="preserve">"Built by Victor Nwoke — victornwoke.com"</w:t>
      </w:r>
    </w:p>
    <w:p>
      <w:pPr>
        <w:spacing w:after="60"/>
      </w:pPr>
      <w:r>
        <w:rPr>
          <w:rFonts w:ascii="Arial" w:cs="Arial" w:eastAsia="Arial" w:hAnsi="Arial"/>
          <w:b/>
          <w:bCs/>
          <w:caps/>
          <w:color w:val="64748B"/>
          <w:sz w:val="18"/>
          <w:szCs w:val="18"/>
        </w:rPr>
        <w:t xml:space="preserve">Legal</w:t>
      </w:r>
    </w:p>
    <w:p>
      <w:pPr>
        <w:spacing w:after="120"/>
      </w:pPr>
      <w:r>
        <w:rPr>
          <w:rFonts w:ascii="Arial" w:cs="Arial" w:eastAsia="Arial" w:hAnsi="Arial"/>
          <w:color w:val="1E293B"/>
          <w:sz w:val="22"/>
          <w:szCs w:val="22"/>
        </w:rPr>
        <w:t xml:space="preserve">© 2025 VibeDeploy. All rights reserved.</w:t>
      </w:r>
    </w:p>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6 — BUILD ROADMAP</w:t>
      </w:r>
    </w:p>
    <w:p>
      <w:pPr>
        <w:pStyle w:val="Heading2"/>
        <w:spacing w:after="120" w:before="280"/>
      </w:pPr>
      <w:r>
        <w:rPr>
          <w:rFonts w:ascii="Arial" w:cs="Arial" w:eastAsia="Arial" w:hAnsi="Arial"/>
          <w:b/>
          <w:bCs/>
          <w:color w:val="1E1B4B"/>
          <w:sz w:val="28"/>
          <w:szCs w:val="28"/>
        </w:rPr>
        <w:t xml:space="preserve">6.1  Phased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4260"/>
      </w:tblGrid>
      <w:tr>
        <w:tc>
          <w:tcPr>
            <w:tcW w:type="dxa" w:w="12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5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42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Phase 0</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Planning &amp; Repo Setup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 day</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Repository, tooling, environment ready</w:t>
            </w:r>
          </w:p>
        </w:tc>
      </w:tr>
      <w:tr>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Phase 1</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Landing Page</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2–3 days</w:t>
            </w:r>
          </w:p>
        </w:tc>
        <w:tc>
          <w:tcPr>
            <w:tcW w:type="dxa" w:w="42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Homepage live and indexed</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Phase 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Checker Form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2–3 days</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Multi-step form with state management</w:t>
            </w:r>
          </w:p>
        </w:tc>
      </w:tr>
      <w:tr>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Phase 3</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Scoring Engine</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1–2 days</w:t>
            </w:r>
          </w:p>
        </w:tc>
        <w:tc>
          <w:tcPr>
            <w:tcW w:type="dxa" w:w="42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Questions, weights, and scoring logic</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Phase 4</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Report Results</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2–3 days</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Score display, badges, recommendations</w:t>
            </w:r>
          </w:p>
        </w:tc>
      </w:tr>
      <w:tr>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Phase 5</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Services &amp; Case Studies</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1–2 days</w:t>
            </w:r>
          </w:p>
        </w:tc>
        <w:tc>
          <w:tcPr>
            <w:tcW w:type="dxa" w:w="42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Pricing page and case study content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Phase 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Portfolio Integration</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 day</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victornwoke.com cross-links</w:t>
            </w:r>
          </w:p>
        </w:tc>
      </w:tr>
      <w:tr>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Phase 7</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Deployment</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 day</w:t>
            </w:r>
          </w:p>
        </w:tc>
        <w:tc>
          <w:tcPr>
            <w:tcW w:type="dxa" w:w="42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Live on custom subdomain with CI/CD</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Phase 8</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Outreach &amp; Monetisation</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Ongoing</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LinkedIn, Reddit, ProductHunt</w:t>
            </w:r>
          </w:p>
        </w:tc>
      </w:tr>
      <w:tr>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Phase 9</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Version 2 Features</w:t>
            </w:r>
          </w:p>
        </w:tc>
        <w:tc>
          <w:tcPr>
            <w:tcW w:type="dxa" w:w="1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4–6 weeks</w:t>
            </w:r>
          </w:p>
        </w:tc>
        <w:tc>
          <w:tcPr>
            <w:tcW w:type="dxa" w:w="42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Auth, saved reports, Stripe, AI summaries</w:t>
            </w:r>
          </w:p>
        </w:tc>
      </w:tr>
    </w:tbl>
    <w:p>
      <w:pPr>
        <w:pStyle w:val="Heading2"/>
        <w:spacing w:after="120" w:before="280"/>
      </w:pPr>
      <w:r>
        <w:rPr>
          <w:rFonts w:ascii="Arial" w:cs="Arial" w:eastAsia="Arial" w:hAnsi="Arial"/>
          <w:b/>
          <w:bCs/>
          <w:color w:val="1E1B4B"/>
          <w:sz w:val="28"/>
          <w:szCs w:val="28"/>
        </w:rPr>
        <w:t xml:space="preserve">6.2  Phase 0 — Planning &amp; Repo Setup</w:t>
      </w:r>
    </w:p>
    <w:p>
      <w:pPr>
        <w:pStyle w:val="ListParagraph"/>
        <w:numPr>
          <w:ilvl w:val="0"/>
          <w:numId w:val="2"/>
        </w:numPr>
        <w:spacing w:after="80"/>
      </w:pPr>
      <w:r>
        <w:rPr>
          <w:rFonts w:ascii="Arial" w:cs="Arial" w:eastAsia="Arial" w:hAnsi="Arial"/>
          <w:b w:val="false"/>
          <w:bCs w:val="false"/>
          <w:color w:val="1E293B"/>
          <w:sz w:val="22"/>
          <w:szCs w:val="22"/>
        </w:rPr>
        <w:t xml:space="preserve">Create GitHub repository: VibeDeploy (public or private)</w:t>
      </w:r>
    </w:p>
    <w:p>
      <w:pPr>
        <w:pStyle w:val="ListParagraph"/>
        <w:numPr>
          <w:ilvl w:val="0"/>
          <w:numId w:val="2"/>
        </w:numPr>
        <w:spacing w:after="80"/>
      </w:pPr>
      <w:r>
        <w:rPr>
          <w:rFonts w:ascii="Arial" w:cs="Arial" w:eastAsia="Arial" w:hAnsi="Arial"/>
          <w:b w:val="false"/>
          <w:bCs w:val="false"/>
          <w:color w:val="1E293B"/>
          <w:sz w:val="22"/>
          <w:szCs w:val="22"/>
        </w:rPr>
        <w:t xml:space="preserve">Scaffold project with Vite + React + TypeScript: npm create vite@latest</w:t>
      </w:r>
    </w:p>
    <w:p>
      <w:pPr>
        <w:pStyle w:val="ListParagraph"/>
        <w:numPr>
          <w:ilvl w:val="0"/>
          <w:numId w:val="2"/>
        </w:numPr>
        <w:spacing w:after="80"/>
      </w:pPr>
      <w:r>
        <w:rPr>
          <w:rFonts w:ascii="Arial" w:cs="Arial" w:eastAsia="Arial" w:hAnsi="Arial"/>
          <w:b w:val="false"/>
          <w:bCs w:val="false"/>
          <w:color w:val="1E293B"/>
          <w:sz w:val="22"/>
          <w:szCs w:val="22"/>
        </w:rPr>
        <w:t xml:space="preserve">Install dependencies: Tailwind CSS, shadcn/ui, Framer Motion, React Router, Zustand</w:t>
      </w:r>
    </w:p>
    <w:p>
      <w:pPr>
        <w:pStyle w:val="ListParagraph"/>
        <w:numPr>
          <w:ilvl w:val="0"/>
          <w:numId w:val="2"/>
        </w:numPr>
        <w:spacing w:after="80"/>
      </w:pPr>
      <w:r>
        <w:rPr>
          <w:rFonts w:ascii="Arial" w:cs="Arial" w:eastAsia="Arial" w:hAnsi="Arial"/>
          <w:b w:val="false"/>
          <w:bCs w:val="false"/>
          <w:color w:val="1E293B"/>
          <w:sz w:val="22"/>
          <w:szCs w:val="22"/>
        </w:rPr>
        <w:t xml:space="preserve">Configure tailwind.config.ts with VibeDeploy colour palette</w:t>
      </w:r>
    </w:p>
    <w:p>
      <w:pPr>
        <w:pStyle w:val="ListParagraph"/>
        <w:numPr>
          <w:ilvl w:val="0"/>
          <w:numId w:val="2"/>
        </w:numPr>
        <w:spacing w:after="80"/>
      </w:pPr>
      <w:r>
        <w:rPr>
          <w:rFonts w:ascii="Arial" w:cs="Arial" w:eastAsia="Arial" w:hAnsi="Arial"/>
          <w:b w:val="false"/>
          <w:bCs w:val="false"/>
          <w:color w:val="1E293B"/>
          <w:sz w:val="22"/>
          <w:szCs w:val="22"/>
        </w:rPr>
        <w:t xml:space="preserve">Create .env.example with placeholder variable comments</w:t>
      </w:r>
    </w:p>
    <w:p>
      <w:pPr>
        <w:pStyle w:val="ListParagraph"/>
        <w:numPr>
          <w:ilvl w:val="0"/>
          <w:numId w:val="2"/>
        </w:numPr>
        <w:spacing w:after="80"/>
      </w:pPr>
      <w:r>
        <w:rPr>
          <w:rFonts w:ascii="Arial" w:cs="Arial" w:eastAsia="Arial" w:hAnsi="Arial"/>
          <w:b w:val="false"/>
          <w:bCs w:val="false"/>
          <w:color w:val="1E293B"/>
          <w:sz w:val="22"/>
          <w:szCs w:val="22"/>
        </w:rPr>
        <w:t xml:space="preserve">Add .gitignore, README.md with project overview</w:t>
      </w:r>
    </w:p>
    <w:p>
      <w:pPr>
        <w:pStyle w:val="ListParagraph"/>
        <w:numPr>
          <w:ilvl w:val="0"/>
          <w:numId w:val="2"/>
        </w:numPr>
        <w:spacing w:after="80"/>
      </w:pPr>
      <w:r>
        <w:rPr>
          <w:rFonts w:ascii="Arial" w:cs="Arial" w:eastAsia="Arial" w:hAnsi="Arial"/>
          <w:b w:val="false"/>
          <w:bCs w:val="false"/>
          <w:color w:val="1E293B"/>
          <w:sz w:val="22"/>
          <w:szCs w:val="22"/>
        </w:rPr>
        <w:t xml:space="preserve">Set up ESLint + Prettier configuration</w:t>
      </w:r>
    </w:p>
    <w:p>
      <w:pPr>
        <w:pStyle w:val="ListParagraph"/>
        <w:numPr>
          <w:ilvl w:val="0"/>
          <w:numId w:val="2"/>
        </w:numPr>
        <w:spacing w:after="80"/>
      </w:pPr>
      <w:r>
        <w:rPr>
          <w:rFonts w:ascii="Arial" w:cs="Arial" w:eastAsia="Arial" w:hAnsi="Arial"/>
          <w:b w:val="false"/>
          <w:bCs w:val="false"/>
          <w:color w:val="1E293B"/>
          <w:sz w:val="22"/>
          <w:szCs w:val="22"/>
        </w:rPr>
        <w:t xml:space="preserve">Create GitHub Actions ci.yml workflow</w:t>
      </w:r>
    </w:p>
    <w:p>
      <w:pPr>
        <w:spacing w:after="60"/>
      </w:pPr>
      <w:r>
        <w:rPr>
          <w:rFonts w:ascii="Arial" w:cs="Arial" w:eastAsia="Arial" w:hAnsi="Arial"/>
          <w:b/>
          <w:bCs/>
          <w:caps/>
          <w:color w:val="64748B"/>
          <w:sz w:val="18"/>
          <w:szCs w:val="18"/>
        </w:rPr>
        <w:t xml:space="preserve">Commit message</w:t>
      </w:r>
    </w:p>
    <w:p>
      <w:pPr>
        <w:spacing w:after="120"/>
      </w:pPr>
      <w:r>
        <w:rPr>
          <w:rFonts w:ascii="Arial" w:cs="Arial" w:eastAsia="Arial" w:hAnsi="Arial"/>
          <w:color w:val="1E293B"/>
          <w:sz w:val="22"/>
          <w:szCs w:val="22"/>
        </w:rPr>
        <w:t xml:space="preserve">chore: scaffold VibeDeploy with Vite, React, TypeScript, Tailwind, shadcn</w:t>
      </w:r>
    </w:p>
    <w:p>
      <w:pPr>
        <w:spacing w:after="60"/>
      </w:pPr>
      <w:r>
        <w:rPr>
          <w:rFonts w:ascii="Arial" w:cs="Arial" w:eastAsia="Arial" w:hAnsi="Arial"/>
          <w:b/>
          <w:bCs/>
          <w:caps/>
          <w:color w:val="64748B"/>
          <w:sz w:val="18"/>
          <w:szCs w:val="18"/>
        </w:rPr>
        <w:t xml:space="preserve">Acceptance criteria</w:t>
      </w:r>
    </w:p>
    <w:p>
      <w:pPr>
        <w:spacing w:after="120"/>
      </w:pPr>
      <w:r>
        <w:rPr>
          <w:rFonts w:ascii="Arial" w:cs="Arial" w:eastAsia="Arial" w:hAnsi="Arial"/>
          <w:color w:val="1E293B"/>
          <w:sz w:val="22"/>
          <w:szCs w:val="22"/>
        </w:rPr>
        <w:t xml:space="preserve">npm run dev loads a blank Vite page. npm run build completes without errors. ESLint runs with zero warnings.</w:t>
      </w:r>
    </w:p>
    <w:p>
      <w:pPr>
        <w:pStyle w:val="Heading2"/>
        <w:spacing w:after="120" w:before="280"/>
      </w:pPr>
      <w:r>
        <w:rPr>
          <w:rFonts w:ascii="Arial" w:cs="Arial" w:eastAsia="Arial" w:hAnsi="Arial"/>
          <w:b/>
          <w:bCs/>
          <w:color w:val="1E1B4B"/>
          <w:sz w:val="28"/>
          <w:szCs w:val="28"/>
        </w:rPr>
        <w:t xml:space="preserve">6.3  Phase 1 — Landing Page</w:t>
      </w:r>
    </w:p>
    <w:p>
      <w:pPr>
        <w:pStyle w:val="ListParagraph"/>
        <w:numPr>
          <w:ilvl w:val="0"/>
          <w:numId w:val="2"/>
        </w:numPr>
        <w:spacing w:after="80"/>
      </w:pPr>
      <w:r>
        <w:rPr>
          <w:rFonts w:ascii="Arial" w:cs="Arial" w:eastAsia="Arial" w:hAnsi="Arial"/>
          <w:b w:val="false"/>
          <w:bCs w:val="false"/>
          <w:color w:val="1E293B"/>
          <w:sz w:val="22"/>
          <w:szCs w:val="22"/>
        </w:rPr>
        <w:t xml:space="preserve">Create Navbar component with logo, nav links, and CTA button</w:t>
      </w:r>
    </w:p>
    <w:p>
      <w:pPr>
        <w:pStyle w:val="ListParagraph"/>
        <w:numPr>
          <w:ilvl w:val="0"/>
          <w:numId w:val="2"/>
        </w:numPr>
        <w:spacing w:after="80"/>
      </w:pPr>
      <w:r>
        <w:rPr>
          <w:rFonts w:ascii="Arial" w:cs="Arial" w:eastAsia="Arial" w:hAnsi="Arial"/>
          <w:b w:val="false"/>
          <w:bCs w:val="false"/>
          <w:color w:val="1E293B"/>
          <w:sz w:val="22"/>
          <w:szCs w:val="22"/>
        </w:rPr>
        <w:t xml:space="preserve">Create Hero section with headline, sub-headline, and dual CTAs</w:t>
      </w:r>
    </w:p>
    <w:p>
      <w:pPr>
        <w:pStyle w:val="ListParagraph"/>
        <w:numPr>
          <w:ilvl w:val="0"/>
          <w:numId w:val="2"/>
        </w:numPr>
        <w:spacing w:after="80"/>
      </w:pPr>
      <w:r>
        <w:rPr>
          <w:rFonts w:ascii="Arial" w:cs="Arial" w:eastAsia="Arial" w:hAnsi="Arial"/>
          <w:b w:val="false"/>
          <w:bCs w:val="false"/>
          <w:color w:val="1E293B"/>
          <w:sz w:val="22"/>
          <w:szCs w:val="22"/>
        </w:rPr>
        <w:t xml:space="preserve">Create Problem section with 3 risk cards</w:t>
      </w:r>
    </w:p>
    <w:p>
      <w:pPr>
        <w:pStyle w:val="ListParagraph"/>
        <w:numPr>
          <w:ilvl w:val="0"/>
          <w:numId w:val="2"/>
        </w:numPr>
        <w:spacing w:after="80"/>
      </w:pPr>
      <w:r>
        <w:rPr>
          <w:rFonts w:ascii="Arial" w:cs="Arial" w:eastAsia="Arial" w:hAnsi="Arial"/>
          <w:b w:val="false"/>
          <w:bCs w:val="false"/>
          <w:color w:val="1E293B"/>
          <w:sz w:val="22"/>
          <w:szCs w:val="22"/>
        </w:rPr>
        <w:t xml:space="preserve">Create HowItWorks section with 3-step process</w:t>
      </w:r>
    </w:p>
    <w:p>
      <w:pPr>
        <w:pStyle w:val="ListParagraph"/>
        <w:numPr>
          <w:ilvl w:val="0"/>
          <w:numId w:val="2"/>
        </w:numPr>
        <w:spacing w:after="80"/>
      </w:pPr>
      <w:r>
        <w:rPr>
          <w:rFonts w:ascii="Arial" w:cs="Arial" w:eastAsia="Arial" w:hAnsi="Arial"/>
          <w:b w:val="false"/>
          <w:bCs w:val="false"/>
          <w:color w:val="1E293B"/>
          <w:sz w:val="22"/>
          <w:szCs w:val="22"/>
        </w:rPr>
        <w:t xml:space="preserve">Create Services summary section (condensed, links to /services)</w:t>
      </w:r>
    </w:p>
    <w:p>
      <w:pPr>
        <w:pStyle w:val="ListParagraph"/>
        <w:numPr>
          <w:ilvl w:val="0"/>
          <w:numId w:val="2"/>
        </w:numPr>
        <w:spacing w:after="80"/>
      </w:pPr>
      <w:r>
        <w:rPr>
          <w:rFonts w:ascii="Arial" w:cs="Arial" w:eastAsia="Arial" w:hAnsi="Arial"/>
          <w:b w:val="false"/>
          <w:bCs w:val="false"/>
          <w:color w:val="1E293B"/>
          <w:sz w:val="22"/>
          <w:szCs w:val="22"/>
        </w:rPr>
        <w:t xml:space="preserve">Create FounderProof section with credentials and victornwoke.com link</w:t>
      </w:r>
    </w:p>
    <w:p>
      <w:pPr>
        <w:pStyle w:val="ListParagraph"/>
        <w:numPr>
          <w:ilvl w:val="0"/>
          <w:numId w:val="2"/>
        </w:numPr>
        <w:spacing w:after="80"/>
      </w:pPr>
      <w:r>
        <w:rPr>
          <w:rFonts w:ascii="Arial" w:cs="Arial" w:eastAsia="Arial" w:hAnsi="Arial"/>
          <w:b w:val="false"/>
          <w:bCs w:val="false"/>
          <w:color w:val="1E293B"/>
          <w:sz w:val="22"/>
          <w:szCs w:val="22"/>
        </w:rPr>
        <w:t xml:space="preserve">Create Footer component with links and portfolio reference</w:t>
      </w:r>
    </w:p>
    <w:p>
      <w:pPr>
        <w:pStyle w:val="ListParagraph"/>
        <w:numPr>
          <w:ilvl w:val="0"/>
          <w:numId w:val="2"/>
        </w:numPr>
        <w:spacing w:after="80"/>
      </w:pPr>
      <w:r>
        <w:rPr>
          <w:rFonts w:ascii="Arial" w:cs="Arial" w:eastAsia="Arial" w:hAnsi="Arial"/>
          <w:b w:val="false"/>
          <w:bCs w:val="false"/>
          <w:color w:val="1E293B"/>
          <w:sz w:val="22"/>
          <w:szCs w:val="22"/>
        </w:rPr>
        <w:t xml:space="preserve">Connect all sections in Home.tsx page</w:t>
      </w:r>
    </w:p>
    <w:p>
      <w:pPr>
        <w:pStyle w:val="ListParagraph"/>
        <w:numPr>
          <w:ilvl w:val="0"/>
          <w:numId w:val="2"/>
        </w:numPr>
        <w:spacing w:after="80"/>
      </w:pPr>
      <w:r>
        <w:rPr>
          <w:rFonts w:ascii="Arial" w:cs="Arial" w:eastAsia="Arial" w:hAnsi="Arial"/>
          <w:b w:val="false"/>
          <w:bCs w:val="false"/>
          <w:color w:val="1E293B"/>
          <w:sz w:val="22"/>
          <w:szCs w:val="22"/>
        </w:rPr>
        <w:t xml:space="preserve">Add React Router with routes for all 7 pages</w:t>
      </w:r>
    </w:p>
    <w:p>
      <w:pPr>
        <w:spacing w:after="60"/>
      </w:pPr>
      <w:r>
        <w:rPr>
          <w:rFonts w:ascii="Arial" w:cs="Arial" w:eastAsia="Arial" w:hAnsi="Arial"/>
          <w:b/>
          <w:bCs/>
          <w:caps/>
          <w:color w:val="64748B"/>
          <w:sz w:val="18"/>
          <w:szCs w:val="18"/>
        </w:rPr>
        <w:t xml:space="preserve">Commit message</w:t>
      </w:r>
    </w:p>
    <w:p>
      <w:pPr>
        <w:spacing w:after="120"/>
      </w:pPr>
      <w:r>
        <w:rPr>
          <w:rFonts w:ascii="Arial" w:cs="Arial" w:eastAsia="Arial" w:hAnsi="Arial"/>
          <w:color w:val="1E293B"/>
          <w:sz w:val="22"/>
          <w:szCs w:val="22"/>
        </w:rPr>
        <w:t xml:space="preserve">feat: add homepage with hero, problem, how-it-works, and footer sections</w:t>
      </w:r>
    </w:p>
    <w:p>
      <w:pPr>
        <w:spacing w:after="60"/>
      </w:pPr>
      <w:r>
        <w:rPr>
          <w:rFonts w:ascii="Arial" w:cs="Arial" w:eastAsia="Arial" w:hAnsi="Arial"/>
          <w:b/>
          <w:bCs/>
          <w:caps/>
          <w:color w:val="64748B"/>
          <w:sz w:val="18"/>
          <w:szCs w:val="18"/>
        </w:rPr>
        <w:t xml:space="preserve">Acceptance criteria</w:t>
      </w:r>
    </w:p>
    <w:p>
      <w:pPr>
        <w:spacing w:after="120"/>
      </w:pPr>
      <w:r>
        <w:rPr>
          <w:rFonts w:ascii="Arial" w:cs="Arial" w:eastAsia="Arial" w:hAnsi="Arial"/>
          <w:color w:val="1E293B"/>
          <w:sz w:val="22"/>
          <w:szCs w:val="22"/>
        </w:rPr>
        <w:t xml:space="preserve">Homepage renders all sections on desktop and mobile. All navigation links route correctly. CTA button links to /checker. Lighthouse performance score ≥ 85.</w:t>
      </w:r>
    </w:p>
    <w:p>
      <w:pPr>
        <w:pStyle w:val="Heading2"/>
        <w:spacing w:after="120" w:before="280"/>
      </w:pPr>
      <w:r>
        <w:rPr>
          <w:rFonts w:ascii="Arial" w:cs="Arial" w:eastAsia="Arial" w:hAnsi="Arial"/>
          <w:b/>
          <w:bCs/>
          <w:color w:val="1E1B4B"/>
          <w:sz w:val="28"/>
          <w:szCs w:val="28"/>
        </w:rPr>
        <w:t xml:space="preserve">6.4  Phase 2 — Checker Form</w:t>
      </w:r>
    </w:p>
    <w:p>
      <w:pPr>
        <w:pStyle w:val="ListParagraph"/>
        <w:numPr>
          <w:ilvl w:val="0"/>
          <w:numId w:val="2"/>
        </w:numPr>
        <w:spacing w:after="80"/>
      </w:pPr>
      <w:r>
        <w:rPr>
          <w:rFonts w:ascii="Arial" w:cs="Arial" w:eastAsia="Arial" w:hAnsi="Arial"/>
          <w:b w:val="false"/>
          <w:bCs w:val="false"/>
          <w:color w:val="1E293B"/>
          <w:sz w:val="22"/>
          <w:szCs w:val="22"/>
        </w:rPr>
        <w:t xml:space="preserve">Create checkerStore.ts with Zustand (currentCategory, answers, isComplete)</w:t>
      </w:r>
    </w:p>
    <w:p>
      <w:pPr>
        <w:pStyle w:val="ListParagraph"/>
        <w:numPr>
          <w:ilvl w:val="0"/>
          <w:numId w:val="2"/>
        </w:numPr>
        <w:spacing w:after="80"/>
      </w:pPr>
      <w:r>
        <w:rPr>
          <w:rFonts w:ascii="Arial" w:cs="Arial" w:eastAsia="Arial" w:hAnsi="Arial"/>
          <w:b w:val="false"/>
          <w:bCs w:val="false"/>
          <w:color w:val="1E293B"/>
          <w:sz w:val="22"/>
          <w:szCs w:val="22"/>
        </w:rPr>
        <w:t xml:space="preserve">Create useCheckerPersist hook to sync store to localStorage</w:t>
      </w:r>
    </w:p>
    <w:p>
      <w:pPr>
        <w:pStyle w:val="ListParagraph"/>
        <w:numPr>
          <w:ilvl w:val="0"/>
          <w:numId w:val="2"/>
        </w:numPr>
        <w:spacing w:after="80"/>
      </w:pPr>
      <w:r>
        <w:rPr>
          <w:rFonts w:ascii="Arial" w:cs="Arial" w:eastAsia="Arial" w:hAnsi="Arial"/>
          <w:b w:val="false"/>
          <w:bCs w:val="false"/>
          <w:color w:val="1E293B"/>
          <w:sz w:val="22"/>
          <w:szCs w:val="22"/>
        </w:rPr>
        <w:t xml:space="preserve">Create questions.ts with all 13 categories and question definitions</w:t>
      </w:r>
    </w:p>
    <w:p>
      <w:pPr>
        <w:pStyle w:val="ListParagraph"/>
        <w:numPr>
          <w:ilvl w:val="0"/>
          <w:numId w:val="2"/>
        </w:numPr>
        <w:spacing w:after="80"/>
      </w:pPr>
      <w:r>
        <w:rPr>
          <w:rFonts w:ascii="Arial" w:cs="Arial" w:eastAsia="Arial" w:hAnsi="Arial"/>
          <w:b w:val="false"/>
          <w:bCs w:val="false"/>
          <w:color w:val="1E293B"/>
          <w:sz w:val="22"/>
          <w:szCs w:val="22"/>
        </w:rPr>
        <w:t xml:space="preserve">Create CheckerForm component with category-by-category rendering</w:t>
      </w:r>
    </w:p>
    <w:p>
      <w:pPr>
        <w:pStyle w:val="ListParagraph"/>
        <w:numPr>
          <w:ilvl w:val="0"/>
          <w:numId w:val="2"/>
        </w:numPr>
        <w:spacing w:after="80"/>
      </w:pPr>
      <w:r>
        <w:rPr>
          <w:rFonts w:ascii="Arial" w:cs="Arial" w:eastAsia="Arial" w:hAnsi="Arial"/>
          <w:b w:val="false"/>
          <w:bCs w:val="false"/>
          <w:color w:val="1E293B"/>
          <w:sz w:val="22"/>
          <w:szCs w:val="22"/>
        </w:rPr>
        <w:t xml:space="preserve">Create CategoryCard component with question list and answer inputs</w:t>
      </w:r>
    </w:p>
    <w:p>
      <w:pPr>
        <w:pStyle w:val="ListParagraph"/>
        <w:numPr>
          <w:ilvl w:val="0"/>
          <w:numId w:val="2"/>
        </w:numPr>
        <w:spacing w:after="80"/>
      </w:pPr>
      <w:r>
        <w:rPr>
          <w:rFonts w:ascii="Arial" w:cs="Arial" w:eastAsia="Arial" w:hAnsi="Arial"/>
          <w:b w:val="false"/>
          <w:bCs w:val="false"/>
          <w:color w:val="1E293B"/>
          <w:sz w:val="22"/>
          <w:szCs w:val="22"/>
        </w:rPr>
        <w:t xml:space="preserve">Create ProgressBar component showing completion percentage</w:t>
      </w:r>
    </w:p>
    <w:p>
      <w:pPr>
        <w:pStyle w:val="ListParagraph"/>
        <w:numPr>
          <w:ilvl w:val="0"/>
          <w:numId w:val="2"/>
        </w:numPr>
        <w:spacing w:after="80"/>
      </w:pPr>
      <w:r>
        <w:rPr>
          <w:rFonts w:ascii="Arial" w:cs="Arial" w:eastAsia="Arial" w:hAnsi="Arial"/>
          <w:b w:val="false"/>
          <w:bCs w:val="false"/>
          <w:color w:val="1E293B"/>
          <w:sz w:val="22"/>
          <w:szCs w:val="22"/>
        </w:rPr>
        <w:t xml:space="preserve">Create NavigationButtons component (Back / Next / Submit)</w:t>
      </w:r>
    </w:p>
    <w:p>
      <w:pPr>
        <w:pStyle w:val="ListParagraph"/>
        <w:numPr>
          <w:ilvl w:val="0"/>
          <w:numId w:val="2"/>
        </w:numPr>
        <w:spacing w:after="80"/>
      </w:pPr>
      <w:r>
        <w:rPr>
          <w:rFonts w:ascii="Arial" w:cs="Arial" w:eastAsia="Arial" w:hAnsi="Arial"/>
          <w:b w:val="false"/>
          <w:bCs w:val="false"/>
          <w:color w:val="1E293B"/>
          <w:sz w:val="22"/>
          <w:szCs w:val="22"/>
        </w:rPr>
        <w:t xml:space="preserve">Add email capture on final step</w:t>
      </w:r>
    </w:p>
    <w:p>
      <w:pPr>
        <w:pStyle w:val="ListParagraph"/>
        <w:numPr>
          <w:ilvl w:val="0"/>
          <w:numId w:val="2"/>
        </w:numPr>
        <w:spacing w:after="80"/>
      </w:pPr>
      <w:r>
        <w:rPr>
          <w:rFonts w:ascii="Arial" w:cs="Arial" w:eastAsia="Arial" w:hAnsi="Arial"/>
          <w:b w:val="false"/>
          <w:bCs w:val="false"/>
          <w:color w:val="1E293B"/>
          <w:sz w:val="22"/>
          <w:szCs w:val="22"/>
        </w:rPr>
        <w:t xml:space="preserve">Route /checker to Checker.tsx page</w:t>
      </w:r>
    </w:p>
    <w:p>
      <w:pPr>
        <w:spacing w:after="60"/>
      </w:pPr>
      <w:r>
        <w:rPr>
          <w:rFonts w:ascii="Arial" w:cs="Arial" w:eastAsia="Arial" w:hAnsi="Arial"/>
          <w:b/>
          <w:bCs/>
          <w:caps/>
          <w:color w:val="64748B"/>
          <w:sz w:val="18"/>
          <w:szCs w:val="18"/>
        </w:rPr>
        <w:t xml:space="preserve">Commit message</w:t>
      </w:r>
    </w:p>
    <w:p>
      <w:pPr>
        <w:spacing w:after="120"/>
      </w:pPr>
      <w:r>
        <w:rPr>
          <w:rFonts w:ascii="Arial" w:cs="Arial" w:eastAsia="Arial" w:hAnsi="Arial"/>
          <w:color w:val="1E293B"/>
          <w:sz w:val="22"/>
          <w:szCs w:val="22"/>
        </w:rPr>
        <w:t xml:space="preserve">feat: implement multi-step checker form with 13 category questionnaire and state persistence</w:t>
      </w:r>
    </w:p>
    <w:p>
      <w:pPr>
        <w:spacing w:after="60"/>
      </w:pPr>
      <w:r>
        <w:rPr>
          <w:rFonts w:ascii="Arial" w:cs="Arial" w:eastAsia="Arial" w:hAnsi="Arial"/>
          <w:b/>
          <w:bCs/>
          <w:caps/>
          <w:color w:val="64748B"/>
          <w:sz w:val="18"/>
          <w:szCs w:val="18"/>
        </w:rPr>
        <w:t xml:space="preserve">Acceptance criteria</w:t>
      </w:r>
    </w:p>
    <w:p>
      <w:pPr>
        <w:spacing w:after="120"/>
      </w:pPr>
      <w:r>
        <w:rPr>
          <w:rFonts w:ascii="Arial" w:cs="Arial" w:eastAsia="Arial" w:hAnsi="Arial"/>
          <w:color w:val="1E293B"/>
          <w:sz w:val="22"/>
          <w:szCs w:val="22"/>
        </w:rPr>
        <w:t xml:space="preserve">User can complete all 13 categories. State persists on browser refresh. Clicking Submit navigates to /report with answers encoded in URL query parameters.</w:t>
      </w:r>
    </w:p>
    <w:p>
      <w:pPr>
        <w:pStyle w:val="Heading2"/>
        <w:spacing w:after="120" w:before="280"/>
      </w:pPr>
      <w:r>
        <w:rPr>
          <w:rFonts w:ascii="Arial" w:cs="Arial" w:eastAsia="Arial" w:hAnsi="Arial"/>
          <w:b/>
          <w:bCs/>
          <w:color w:val="1E1B4B"/>
          <w:sz w:val="28"/>
          <w:szCs w:val="28"/>
        </w:rPr>
        <w:t xml:space="preserve">6.5  Phase 3 — Scoring Engine</w:t>
      </w:r>
    </w:p>
    <w:p>
      <w:pPr>
        <w:pStyle w:val="ListParagraph"/>
        <w:numPr>
          <w:ilvl w:val="0"/>
          <w:numId w:val="2"/>
        </w:numPr>
        <w:spacing w:after="80"/>
      </w:pPr>
      <w:r>
        <w:rPr>
          <w:rFonts w:ascii="Arial" w:cs="Arial" w:eastAsia="Arial" w:hAnsi="Arial"/>
          <w:b w:val="false"/>
          <w:bCs w:val="false"/>
          <w:color w:val="1E293B"/>
          <w:sz w:val="22"/>
          <w:szCs w:val="22"/>
        </w:rPr>
        <w:t xml:space="preserve">Create engine.ts with calculateScore(answers) pure function</w:t>
      </w:r>
    </w:p>
    <w:p>
      <w:pPr>
        <w:pStyle w:val="ListParagraph"/>
        <w:numPr>
          <w:ilvl w:val="0"/>
          <w:numId w:val="2"/>
        </w:numPr>
        <w:spacing w:after="80"/>
      </w:pPr>
      <w:r>
        <w:rPr>
          <w:rFonts w:ascii="Arial" w:cs="Arial" w:eastAsia="Arial" w:hAnsi="Arial"/>
          <w:b w:val="false"/>
          <w:bCs w:val="false"/>
          <w:color w:val="1E293B"/>
          <w:sz w:val="22"/>
          <w:szCs w:val="22"/>
        </w:rPr>
        <w:t xml:space="preserve">Create recommendations.ts with per-answer recommendation text</w:t>
      </w:r>
    </w:p>
    <w:p>
      <w:pPr>
        <w:pStyle w:val="ListParagraph"/>
        <w:numPr>
          <w:ilvl w:val="0"/>
          <w:numId w:val="2"/>
        </w:numPr>
        <w:spacing w:after="80"/>
      </w:pPr>
      <w:r>
        <w:rPr>
          <w:rFonts w:ascii="Arial" w:cs="Arial" w:eastAsia="Arial" w:hAnsi="Arial"/>
          <w:b w:val="false"/>
          <w:bCs w:val="false"/>
          <w:color w:val="1E293B"/>
          <w:sz w:val="22"/>
          <w:szCs w:val="22"/>
        </w:rPr>
        <w:t xml:space="preserve">Implement category-level scoring with deduction logic</w:t>
      </w:r>
    </w:p>
    <w:p>
      <w:pPr>
        <w:pStyle w:val="ListParagraph"/>
        <w:numPr>
          <w:ilvl w:val="0"/>
          <w:numId w:val="2"/>
        </w:numPr>
        <w:spacing w:after="80"/>
      </w:pPr>
      <w:r>
        <w:rPr>
          <w:rFonts w:ascii="Arial" w:cs="Arial" w:eastAsia="Arial" w:hAnsi="Arial"/>
          <w:b w:val="false"/>
          <w:bCs w:val="false"/>
          <w:color w:val="1E293B"/>
          <w:sz w:val="22"/>
          <w:szCs w:val="22"/>
        </w:rPr>
        <w:t xml:space="preserve">Implement weighted total score calculation</w:t>
      </w:r>
    </w:p>
    <w:p>
      <w:pPr>
        <w:pStyle w:val="ListParagraph"/>
        <w:numPr>
          <w:ilvl w:val="0"/>
          <w:numId w:val="2"/>
        </w:numPr>
        <w:spacing w:after="80"/>
      </w:pPr>
      <w:r>
        <w:rPr>
          <w:rFonts w:ascii="Arial" w:cs="Arial" w:eastAsia="Arial" w:hAnsi="Arial"/>
          <w:b w:val="false"/>
          <w:bCs w:val="false"/>
          <w:color w:val="1E293B"/>
          <w:sz w:val="22"/>
          <w:szCs w:val="22"/>
        </w:rPr>
        <w:t xml:space="preserve">Write unit tests for scoring edge cases (all-yes, all-no, mixed)</w:t>
      </w:r>
    </w:p>
    <w:p>
      <w:pPr>
        <w:pStyle w:val="ListParagraph"/>
        <w:numPr>
          <w:ilvl w:val="0"/>
          <w:numId w:val="2"/>
        </w:numPr>
        <w:spacing w:after="80"/>
      </w:pPr>
      <w:r>
        <w:rPr>
          <w:rFonts w:ascii="Arial" w:cs="Arial" w:eastAsia="Arial" w:hAnsi="Arial"/>
          <w:b w:val="false"/>
          <w:bCs w:val="false"/>
          <w:color w:val="1E293B"/>
          <w:sz w:val="22"/>
          <w:szCs w:val="22"/>
        </w:rPr>
        <w:t xml:space="preserve">Add getRiskLevel() helper function</w:t>
      </w:r>
    </w:p>
    <w:p>
      <w:pPr>
        <w:spacing w:after="60"/>
      </w:pPr>
      <w:r>
        <w:rPr>
          <w:rFonts w:ascii="Arial" w:cs="Arial" w:eastAsia="Arial" w:hAnsi="Arial"/>
          <w:b/>
          <w:bCs/>
          <w:caps/>
          <w:color w:val="64748B"/>
          <w:sz w:val="18"/>
          <w:szCs w:val="18"/>
        </w:rPr>
        <w:t xml:space="preserve">Commit message</w:t>
      </w:r>
    </w:p>
    <w:p>
      <w:pPr>
        <w:spacing w:after="120"/>
      </w:pPr>
      <w:r>
        <w:rPr>
          <w:rFonts w:ascii="Arial" w:cs="Arial" w:eastAsia="Arial" w:hAnsi="Arial"/>
          <w:color w:val="1E293B"/>
          <w:sz w:val="22"/>
          <w:szCs w:val="22"/>
        </w:rPr>
        <w:t xml:space="preserve">feat: implement production readiness scoring engine with 13 category weights and risk levels</w:t>
      </w:r>
    </w:p>
    <w:p>
      <w:pPr>
        <w:spacing w:after="60"/>
      </w:pPr>
      <w:r>
        <w:rPr>
          <w:rFonts w:ascii="Arial" w:cs="Arial" w:eastAsia="Arial" w:hAnsi="Arial"/>
          <w:b/>
          <w:bCs/>
          <w:caps/>
          <w:color w:val="64748B"/>
          <w:sz w:val="18"/>
          <w:szCs w:val="18"/>
        </w:rPr>
        <w:t xml:space="preserve">Acceptance criteria</w:t>
      </w:r>
    </w:p>
    <w:p>
      <w:pPr>
        <w:spacing w:after="120"/>
      </w:pPr>
      <w:r>
        <w:rPr>
          <w:rFonts w:ascii="Arial" w:cs="Arial" w:eastAsia="Arial" w:hAnsi="Arial"/>
          <w:color w:val="1E293B"/>
          <w:sz w:val="22"/>
          <w:szCs w:val="22"/>
        </w:rPr>
        <w:t xml:space="preserve">All-yes answers produce a score ≥ 85. All-no answers produce a score ≤ 25. Unit tests pass. TypeScript compiles with no errors.</w:t>
      </w:r>
    </w:p>
    <w:p>
      <w:pPr>
        <w:pStyle w:val="Heading2"/>
        <w:spacing w:after="120" w:before="280"/>
      </w:pPr>
      <w:r>
        <w:rPr>
          <w:rFonts w:ascii="Arial" w:cs="Arial" w:eastAsia="Arial" w:hAnsi="Arial"/>
          <w:b/>
          <w:bCs/>
          <w:color w:val="1E1B4B"/>
          <w:sz w:val="28"/>
          <w:szCs w:val="28"/>
        </w:rPr>
        <w:t xml:space="preserve">6.6  Phase 4 — Report Results</w:t>
      </w:r>
    </w:p>
    <w:p>
      <w:pPr>
        <w:pStyle w:val="ListParagraph"/>
        <w:numPr>
          <w:ilvl w:val="0"/>
          <w:numId w:val="2"/>
        </w:numPr>
        <w:spacing w:after="80"/>
      </w:pPr>
      <w:r>
        <w:rPr>
          <w:rFonts w:ascii="Arial" w:cs="Arial" w:eastAsia="Arial" w:hAnsi="Arial"/>
          <w:b w:val="false"/>
          <w:bCs w:val="false"/>
          <w:color w:val="1E293B"/>
          <w:sz w:val="22"/>
          <w:szCs w:val="22"/>
        </w:rPr>
        <w:t xml:space="preserve">Create ScoreGauge component with animated SVG arc (Framer Motion)</w:t>
      </w:r>
    </w:p>
    <w:p>
      <w:pPr>
        <w:pStyle w:val="ListParagraph"/>
        <w:numPr>
          <w:ilvl w:val="0"/>
          <w:numId w:val="2"/>
        </w:numPr>
        <w:spacing w:after="80"/>
      </w:pPr>
      <w:r>
        <w:rPr>
          <w:rFonts w:ascii="Arial" w:cs="Arial" w:eastAsia="Arial" w:hAnsi="Arial"/>
          <w:b w:val="false"/>
          <w:bCs w:val="false"/>
          <w:color w:val="1E293B"/>
          <w:sz w:val="22"/>
          <w:szCs w:val="22"/>
        </w:rPr>
        <w:t xml:space="preserve">Create RiskBadge component with colour and icon</w:t>
      </w:r>
    </w:p>
    <w:p>
      <w:pPr>
        <w:pStyle w:val="ListParagraph"/>
        <w:numPr>
          <w:ilvl w:val="0"/>
          <w:numId w:val="2"/>
        </w:numPr>
        <w:spacing w:after="80"/>
      </w:pPr>
      <w:r>
        <w:rPr>
          <w:rFonts w:ascii="Arial" w:cs="Arial" w:eastAsia="Arial" w:hAnsi="Arial"/>
          <w:b w:val="false"/>
          <w:bCs w:val="false"/>
          <w:color w:val="1E293B"/>
          <w:sz w:val="22"/>
          <w:szCs w:val="22"/>
        </w:rPr>
        <w:t xml:space="preserve">Create CategoryAccordion component with per-category score and recommendations</w:t>
      </w:r>
    </w:p>
    <w:p>
      <w:pPr>
        <w:pStyle w:val="ListParagraph"/>
        <w:numPr>
          <w:ilvl w:val="0"/>
          <w:numId w:val="2"/>
        </w:numPr>
        <w:spacing w:after="80"/>
      </w:pPr>
      <w:r>
        <w:rPr>
          <w:rFonts w:ascii="Arial" w:cs="Arial" w:eastAsia="Arial" w:hAnsi="Arial"/>
          <w:b w:val="false"/>
          <w:bCs w:val="false"/>
          <w:color w:val="1E293B"/>
          <w:sz w:val="22"/>
          <w:szCs w:val="22"/>
        </w:rPr>
        <w:t xml:space="preserve">Create BookingCTA component (sticky sidebar desktop / fixed bottom mobile)</w:t>
      </w:r>
    </w:p>
    <w:p>
      <w:pPr>
        <w:pStyle w:val="ListParagraph"/>
        <w:numPr>
          <w:ilvl w:val="0"/>
          <w:numId w:val="2"/>
        </w:numPr>
        <w:spacing w:after="80"/>
      </w:pPr>
      <w:r>
        <w:rPr>
          <w:rFonts w:ascii="Arial" w:cs="Arial" w:eastAsia="Arial" w:hAnsi="Arial"/>
          <w:b w:val="false"/>
          <w:bCs w:val="false"/>
          <w:color w:val="1E293B"/>
          <w:sz w:val="22"/>
          <w:szCs w:val="22"/>
        </w:rPr>
        <w:t xml:space="preserve">Read URL query params or Zustand store to populate report data</w:t>
      </w:r>
    </w:p>
    <w:p>
      <w:pPr>
        <w:pStyle w:val="ListParagraph"/>
        <w:numPr>
          <w:ilvl w:val="0"/>
          <w:numId w:val="2"/>
        </w:numPr>
        <w:spacing w:after="80"/>
      </w:pPr>
      <w:r>
        <w:rPr>
          <w:rFonts w:ascii="Arial" w:cs="Arial" w:eastAsia="Arial" w:hAnsi="Arial"/>
          <w:b w:val="false"/>
          <w:bCs w:val="false"/>
          <w:color w:val="1E293B"/>
          <w:sz w:val="22"/>
          <w:szCs w:val="22"/>
        </w:rPr>
        <w:t xml:space="preserve">Add share button to copy current URL</w:t>
      </w:r>
    </w:p>
    <w:p>
      <w:pPr>
        <w:spacing w:after="60"/>
      </w:pPr>
      <w:r>
        <w:rPr>
          <w:rFonts w:ascii="Arial" w:cs="Arial" w:eastAsia="Arial" w:hAnsi="Arial"/>
          <w:b/>
          <w:bCs/>
          <w:caps/>
          <w:color w:val="64748B"/>
          <w:sz w:val="18"/>
          <w:szCs w:val="18"/>
        </w:rPr>
        <w:t xml:space="preserve">Commit message</w:t>
      </w:r>
    </w:p>
    <w:p>
      <w:pPr>
        <w:spacing w:after="120"/>
      </w:pPr>
      <w:r>
        <w:rPr>
          <w:rFonts w:ascii="Arial" w:cs="Arial" w:eastAsia="Arial" w:hAnsi="Arial"/>
          <w:color w:val="1E293B"/>
          <w:sz w:val="22"/>
          <w:szCs w:val="22"/>
        </w:rPr>
        <w:t xml:space="preserve">feat: build report results page with animated score gauge, risk badges, and category breakdown</w:t>
      </w:r>
    </w:p>
    <w:p>
      <w:pPr>
        <w:spacing w:after="60"/>
      </w:pPr>
      <w:r>
        <w:rPr>
          <w:rFonts w:ascii="Arial" w:cs="Arial" w:eastAsia="Arial" w:hAnsi="Arial"/>
          <w:b/>
          <w:bCs/>
          <w:caps/>
          <w:color w:val="64748B"/>
          <w:sz w:val="18"/>
          <w:szCs w:val="18"/>
        </w:rPr>
        <w:t xml:space="preserve">Acceptance criteria</w:t>
      </w:r>
    </w:p>
    <w:p>
      <w:pPr>
        <w:spacing w:after="120"/>
      </w:pPr>
      <w:r>
        <w:rPr>
          <w:rFonts w:ascii="Arial" w:cs="Arial" w:eastAsia="Arial" w:hAnsi="Arial"/>
          <w:color w:val="1E293B"/>
          <w:sz w:val="22"/>
          <w:szCs w:val="22"/>
        </w:rPr>
        <w:t xml:space="preserve">Score gauge animates from 0 to final score. All 13 categories show score, badge, and recommendation. Booking CTA links to contact page or Calendly. URL sharing works correctly.</w:t>
      </w:r>
    </w:p>
    <w:p>
      <w:pPr>
        <w:pStyle w:val="Heading2"/>
        <w:spacing w:after="120" w:before="280"/>
      </w:pPr>
      <w:r>
        <w:rPr>
          <w:rFonts w:ascii="Arial" w:cs="Arial" w:eastAsia="Arial" w:hAnsi="Arial"/>
          <w:b/>
          <w:bCs/>
          <w:color w:val="1E1B4B"/>
          <w:sz w:val="28"/>
          <w:szCs w:val="28"/>
        </w:rPr>
        <w:t xml:space="preserve">6.7  Phase 7 — Deployment</w:t>
      </w:r>
    </w:p>
    <w:p>
      <w:pPr>
        <w:pStyle w:val="ListParagraph"/>
        <w:numPr>
          <w:ilvl w:val="0"/>
          <w:numId w:val="2"/>
        </w:numPr>
        <w:spacing w:after="80"/>
      </w:pPr>
      <w:r>
        <w:rPr>
          <w:rFonts w:ascii="Arial" w:cs="Arial" w:eastAsia="Arial" w:hAnsi="Arial"/>
          <w:b w:val="false"/>
          <w:bCs w:val="false"/>
          <w:color w:val="1E293B"/>
          <w:sz w:val="22"/>
          <w:szCs w:val="22"/>
        </w:rPr>
        <w:t xml:space="preserve">Add deploy.yml GitHub Actions workflow for Vercel deployment</w:t>
      </w:r>
    </w:p>
    <w:p>
      <w:pPr>
        <w:pStyle w:val="ListParagraph"/>
        <w:numPr>
          <w:ilvl w:val="0"/>
          <w:numId w:val="2"/>
        </w:numPr>
        <w:spacing w:after="80"/>
      </w:pPr>
      <w:r>
        <w:rPr>
          <w:rFonts w:ascii="Arial" w:cs="Arial" w:eastAsia="Arial" w:hAnsi="Arial"/>
          <w:b w:val="false"/>
          <w:bCs w:val="false"/>
          <w:color w:val="1E293B"/>
          <w:sz w:val="22"/>
          <w:szCs w:val="22"/>
        </w:rPr>
        <w:t xml:space="preserve">Set VERCEL_TOKEN and VERCEL_ORG_ID in GitHub repository secrets</w:t>
      </w:r>
    </w:p>
    <w:p>
      <w:pPr>
        <w:pStyle w:val="ListParagraph"/>
        <w:numPr>
          <w:ilvl w:val="0"/>
          <w:numId w:val="2"/>
        </w:numPr>
        <w:spacing w:after="80"/>
      </w:pPr>
      <w:r>
        <w:rPr>
          <w:rFonts w:ascii="Arial" w:cs="Arial" w:eastAsia="Arial" w:hAnsi="Arial"/>
          <w:b w:val="false"/>
          <w:bCs w:val="false"/>
          <w:color w:val="1E293B"/>
          <w:sz w:val="22"/>
          <w:szCs w:val="22"/>
        </w:rPr>
        <w:t xml:space="preserve">Configure custom domain vibedeploy.victornwoke.com in Vercel dashboard</w:t>
      </w:r>
    </w:p>
    <w:p>
      <w:pPr>
        <w:pStyle w:val="ListParagraph"/>
        <w:numPr>
          <w:ilvl w:val="0"/>
          <w:numId w:val="2"/>
        </w:numPr>
        <w:spacing w:after="80"/>
      </w:pPr>
      <w:r>
        <w:rPr>
          <w:rFonts w:ascii="Arial" w:cs="Arial" w:eastAsia="Arial" w:hAnsi="Arial"/>
          <w:b w:val="false"/>
          <w:bCs w:val="false"/>
          <w:color w:val="1E293B"/>
          <w:sz w:val="22"/>
          <w:szCs w:val="22"/>
        </w:rPr>
        <w:t xml:space="preserve">Add DNS CNAME record pointing to Vercel</w:t>
      </w:r>
    </w:p>
    <w:p>
      <w:pPr>
        <w:pStyle w:val="ListParagraph"/>
        <w:numPr>
          <w:ilvl w:val="0"/>
          <w:numId w:val="2"/>
        </w:numPr>
        <w:spacing w:after="80"/>
      </w:pPr>
      <w:r>
        <w:rPr>
          <w:rFonts w:ascii="Arial" w:cs="Arial" w:eastAsia="Arial" w:hAnsi="Arial"/>
          <w:b w:val="false"/>
          <w:bCs w:val="false"/>
          <w:color w:val="1E293B"/>
          <w:sz w:val="22"/>
          <w:szCs w:val="22"/>
        </w:rPr>
        <w:t xml:space="preserve">Test HTTPS, www redirect, and all page routes on live domain</w:t>
      </w:r>
    </w:p>
    <w:p>
      <w:pPr>
        <w:pStyle w:val="ListParagraph"/>
        <w:numPr>
          <w:ilvl w:val="0"/>
          <w:numId w:val="2"/>
        </w:numPr>
        <w:spacing w:after="80"/>
      </w:pPr>
      <w:r>
        <w:rPr>
          <w:rFonts w:ascii="Arial" w:cs="Arial" w:eastAsia="Arial" w:hAnsi="Arial"/>
          <w:b w:val="false"/>
          <w:bCs w:val="false"/>
          <w:color w:val="1E293B"/>
          <w:sz w:val="22"/>
          <w:szCs w:val="22"/>
        </w:rPr>
        <w:t xml:space="preserve">Submit sitemap to Google Search Console</w:t>
      </w:r>
    </w:p>
    <w:p>
      <w:pPr>
        <w:pStyle w:val="ListParagraph"/>
        <w:numPr>
          <w:ilvl w:val="0"/>
          <w:numId w:val="2"/>
        </w:numPr>
        <w:spacing w:after="80"/>
      </w:pPr>
      <w:r>
        <w:rPr>
          <w:rFonts w:ascii="Arial" w:cs="Arial" w:eastAsia="Arial" w:hAnsi="Arial"/>
          <w:b w:val="false"/>
          <w:bCs w:val="false"/>
          <w:color w:val="1E293B"/>
          <w:sz w:val="22"/>
          <w:szCs w:val="22"/>
        </w:rPr>
        <w:t xml:space="preserve">Add OG meta tags for social sharing</w:t>
      </w:r>
    </w:p>
    <w:p>
      <w:pPr>
        <w:spacing w:after="60"/>
      </w:pPr>
      <w:r>
        <w:rPr>
          <w:rFonts w:ascii="Arial" w:cs="Arial" w:eastAsia="Arial" w:hAnsi="Arial"/>
          <w:b/>
          <w:bCs/>
          <w:caps/>
          <w:color w:val="64748B"/>
          <w:sz w:val="18"/>
          <w:szCs w:val="18"/>
        </w:rPr>
        <w:t xml:space="preserve">Commit message</w:t>
      </w:r>
    </w:p>
    <w:p>
      <w:pPr>
        <w:spacing w:after="120"/>
      </w:pPr>
      <w:r>
        <w:rPr>
          <w:rFonts w:ascii="Arial" w:cs="Arial" w:eastAsia="Arial" w:hAnsi="Arial"/>
          <w:color w:val="1E293B"/>
          <w:sz w:val="22"/>
          <w:szCs w:val="22"/>
        </w:rPr>
        <w:t xml:space="preserve">chore: configure Vercel deployment with GitHub Actions and custom subdomain</w:t>
      </w:r>
    </w:p>
    <w:p>
      <w:pPr>
        <w:spacing w:after="60"/>
      </w:pPr>
      <w:r>
        <w:rPr>
          <w:rFonts w:ascii="Arial" w:cs="Arial" w:eastAsia="Arial" w:hAnsi="Arial"/>
          <w:b/>
          <w:bCs/>
          <w:caps/>
          <w:color w:val="64748B"/>
          <w:sz w:val="18"/>
          <w:szCs w:val="18"/>
        </w:rPr>
        <w:t xml:space="preserve">Acceptance criteria</w:t>
      </w:r>
    </w:p>
    <w:p>
      <w:pPr>
        <w:spacing w:after="120"/>
      </w:pPr>
      <w:r>
        <w:rPr>
          <w:rFonts w:ascii="Arial" w:cs="Arial" w:eastAsia="Arial" w:hAnsi="Arial"/>
          <w:color w:val="1E293B"/>
          <w:sz w:val="22"/>
          <w:szCs w:val="22"/>
        </w:rPr>
        <w:t xml:space="preserve">vibedeploy.victornwoke.com loads over HTTPS. All 7 pages resolve correctly. GitHub Actions deploy workflow passes. Google Search Console shows domain is indexable.</w:t>
      </w:r>
    </w:p>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7 — PORTFOLIO INTEGRATION PLAN</w:t>
      </w:r>
    </w:p>
    <w:p>
      <w:pPr>
        <w:pStyle w:val="Heading2"/>
        <w:spacing w:after="120" w:before="280"/>
      </w:pPr>
      <w:r>
        <w:rPr>
          <w:rFonts w:ascii="Arial" w:cs="Arial" w:eastAsia="Arial" w:hAnsi="Arial"/>
          <w:b/>
          <w:bCs/>
          <w:color w:val="1E1B4B"/>
          <w:sz w:val="28"/>
          <w:szCs w:val="28"/>
        </w:rPr>
        <w:t xml:space="preserve">7.1  Strategy</w:t>
      </w:r>
    </w:p>
    <w:p>
      <w:pPr>
        <w:spacing w:after="120"/>
      </w:pPr>
      <w:r>
        <w:rPr>
          <w:rFonts w:ascii="Arial" w:cs="Arial" w:eastAsia="Arial" w:hAnsi="Arial"/>
          <w:color w:val="1E293B"/>
          <w:sz w:val="22"/>
          <w:szCs w:val="22"/>
        </w:rPr>
        <w:t xml:space="preserve">VibeDeploy strengthens victornwoke.com by adding a live, working product to the portfolio — not just static project cards. The integration must feel natural within the existing design language (dark purple/blue theme, rounded cards, badge system) and must not disrupt the primary portfolio user experience.</w:t>
      </w:r>
    </w:p>
    <w:p>
      <w:pPr>
        <w:spacing w:after="120"/>
      </w:pPr>
      <w:r>
        <w:rPr>
          <w:rFonts w:ascii="Arial" w:cs="Arial" w:eastAsia="Arial" w:hAnsi="Arial"/>
          <w:color w:val="1E293B"/>
          <w:sz w:val="22"/>
          <w:szCs w:val="22"/>
        </w:rPr>
        <w:t xml:space="preserve">victornwoke.com remains the primary domain and professional anchor. vibedeploy.victornwoke.com is the product. victornwoke.com/projects/vibedeploy is the case study.</w:t>
      </w:r>
    </w:p>
    <w:p>
      <w:pPr>
        <w:pStyle w:val="Heading2"/>
        <w:spacing w:after="120" w:before="280"/>
      </w:pPr>
      <w:r>
        <w:rPr>
          <w:rFonts w:ascii="Arial" w:cs="Arial" w:eastAsia="Arial" w:hAnsi="Arial"/>
          <w:b/>
          <w:bCs/>
          <w:color w:val="1E1B4B"/>
          <w:sz w:val="28"/>
          <w:szCs w:val="28"/>
        </w:rPr>
        <w:t xml:space="preserve">7.2  Step-by-Step Integration</w:t>
      </w:r>
    </w:p>
    <w:p>
      <w:pPr>
        <w:pStyle w:val="Heading3"/>
        <w:spacing w:after="80" w:before="200"/>
      </w:pPr>
      <w:r>
        <w:rPr>
          <w:rFonts w:ascii="Arial" w:cs="Arial" w:eastAsia="Arial" w:hAnsi="Arial"/>
          <w:b/>
          <w:bCs/>
          <w:color w:val="2563EB"/>
          <w:sz w:val="24"/>
          <w:szCs w:val="24"/>
        </w:rPr>
        <w:t xml:space="preserve">Step 1 — Add "Featured Product" Section to Portfolio Homepage</w:t>
      </w:r>
    </w:p>
    <w:p>
      <w:pPr>
        <w:spacing w:after="120"/>
      </w:pPr>
      <w:r>
        <w:rPr>
          <w:rFonts w:ascii="Arial" w:cs="Arial" w:eastAsia="Arial" w:hAnsi="Arial"/>
          <w:color w:val="1E293B"/>
          <w:sz w:val="22"/>
          <w:szCs w:val="22"/>
        </w:rPr>
        <w:t xml:space="preserve">Add a new section between "Featured Projects" and "Professional Experience" on victornwoke.com. The section headline: "Live Product — VibeDeploy". Include a card styled to match the existing portfolio card system with:</w:t>
      </w:r>
    </w:p>
    <w:p>
      <w:pPr>
        <w:pStyle w:val="ListParagraph"/>
        <w:numPr>
          <w:ilvl w:val="0"/>
          <w:numId w:val="2"/>
        </w:numPr>
        <w:spacing w:after="80"/>
      </w:pPr>
      <w:r>
        <w:rPr>
          <w:rFonts w:ascii="Arial" w:cs="Arial" w:eastAsia="Arial" w:hAnsi="Arial"/>
          <w:b w:val="false"/>
          <w:bCs w:val="false"/>
          <w:color w:val="1E293B"/>
          <w:sz w:val="22"/>
          <w:szCs w:val="22"/>
        </w:rPr>
        <w:t xml:space="preserve">VibeDeploy logo or product name in purple gradient text</w:t>
      </w:r>
    </w:p>
    <w:p>
      <w:pPr>
        <w:pStyle w:val="ListParagraph"/>
        <w:numPr>
          <w:ilvl w:val="0"/>
          <w:numId w:val="2"/>
        </w:numPr>
        <w:spacing w:after="80"/>
      </w:pPr>
      <w:r>
        <w:rPr>
          <w:rFonts w:ascii="Arial" w:cs="Arial" w:eastAsia="Arial" w:hAnsi="Arial"/>
          <w:b w:val="false"/>
          <w:bCs w:val="false"/>
          <w:color w:val="1E293B"/>
          <w:sz w:val="22"/>
          <w:szCs w:val="22"/>
        </w:rPr>
        <w:t xml:space="preserve">One-line description: "Production readiness checker for AI-built apps"</w:t>
      </w:r>
    </w:p>
    <w:p>
      <w:pPr>
        <w:pStyle w:val="ListParagraph"/>
        <w:numPr>
          <w:ilvl w:val="0"/>
          <w:numId w:val="2"/>
        </w:numPr>
        <w:spacing w:after="80"/>
      </w:pPr>
      <w:r>
        <w:rPr>
          <w:rFonts w:ascii="Arial" w:cs="Arial" w:eastAsia="Arial" w:hAnsi="Arial"/>
          <w:b w:val="false"/>
          <w:bCs w:val="false"/>
          <w:color w:val="1E293B"/>
          <w:sz w:val="22"/>
          <w:szCs w:val="22"/>
        </w:rPr>
        <w:t xml:space="preserve">Technology badge row: React, TypeScript, Tailwind, GitHub Actions, Azure/Vercel</w:t>
      </w:r>
    </w:p>
    <w:p>
      <w:pPr>
        <w:pStyle w:val="ListParagraph"/>
        <w:numPr>
          <w:ilvl w:val="0"/>
          <w:numId w:val="2"/>
        </w:numPr>
        <w:spacing w:after="80"/>
      </w:pPr>
      <w:r>
        <w:rPr>
          <w:rFonts w:ascii="Arial" w:cs="Arial" w:eastAsia="Arial" w:hAnsi="Arial"/>
          <w:b w:val="false"/>
          <w:bCs w:val="false"/>
          <w:color w:val="1E293B"/>
          <w:sz w:val="22"/>
          <w:szCs w:val="22"/>
        </w:rPr>
        <w:t xml:space="preserve">"Live App" button → vibedeploy.victornwoke.com</w:t>
      </w:r>
    </w:p>
    <w:p>
      <w:pPr>
        <w:pStyle w:val="ListParagraph"/>
        <w:numPr>
          <w:ilvl w:val="0"/>
          <w:numId w:val="2"/>
        </w:numPr>
        <w:spacing w:after="80"/>
      </w:pPr>
      <w:r>
        <w:rPr>
          <w:rFonts w:ascii="Arial" w:cs="Arial" w:eastAsia="Arial" w:hAnsi="Arial"/>
          <w:b w:val="false"/>
          <w:bCs w:val="false"/>
          <w:color w:val="1E293B"/>
          <w:sz w:val="22"/>
          <w:szCs w:val="22"/>
        </w:rPr>
        <w:t xml:space="preserve">"Case Study" button → victornwoke.com/projects/vibedeploy</w:t>
      </w:r>
    </w:p>
    <w:p>
      <w:pPr>
        <w:pStyle w:val="ListParagraph"/>
        <w:numPr>
          <w:ilvl w:val="0"/>
          <w:numId w:val="2"/>
        </w:numPr>
        <w:spacing w:after="80"/>
      </w:pPr>
      <w:r>
        <w:rPr>
          <w:rFonts w:ascii="Arial" w:cs="Arial" w:eastAsia="Arial" w:hAnsi="Arial"/>
          <w:b w:val="false"/>
          <w:bCs w:val="false"/>
          <w:color w:val="1E293B"/>
          <w:sz w:val="22"/>
          <w:szCs w:val="22"/>
        </w:rPr>
        <w:t xml:space="preserve">FEATURED badge in top-right corner of card</w:t>
      </w:r>
    </w:p>
    <w:p>
      <w:pPr>
        <w:pStyle w:val="Heading3"/>
        <w:spacing w:after="80" w:before="200"/>
      </w:pPr>
      <w:r>
        <w:rPr>
          <w:rFonts w:ascii="Arial" w:cs="Arial" w:eastAsia="Arial" w:hAnsi="Arial"/>
          <w:b/>
          <w:bCs/>
          <w:color w:val="2563EB"/>
          <w:sz w:val="24"/>
          <w:szCs w:val="24"/>
        </w:rPr>
        <w:t xml:space="preserve">Step 2 — Add VibeDeploy to Project Cards Grid</w:t>
      </w:r>
    </w:p>
    <w:p>
      <w:pPr>
        <w:spacing w:after="120"/>
      </w:pPr>
      <w:r>
        <w:rPr>
          <w:rFonts w:ascii="Arial" w:cs="Arial" w:eastAsia="Arial" w:hAnsi="Arial"/>
          <w:color w:val="1E293B"/>
          <w:sz w:val="22"/>
          <w:szCs w:val="22"/>
        </w:rPr>
        <w:t xml:space="preserve">Add VibeDeploy as the first card in the Featured Projects grid on victornwoke.com. The card should include the production domain, GitHub repository link, and a screenshot or mockup of the report results page as the card image.</w:t>
      </w:r>
    </w:p>
    <w:p>
      <w:pPr>
        <w:pStyle w:val="Heading3"/>
        <w:spacing w:after="80" w:before="200"/>
      </w:pPr>
      <w:r>
        <w:rPr>
          <w:rFonts w:ascii="Arial" w:cs="Arial" w:eastAsia="Arial" w:hAnsi="Arial"/>
          <w:b/>
          <w:bCs/>
          <w:color w:val="2563EB"/>
          <w:sz w:val="24"/>
          <w:szCs w:val="24"/>
        </w:rPr>
        <w:t xml:space="preserve">Step 3 — Create the Case Study Page at /projects/vibedeploy</w:t>
      </w:r>
    </w:p>
    <w:p>
      <w:pPr>
        <w:spacing w:after="120"/>
      </w:pPr>
      <w:r>
        <w:rPr>
          <w:rFonts w:ascii="Arial" w:cs="Arial" w:eastAsia="Arial" w:hAnsi="Arial"/>
          <w:color w:val="1E293B"/>
          <w:sz w:val="22"/>
          <w:szCs w:val="22"/>
        </w:rPr>
        <w:t xml:space="preserve">The case study page demonstrates technical depth to enterprise recruiters. Include:</w:t>
      </w:r>
    </w:p>
    <w:p>
      <w:pPr>
        <w:pStyle w:val="ListParagraph"/>
        <w:numPr>
          <w:ilvl w:val="0"/>
          <w:numId w:val="2"/>
        </w:numPr>
        <w:spacing w:after="80"/>
      </w:pPr>
      <w:r>
        <w:rPr>
          <w:rFonts w:ascii="Arial" w:cs="Arial" w:eastAsia="Arial" w:hAnsi="Arial"/>
          <w:b w:val="false"/>
          <w:bCs w:val="false"/>
          <w:color w:val="1E293B"/>
          <w:sz w:val="22"/>
          <w:szCs w:val="22"/>
        </w:rPr>
        <w:t xml:space="preserve">Problem: Why I built VibeDeploy — the AI-app deployment gap</w:t>
      </w:r>
    </w:p>
    <w:p>
      <w:pPr>
        <w:pStyle w:val="ListParagraph"/>
        <w:numPr>
          <w:ilvl w:val="0"/>
          <w:numId w:val="2"/>
        </w:numPr>
        <w:spacing w:after="80"/>
      </w:pPr>
      <w:r>
        <w:rPr>
          <w:rFonts w:ascii="Arial" w:cs="Arial" w:eastAsia="Arial" w:hAnsi="Arial"/>
          <w:b w:val="false"/>
          <w:bCs w:val="false"/>
          <w:color w:val="1E293B"/>
          <w:sz w:val="22"/>
          <w:szCs w:val="22"/>
        </w:rPr>
        <w:t xml:space="preserve">Architecture: Tech stack diagram and folder structure walkthrough</w:t>
      </w:r>
    </w:p>
    <w:p>
      <w:pPr>
        <w:pStyle w:val="ListParagraph"/>
        <w:numPr>
          <w:ilvl w:val="0"/>
          <w:numId w:val="2"/>
        </w:numPr>
        <w:spacing w:after="80"/>
      </w:pPr>
      <w:r>
        <w:rPr>
          <w:rFonts w:ascii="Arial" w:cs="Arial" w:eastAsia="Arial" w:hAnsi="Arial"/>
          <w:b w:val="false"/>
          <w:bCs w:val="false"/>
          <w:color w:val="1E293B"/>
          <w:sz w:val="22"/>
          <w:szCs w:val="22"/>
        </w:rPr>
        <w:t xml:space="preserve">Scoring Engine: How the 13-category model was designed and weighted</w:t>
      </w:r>
    </w:p>
    <w:p>
      <w:pPr>
        <w:pStyle w:val="ListParagraph"/>
        <w:numPr>
          <w:ilvl w:val="0"/>
          <w:numId w:val="2"/>
        </w:numPr>
        <w:spacing w:after="80"/>
      </w:pPr>
      <w:r>
        <w:rPr>
          <w:rFonts w:ascii="Arial" w:cs="Arial" w:eastAsia="Arial" w:hAnsi="Arial"/>
          <w:b w:val="false"/>
          <w:bCs w:val="false"/>
          <w:color w:val="1E293B"/>
          <w:sz w:val="22"/>
          <w:szCs w:val="22"/>
        </w:rPr>
        <w:t xml:space="preserve">CI/CD: The GitHub Actions pipeline explained</w:t>
      </w:r>
    </w:p>
    <w:p>
      <w:pPr>
        <w:pStyle w:val="ListParagraph"/>
        <w:numPr>
          <w:ilvl w:val="0"/>
          <w:numId w:val="2"/>
        </w:numPr>
        <w:spacing w:after="80"/>
      </w:pPr>
      <w:r>
        <w:rPr>
          <w:rFonts w:ascii="Arial" w:cs="Arial" w:eastAsia="Arial" w:hAnsi="Arial"/>
          <w:b w:val="false"/>
          <w:bCs w:val="false"/>
          <w:color w:val="1E293B"/>
          <w:sz w:val="22"/>
          <w:szCs w:val="22"/>
        </w:rPr>
        <w:t xml:space="preserve">Deployment: Azure Static Web Apps and/or Vercel setup</w:t>
      </w:r>
    </w:p>
    <w:p>
      <w:pPr>
        <w:pStyle w:val="ListParagraph"/>
        <w:numPr>
          <w:ilvl w:val="0"/>
          <w:numId w:val="2"/>
        </w:numPr>
        <w:spacing w:after="80"/>
      </w:pPr>
      <w:r>
        <w:rPr>
          <w:rFonts w:ascii="Arial" w:cs="Arial" w:eastAsia="Arial" w:hAnsi="Arial"/>
          <w:b w:val="false"/>
          <w:bCs w:val="false"/>
          <w:color w:val="1E293B"/>
          <w:sz w:val="22"/>
          <w:szCs w:val="22"/>
        </w:rPr>
        <w:t xml:space="preserve">Lessons Learned: What would change in Version 2</w:t>
      </w:r>
    </w:p>
    <w:p>
      <w:pPr>
        <w:pStyle w:val="ListParagraph"/>
        <w:numPr>
          <w:ilvl w:val="0"/>
          <w:numId w:val="2"/>
        </w:numPr>
        <w:spacing w:after="80"/>
      </w:pPr>
      <w:r>
        <w:rPr>
          <w:rFonts w:ascii="Arial" w:cs="Arial" w:eastAsia="Arial" w:hAnsi="Arial"/>
          <w:b w:val="false"/>
          <w:bCs w:val="false"/>
          <w:color w:val="1E293B"/>
          <w:sz w:val="22"/>
          <w:szCs w:val="22"/>
        </w:rPr>
        <w:t xml:space="preserve">Live Demo link → vibedeploy.victornwoke.com</w:t>
      </w:r>
    </w:p>
    <w:p>
      <w:pPr>
        <w:pStyle w:val="ListParagraph"/>
        <w:numPr>
          <w:ilvl w:val="0"/>
          <w:numId w:val="2"/>
        </w:numPr>
        <w:spacing w:after="80"/>
      </w:pPr>
      <w:r>
        <w:rPr>
          <w:rFonts w:ascii="Arial" w:cs="Arial" w:eastAsia="Arial" w:hAnsi="Arial"/>
          <w:b w:val="false"/>
          <w:bCs w:val="false"/>
          <w:color w:val="1E293B"/>
          <w:sz w:val="22"/>
          <w:szCs w:val="22"/>
        </w:rPr>
        <w:t xml:space="preserve">GitHub link → repository</w:t>
      </w:r>
    </w:p>
    <w:p>
      <w:pPr>
        <w:pStyle w:val="Heading3"/>
        <w:spacing w:after="80" w:before="200"/>
      </w:pPr>
      <w:r>
        <w:rPr>
          <w:rFonts w:ascii="Arial" w:cs="Arial" w:eastAsia="Arial" w:hAnsi="Arial"/>
          <w:b/>
          <w:bCs/>
          <w:color w:val="2563EB"/>
          <w:sz w:val="24"/>
          <w:szCs w:val="24"/>
        </w:rPr>
        <w:t xml:space="preserve">Step 4 — VibeDeploy Footer → victornwoke.com</w:t>
      </w:r>
    </w:p>
    <w:p>
      <w:pPr>
        <w:spacing w:after="120"/>
      </w:pPr>
      <w:r>
        <w:rPr>
          <w:rFonts w:ascii="Arial" w:cs="Arial" w:eastAsia="Arial" w:hAnsi="Arial"/>
          <w:color w:val="1E293B"/>
          <w:sz w:val="22"/>
          <w:szCs w:val="22"/>
        </w:rPr>
        <w:t xml:space="preserve">VibeDeploy's footer must include: "Built by Victor Nwoke — Cloud &amp; DevOps Engineer" with a clickable link to victornwoke.com. This creates reciprocal navigation and signals to recruiters that both properties are owned by the same expert.</w:t>
      </w:r>
    </w:p>
    <w:p>
      <w:pPr>
        <w:pStyle w:val="Heading3"/>
        <w:spacing w:after="80" w:before="200"/>
      </w:pPr>
      <w:r>
        <w:rPr>
          <w:rFonts w:ascii="Arial" w:cs="Arial" w:eastAsia="Arial" w:hAnsi="Arial"/>
          <w:b/>
          <w:bCs/>
          <w:color w:val="2563EB"/>
          <w:sz w:val="24"/>
          <w:szCs w:val="24"/>
        </w:rPr>
        <w:t xml:space="preserve">Step 5 — Founder Proof Section on VibeDeploy</w:t>
      </w:r>
    </w:p>
    <w:p>
      <w:pPr>
        <w:spacing w:after="120"/>
      </w:pPr>
      <w:r>
        <w:rPr>
          <w:rFonts w:ascii="Arial" w:cs="Arial" w:eastAsia="Arial" w:hAnsi="Arial"/>
          <w:color w:val="1E293B"/>
          <w:sz w:val="22"/>
          <w:szCs w:val="22"/>
        </w:rPr>
        <w:t xml:space="preserve">The VibeDeploy About or Founder section links prominently to victornwoke.com as the primary professional profile. It should not duplicate full portfolio content but should reinforce trust through key credentials and a clear "See Full Profile" link.</w:t>
      </w:r>
    </w:p>
    <w:p>
      <w:pPr>
        <w:pStyle w:val="Heading2"/>
        <w:spacing w:after="120" w:before="280"/>
      </w:pPr>
      <w:r>
        <w:rPr>
          <w:rFonts w:ascii="Arial" w:cs="Arial" w:eastAsia="Arial" w:hAnsi="Arial"/>
          <w:b/>
          <w:bCs/>
          <w:color w:val="1E1B4B"/>
          <w:sz w:val="28"/>
          <w:szCs w:val="28"/>
        </w:rPr>
        <w:t xml:space="preserve">7.3  What NOT to Do</w:t>
      </w:r>
    </w:p>
    <w:p>
      <w:pPr>
        <w:pStyle w:val="ListParagraph"/>
        <w:numPr>
          <w:ilvl w:val="0"/>
          <w:numId w:val="2"/>
        </w:numPr>
        <w:spacing w:after="80"/>
      </w:pPr>
      <w:r>
        <w:rPr>
          <w:rFonts w:ascii="Arial" w:cs="Arial" w:eastAsia="Arial" w:hAnsi="Arial"/>
          <w:b w:val="false"/>
          <w:bCs w:val="false"/>
          <w:color w:val="1E293B"/>
          <w:sz w:val="22"/>
          <w:szCs w:val="22"/>
        </w:rPr>
        <w:t xml:space="preserve">Do NOT move victornwoke.com to portfolio.victornwoke.com — this breaks existing SEO and links</w:t>
      </w:r>
    </w:p>
    <w:p>
      <w:pPr>
        <w:pStyle w:val="ListParagraph"/>
        <w:numPr>
          <w:ilvl w:val="0"/>
          <w:numId w:val="2"/>
        </w:numPr>
        <w:spacing w:after="80"/>
      </w:pPr>
      <w:r>
        <w:rPr>
          <w:rFonts w:ascii="Arial" w:cs="Arial" w:eastAsia="Arial" w:hAnsi="Arial"/>
          <w:b w:val="false"/>
          <w:bCs w:val="false"/>
          <w:color w:val="1E293B"/>
          <w:sz w:val="22"/>
          <w:szCs w:val="22"/>
        </w:rPr>
        <w:t xml:space="preserve">Do NOT make VibeDeploy the homepage of victornwoke.com — keep them separate products</w:t>
      </w:r>
    </w:p>
    <w:p>
      <w:pPr>
        <w:pStyle w:val="ListParagraph"/>
        <w:numPr>
          <w:ilvl w:val="0"/>
          <w:numId w:val="2"/>
        </w:numPr>
        <w:spacing w:after="80"/>
      </w:pPr>
      <w:r>
        <w:rPr>
          <w:rFonts w:ascii="Arial" w:cs="Arial" w:eastAsia="Arial" w:hAnsi="Arial"/>
          <w:b w:val="false"/>
          <w:bCs w:val="false"/>
          <w:color w:val="1E293B"/>
          <w:sz w:val="22"/>
          <w:szCs w:val="22"/>
        </w:rPr>
        <w:t xml:space="preserve">Do NOT use a different design language on VibeDeploy that breaks brand continuity</w:t>
      </w:r>
    </w:p>
    <w:p>
      <w:pPr>
        <w:pStyle w:val="ListParagraph"/>
        <w:numPr>
          <w:ilvl w:val="0"/>
          <w:numId w:val="2"/>
        </w:numPr>
        <w:spacing w:after="80"/>
      </w:pPr>
      <w:r>
        <w:rPr>
          <w:rFonts w:ascii="Arial" w:cs="Arial" w:eastAsia="Arial" w:hAnsi="Arial"/>
          <w:b w:val="false"/>
          <w:bCs w:val="false"/>
          <w:color w:val="1E293B"/>
          <w:sz w:val="22"/>
          <w:szCs w:val="22"/>
        </w:rPr>
        <w:t xml:space="preserve">Do NOT duplicate the full portfolio content on the VibeDeploy About page</w:t>
      </w:r>
    </w:p>
    <w:p>
      <w:r>
        <w:br w:type="page"/>
      </w:r>
    </w:p>
    <w:p>
      <w:pPr>
        <w:pStyle w:val="Heading1"/>
        <w:pBdr>
          <w:bottom w:val="single" w:color="7C3AED" w:sz="4" w:space="4"/>
        </w:pBdr>
        <w:spacing w:after="180" w:before="360"/>
      </w:pPr>
      <w:r>
        <w:rPr>
          <w:rFonts w:ascii="Arial" w:cs="Arial" w:eastAsia="Arial" w:hAnsi="Arial"/>
          <w:b/>
          <w:bCs/>
          <w:color w:val="7C3AED"/>
          <w:sz w:val="36"/>
          <w:szCs w:val="36"/>
        </w:rPr>
        <w:t xml:space="preserve">SECTION 8 — GO-TO-MARKET PLAN</w:t>
      </w:r>
    </w:p>
    <w:p>
      <w:pPr>
        <w:pStyle w:val="Heading2"/>
        <w:spacing w:after="120" w:before="280"/>
      </w:pPr>
      <w:r>
        <w:rPr>
          <w:rFonts w:ascii="Arial" w:cs="Arial" w:eastAsia="Arial" w:hAnsi="Arial"/>
          <w:b/>
          <w:bCs/>
          <w:color w:val="1E1B4B"/>
          <w:sz w:val="28"/>
          <w:szCs w:val="28"/>
        </w:rPr>
        <w:t xml:space="preserve">8.1  Target Channels by User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18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Primary Channel</w:t>
            </w:r>
          </w:p>
        </w:tc>
        <w:tc>
          <w:tcPr>
            <w:tcW w:type="dxa" w:w="20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Secondary Channel</w:t>
            </w:r>
          </w:p>
        </w:tc>
        <w:tc>
          <w:tcPr>
            <w:tcW w:type="dxa" w:w="31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AI App Founders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LinkedIn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Twitter/X, Indie Hackers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Before/after stories, launch checklists</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Non-Technical Founders</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LinkedIn</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Reddit (r/entrepreneur)</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Plain-English risk explainers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Indie Hackers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Indie Hackers forum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Product Hunt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Free tool promotion posts</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Developers (no infra skills)</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LinkedIn</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Dev.to, Hashnode</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Technical tutorials with upsell</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No-Code/AI Agencies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LinkedIn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Facebook groups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Partnership pitch</w:t>
            </w:r>
          </w:p>
        </w:tc>
      </w:tr>
      <w:tr>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Compliance Startups</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LinkedIn</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Slack communities</w:t>
            </w:r>
          </w:p>
        </w:tc>
        <w:tc>
          <w:tcPr>
            <w:tcW w:type="dxa" w:w="3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HIPAA/GDPR risk content</w:t>
            </w:r>
          </w:p>
        </w:tc>
      </w:tr>
    </w:tbl>
    <w:p>
      <w:pPr>
        <w:pStyle w:val="Heading2"/>
        <w:spacing w:after="120" w:before="280"/>
      </w:pPr>
      <w:r>
        <w:rPr>
          <w:rFonts w:ascii="Arial" w:cs="Arial" w:eastAsia="Arial" w:hAnsi="Arial"/>
          <w:b/>
          <w:bCs/>
          <w:color w:val="1E1B4B"/>
          <w:sz w:val="28"/>
          <w:szCs w:val="28"/>
        </w:rPr>
        <w:t xml:space="preserve">8.2  LinkedIn Post Ideas (First 90 Days)</w:t>
      </w:r>
    </w:p>
    <w:p>
      <w:pPr>
        <w:pStyle w:val="ListParagraph"/>
        <w:numPr>
          <w:ilvl w:val="0"/>
          <w:numId w:val="2"/>
        </w:numPr>
        <w:spacing w:after="80"/>
      </w:pPr>
      <w:r>
        <w:rPr>
          <w:rFonts w:ascii="Arial" w:cs="Arial" w:eastAsia="Arial" w:hAnsi="Arial"/>
          <w:b w:val="false"/>
          <w:bCs w:val="false"/>
          <w:color w:val="1E293B"/>
          <w:sz w:val="22"/>
          <w:szCs w:val="22"/>
        </w:rPr>
        <w:t xml:space="preserve">Week 1: "I just launched VibeDeploy — a free production readiness checker for AI-built apps. Here's why I built it and what it found on my own projects." (launch announcement)</w:t>
      </w:r>
    </w:p>
    <w:p>
      <w:pPr>
        <w:pStyle w:val="ListParagraph"/>
        <w:numPr>
          <w:ilvl w:val="0"/>
          <w:numId w:val="2"/>
        </w:numPr>
        <w:spacing w:after="80"/>
      </w:pPr>
      <w:r>
        <w:rPr>
          <w:rFonts w:ascii="Arial" w:cs="Arial" w:eastAsia="Arial" w:hAnsi="Arial"/>
          <w:b w:val="false"/>
          <w:bCs w:val="false"/>
          <w:color w:val="1E293B"/>
          <w:sz w:val="22"/>
          <w:szCs w:val="22"/>
        </w:rPr>
        <w:t xml:space="preserve">Week 2: "5 infrastructure mistakes I see in almost every Lovable/Bolt app." (educational, no product mention until last line)</w:t>
      </w:r>
    </w:p>
    <w:p>
      <w:pPr>
        <w:pStyle w:val="ListParagraph"/>
        <w:numPr>
          <w:ilvl w:val="0"/>
          <w:numId w:val="2"/>
        </w:numPr>
        <w:spacing w:after="80"/>
      </w:pPr>
      <w:r>
        <w:rPr>
          <w:rFonts w:ascii="Arial" w:cs="Arial" w:eastAsia="Arial" w:hAnsi="Arial"/>
          <w:b w:val="false"/>
          <w:bCs w:val="false"/>
          <w:color w:val="1E293B"/>
          <w:sz w:val="22"/>
          <w:szCs w:val="22"/>
        </w:rPr>
        <w:t xml:space="preserve">Week 3: "Scorecard: How would your AI app score on these 13 production readiness criteria?" (engagement hook, link to checker)</w:t>
      </w:r>
    </w:p>
    <w:p>
      <w:pPr>
        <w:pStyle w:val="ListParagraph"/>
        <w:numPr>
          <w:ilvl w:val="0"/>
          <w:numId w:val="2"/>
        </w:numPr>
        <w:spacing w:after="80"/>
      </w:pPr>
      <w:r>
        <w:rPr>
          <w:rFonts w:ascii="Arial" w:cs="Arial" w:eastAsia="Arial" w:hAnsi="Arial"/>
          <w:b w:val="false"/>
          <w:bCs w:val="false"/>
          <w:color w:val="1E293B"/>
          <w:sz w:val="22"/>
          <w:szCs w:val="22"/>
        </w:rPr>
        <w:t xml:space="preserve">Week 4: "A founder asked me to review their app before launch. Here's exactly what we found." (case study format, anonymised)</w:t>
      </w:r>
    </w:p>
    <w:p>
      <w:pPr>
        <w:pStyle w:val="ListParagraph"/>
        <w:numPr>
          <w:ilvl w:val="0"/>
          <w:numId w:val="2"/>
        </w:numPr>
        <w:spacing w:after="80"/>
      </w:pPr>
      <w:r>
        <w:rPr>
          <w:rFonts w:ascii="Arial" w:cs="Arial" w:eastAsia="Arial" w:hAnsi="Arial"/>
          <w:b w:val="false"/>
          <w:bCs w:val="false"/>
          <w:color w:val="1E293B"/>
          <w:sz w:val="22"/>
          <w:szCs w:val="22"/>
        </w:rPr>
        <w:t xml:space="preserve">Month 2: Regular series — "DevOps for Founders" — one post per week on a specific risk category</w:t>
      </w:r>
    </w:p>
    <w:p>
      <w:pPr>
        <w:pStyle w:val="ListParagraph"/>
        <w:numPr>
          <w:ilvl w:val="0"/>
          <w:numId w:val="2"/>
        </w:numPr>
        <w:spacing w:after="80"/>
      </w:pPr>
      <w:r>
        <w:rPr>
          <w:rFonts w:ascii="Arial" w:cs="Arial" w:eastAsia="Arial" w:hAnsi="Arial"/>
          <w:b w:val="false"/>
          <w:bCs w:val="false"/>
          <w:color w:val="1E293B"/>
          <w:sz w:val="22"/>
          <w:szCs w:val="22"/>
        </w:rPr>
        <w:t xml:space="preserve">Month 3: Share first client success story (with permission) or a real checker result with commentary</w:t>
      </w:r>
    </w:p>
    <w:p>
      <w:pPr>
        <w:pStyle w:val="Heading2"/>
        <w:spacing w:after="120" w:before="280"/>
      </w:pPr>
      <w:r>
        <w:rPr>
          <w:rFonts w:ascii="Arial" w:cs="Arial" w:eastAsia="Arial" w:hAnsi="Arial"/>
          <w:b/>
          <w:bCs/>
          <w:color w:val="1E1B4B"/>
          <w:sz w:val="28"/>
          <w:szCs w:val="28"/>
        </w:rPr>
        <w:t xml:space="preserve">8.3  Reddit Outreach Strategy</w:t>
      </w:r>
    </w:p>
    <w:p>
      <w:pPr>
        <w:pStyle w:val="ListParagraph"/>
        <w:numPr>
          <w:ilvl w:val="0"/>
          <w:numId w:val="2"/>
        </w:numPr>
        <w:spacing w:after="80"/>
      </w:pPr>
      <w:r>
        <w:rPr>
          <w:rFonts w:ascii="Arial" w:cs="Arial" w:eastAsia="Arial" w:hAnsi="Arial"/>
          <w:b w:val="false"/>
          <w:bCs w:val="false"/>
          <w:color w:val="1E293B"/>
          <w:sz w:val="22"/>
          <w:szCs w:val="22"/>
        </w:rPr>
        <w:t xml:space="preserve">Target subreddits: r/SaaS, r/entrepreneur, r/IndieHackers, r/webdev, r/nocode, r/lovable</w:t>
      </w:r>
    </w:p>
    <w:p>
      <w:pPr>
        <w:pStyle w:val="ListParagraph"/>
        <w:numPr>
          <w:ilvl w:val="0"/>
          <w:numId w:val="2"/>
        </w:numPr>
        <w:spacing w:after="80"/>
      </w:pPr>
      <w:r>
        <w:rPr>
          <w:rFonts w:ascii="Arial" w:cs="Arial" w:eastAsia="Arial" w:hAnsi="Arial"/>
          <w:b w:val="false"/>
          <w:bCs w:val="false"/>
          <w:color w:val="1E293B"/>
          <w:sz w:val="22"/>
          <w:szCs w:val="22"/>
        </w:rPr>
        <w:t xml:space="preserve">Share the free checker tool as a resource post — no self-promotion tone</w:t>
      </w:r>
    </w:p>
    <w:p>
      <w:pPr>
        <w:pStyle w:val="ListParagraph"/>
        <w:numPr>
          <w:ilvl w:val="0"/>
          <w:numId w:val="2"/>
        </w:numPr>
        <w:spacing w:after="80"/>
      </w:pPr>
      <w:r>
        <w:rPr>
          <w:rFonts w:ascii="Arial" w:cs="Arial" w:eastAsia="Arial" w:hAnsi="Arial"/>
          <w:b w:val="false"/>
          <w:bCs w:val="false"/>
          <w:color w:val="1E293B"/>
          <w:sz w:val="22"/>
          <w:szCs w:val="22"/>
        </w:rPr>
        <w:t xml:space="preserve">Comment on threads where founders describe deployment or infrastructure problems</w:t>
      </w:r>
    </w:p>
    <w:p>
      <w:pPr>
        <w:pStyle w:val="ListParagraph"/>
        <w:numPr>
          <w:ilvl w:val="0"/>
          <w:numId w:val="2"/>
        </w:numPr>
        <w:spacing w:after="80"/>
      </w:pPr>
      <w:r>
        <w:rPr>
          <w:rFonts w:ascii="Arial" w:cs="Arial" w:eastAsia="Arial" w:hAnsi="Arial"/>
          <w:b w:val="false"/>
          <w:bCs w:val="false"/>
          <w:color w:val="1E293B"/>
          <w:sz w:val="22"/>
          <w:szCs w:val="22"/>
        </w:rPr>
        <w:t xml:space="preserve">Post a detailed write-up: "I built a free checklist tool to help AI-app founders know if they're production-ready — here's how the scoring works"</w:t>
      </w:r>
    </w:p>
    <w:p>
      <w:pPr>
        <w:spacing w:after="100"/>
        <w:ind w:left="360"/>
      </w:pPr>
      <w:r>
        <w:rPr>
          <w:rFonts w:ascii="Arial" w:cs="Arial" w:eastAsia="Arial" w:hAnsi="Arial"/>
          <w:i/>
          <w:iCs/>
          <w:color w:val="7C3AED"/>
          <w:sz w:val="20"/>
          <w:szCs w:val="20"/>
        </w:rPr>
        <w:t xml:space="preserve">⚑  Do NOT post promotional content. Reddit audiences reject product pitches. Focus on genuine value: the tool is free, the content is educational.</w:t>
      </w:r>
    </w:p>
    <w:p>
      <w:pPr>
        <w:pStyle w:val="Heading2"/>
        <w:spacing w:after="120" w:before="280"/>
      </w:pPr>
      <w:r>
        <w:rPr>
          <w:rFonts w:ascii="Arial" w:cs="Arial" w:eastAsia="Arial" w:hAnsi="Arial"/>
          <w:b/>
          <w:bCs/>
          <w:color w:val="1E1B4B"/>
          <w:sz w:val="28"/>
          <w:szCs w:val="28"/>
        </w:rPr>
        <w:t xml:space="preserve">8.4  Outreach Script — Direct Message (LinkedIn)</w:t>
      </w:r>
    </w:p>
    <w:p>
      <w:pPr>
        <w:spacing w:after="120"/>
      </w:pPr>
      <w:r>
        <w:rPr>
          <w:rFonts w:ascii="Arial" w:cs="Arial" w:eastAsia="Arial" w:hAnsi="Arial"/>
          <w:color w:val="1E293B"/>
          <w:sz w:val="22"/>
          <w:szCs w:val="22"/>
        </w:rPr>
        <w:t xml:space="preserve">Subject: Free production readiness check for your [AppName]</w:t>
      </w:r>
    </w:p>
    <w:p>
      <w:pPr>
        <w:spacing w:after="120"/>
      </w:pPr>
      <w:r>
        <w:rPr>
          <w:rFonts w:ascii="Arial" w:cs="Arial" w:eastAsia="Arial" w:hAnsi="Arial"/>
          <w:color w:val="1E293B"/>
          <w:sz w:val="22"/>
          <w:szCs w:val="22"/>
        </w:rPr>
        <w:t xml:space="preserve">Body: Hi [Name], I came across your post about launching [AppName] — congratulations on getting it to this point. I'm a Cloud and DevOps engineer and I've built a free tool that helps founders know if their app is ready for production. It takes 5 minutes and gives you a score across 13 infrastructure categories. No sign-up needed: vibedeploy.victornwoke.com. Happy to discuss any gaps it finds — no pressure.</w:t>
      </w:r>
    </w:p>
    <w:p>
      <w:pPr>
        <w:spacing w:after="100"/>
        <w:ind w:left="360"/>
      </w:pPr>
      <w:r>
        <w:rPr>
          <w:rFonts w:ascii="Arial" w:cs="Arial" w:eastAsia="Arial" w:hAnsi="Arial"/>
          <w:i/>
          <w:iCs/>
          <w:color w:val="7C3AED"/>
          <w:sz w:val="20"/>
          <w:szCs w:val="20"/>
        </w:rPr>
        <w:t xml:space="preserve">⚑  Send this only to founders who have publicly posted about launching an AI-built product. Personalise the app name. Never send this cold without a genuine reason to connect.</w:t>
      </w:r>
    </w:p>
    <w:p>
      <w:pPr>
        <w:pStyle w:val="Heading2"/>
        <w:spacing w:after="120" w:before="280"/>
      </w:pPr>
      <w:r>
        <w:rPr>
          <w:rFonts w:ascii="Arial" w:cs="Arial" w:eastAsia="Arial" w:hAnsi="Arial"/>
          <w:b/>
          <w:bCs/>
          <w:color w:val="1E1B4B"/>
          <w:sz w:val="28"/>
          <w:szCs w:val="28"/>
        </w:rPr>
        <w:t xml:space="preserve">8.5  Free Checker → £99 Audit Conversion Flow</w:t>
      </w:r>
    </w:p>
    <w:p>
      <w:pPr>
        <w:pStyle w:val="ListParagraph"/>
        <w:numPr>
          <w:ilvl w:val="0"/>
          <w:numId w:val="3"/>
        </w:numPr>
        <w:spacing w:after="80"/>
      </w:pPr>
      <w:r>
        <w:rPr>
          <w:rFonts w:ascii="Arial" w:cs="Arial" w:eastAsia="Arial" w:hAnsi="Arial"/>
          <w:color w:val="1E293B"/>
          <w:sz w:val="22"/>
          <w:szCs w:val="22"/>
        </w:rPr>
        <w:t xml:space="preserve">User completes the checker and sees a Critical or High Risk score</w:t>
      </w:r>
    </w:p>
    <w:p>
      <w:pPr>
        <w:pStyle w:val="ListParagraph"/>
        <w:numPr>
          <w:ilvl w:val="0"/>
          <w:numId w:val="3"/>
        </w:numPr>
        <w:spacing w:after="80"/>
      </w:pPr>
      <w:r>
        <w:rPr>
          <w:rFonts w:ascii="Arial" w:cs="Arial" w:eastAsia="Arial" w:hAnsi="Arial"/>
          <w:color w:val="1E293B"/>
          <w:sz w:val="22"/>
          <w:szCs w:val="22"/>
        </w:rPr>
        <w:t xml:space="preserve">Report page shows "Book a £99 Audit" CTA with specific benefits listed</w:t>
      </w:r>
    </w:p>
    <w:p>
      <w:pPr>
        <w:pStyle w:val="ListParagraph"/>
        <w:numPr>
          <w:ilvl w:val="0"/>
          <w:numId w:val="3"/>
        </w:numPr>
        <w:spacing w:after="80"/>
      </w:pPr>
      <w:r>
        <w:rPr>
          <w:rFonts w:ascii="Arial" w:cs="Arial" w:eastAsia="Arial" w:hAnsi="Arial"/>
          <w:color w:val="1E293B"/>
          <w:sz w:val="22"/>
          <w:szCs w:val="22"/>
        </w:rPr>
        <w:t xml:space="preserve">User clicks → lands on /contact with form pre-filled from report context</w:t>
      </w:r>
    </w:p>
    <w:p>
      <w:pPr>
        <w:pStyle w:val="ListParagraph"/>
        <w:numPr>
          <w:ilvl w:val="0"/>
          <w:numId w:val="3"/>
        </w:numPr>
        <w:spacing w:after="80"/>
      </w:pPr>
      <w:r>
        <w:rPr>
          <w:rFonts w:ascii="Arial" w:cs="Arial" w:eastAsia="Arial" w:hAnsi="Arial"/>
          <w:color w:val="1E293B"/>
          <w:sz w:val="22"/>
          <w:szCs w:val="22"/>
        </w:rPr>
        <w:t xml:space="preserve">Victor receives notification with user's email and score summary</w:t>
      </w:r>
    </w:p>
    <w:p>
      <w:pPr>
        <w:pStyle w:val="ListParagraph"/>
        <w:numPr>
          <w:ilvl w:val="0"/>
          <w:numId w:val="3"/>
        </w:numPr>
        <w:spacing w:after="80"/>
      </w:pPr>
      <w:r>
        <w:rPr>
          <w:rFonts w:ascii="Arial" w:cs="Arial" w:eastAsia="Arial" w:hAnsi="Arial"/>
          <w:color w:val="1E293B"/>
          <w:sz w:val="22"/>
          <w:szCs w:val="22"/>
        </w:rPr>
        <w:t xml:space="preserve">Victor sends personal reply within 24 hours with audit booking link</w:t>
      </w:r>
    </w:p>
    <w:p>
      <w:pPr>
        <w:pStyle w:val="ListParagraph"/>
        <w:numPr>
          <w:ilvl w:val="0"/>
          <w:numId w:val="3"/>
        </w:numPr>
        <w:spacing w:after="80"/>
      </w:pPr>
      <w:r>
        <w:rPr>
          <w:rFonts w:ascii="Arial" w:cs="Arial" w:eastAsia="Arial" w:hAnsi="Arial"/>
          <w:color w:val="1E293B"/>
          <w:sz w:val="22"/>
          <w:szCs w:val="22"/>
        </w:rPr>
        <w:t xml:space="preserve">Audit delivered within 48–72 hours of payment confirmation</w:t>
      </w:r>
    </w:p>
    <w:p>
      <w:pPr>
        <w:pStyle w:val="ListParagraph"/>
        <w:numPr>
          <w:ilvl w:val="0"/>
          <w:numId w:val="3"/>
        </w:numPr>
        <w:spacing w:after="80"/>
      </w:pPr>
      <w:r>
        <w:rPr>
          <w:rFonts w:ascii="Arial" w:cs="Arial" w:eastAsia="Arial" w:hAnsi="Arial"/>
          <w:color w:val="1E293B"/>
          <w:sz w:val="22"/>
          <w:szCs w:val="22"/>
        </w:rPr>
        <w:t xml:space="preserve">Post-audit: upsell to £500 Launch Fix if critical issues found</w:t>
      </w:r>
    </w:p>
    <w:p>
      <w:pPr>
        <w:pStyle w:val="Heading2"/>
        <w:spacing w:after="120" w:before="280"/>
      </w:pPr>
      <w:r>
        <w:rPr>
          <w:rFonts w:ascii="Arial" w:cs="Arial" w:eastAsia="Arial" w:hAnsi="Arial"/>
          <w:b/>
          <w:bCs/>
          <w:color w:val="1E1B4B"/>
          <w:sz w:val="28"/>
          <w:szCs w:val="28"/>
        </w:rPr>
        <w:t xml:space="preserve">8.6  Upsell Ladder</w:t>
      </w:r>
    </w:p>
    <w:p>
      <w:pPr>
        <w:spacing w:after="120"/>
      </w:pPr>
      <w:r>
        <w:rPr>
          <w:rFonts w:ascii="Arial" w:cs="Arial" w:eastAsia="Arial" w:hAnsi="Arial"/>
          <w:color w:val="1E293B"/>
          <w:sz w:val="22"/>
          <w:szCs w:val="22"/>
        </w:rPr>
        <w:t xml:space="preserve">The natural upsell progression is designed to match growing user trust and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2160"/>
        <w:gridCol w:w="2600"/>
      </w:tblGrid>
      <w:tr>
        <w:tc>
          <w:tcPr>
            <w:tcW w:type="dxa" w:w="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Offer</w:t>
            </w:r>
          </w:p>
        </w:tc>
        <w:tc>
          <w:tcPr>
            <w:tcW w:type="dxa" w:w="1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16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600"/>
            <w:tcBorders>
              <w:top w:val="single" w:color="CBD5E1" w:sz="1"/>
              <w:left w:val="single" w:color="CBD5E1" w:sz="1"/>
              <w:bottom w:val="single" w:color="CBD5E1" w:sz="1"/>
              <w:right w:val="single" w:color="CBD5E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Next Step</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Free Checker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£0</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Organic or outreach traffic</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Email capture → personalised follow-up</w:t>
            </w:r>
          </w:p>
        </w:tc>
      </w:tr>
      <w:tr>
        <w:tc>
          <w:tcPr>
            <w:tcW w:type="dxa" w:w="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2</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Production Readiness Audit</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£99</w:t>
            </w:r>
          </w:p>
        </w:tc>
        <w:tc>
          <w:tcPr>
            <w:tcW w:type="dxa" w:w="2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Critical/High score on checker</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Findings call reveals specific fix scope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Production Launch Fix</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£500</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Audit reveals 3+ critical issues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Fixed issues create confidence to launch</w:t>
            </w:r>
          </w:p>
        </w:tc>
      </w:tr>
      <w:tr>
        <w:tc>
          <w:tcPr>
            <w:tcW w:type="dxa" w:w="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4</w:t>
            </w:r>
          </w:p>
        </w:tc>
        <w:tc>
          <w:tcPr>
            <w:tcW w:type="dxa" w:w="2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Full MVP Production Setup</w:t>
            </w:r>
          </w:p>
        </w:tc>
        <w:tc>
          <w:tcPr>
            <w:tcW w:type="dxa" w:w="1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£1,500+</w:t>
            </w:r>
          </w:p>
        </w:tc>
        <w:tc>
          <w:tcPr>
            <w:tcW w:type="dxa" w:w="21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Complex app or compliance need</w:t>
            </w:r>
          </w:p>
        </w:tc>
        <w:tc>
          <w:tcPr>
            <w:tcW w:type="dxa" w:w="26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vAlign w:val="top"/>
          </w:tcPr>
          <w:p>
            <w:r>
              <w:rPr>
                <w:rFonts w:ascii="Arial" w:cs="Arial" w:eastAsia="Arial" w:hAnsi="Arial"/>
                <w:color w:val="1E293B"/>
                <w:sz w:val="20"/>
                <w:szCs w:val="20"/>
              </w:rPr>
              <w:t xml:space="preserve">Full setup creates ongoing infra dependency</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DevOps Care Plan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£500–£1,000/mo</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App is live and founder is growing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E293B"/>
                <w:sz w:val="20"/>
                <w:szCs w:val="20"/>
              </w:rPr>
              <w:t xml:space="preserve">Monthly retainer creates predictable MRR</w:t>
            </w:r>
          </w:p>
        </w:tc>
      </w:tr>
    </w:tbl>
    <w:p>
      <w:pPr>
        <w:pStyle w:val="Heading2"/>
        <w:spacing w:after="120" w:before="280"/>
      </w:pPr>
      <w:r>
        <w:rPr>
          <w:rFonts w:ascii="Arial" w:cs="Arial" w:eastAsia="Arial" w:hAnsi="Arial"/>
          <w:b/>
          <w:bCs/>
          <w:color w:val="1E1B4B"/>
          <w:sz w:val="28"/>
          <w:szCs w:val="28"/>
        </w:rPr>
        <w:t xml:space="preserve">8.7  ProductHunt Launch Plan</w:t>
      </w:r>
    </w:p>
    <w:p>
      <w:pPr>
        <w:pStyle w:val="ListParagraph"/>
        <w:numPr>
          <w:ilvl w:val="0"/>
          <w:numId w:val="2"/>
        </w:numPr>
        <w:spacing w:after="80"/>
      </w:pPr>
      <w:r>
        <w:rPr>
          <w:rFonts w:ascii="Arial" w:cs="Arial" w:eastAsia="Arial" w:hAnsi="Arial"/>
          <w:b w:val="false"/>
          <w:bCs w:val="false"/>
          <w:color w:val="1E293B"/>
          <w:sz w:val="22"/>
          <w:szCs w:val="22"/>
        </w:rPr>
        <w:t xml:space="preserve">Launch on a Tuesday at 12:01am PST (high-traffic day)</w:t>
      </w:r>
    </w:p>
    <w:p>
      <w:pPr>
        <w:pStyle w:val="ListParagraph"/>
        <w:numPr>
          <w:ilvl w:val="0"/>
          <w:numId w:val="2"/>
        </w:numPr>
        <w:spacing w:after="80"/>
      </w:pPr>
      <w:r>
        <w:rPr>
          <w:rFonts w:ascii="Arial" w:cs="Arial" w:eastAsia="Arial" w:hAnsi="Arial"/>
          <w:b w:val="false"/>
          <w:bCs w:val="false"/>
          <w:color w:val="1E293B"/>
          <w:sz w:val="22"/>
          <w:szCs w:val="22"/>
        </w:rPr>
        <w:t xml:space="preserve">Tagline: "Free production readiness checker for AI-generated apps"</w:t>
      </w:r>
    </w:p>
    <w:p>
      <w:pPr>
        <w:pStyle w:val="ListParagraph"/>
        <w:numPr>
          <w:ilvl w:val="0"/>
          <w:numId w:val="2"/>
        </w:numPr>
        <w:spacing w:after="80"/>
      </w:pPr>
      <w:r>
        <w:rPr>
          <w:rFonts w:ascii="Arial" w:cs="Arial" w:eastAsia="Arial" w:hAnsi="Arial"/>
          <w:b w:val="false"/>
          <w:bCs w:val="false"/>
          <w:color w:val="1E293B"/>
          <w:sz w:val="22"/>
          <w:szCs w:val="22"/>
        </w:rPr>
        <w:t xml:space="preserve">Gallery: 3–5 screenshots of the checker and report UI</w:t>
      </w:r>
    </w:p>
    <w:p>
      <w:pPr>
        <w:pStyle w:val="ListParagraph"/>
        <w:numPr>
          <w:ilvl w:val="0"/>
          <w:numId w:val="2"/>
        </w:numPr>
        <w:spacing w:after="80"/>
      </w:pPr>
      <w:r>
        <w:rPr>
          <w:rFonts w:ascii="Arial" w:cs="Arial" w:eastAsia="Arial" w:hAnsi="Arial"/>
          <w:b w:val="false"/>
          <w:bCs w:val="false"/>
          <w:color w:val="1E293B"/>
          <w:sz w:val="22"/>
          <w:szCs w:val="22"/>
        </w:rPr>
        <w:t xml:space="preserve">Maker comment: personal story of why the product was built</w:t>
      </w:r>
    </w:p>
    <w:p>
      <w:pPr>
        <w:pStyle w:val="ListParagraph"/>
        <w:numPr>
          <w:ilvl w:val="0"/>
          <w:numId w:val="2"/>
        </w:numPr>
        <w:spacing w:after="80"/>
      </w:pPr>
      <w:r>
        <w:rPr>
          <w:rFonts w:ascii="Arial" w:cs="Arial" w:eastAsia="Arial" w:hAnsi="Arial"/>
          <w:b w:val="false"/>
          <w:bCs w:val="false"/>
          <w:color w:val="1E293B"/>
          <w:sz w:val="22"/>
          <w:szCs w:val="22"/>
        </w:rPr>
        <w:t xml:space="preserve">Upvote campaign: notify LinkedIn connections 48 hours before launch</w:t>
      </w:r>
    </w:p>
    <w:p>
      <w:pPr>
        <w:pStyle w:val="ListParagraph"/>
        <w:numPr>
          <w:ilvl w:val="0"/>
          <w:numId w:val="2"/>
        </w:numPr>
        <w:spacing w:after="80"/>
      </w:pPr>
      <w:r>
        <w:rPr>
          <w:rFonts w:ascii="Arial" w:cs="Arial" w:eastAsia="Arial" w:hAnsi="Arial"/>
          <w:b w:val="false"/>
          <w:bCs w:val="false"/>
          <w:color w:val="1E293B"/>
          <w:sz w:val="22"/>
          <w:szCs w:val="22"/>
        </w:rPr>
        <w:t xml:space="preserve">Respond to every comment on launch day</w:t>
      </w:r>
    </w:p>
    <w:p>
      <w:pPr>
        <w:pStyle w:val="ListParagraph"/>
        <w:numPr>
          <w:ilvl w:val="0"/>
          <w:numId w:val="2"/>
        </w:numPr>
        <w:spacing w:after="80"/>
      </w:pPr>
      <w:r>
        <w:rPr>
          <w:rFonts w:ascii="Arial" w:cs="Arial" w:eastAsia="Arial" w:hAnsi="Arial"/>
          <w:b w:val="false"/>
          <w:bCs w:val="false"/>
          <w:color w:val="1E293B"/>
          <w:sz w:val="22"/>
          <w:szCs w:val="22"/>
        </w:rPr>
        <w:t xml:space="preserve">Feature the PH badge on the VibeDeploy homepage after launch</w:t>
      </w:r>
    </w:p>
    <w:p>
      <w:pPr>
        <w:pStyle w:val="Heading2"/>
        <w:spacing w:after="120" w:before="280"/>
      </w:pPr>
      <w:r>
        <w:rPr>
          <w:rFonts w:ascii="Arial" w:cs="Arial" w:eastAsia="Arial" w:hAnsi="Arial"/>
          <w:b/>
          <w:bCs/>
          <w:color w:val="1E1B4B"/>
          <w:sz w:val="28"/>
          <w:szCs w:val="28"/>
        </w:rPr>
        <w:t xml:space="preserve">8.8  Email Newsletter Strategy</w:t>
      </w:r>
    </w:p>
    <w:p>
      <w:pPr>
        <w:pStyle w:val="ListParagraph"/>
        <w:numPr>
          <w:ilvl w:val="0"/>
          <w:numId w:val="2"/>
        </w:numPr>
        <w:spacing w:after="80"/>
      </w:pPr>
      <w:r>
        <w:rPr>
          <w:rFonts w:ascii="Arial" w:cs="Arial" w:eastAsia="Arial" w:hAnsi="Arial"/>
          <w:b w:val="false"/>
          <w:bCs w:val="false"/>
          <w:color w:val="1E293B"/>
          <w:sz w:val="22"/>
          <w:szCs w:val="22"/>
        </w:rPr>
        <w:t xml:space="preserve">Newsletter name: "Production Notes" — biweekly DevOps insights for founders</w:t>
      </w:r>
    </w:p>
    <w:p>
      <w:pPr>
        <w:pStyle w:val="ListParagraph"/>
        <w:numPr>
          <w:ilvl w:val="0"/>
          <w:numId w:val="2"/>
        </w:numPr>
        <w:spacing w:after="80"/>
      </w:pPr>
      <w:r>
        <w:rPr>
          <w:rFonts w:ascii="Arial" w:cs="Arial" w:eastAsia="Arial" w:hAnsi="Arial"/>
          <w:b w:val="false"/>
          <w:bCs w:val="false"/>
          <w:color w:val="1E293B"/>
          <w:sz w:val="22"/>
          <w:szCs w:val="22"/>
        </w:rPr>
        <w:t xml:space="preserve">Signup trigger: email capture on checker completion (optional)</w:t>
      </w:r>
    </w:p>
    <w:p>
      <w:pPr>
        <w:pStyle w:val="ListParagraph"/>
        <w:numPr>
          <w:ilvl w:val="0"/>
          <w:numId w:val="2"/>
        </w:numPr>
        <w:spacing w:after="80"/>
      </w:pPr>
      <w:r>
        <w:rPr>
          <w:rFonts w:ascii="Arial" w:cs="Arial" w:eastAsia="Arial" w:hAnsi="Arial"/>
          <w:b w:val="false"/>
          <w:bCs w:val="false"/>
          <w:color w:val="1E293B"/>
          <w:sz w:val="22"/>
          <w:szCs w:val="22"/>
        </w:rPr>
        <w:t xml:space="preserve">Issue 1: "The 5 AI app failures I see every month (and how to avoid them)"</w:t>
      </w:r>
    </w:p>
    <w:p>
      <w:pPr>
        <w:pStyle w:val="ListParagraph"/>
        <w:numPr>
          <w:ilvl w:val="0"/>
          <w:numId w:val="2"/>
        </w:numPr>
        <w:spacing w:after="80"/>
      </w:pPr>
      <w:r>
        <w:rPr>
          <w:rFonts w:ascii="Arial" w:cs="Arial" w:eastAsia="Arial" w:hAnsi="Arial"/>
          <w:b w:val="false"/>
          <w:bCs w:val="false"/>
          <w:color w:val="1E293B"/>
          <w:sz w:val="22"/>
          <w:szCs w:val="22"/>
        </w:rPr>
        <w:t xml:space="preserve">Issue 2: "Your Supabase database — is it backed up? Here's how to check."</w:t>
      </w:r>
    </w:p>
    <w:p>
      <w:pPr>
        <w:pStyle w:val="ListParagraph"/>
        <w:numPr>
          <w:ilvl w:val="0"/>
          <w:numId w:val="2"/>
        </w:numPr>
        <w:spacing w:after="80"/>
      </w:pPr>
      <w:r>
        <w:rPr>
          <w:rFonts w:ascii="Arial" w:cs="Arial" w:eastAsia="Arial" w:hAnsi="Arial"/>
          <w:b w:val="false"/>
          <w:bCs w:val="false"/>
          <w:color w:val="1E293B"/>
          <w:sz w:val="22"/>
          <w:szCs w:val="22"/>
        </w:rPr>
        <w:t xml:space="preserve">Issue 3: "How to set up GitHub Actions CI/CD in one afternoon"</w:t>
      </w:r>
    </w:p>
    <w:p>
      <w:pPr>
        <w:pStyle w:val="ListParagraph"/>
        <w:numPr>
          <w:ilvl w:val="0"/>
          <w:numId w:val="2"/>
        </w:numPr>
        <w:spacing w:after="80"/>
      </w:pPr>
      <w:r>
        <w:rPr>
          <w:rFonts w:ascii="Arial" w:cs="Arial" w:eastAsia="Arial" w:hAnsi="Arial"/>
          <w:b w:val="false"/>
          <w:bCs w:val="false"/>
          <w:color w:val="1E293B"/>
          <w:sz w:val="22"/>
          <w:szCs w:val="22"/>
        </w:rPr>
        <w:t xml:space="preserve">Issue 4: "The GDPR basics your AI app probably missed"</w:t>
      </w:r>
    </w:p>
    <w:p>
      <w:pPr>
        <w:spacing w:after="100"/>
        <w:ind w:left="360"/>
      </w:pPr>
      <w:r>
        <w:rPr>
          <w:rFonts w:ascii="Arial" w:cs="Arial" w:eastAsia="Arial" w:hAnsi="Arial"/>
          <w:i/>
          <w:iCs/>
          <w:color w:val="7C3AED"/>
          <w:sz w:val="20"/>
          <w:szCs w:val="20"/>
        </w:rPr>
        <w:t xml:space="preserve">⚑  Each newsletter issue ends with a single, relevant CTA — either book an audit or try the checker. Never more than one CTA per email.</w:t>
      </w:r>
    </w:p>
    <w:p>
      <w:pPr>
        <w:pStyle w:val="Heading2"/>
        <w:spacing w:after="120" w:before="280"/>
      </w:pPr>
      <w:r>
        <w:rPr>
          <w:rFonts w:ascii="Arial" w:cs="Arial" w:eastAsia="Arial" w:hAnsi="Arial"/>
          <w:b/>
          <w:bCs/>
          <w:color w:val="1E1B4B"/>
          <w:sz w:val="28"/>
          <w:szCs w:val="28"/>
        </w:rPr>
        <w:t xml:space="preserve">8.9  Affiliate Revenue Strategy</w:t>
      </w:r>
    </w:p>
    <w:p>
      <w:pPr>
        <w:pStyle w:val="ListParagraph"/>
        <w:numPr>
          <w:ilvl w:val="0"/>
          <w:numId w:val="2"/>
        </w:numPr>
        <w:spacing w:after="80"/>
      </w:pPr>
      <w:r>
        <w:rPr>
          <w:rFonts w:ascii="Arial" w:cs="Arial" w:eastAsia="Arial" w:hAnsi="Arial"/>
          <w:b w:val="false"/>
          <w:bCs w:val="false"/>
          <w:color w:val="1E293B"/>
          <w:sz w:val="22"/>
          <w:szCs w:val="22"/>
        </w:rPr>
        <w:t xml:space="preserve">Supabase Partner Programme — recommend Supabase for database in audit reports</w:t>
      </w:r>
    </w:p>
    <w:p>
      <w:pPr>
        <w:pStyle w:val="ListParagraph"/>
        <w:numPr>
          <w:ilvl w:val="0"/>
          <w:numId w:val="2"/>
        </w:numPr>
        <w:spacing w:after="80"/>
      </w:pPr>
      <w:r>
        <w:rPr>
          <w:rFonts w:ascii="Arial" w:cs="Arial" w:eastAsia="Arial" w:hAnsi="Arial"/>
          <w:b w:val="false"/>
          <w:bCs w:val="false"/>
          <w:color w:val="1E293B"/>
          <w:sz w:val="22"/>
          <w:szCs w:val="22"/>
        </w:rPr>
        <w:t xml:space="preserve">Render.com affiliate — recommend for simple app deployment</w:t>
      </w:r>
    </w:p>
    <w:p>
      <w:pPr>
        <w:pStyle w:val="ListParagraph"/>
        <w:numPr>
          <w:ilvl w:val="0"/>
          <w:numId w:val="2"/>
        </w:numPr>
        <w:spacing w:after="80"/>
      </w:pPr>
      <w:r>
        <w:rPr>
          <w:rFonts w:ascii="Arial" w:cs="Arial" w:eastAsia="Arial" w:hAnsi="Arial"/>
          <w:b w:val="false"/>
          <w:bCs w:val="false"/>
          <w:color w:val="1E293B"/>
          <w:sz w:val="22"/>
          <w:szCs w:val="22"/>
        </w:rPr>
        <w:t xml:space="preserve">Neon.tech affiliate — recommend for serverless Postgres</w:t>
      </w:r>
    </w:p>
    <w:p>
      <w:pPr>
        <w:pStyle w:val="ListParagraph"/>
        <w:numPr>
          <w:ilvl w:val="0"/>
          <w:numId w:val="2"/>
        </w:numPr>
        <w:spacing w:after="80"/>
      </w:pPr>
      <w:r>
        <w:rPr>
          <w:rFonts w:ascii="Arial" w:cs="Arial" w:eastAsia="Arial" w:hAnsi="Arial"/>
          <w:b w:val="false"/>
          <w:bCs w:val="false"/>
          <w:color w:val="1E293B"/>
          <w:sz w:val="22"/>
          <w:szCs w:val="22"/>
        </w:rPr>
        <w:t xml:space="preserve">Azure/AWS referral — enterprise-tier clients get Azure or AWS account setup with affiliate credit</w:t>
      </w:r>
    </w:p>
    <w:p>
      <w:pPr>
        <w:pStyle w:val="ListParagraph"/>
        <w:numPr>
          <w:ilvl w:val="0"/>
          <w:numId w:val="2"/>
        </w:numPr>
        <w:spacing w:after="80"/>
      </w:pPr>
      <w:r>
        <w:rPr>
          <w:rFonts w:ascii="Arial" w:cs="Arial" w:eastAsia="Arial" w:hAnsi="Arial"/>
          <w:b w:val="false"/>
          <w:bCs w:val="false"/>
          <w:color w:val="1E293B"/>
          <w:sz w:val="22"/>
          <w:szCs w:val="22"/>
        </w:rPr>
        <w:t xml:space="preserve">Sentry.io partner — recommend for error monitoring in all audit reports</w:t>
      </w:r>
    </w:p>
    <w:p>
      <w:pPr>
        <w:spacing w:after="100"/>
        <w:ind w:left="360"/>
      </w:pPr>
      <w:r>
        <w:rPr>
          <w:rFonts w:ascii="Arial" w:cs="Arial" w:eastAsia="Arial" w:hAnsi="Arial"/>
          <w:i/>
          <w:iCs/>
          <w:color w:val="7C3AED"/>
          <w:sz w:val="20"/>
          <w:szCs w:val="20"/>
        </w:rPr>
        <w:t xml:space="preserve">⚑  Affiliate links appear only in written audit reports and the VibeDeploy "Tools We Recommend" section. Never in the free checker results. Always disclose the affiliate relationship.</w:t>
      </w:r>
    </w:p>
    <w:p>
      <w:r>
        <w:br w:type="page"/>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360"/>
      </w:tabs>
    </w:pPr>
    <w:r>
      <w:rPr>
        <w:rFonts w:ascii="Arial" w:cs="Arial" w:eastAsia="Arial" w:hAnsi="Arial"/>
        <w:color w:val="64748B"/>
        <w:sz w:val="16"/>
        <w:szCs w:val="16"/>
      </w:rPr>
      <w:t xml:space="preserve">VibeDeploy — Confidential  |  vibedeploy.victornwoke.com	</w:t>
    </w:r>
    <w:r>
      <w:rPr>
        <w:rFonts w:ascii="Arial" w:cs="Arial" w:eastAsia="Arial" w:hAnsi="Arial"/>
        <w:color w:val="64748B"/>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tabs>
        <w:tab w:val="right" w:pos="9360"/>
      </w:tabs>
    </w:pPr>
    <w:r>
      <w:rPr>
        <w:rFonts w:ascii="Arial" w:cs="Arial" w:eastAsia="Arial" w:hAnsi="Arial"/>
        <w:color w:val="64748B"/>
        <w:sz w:val="18"/>
        <w:szCs w:val="18"/>
      </w:rPr>
      <w:t xml:space="preserve">VIBEDEPLOY  |  Production Documentation Pack</w:t>
    </w:r>
    <w:r>
      <w:rPr>
        <w:rFonts w:ascii="Arial" w:cs="Arial" w:eastAsia="Arial" w:hAnsi="Arial"/>
        <w:sz w:val="18"/>
        <w:szCs w:val="18"/>
      </w:rPr>
      <w:t xml:space="preserve">		</w:t>
    </w:r>
    <w:r>
      <w:rPr>
        <w:rFonts w:ascii="Arial" w:cs="Arial" w:eastAsia="Arial" w:hAnsi="Arial"/>
        <w:color w:val="7C3AED"/>
        <w:sz w:val="18"/>
        <w:szCs w:val="18"/>
      </w:rPr>
      <w:t xml:space="preserve">victornwoke.com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2026-06-25T09:08:21.431Z</dcterms:created>
  <dcterms:modified xsi:type="dcterms:W3CDTF">2026-06-25T09:08:21.441Z</dcterms:modified>
</cp:coreProperties>
</file>

<file path=docProps/custom.xml><?xml version="1.0" encoding="utf-8"?>
<Properties xmlns="http://schemas.openxmlformats.org/officeDocument/2006/custom-properties" xmlns:vt="http://schemas.openxmlformats.org/officeDocument/2006/docPropsVTypes"/>
</file>