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B58A" w14:textId="40A68D9A" w:rsidR="002C5F8F" w:rsidRDefault="002C5F8F">
      <w:pPr>
        <w:rPr>
          <w:rFonts w:ascii="Arial" w:hAnsi="Arial" w:cs="Arial"/>
          <w:b/>
          <w:bCs/>
          <w:sz w:val="28"/>
          <w:szCs w:val="28"/>
        </w:rPr>
      </w:pPr>
      <w:r w:rsidRPr="002C5F8F">
        <w:rPr>
          <w:rFonts w:ascii="Arial" w:hAnsi="Arial" w:cs="Arial"/>
          <w:b/>
          <w:bCs/>
          <w:sz w:val="28"/>
          <w:szCs w:val="28"/>
        </w:rPr>
        <w:t>Mission Statement — Lake Ridge Community Hospital Database System</w:t>
      </w:r>
    </w:p>
    <w:p w14:paraId="3971911D" w14:textId="77777777" w:rsidR="00DE7159" w:rsidRDefault="00DE7159">
      <w:pPr>
        <w:rPr>
          <w:rFonts w:ascii="Arial" w:hAnsi="Arial" w:cs="Arial"/>
          <w:b/>
          <w:bCs/>
          <w:sz w:val="28"/>
          <w:szCs w:val="28"/>
        </w:rPr>
      </w:pPr>
    </w:p>
    <w:p w14:paraId="4D5C58DC" w14:textId="5BE652A4" w:rsidR="00DE7159" w:rsidRPr="00DE7159" w:rsidRDefault="00DE7159" w:rsidP="00DE7159">
      <w:pPr>
        <w:rPr>
          <w:rFonts w:ascii="Arial" w:hAnsi="Arial" w:cs="Arial"/>
        </w:rPr>
      </w:pPr>
      <w:r w:rsidRPr="00DE7159">
        <w:rPr>
          <w:rFonts w:ascii="Arial" w:hAnsi="Arial" w:cs="Arial"/>
        </w:rPr>
        <w:t xml:space="preserve">The mission of the LRCH database system is to replace the current disconnected and </w:t>
      </w:r>
      <w:r>
        <w:rPr>
          <w:rFonts w:ascii="Arial" w:hAnsi="Arial" w:cs="Arial"/>
        </w:rPr>
        <w:t>paper-based</w:t>
      </w:r>
      <w:r w:rsidRPr="00DE7159">
        <w:rPr>
          <w:rFonts w:ascii="Arial" w:hAnsi="Arial" w:cs="Arial"/>
        </w:rPr>
        <w:t xml:space="preserve"> processes with one reliable and integrated platform that supports accurate patient information, faster workflows, and consistent data across all departments. The system will store and manage key activities such as patient admissions, physician assignments, treatments, room usage, billing, and revenue records in a secure and organized way.</w:t>
      </w:r>
      <w:r>
        <w:rPr>
          <w:rFonts w:ascii="Arial" w:hAnsi="Arial" w:cs="Arial"/>
        </w:rPr>
        <w:t xml:space="preserve"> </w:t>
      </w:r>
      <w:r w:rsidRPr="00DE7159">
        <w:rPr>
          <w:rFonts w:ascii="Arial" w:hAnsi="Arial" w:cs="Arial"/>
        </w:rPr>
        <w:t xml:space="preserve">The goal is to improve efficiency, reduce delays, and support clear communication between medical and administrative staff. By giving everyone </w:t>
      </w:r>
      <w:r>
        <w:rPr>
          <w:rFonts w:ascii="Arial" w:hAnsi="Arial" w:cs="Arial"/>
        </w:rPr>
        <w:t>real-time</w:t>
      </w:r>
      <w:r w:rsidRPr="00DE7159">
        <w:rPr>
          <w:rFonts w:ascii="Arial" w:hAnsi="Arial" w:cs="Arial"/>
        </w:rPr>
        <w:t xml:space="preserve"> and accurate information, the system will help LRCH deliver better patient care, make informed decisions, and meet the hospital's growing operational needs.</w:t>
      </w:r>
    </w:p>
    <w:p w14:paraId="4DF94B2A" w14:textId="1C367A46" w:rsidR="002C5F8F" w:rsidRPr="002C5F8F" w:rsidRDefault="002C5F8F" w:rsidP="00DE7159">
      <w:pPr>
        <w:rPr>
          <w:rFonts w:ascii="Arial" w:hAnsi="Arial" w:cs="Arial"/>
        </w:rPr>
      </w:pPr>
    </w:p>
    <w:sectPr w:rsidR="002C5F8F" w:rsidRPr="002C5F8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0B02" w14:textId="77777777" w:rsidR="001B641B" w:rsidRDefault="001B641B" w:rsidP="00257DBB">
      <w:pPr>
        <w:spacing w:after="0" w:line="240" w:lineRule="auto"/>
      </w:pPr>
      <w:r>
        <w:separator/>
      </w:r>
    </w:p>
  </w:endnote>
  <w:endnote w:type="continuationSeparator" w:id="0">
    <w:p w14:paraId="17119C0A" w14:textId="77777777" w:rsidR="001B641B" w:rsidRDefault="001B641B" w:rsidP="00257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7828A" w14:textId="77777777" w:rsidR="001B641B" w:rsidRDefault="001B641B" w:rsidP="00257DBB">
      <w:pPr>
        <w:spacing w:after="0" w:line="240" w:lineRule="auto"/>
      </w:pPr>
      <w:r>
        <w:separator/>
      </w:r>
    </w:p>
  </w:footnote>
  <w:footnote w:type="continuationSeparator" w:id="0">
    <w:p w14:paraId="68D3AAE5" w14:textId="77777777" w:rsidR="001B641B" w:rsidRDefault="001B641B" w:rsidP="00257D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AA2"/>
    <w:rsid w:val="00041AA2"/>
    <w:rsid w:val="000773B3"/>
    <w:rsid w:val="001B641B"/>
    <w:rsid w:val="00257DBB"/>
    <w:rsid w:val="002C5F8F"/>
    <w:rsid w:val="004670E0"/>
    <w:rsid w:val="004C3AB9"/>
    <w:rsid w:val="00597F0E"/>
    <w:rsid w:val="006E49CE"/>
    <w:rsid w:val="00AF6EAA"/>
    <w:rsid w:val="00B24145"/>
    <w:rsid w:val="00C60884"/>
    <w:rsid w:val="00DE7159"/>
    <w:rsid w:val="00FB1A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A955D"/>
  <w15:chartTrackingRefBased/>
  <w15:docId w15:val="{2DAE2EA6-7B21-403B-9ADE-D886DEB29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AA2"/>
    <w:rPr>
      <w:rFonts w:eastAsiaTheme="majorEastAsia" w:cstheme="majorBidi"/>
      <w:color w:val="272727" w:themeColor="text1" w:themeTint="D8"/>
    </w:rPr>
  </w:style>
  <w:style w:type="paragraph" w:styleId="Title">
    <w:name w:val="Title"/>
    <w:basedOn w:val="Normal"/>
    <w:next w:val="Normal"/>
    <w:link w:val="TitleChar"/>
    <w:uiPriority w:val="10"/>
    <w:qFormat/>
    <w:rsid w:val="00041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AA2"/>
    <w:pPr>
      <w:spacing w:before="160"/>
      <w:jc w:val="center"/>
    </w:pPr>
    <w:rPr>
      <w:i/>
      <w:iCs/>
      <w:color w:val="404040" w:themeColor="text1" w:themeTint="BF"/>
    </w:rPr>
  </w:style>
  <w:style w:type="character" w:customStyle="1" w:styleId="QuoteChar">
    <w:name w:val="Quote Char"/>
    <w:basedOn w:val="DefaultParagraphFont"/>
    <w:link w:val="Quote"/>
    <w:uiPriority w:val="29"/>
    <w:rsid w:val="00041AA2"/>
    <w:rPr>
      <w:i/>
      <w:iCs/>
      <w:color w:val="404040" w:themeColor="text1" w:themeTint="BF"/>
    </w:rPr>
  </w:style>
  <w:style w:type="paragraph" w:styleId="ListParagraph">
    <w:name w:val="List Paragraph"/>
    <w:basedOn w:val="Normal"/>
    <w:uiPriority w:val="34"/>
    <w:qFormat/>
    <w:rsid w:val="00041AA2"/>
    <w:pPr>
      <w:ind w:left="720"/>
      <w:contextualSpacing/>
    </w:pPr>
  </w:style>
  <w:style w:type="character" w:styleId="IntenseEmphasis">
    <w:name w:val="Intense Emphasis"/>
    <w:basedOn w:val="DefaultParagraphFont"/>
    <w:uiPriority w:val="21"/>
    <w:qFormat/>
    <w:rsid w:val="00041AA2"/>
    <w:rPr>
      <w:i/>
      <w:iCs/>
      <w:color w:val="0F4761" w:themeColor="accent1" w:themeShade="BF"/>
    </w:rPr>
  </w:style>
  <w:style w:type="paragraph" w:styleId="IntenseQuote">
    <w:name w:val="Intense Quote"/>
    <w:basedOn w:val="Normal"/>
    <w:next w:val="Normal"/>
    <w:link w:val="IntenseQuoteChar"/>
    <w:uiPriority w:val="30"/>
    <w:qFormat/>
    <w:rsid w:val="00041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AA2"/>
    <w:rPr>
      <w:i/>
      <w:iCs/>
      <w:color w:val="0F4761" w:themeColor="accent1" w:themeShade="BF"/>
    </w:rPr>
  </w:style>
  <w:style w:type="character" w:styleId="IntenseReference">
    <w:name w:val="Intense Reference"/>
    <w:basedOn w:val="DefaultParagraphFont"/>
    <w:uiPriority w:val="32"/>
    <w:qFormat/>
    <w:rsid w:val="00041AA2"/>
    <w:rPr>
      <w:b/>
      <w:bCs/>
      <w:smallCaps/>
      <w:color w:val="0F4761" w:themeColor="accent1" w:themeShade="BF"/>
      <w:spacing w:val="5"/>
    </w:rPr>
  </w:style>
  <w:style w:type="paragraph" w:styleId="Header">
    <w:name w:val="header"/>
    <w:basedOn w:val="Normal"/>
    <w:link w:val="HeaderChar"/>
    <w:uiPriority w:val="99"/>
    <w:unhideWhenUsed/>
    <w:rsid w:val="00257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DBB"/>
  </w:style>
  <w:style w:type="paragraph" w:styleId="Footer">
    <w:name w:val="footer"/>
    <w:basedOn w:val="Normal"/>
    <w:link w:val="FooterChar"/>
    <w:uiPriority w:val="99"/>
    <w:unhideWhenUsed/>
    <w:rsid w:val="00257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114</Words>
  <Characters>700</Characters>
  <Application>Microsoft Office Word</Application>
  <DocSecurity>0</DocSecurity>
  <Lines>12</Lines>
  <Paragraphs>2</Paragraphs>
  <ScaleCrop>false</ScaleCrop>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Olatunji</dc:creator>
  <cp:keywords/>
  <dc:description/>
  <cp:lastModifiedBy>Victor Olatunji</cp:lastModifiedBy>
  <cp:revision>3</cp:revision>
  <dcterms:created xsi:type="dcterms:W3CDTF">2025-11-19T20:47:00Z</dcterms:created>
  <dcterms:modified xsi:type="dcterms:W3CDTF">2025-11-24T07:49:00Z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a7b6e904-7efc-4723-9a73-673c72f7acad</vt:lpwstr>
  </property>
</Properties>
</file>