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E3A9E" w14:textId="77777777" w:rsidR="00597978" w:rsidRDefault="00000000">
      <w:pPr>
        <w:pStyle w:val="Corpodetexto"/>
        <w:ind w:left="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18C05C0A" wp14:editId="26979E70">
            <wp:extent cx="6440647" cy="61845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0647" cy="61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A659" w14:textId="77777777" w:rsidR="00597978" w:rsidRDefault="00000000">
      <w:pPr>
        <w:pStyle w:val="Corpodetexto"/>
        <w:spacing w:before="105"/>
        <w:ind w:left="1752"/>
      </w:pPr>
      <w:r>
        <w:t>TABELA</w:t>
      </w:r>
      <w:r>
        <w:rPr>
          <w:spacing w:val="-1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FORMAÇÃO</w:t>
      </w:r>
      <w:r>
        <w:rPr>
          <w:spacing w:val="-7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2"/>
        </w:rPr>
        <w:t>CONJUNTOS</w:t>
      </w:r>
    </w:p>
    <w:p w14:paraId="7E899432" w14:textId="77777777" w:rsidR="00597978" w:rsidRDefault="00000000">
      <w:pPr>
        <w:pStyle w:val="Corpodetexto"/>
        <w:tabs>
          <w:tab w:val="right" w:pos="10018"/>
        </w:tabs>
        <w:spacing w:before="28"/>
        <w:ind w:left="2919"/>
      </w:pPr>
      <w:r>
        <w:t>DE</w:t>
      </w:r>
      <w:r>
        <w:rPr>
          <w:spacing w:val="-12"/>
        </w:rPr>
        <w:t xml:space="preserve"> </w:t>
      </w:r>
      <w:r>
        <w:t>PORTA</w:t>
      </w:r>
      <w:r>
        <w:rPr>
          <w:spacing w:val="-6"/>
        </w:rPr>
        <w:t xml:space="preserve"> </w:t>
      </w:r>
      <w:r>
        <w:t>MACIÇA</w:t>
      </w:r>
      <w:r>
        <w:rPr>
          <w:spacing w:val="-6"/>
        </w:rPr>
        <w:t xml:space="preserve"> </w:t>
      </w:r>
      <w:r>
        <w:rPr>
          <w:spacing w:val="-2"/>
        </w:rPr>
        <w:t>MONTADA:</w:t>
      </w:r>
      <w:r>
        <w:tab/>
      </w:r>
      <w:r>
        <w:rPr>
          <w:spacing w:val="-4"/>
        </w:rPr>
        <w:t>2026</w:t>
      </w:r>
    </w:p>
    <w:p w14:paraId="7F0749A2" w14:textId="77777777" w:rsidR="00597978" w:rsidRDefault="00597978">
      <w:pPr>
        <w:pStyle w:val="Corpodetexto"/>
        <w:spacing w:before="103" w:after="1"/>
        <w:rPr>
          <w:sz w:val="20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15"/>
        <w:gridCol w:w="1311"/>
      </w:tblGrid>
      <w:tr w:rsidR="00597978" w14:paraId="11572E27" w14:textId="77777777">
        <w:trPr>
          <w:trHeight w:val="325"/>
        </w:trPr>
        <w:tc>
          <w:tcPr>
            <w:tcW w:w="9926" w:type="dxa"/>
            <w:gridSpan w:val="2"/>
          </w:tcPr>
          <w:p w14:paraId="55A0B546" w14:textId="77777777" w:rsidR="00597978" w:rsidRDefault="00000000">
            <w:pPr>
              <w:pStyle w:val="TableParagraph"/>
              <w:spacing w:line="304" w:lineRule="exact"/>
              <w:ind w:left="551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Portas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nos</w:t>
            </w:r>
            <w:r>
              <w:rPr>
                <w:rFonts w:ascii="Arial" w:hAnsi="Arial"/>
                <w:b/>
                <w:spacing w:val="-10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modelos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8"/>
              </w:rPr>
              <w:t>Esm.</w:t>
            </w:r>
            <w:r>
              <w:rPr>
                <w:rFonts w:ascii="Arial" w:hAnsi="Arial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8"/>
              </w:rPr>
              <w:t>011</w:t>
            </w:r>
            <w:r>
              <w:rPr>
                <w:rFonts w:ascii="Arial" w:hAnsi="Arial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8"/>
              </w:rPr>
              <w:t>–</w:t>
            </w:r>
            <w:r>
              <w:rPr>
                <w:rFonts w:ascii="Arial" w:hAnsi="Arial"/>
                <w:b/>
                <w:color w:val="FF0000"/>
                <w:spacing w:val="-2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8"/>
              </w:rPr>
              <w:t>014</w:t>
            </w:r>
            <w:r>
              <w:rPr>
                <w:rFonts w:ascii="Arial" w:hAnsi="Arial"/>
                <w:b/>
                <w:color w:val="FF0000"/>
                <w:spacing w:val="-2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8"/>
              </w:rPr>
              <w:t>–</w:t>
            </w:r>
            <w:r>
              <w:rPr>
                <w:rFonts w:ascii="Arial" w:hAnsi="Arial"/>
                <w:b/>
                <w:color w:val="FF0000"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8"/>
              </w:rPr>
              <w:t>023</w:t>
            </w:r>
            <w:r>
              <w:rPr>
                <w:rFonts w:ascii="Arial" w:hAnsi="Arial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8"/>
              </w:rPr>
              <w:t>–</w:t>
            </w:r>
            <w:r>
              <w:rPr>
                <w:rFonts w:ascii="Arial" w:hAnsi="Arial"/>
                <w:b/>
                <w:color w:val="FF0000"/>
                <w:spacing w:val="-3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8"/>
              </w:rPr>
              <w:t>026</w:t>
            </w:r>
            <w:r>
              <w:rPr>
                <w:rFonts w:ascii="Arial" w:hAnsi="Arial"/>
                <w:b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8"/>
              </w:rPr>
              <w:t>–</w:t>
            </w:r>
            <w:r>
              <w:rPr>
                <w:rFonts w:ascii="Arial" w:hAnsi="Arial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8"/>
              </w:rPr>
              <w:t>044</w:t>
            </w:r>
            <w:r>
              <w:rPr>
                <w:rFonts w:ascii="Arial" w:hAnsi="Arial"/>
                <w:b/>
                <w:color w:val="FF0000"/>
                <w:spacing w:val="-2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8"/>
              </w:rPr>
              <w:t>–</w:t>
            </w:r>
            <w:r>
              <w:rPr>
                <w:rFonts w:ascii="Arial" w:hAnsi="Arial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8"/>
              </w:rPr>
              <w:t>047</w:t>
            </w:r>
            <w:r>
              <w:rPr>
                <w:rFonts w:ascii="Arial" w:hAnsi="Arial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8"/>
              </w:rPr>
              <w:t>ou</w:t>
            </w:r>
            <w:r>
              <w:rPr>
                <w:rFonts w:ascii="Arial" w:hAnsi="Arial"/>
                <w:b/>
                <w:color w:val="FF0000"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color w:val="FF0000"/>
                <w:spacing w:val="-5"/>
                <w:sz w:val="28"/>
              </w:rPr>
              <w:t>049</w:t>
            </w:r>
          </w:p>
        </w:tc>
      </w:tr>
      <w:tr w:rsidR="00597978" w14:paraId="37C11828" w14:textId="77777777">
        <w:trPr>
          <w:trHeight w:val="321"/>
        </w:trPr>
        <w:tc>
          <w:tcPr>
            <w:tcW w:w="8615" w:type="dxa"/>
          </w:tcPr>
          <w:p w14:paraId="58923AF9" w14:textId="77777777" w:rsidR="00597978" w:rsidRDefault="0059797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11" w:type="dxa"/>
          </w:tcPr>
          <w:p w14:paraId="7CED541F" w14:textId="77777777" w:rsidR="00597978" w:rsidRDefault="0059797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 w:rsidR="00597978" w14:paraId="1C90A416" w14:textId="77777777">
        <w:trPr>
          <w:trHeight w:val="321"/>
        </w:trPr>
        <w:tc>
          <w:tcPr>
            <w:tcW w:w="8615" w:type="dxa"/>
          </w:tcPr>
          <w:p w14:paraId="05C889C8" w14:textId="77777777" w:rsidR="00597978" w:rsidRDefault="00000000">
            <w:pPr>
              <w:pStyle w:val="TableParagraph"/>
              <w:ind w:left="115"/>
              <w:rPr>
                <w:rFonts w:ascii="Arial" w:hAnsi="Arial"/>
                <w:b/>
                <w:sz w:val="28"/>
              </w:rPr>
            </w:pPr>
            <w:r>
              <w:rPr>
                <w:sz w:val="28"/>
              </w:rPr>
              <w:t>Porta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maciça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60/70/80</w:t>
            </w:r>
            <w:r>
              <w:rPr>
                <w:rFonts w:ascii="Arial" w:hAnsi="Arial"/>
                <w:b/>
                <w:spacing w:val="-3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8"/>
              </w:rPr>
              <w:t>210</w:t>
            </w:r>
          </w:p>
        </w:tc>
        <w:tc>
          <w:tcPr>
            <w:tcW w:w="1311" w:type="dxa"/>
          </w:tcPr>
          <w:p w14:paraId="795A6990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750,00</w:t>
            </w:r>
          </w:p>
        </w:tc>
      </w:tr>
      <w:tr w:rsidR="00597978" w14:paraId="4CC0CB14" w14:textId="77777777">
        <w:trPr>
          <w:trHeight w:val="321"/>
        </w:trPr>
        <w:tc>
          <w:tcPr>
            <w:tcW w:w="8615" w:type="dxa"/>
          </w:tcPr>
          <w:p w14:paraId="73F3B3AF" w14:textId="77777777" w:rsidR="00597978" w:rsidRDefault="00000000">
            <w:pPr>
              <w:pStyle w:val="TableParagraph"/>
              <w:spacing w:line="302" w:lineRule="exact"/>
              <w:ind w:left="115"/>
              <w:rPr>
                <w:rFonts w:ascii="Arial" w:hAnsi="Arial"/>
                <w:b/>
                <w:sz w:val="28"/>
              </w:rPr>
            </w:pPr>
            <w:r>
              <w:rPr>
                <w:sz w:val="28"/>
              </w:rPr>
              <w:t>Porta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maciça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90</w:t>
            </w:r>
            <w:r>
              <w:rPr>
                <w:rFonts w:ascii="Arial" w:hAns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2"/>
                <w:sz w:val="28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8"/>
              </w:rPr>
              <w:t>210</w:t>
            </w:r>
          </w:p>
        </w:tc>
        <w:tc>
          <w:tcPr>
            <w:tcW w:w="1311" w:type="dxa"/>
          </w:tcPr>
          <w:p w14:paraId="67413CA7" w14:textId="77777777" w:rsidR="00597978" w:rsidRDefault="00000000">
            <w:pPr>
              <w:pStyle w:val="TableParagraph"/>
              <w:spacing w:line="302" w:lineRule="exact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840,00</w:t>
            </w:r>
          </w:p>
        </w:tc>
      </w:tr>
      <w:tr w:rsidR="00597978" w14:paraId="657BFCDE" w14:textId="77777777">
        <w:trPr>
          <w:trHeight w:val="321"/>
        </w:trPr>
        <w:tc>
          <w:tcPr>
            <w:tcW w:w="8615" w:type="dxa"/>
          </w:tcPr>
          <w:p w14:paraId="1B3B9423" w14:textId="77777777" w:rsidR="00597978" w:rsidRDefault="00000000">
            <w:pPr>
              <w:pStyle w:val="TableParagraph"/>
              <w:ind w:left="115"/>
              <w:rPr>
                <w:rFonts w:ascii="Arial" w:hAnsi="Arial"/>
                <w:b/>
                <w:sz w:val="28"/>
              </w:rPr>
            </w:pPr>
            <w:r>
              <w:rPr>
                <w:sz w:val="28"/>
              </w:rPr>
              <w:t>Porta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maciça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100</w:t>
            </w:r>
            <w:r>
              <w:rPr>
                <w:rFonts w:ascii="Arial" w:hAns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8"/>
              </w:rPr>
              <w:t>210</w:t>
            </w:r>
          </w:p>
        </w:tc>
        <w:tc>
          <w:tcPr>
            <w:tcW w:w="1311" w:type="dxa"/>
          </w:tcPr>
          <w:p w14:paraId="57AEBC55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960,00</w:t>
            </w:r>
          </w:p>
        </w:tc>
      </w:tr>
      <w:tr w:rsidR="00597978" w14:paraId="1769BFF6" w14:textId="77777777">
        <w:trPr>
          <w:trHeight w:val="321"/>
        </w:trPr>
        <w:tc>
          <w:tcPr>
            <w:tcW w:w="8615" w:type="dxa"/>
          </w:tcPr>
          <w:p w14:paraId="60A0B161" w14:textId="77777777" w:rsidR="00597978" w:rsidRDefault="00000000">
            <w:pPr>
              <w:pStyle w:val="TableParagraph"/>
              <w:ind w:left="115"/>
              <w:rPr>
                <w:rFonts w:ascii="Arial" w:hAnsi="Arial"/>
                <w:b/>
                <w:sz w:val="28"/>
              </w:rPr>
            </w:pPr>
            <w:r>
              <w:rPr>
                <w:sz w:val="28"/>
              </w:rPr>
              <w:t>Porta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maciça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110</w:t>
            </w:r>
            <w:r>
              <w:rPr>
                <w:rFonts w:ascii="Arial" w:hAns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8"/>
              </w:rPr>
              <w:t>210</w:t>
            </w:r>
          </w:p>
        </w:tc>
        <w:tc>
          <w:tcPr>
            <w:tcW w:w="1311" w:type="dxa"/>
          </w:tcPr>
          <w:p w14:paraId="0FC1C330" w14:textId="77777777" w:rsidR="00597978" w:rsidRDefault="00000000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1.110,00</w:t>
            </w:r>
          </w:p>
        </w:tc>
      </w:tr>
      <w:tr w:rsidR="00597978" w14:paraId="7203A21E" w14:textId="77777777">
        <w:trPr>
          <w:trHeight w:val="321"/>
        </w:trPr>
        <w:tc>
          <w:tcPr>
            <w:tcW w:w="8615" w:type="dxa"/>
          </w:tcPr>
          <w:p w14:paraId="4EF60AB2" w14:textId="77777777" w:rsidR="00597978" w:rsidRDefault="00000000">
            <w:pPr>
              <w:pStyle w:val="TableParagraph"/>
              <w:ind w:left="115"/>
              <w:rPr>
                <w:rFonts w:ascii="Arial" w:hAnsi="Arial"/>
                <w:b/>
                <w:sz w:val="28"/>
              </w:rPr>
            </w:pPr>
            <w:r>
              <w:rPr>
                <w:sz w:val="28"/>
              </w:rPr>
              <w:t>Porta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maciça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120</w:t>
            </w:r>
            <w:r>
              <w:rPr>
                <w:rFonts w:ascii="Arial" w:hAns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8"/>
              </w:rPr>
              <w:t>210</w:t>
            </w:r>
          </w:p>
        </w:tc>
        <w:tc>
          <w:tcPr>
            <w:tcW w:w="1311" w:type="dxa"/>
          </w:tcPr>
          <w:p w14:paraId="50052FB2" w14:textId="77777777" w:rsidR="00597978" w:rsidRDefault="00000000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1.270,00</w:t>
            </w:r>
          </w:p>
        </w:tc>
      </w:tr>
      <w:tr w:rsidR="00597978" w14:paraId="6CC9EA4E" w14:textId="77777777">
        <w:trPr>
          <w:trHeight w:val="325"/>
        </w:trPr>
        <w:tc>
          <w:tcPr>
            <w:tcW w:w="8615" w:type="dxa"/>
          </w:tcPr>
          <w:p w14:paraId="106F4CAA" w14:textId="77777777" w:rsidR="00597978" w:rsidRDefault="0059797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11" w:type="dxa"/>
          </w:tcPr>
          <w:p w14:paraId="18DCE1AA" w14:textId="77777777" w:rsidR="00597978" w:rsidRDefault="0059797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 w:rsidR="00597978" w14:paraId="17E0DED9" w14:textId="77777777">
        <w:trPr>
          <w:trHeight w:val="321"/>
        </w:trPr>
        <w:tc>
          <w:tcPr>
            <w:tcW w:w="8615" w:type="dxa"/>
          </w:tcPr>
          <w:p w14:paraId="192EB158" w14:textId="77777777" w:rsidR="00597978" w:rsidRDefault="00000000">
            <w:pPr>
              <w:pStyle w:val="TableParagraph"/>
              <w:spacing w:line="302" w:lineRule="exact"/>
              <w:ind w:left="115"/>
              <w:rPr>
                <w:sz w:val="28"/>
              </w:rPr>
            </w:pPr>
            <w:r>
              <w:rPr>
                <w:sz w:val="28"/>
              </w:rPr>
              <w:t>Batente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Cx</w:t>
            </w:r>
            <w:r>
              <w:rPr>
                <w:rFonts w:asci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12</w:t>
            </w:r>
            <w:r>
              <w:rPr>
                <w:rFonts w:ascii="Arial"/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Sem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vistas</w:t>
            </w:r>
          </w:p>
        </w:tc>
        <w:tc>
          <w:tcPr>
            <w:tcW w:w="1311" w:type="dxa"/>
          </w:tcPr>
          <w:p w14:paraId="2F562BF3" w14:textId="77777777" w:rsidR="00597978" w:rsidRDefault="00000000">
            <w:pPr>
              <w:pStyle w:val="TableParagraph"/>
              <w:spacing w:line="302" w:lineRule="exact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290,00</w:t>
            </w:r>
          </w:p>
        </w:tc>
      </w:tr>
      <w:tr w:rsidR="00597978" w14:paraId="5CBD3FA1" w14:textId="77777777">
        <w:trPr>
          <w:trHeight w:val="321"/>
        </w:trPr>
        <w:tc>
          <w:tcPr>
            <w:tcW w:w="8615" w:type="dxa"/>
          </w:tcPr>
          <w:p w14:paraId="28D1EEF2" w14:textId="77777777" w:rsidR="00597978" w:rsidRDefault="00000000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Batente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Cx</w:t>
            </w:r>
            <w:r>
              <w:rPr>
                <w:rFonts w:asci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14</w:t>
            </w:r>
            <w:r>
              <w:rPr>
                <w:rFonts w:ascii="Arial"/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Sem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vistas</w:t>
            </w:r>
          </w:p>
        </w:tc>
        <w:tc>
          <w:tcPr>
            <w:tcW w:w="1311" w:type="dxa"/>
          </w:tcPr>
          <w:p w14:paraId="18C871AA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290,00</w:t>
            </w:r>
          </w:p>
        </w:tc>
      </w:tr>
      <w:tr w:rsidR="00597978" w14:paraId="3848CD5F" w14:textId="77777777">
        <w:trPr>
          <w:trHeight w:val="321"/>
        </w:trPr>
        <w:tc>
          <w:tcPr>
            <w:tcW w:w="8615" w:type="dxa"/>
          </w:tcPr>
          <w:p w14:paraId="633ED828" w14:textId="77777777" w:rsidR="00597978" w:rsidRDefault="00000000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Batente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Cx</w:t>
            </w:r>
            <w:r>
              <w:rPr>
                <w:rFonts w:asci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16</w:t>
            </w:r>
            <w:r>
              <w:rPr>
                <w:rFonts w:ascii="Arial"/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Sem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vistas</w:t>
            </w:r>
          </w:p>
        </w:tc>
        <w:tc>
          <w:tcPr>
            <w:tcW w:w="1311" w:type="dxa"/>
          </w:tcPr>
          <w:p w14:paraId="7CF75A1C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336,00</w:t>
            </w:r>
          </w:p>
        </w:tc>
      </w:tr>
      <w:tr w:rsidR="00597978" w14:paraId="28A0833A" w14:textId="77777777">
        <w:trPr>
          <w:trHeight w:val="321"/>
        </w:trPr>
        <w:tc>
          <w:tcPr>
            <w:tcW w:w="8615" w:type="dxa"/>
          </w:tcPr>
          <w:p w14:paraId="5BFB9040" w14:textId="77777777" w:rsidR="00597978" w:rsidRDefault="00000000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Batente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Cx</w:t>
            </w:r>
            <w:r>
              <w:rPr>
                <w:rFonts w:asci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18</w:t>
            </w:r>
            <w:r>
              <w:rPr>
                <w:rFonts w:ascii="Arial"/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Sem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vistas</w:t>
            </w:r>
          </w:p>
        </w:tc>
        <w:tc>
          <w:tcPr>
            <w:tcW w:w="1311" w:type="dxa"/>
          </w:tcPr>
          <w:p w14:paraId="5CD9BFD0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378,00</w:t>
            </w:r>
          </w:p>
        </w:tc>
      </w:tr>
      <w:tr w:rsidR="00597978" w14:paraId="707CE633" w14:textId="77777777">
        <w:trPr>
          <w:trHeight w:val="321"/>
        </w:trPr>
        <w:tc>
          <w:tcPr>
            <w:tcW w:w="8615" w:type="dxa"/>
          </w:tcPr>
          <w:p w14:paraId="30D71ACB" w14:textId="77777777" w:rsidR="00597978" w:rsidRDefault="00000000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Batente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Cx</w:t>
            </w:r>
            <w:r>
              <w:rPr>
                <w:rFonts w:asci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20</w:t>
            </w:r>
            <w:r>
              <w:rPr>
                <w:rFonts w:ascii="Arial"/>
                <w:b/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Sem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vistas</w:t>
            </w:r>
          </w:p>
        </w:tc>
        <w:tc>
          <w:tcPr>
            <w:tcW w:w="1311" w:type="dxa"/>
          </w:tcPr>
          <w:p w14:paraId="472BA59A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423,00</w:t>
            </w:r>
          </w:p>
        </w:tc>
      </w:tr>
      <w:tr w:rsidR="00597978" w14:paraId="68DB8178" w14:textId="77777777">
        <w:trPr>
          <w:trHeight w:val="321"/>
        </w:trPr>
        <w:tc>
          <w:tcPr>
            <w:tcW w:w="8615" w:type="dxa"/>
          </w:tcPr>
          <w:p w14:paraId="029829E4" w14:textId="77777777" w:rsidR="00597978" w:rsidRDefault="0059797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11" w:type="dxa"/>
          </w:tcPr>
          <w:p w14:paraId="228BD0F1" w14:textId="77777777" w:rsidR="00597978" w:rsidRDefault="0059797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 w:rsidR="00597978" w14:paraId="658D3CF7" w14:textId="77777777">
        <w:trPr>
          <w:trHeight w:val="321"/>
        </w:trPr>
        <w:tc>
          <w:tcPr>
            <w:tcW w:w="8615" w:type="dxa"/>
          </w:tcPr>
          <w:p w14:paraId="4802DA38" w14:textId="77777777" w:rsidR="00597978" w:rsidRDefault="00000000">
            <w:pPr>
              <w:pStyle w:val="TableParagraph"/>
              <w:spacing w:line="302" w:lineRule="exact"/>
              <w:ind w:left="115"/>
              <w:rPr>
                <w:sz w:val="28"/>
              </w:rPr>
            </w:pPr>
            <w:r>
              <w:rPr>
                <w:sz w:val="28"/>
              </w:rPr>
              <w:t>Jogo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(guarnições)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6</w:t>
            </w:r>
            <w:r>
              <w:rPr>
                <w:rFonts w:ascii="Arial" w:hAnsi="Arial"/>
                <w:b/>
                <w:spacing w:val="-5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</w:t>
            </w:r>
            <w:r>
              <w:rPr>
                <w:rFonts w:ascii="Arial" w:hAnsi="Arial"/>
                <w:b/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cm</w:t>
            </w:r>
          </w:p>
        </w:tc>
        <w:tc>
          <w:tcPr>
            <w:tcW w:w="1311" w:type="dxa"/>
          </w:tcPr>
          <w:p w14:paraId="307A7953" w14:textId="77777777" w:rsidR="00597978" w:rsidRDefault="00000000">
            <w:pPr>
              <w:pStyle w:val="TableParagraph"/>
              <w:spacing w:line="302" w:lineRule="exact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76,00</w:t>
            </w:r>
          </w:p>
        </w:tc>
      </w:tr>
      <w:tr w:rsidR="00597978" w14:paraId="2573713D" w14:textId="77777777">
        <w:trPr>
          <w:trHeight w:val="321"/>
        </w:trPr>
        <w:tc>
          <w:tcPr>
            <w:tcW w:w="8615" w:type="dxa"/>
          </w:tcPr>
          <w:p w14:paraId="7668CB6F" w14:textId="77777777" w:rsidR="00597978" w:rsidRDefault="00000000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Jogo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(guarnições)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7</w:t>
            </w:r>
            <w:r>
              <w:rPr>
                <w:rFonts w:ascii="Arial" w:hAnsi="Arial"/>
                <w:b/>
                <w:spacing w:val="-4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</w:t>
            </w:r>
            <w:r>
              <w:rPr>
                <w:rFonts w:ascii="Arial" w:hAnsi="Arial"/>
                <w:b/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cm</w:t>
            </w:r>
          </w:p>
        </w:tc>
        <w:tc>
          <w:tcPr>
            <w:tcW w:w="1311" w:type="dxa"/>
          </w:tcPr>
          <w:p w14:paraId="2D515D42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86,00</w:t>
            </w:r>
          </w:p>
        </w:tc>
      </w:tr>
      <w:tr w:rsidR="00597978" w14:paraId="072AEB4A" w14:textId="77777777">
        <w:trPr>
          <w:trHeight w:val="321"/>
        </w:trPr>
        <w:tc>
          <w:tcPr>
            <w:tcW w:w="8615" w:type="dxa"/>
          </w:tcPr>
          <w:p w14:paraId="58CBF6D8" w14:textId="77777777" w:rsidR="00597978" w:rsidRDefault="00000000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Jogo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(guarnições)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7</w:t>
            </w:r>
            <w:r>
              <w:rPr>
                <w:rFonts w:ascii="Arial" w:hAnsi="Arial"/>
                <w:b/>
                <w:spacing w:val="-4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1,5</w:t>
            </w:r>
            <w:r>
              <w:rPr>
                <w:rFonts w:ascii="Arial" w:hAnsi="Arial"/>
                <w:b/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cm</w:t>
            </w:r>
          </w:p>
        </w:tc>
        <w:tc>
          <w:tcPr>
            <w:tcW w:w="1311" w:type="dxa"/>
          </w:tcPr>
          <w:p w14:paraId="23C99376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137,00</w:t>
            </w:r>
          </w:p>
        </w:tc>
      </w:tr>
      <w:tr w:rsidR="00597978" w14:paraId="50E1D62C" w14:textId="77777777">
        <w:trPr>
          <w:trHeight w:val="321"/>
        </w:trPr>
        <w:tc>
          <w:tcPr>
            <w:tcW w:w="8615" w:type="dxa"/>
          </w:tcPr>
          <w:p w14:paraId="14912C0F" w14:textId="77777777" w:rsidR="00597978" w:rsidRDefault="00000000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Jogo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(guarnições)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8</w:t>
            </w:r>
            <w:r>
              <w:rPr>
                <w:rFonts w:ascii="Arial" w:hAnsi="Arial"/>
                <w:b/>
                <w:spacing w:val="-4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1,5</w:t>
            </w:r>
            <w:r>
              <w:rPr>
                <w:rFonts w:ascii="Arial" w:hAnsi="Arial"/>
                <w:b/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cm</w:t>
            </w:r>
          </w:p>
        </w:tc>
        <w:tc>
          <w:tcPr>
            <w:tcW w:w="1311" w:type="dxa"/>
          </w:tcPr>
          <w:p w14:paraId="2053FB71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176,00</w:t>
            </w:r>
          </w:p>
        </w:tc>
      </w:tr>
      <w:tr w:rsidR="00597978" w14:paraId="290837D0" w14:textId="77777777">
        <w:trPr>
          <w:trHeight w:val="325"/>
        </w:trPr>
        <w:tc>
          <w:tcPr>
            <w:tcW w:w="8615" w:type="dxa"/>
          </w:tcPr>
          <w:p w14:paraId="02E231B3" w14:textId="77777777" w:rsidR="00597978" w:rsidRDefault="00000000">
            <w:pPr>
              <w:pStyle w:val="TableParagraph"/>
              <w:spacing w:line="304" w:lineRule="exact"/>
              <w:ind w:left="115"/>
              <w:rPr>
                <w:sz w:val="28"/>
              </w:rPr>
            </w:pPr>
            <w:r>
              <w:rPr>
                <w:sz w:val="28"/>
              </w:rPr>
              <w:t>Jogo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(guarnições)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10</w:t>
            </w:r>
            <w:r>
              <w:rPr>
                <w:rFonts w:ascii="Arial" w:hAnsi="Arial"/>
                <w:b/>
                <w:spacing w:val="-13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x</w:t>
            </w:r>
            <w:r>
              <w:rPr>
                <w:rFonts w:ascii="Arial" w:hAnsi="Arial"/>
                <w:b/>
                <w:spacing w:val="-3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1,5</w:t>
            </w:r>
            <w:r>
              <w:rPr>
                <w:rFonts w:ascii="Arial" w:hAnsi="Arial"/>
                <w:b/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cm</w:t>
            </w:r>
          </w:p>
        </w:tc>
        <w:tc>
          <w:tcPr>
            <w:tcW w:w="1311" w:type="dxa"/>
          </w:tcPr>
          <w:p w14:paraId="3A996017" w14:textId="77777777" w:rsidR="00597978" w:rsidRDefault="00000000">
            <w:pPr>
              <w:pStyle w:val="TableParagraph"/>
              <w:spacing w:line="304" w:lineRule="exact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216,00</w:t>
            </w:r>
          </w:p>
        </w:tc>
      </w:tr>
      <w:tr w:rsidR="00597978" w14:paraId="08B8B471" w14:textId="77777777">
        <w:trPr>
          <w:trHeight w:val="321"/>
        </w:trPr>
        <w:tc>
          <w:tcPr>
            <w:tcW w:w="8615" w:type="dxa"/>
          </w:tcPr>
          <w:p w14:paraId="3B51EECB" w14:textId="77777777" w:rsidR="00597978" w:rsidRDefault="00000000">
            <w:pPr>
              <w:pStyle w:val="TableParagraph"/>
              <w:spacing w:line="302" w:lineRule="exact"/>
              <w:ind w:left="115"/>
              <w:rPr>
                <w:sz w:val="28"/>
              </w:rPr>
            </w:pPr>
            <w:r>
              <w:rPr>
                <w:sz w:val="28"/>
              </w:rPr>
              <w:t>Jogo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(batente)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6x3,5</w:t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vistas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6x1</w:t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(casa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madeira)</w:t>
            </w:r>
          </w:p>
        </w:tc>
        <w:tc>
          <w:tcPr>
            <w:tcW w:w="1311" w:type="dxa"/>
          </w:tcPr>
          <w:p w14:paraId="5142BF7B" w14:textId="77777777" w:rsidR="00597978" w:rsidRDefault="00000000">
            <w:pPr>
              <w:pStyle w:val="TableParagraph"/>
              <w:spacing w:line="302" w:lineRule="exact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151,00</w:t>
            </w:r>
          </w:p>
        </w:tc>
      </w:tr>
      <w:tr w:rsidR="00597978" w14:paraId="77B48D58" w14:textId="77777777">
        <w:trPr>
          <w:trHeight w:val="321"/>
        </w:trPr>
        <w:tc>
          <w:tcPr>
            <w:tcW w:w="8615" w:type="dxa"/>
          </w:tcPr>
          <w:p w14:paraId="30EF15F7" w14:textId="77777777" w:rsidR="00597978" w:rsidRDefault="0059797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11" w:type="dxa"/>
          </w:tcPr>
          <w:p w14:paraId="5F2A6012" w14:textId="77777777" w:rsidR="00597978" w:rsidRDefault="0059797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 w:rsidR="00597978" w14:paraId="2C81BA74" w14:textId="77777777">
        <w:trPr>
          <w:trHeight w:val="321"/>
        </w:trPr>
        <w:tc>
          <w:tcPr>
            <w:tcW w:w="8615" w:type="dxa"/>
          </w:tcPr>
          <w:p w14:paraId="649F5E01" w14:textId="77777777" w:rsidR="00597978" w:rsidRDefault="00000000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Fechadura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rolete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STAN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(cromada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preta)</w:t>
            </w:r>
          </w:p>
        </w:tc>
        <w:tc>
          <w:tcPr>
            <w:tcW w:w="1311" w:type="dxa"/>
          </w:tcPr>
          <w:p w14:paraId="50E64213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150,00</w:t>
            </w:r>
          </w:p>
        </w:tc>
      </w:tr>
      <w:tr w:rsidR="00597978" w14:paraId="27D1606B" w14:textId="77777777">
        <w:trPr>
          <w:trHeight w:val="321"/>
        </w:trPr>
        <w:tc>
          <w:tcPr>
            <w:tcW w:w="8615" w:type="dxa"/>
          </w:tcPr>
          <w:p w14:paraId="07DACF08" w14:textId="77777777" w:rsidR="00597978" w:rsidRDefault="00000000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Fechadura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rolete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PADO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(cromada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preta)</w:t>
            </w:r>
          </w:p>
        </w:tc>
        <w:tc>
          <w:tcPr>
            <w:tcW w:w="1311" w:type="dxa"/>
          </w:tcPr>
          <w:p w14:paraId="7045260B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230,00</w:t>
            </w:r>
          </w:p>
        </w:tc>
      </w:tr>
      <w:tr w:rsidR="00597978" w14:paraId="71A90CF4" w14:textId="77777777">
        <w:trPr>
          <w:trHeight w:val="321"/>
        </w:trPr>
        <w:tc>
          <w:tcPr>
            <w:tcW w:w="8615" w:type="dxa"/>
          </w:tcPr>
          <w:p w14:paraId="266CBC6B" w14:textId="77777777" w:rsidR="00597978" w:rsidRDefault="00000000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Fechadura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externa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União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Mundial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(Topázio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cromada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preta)</w:t>
            </w:r>
          </w:p>
        </w:tc>
        <w:tc>
          <w:tcPr>
            <w:tcW w:w="1311" w:type="dxa"/>
          </w:tcPr>
          <w:p w14:paraId="34851CA7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150,00</w:t>
            </w:r>
          </w:p>
        </w:tc>
      </w:tr>
      <w:tr w:rsidR="00597978" w14:paraId="1B2FEB6F" w14:textId="77777777">
        <w:trPr>
          <w:trHeight w:val="321"/>
        </w:trPr>
        <w:tc>
          <w:tcPr>
            <w:tcW w:w="8615" w:type="dxa"/>
          </w:tcPr>
          <w:p w14:paraId="7D62E81E" w14:textId="77777777" w:rsidR="00597978" w:rsidRDefault="00000000">
            <w:pPr>
              <w:pStyle w:val="TableParagraph"/>
              <w:spacing w:line="302" w:lineRule="exact"/>
              <w:ind w:left="115"/>
              <w:rPr>
                <w:sz w:val="28"/>
              </w:rPr>
            </w:pPr>
            <w:r>
              <w:rPr>
                <w:sz w:val="28"/>
              </w:rPr>
              <w:t>Fechadura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banheiro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União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Mundial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(Topázio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cromada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preta)</w:t>
            </w:r>
          </w:p>
        </w:tc>
        <w:tc>
          <w:tcPr>
            <w:tcW w:w="1311" w:type="dxa"/>
          </w:tcPr>
          <w:p w14:paraId="566FD449" w14:textId="77777777" w:rsidR="00597978" w:rsidRDefault="00000000">
            <w:pPr>
              <w:pStyle w:val="TableParagraph"/>
              <w:spacing w:line="302" w:lineRule="exact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130,00</w:t>
            </w:r>
          </w:p>
        </w:tc>
      </w:tr>
      <w:tr w:rsidR="00597978" w14:paraId="1CD1B213" w14:textId="77777777">
        <w:trPr>
          <w:trHeight w:val="321"/>
        </w:trPr>
        <w:tc>
          <w:tcPr>
            <w:tcW w:w="8615" w:type="dxa"/>
          </w:tcPr>
          <w:p w14:paraId="1867BEEB" w14:textId="77777777" w:rsidR="00597978" w:rsidRDefault="00000000">
            <w:pPr>
              <w:pStyle w:val="TableParagraph"/>
              <w:ind w:left="115"/>
            </w:pPr>
            <w:r>
              <w:rPr>
                <w:sz w:val="28"/>
              </w:rPr>
              <w:t>Fechadura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Bico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Papagaio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par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conchinha</w:t>
            </w:r>
            <w:r>
              <w:rPr>
                <w:spacing w:val="-7"/>
                <w:sz w:val="28"/>
              </w:rPr>
              <w:t xml:space="preserve"> </w:t>
            </w:r>
            <w:r>
              <w:t>(para</w:t>
            </w:r>
            <w:r>
              <w:rPr>
                <w:spacing w:val="-5"/>
              </w:rPr>
              <w:t xml:space="preserve"> </w:t>
            </w:r>
            <w:r>
              <w:t>porta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correr)</w:t>
            </w:r>
          </w:p>
        </w:tc>
        <w:tc>
          <w:tcPr>
            <w:tcW w:w="1311" w:type="dxa"/>
          </w:tcPr>
          <w:p w14:paraId="5F13FCAF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100,00</w:t>
            </w:r>
          </w:p>
        </w:tc>
      </w:tr>
      <w:tr w:rsidR="00597978" w14:paraId="3C682B29" w14:textId="77777777">
        <w:trPr>
          <w:trHeight w:val="321"/>
        </w:trPr>
        <w:tc>
          <w:tcPr>
            <w:tcW w:w="8615" w:type="dxa"/>
          </w:tcPr>
          <w:p w14:paraId="33A936FB" w14:textId="77777777" w:rsidR="00597978" w:rsidRDefault="0059797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311" w:type="dxa"/>
          </w:tcPr>
          <w:p w14:paraId="7DAEF7DF" w14:textId="77777777" w:rsidR="00597978" w:rsidRDefault="0059797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 w:rsidR="00597978" w14:paraId="3D5909F3" w14:textId="77777777">
        <w:trPr>
          <w:trHeight w:val="321"/>
        </w:trPr>
        <w:tc>
          <w:tcPr>
            <w:tcW w:w="8615" w:type="dxa"/>
          </w:tcPr>
          <w:p w14:paraId="034C9532" w14:textId="77777777" w:rsidR="00597978" w:rsidRDefault="00000000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Pino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pivotante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(no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caso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porta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metro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mais)</w:t>
            </w:r>
          </w:p>
        </w:tc>
        <w:tc>
          <w:tcPr>
            <w:tcW w:w="1311" w:type="dxa"/>
          </w:tcPr>
          <w:p w14:paraId="2C0455B7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150,00</w:t>
            </w:r>
          </w:p>
        </w:tc>
      </w:tr>
      <w:tr w:rsidR="00597978" w14:paraId="21CF3D27" w14:textId="77777777">
        <w:trPr>
          <w:trHeight w:val="321"/>
        </w:trPr>
        <w:tc>
          <w:tcPr>
            <w:tcW w:w="8615" w:type="dxa"/>
          </w:tcPr>
          <w:p w14:paraId="1BDF902A" w14:textId="77777777" w:rsidR="00597978" w:rsidRDefault="00000000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Conjunto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dobradiças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(cromada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ou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preta)</w:t>
            </w:r>
          </w:p>
        </w:tc>
        <w:tc>
          <w:tcPr>
            <w:tcW w:w="1311" w:type="dxa"/>
          </w:tcPr>
          <w:p w14:paraId="6AAA4969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50,00</w:t>
            </w:r>
          </w:p>
        </w:tc>
      </w:tr>
      <w:tr w:rsidR="00597978" w14:paraId="39F07EFC" w14:textId="77777777">
        <w:trPr>
          <w:trHeight w:val="321"/>
        </w:trPr>
        <w:tc>
          <w:tcPr>
            <w:tcW w:w="8615" w:type="dxa"/>
          </w:tcPr>
          <w:p w14:paraId="2669CC3F" w14:textId="77777777" w:rsidR="00597978" w:rsidRDefault="00000000">
            <w:pPr>
              <w:pStyle w:val="TableParagraph"/>
              <w:spacing w:line="302" w:lineRule="exact"/>
              <w:ind w:left="115"/>
              <w:rPr>
                <w:sz w:val="28"/>
              </w:rPr>
            </w:pPr>
            <w:r>
              <w:rPr>
                <w:sz w:val="28"/>
              </w:rPr>
              <w:t>Borracha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amortecedora</w:t>
            </w:r>
          </w:p>
        </w:tc>
        <w:tc>
          <w:tcPr>
            <w:tcW w:w="1311" w:type="dxa"/>
          </w:tcPr>
          <w:p w14:paraId="43CD66E0" w14:textId="77777777" w:rsidR="00597978" w:rsidRDefault="00000000">
            <w:pPr>
              <w:pStyle w:val="TableParagraph"/>
              <w:spacing w:line="302" w:lineRule="exact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70,00</w:t>
            </w:r>
          </w:p>
        </w:tc>
      </w:tr>
      <w:tr w:rsidR="00597978" w14:paraId="50DBB149" w14:textId="77777777">
        <w:trPr>
          <w:trHeight w:val="326"/>
        </w:trPr>
        <w:tc>
          <w:tcPr>
            <w:tcW w:w="8615" w:type="dxa"/>
          </w:tcPr>
          <w:p w14:paraId="5A445AB1" w14:textId="77777777" w:rsidR="00597978" w:rsidRDefault="00000000">
            <w:pPr>
              <w:pStyle w:val="TableParagraph"/>
              <w:spacing w:line="304" w:lineRule="exact"/>
              <w:ind w:left="115"/>
              <w:rPr>
                <w:sz w:val="28"/>
              </w:rPr>
            </w:pPr>
            <w:r>
              <w:rPr>
                <w:spacing w:val="-2"/>
                <w:sz w:val="28"/>
              </w:rPr>
              <w:t>Batedeira</w:t>
            </w:r>
          </w:p>
        </w:tc>
        <w:tc>
          <w:tcPr>
            <w:tcW w:w="1311" w:type="dxa"/>
          </w:tcPr>
          <w:p w14:paraId="0B582DA4" w14:textId="77777777" w:rsidR="00597978" w:rsidRDefault="00000000">
            <w:pPr>
              <w:pStyle w:val="TableParagraph"/>
              <w:spacing w:line="304" w:lineRule="exact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60,00</w:t>
            </w:r>
          </w:p>
        </w:tc>
      </w:tr>
      <w:tr w:rsidR="00597978" w14:paraId="099C5A83" w14:textId="77777777">
        <w:trPr>
          <w:trHeight w:val="321"/>
        </w:trPr>
        <w:tc>
          <w:tcPr>
            <w:tcW w:w="8615" w:type="dxa"/>
          </w:tcPr>
          <w:p w14:paraId="172D2D04" w14:textId="77777777" w:rsidR="00597978" w:rsidRDefault="00000000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Mão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obra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usinagem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montagem</w:t>
            </w:r>
          </w:p>
        </w:tc>
        <w:tc>
          <w:tcPr>
            <w:tcW w:w="1311" w:type="dxa"/>
          </w:tcPr>
          <w:p w14:paraId="3B24B0B8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100,00</w:t>
            </w:r>
          </w:p>
        </w:tc>
      </w:tr>
      <w:tr w:rsidR="00597978" w14:paraId="673BAD23" w14:textId="77777777">
        <w:trPr>
          <w:trHeight w:val="321"/>
        </w:trPr>
        <w:tc>
          <w:tcPr>
            <w:tcW w:w="8615" w:type="dxa"/>
          </w:tcPr>
          <w:p w14:paraId="4E491AFF" w14:textId="77777777" w:rsidR="00597978" w:rsidRDefault="00000000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Batedeira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c/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Borracha</w:t>
            </w:r>
          </w:p>
        </w:tc>
        <w:tc>
          <w:tcPr>
            <w:tcW w:w="1311" w:type="dxa"/>
          </w:tcPr>
          <w:p w14:paraId="659D8672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130,00</w:t>
            </w:r>
          </w:p>
        </w:tc>
      </w:tr>
      <w:tr w:rsidR="00597978" w14:paraId="50F780EE" w14:textId="77777777">
        <w:trPr>
          <w:trHeight w:val="321"/>
        </w:trPr>
        <w:tc>
          <w:tcPr>
            <w:tcW w:w="8615" w:type="dxa"/>
          </w:tcPr>
          <w:p w14:paraId="776DFCDD" w14:textId="77777777" w:rsidR="00597978" w:rsidRDefault="00000000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Pintura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Stain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Natural</w:t>
            </w:r>
          </w:p>
        </w:tc>
        <w:tc>
          <w:tcPr>
            <w:tcW w:w="1311" w:type="dxa"/>
          </w:tcPr>
          <w:p w14:paraId="518AB2BB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230,00</w:t>
            </w:r>
          </w:p>
        </w:tc>
      </w:tr>
      <w:tr w:rsidR="00597978" w14:paraId="1FAAA48B" w14:textId="77777777">
        <w:trPr>
          <w:trHeight w:val="321"/>
        </w:trPr>
        <w:tc>
          <w:tcPr>
            <w:tcW w:w="8615" w:type="dxa"/>
          </w:tcPr>
          <w:p w14:paraId="421A11DD" w14:textId="77777777" w:rsidR="00597978" w:rsidRDefault="00000000">
            <w:pPr>
              <w:pStyle w:val="TableParagraph"/>
              <w:spacing w:line="302" w:lineRule="exact"/>
              <w:ind w:left="115"/>
              <w:rPr>
                <w:sz w:val="28"/>
              </w:rPr>
            </w:pPr>
            <w:r>
              <w:rPr>
                <w:sz w:val="28"/>
              </w:rPr>
              <w:t>Pintura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Stain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padrão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Imbuia</w:t>
            </w:r>
          </w:p>
        </w:tc>
        <w:tc>
          <w:tcPr>
            <w:tcW w:w="1311" w:type="dxa"/>
          </w:tcPr>
          <w:p w14:paraId="7D2C183C" w14:textId="77777777" w:rsidR="00597978" w:rsidRDefault="00000000">
            <w:pPr>
              <w:pStyle w:val="TableParagraph"/>
              <w:spacing w:line="302" w:lineRule="exact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280,00</w:t>
            </w:r>
          </w:p>
        </w:tc>
      </w:tr>
      <w:tr w:rsidR="00597978" w14:paraId="30CA9E4A" w14:textId="77777777">
        <w:trPr>
          <w:trHeight w:val="321"/>
        </w:trPr>
        <w:tc>
          <w:tcPr>
            <w:tcW w:w="8615" w:type="dxa"/>
          </w:tcPr>
          <w:p w14:paraId="70772DF4" w14:textId="77777777" w:rsidR="00597978" w:rsidRDefault="00000000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Fundo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Selador</w:t>
            </w:r>
          </w:p>
        </w:tc>
        <w:tc>
          <w:tcPr>
            <w:tcW w:w="1311" w:type="dxa"/>
          </w:tcPr>
          <w:p w14:paraId="272AD218" w14:textId="77777777" w:rsidR="00597978" w:rsidRDefault="00000000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160,00</w:t>
            </w:r>
          </w:p>
        </w:tc>
      </w:tr>
      <w:tr w:rsidR="00597978" w14:paraId="16E1107A" w14:textId="77777777">
        <w:trPr>
          <w:trHeight w:val="316"/>
        </w:trPr>
        <w:tc>
          <w:tcPr>
            <w:tcW w:w="8615" w:type="dxa"/>
          </w:tcPr>
          <w:p w14:paraId="68273FDE" w14:textId="77777777" w:rsidR="00597978" w:rsidRDefault="00000000">
            <w:pPr>
              <w:pStyle w:val="TableParagraph"/>
              <w:spacing w:line="296" w:lineRule="exact"/>
              <w:ind w:left="115"/>
              <w:rPr>
                <w:sz w:val="28"/>
              </w:rPr>
            </w:pPr>
            <w:r>
              <w:rPr>
                <w:sz w:val="28"/>
              </w:rPr>
              <w:t>Batedor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Central</w:t>
            </w:r>
          </w:p>
        </w:tc>
        <w:tc>
          <w:tcPr>
            <w:tcW w:w="1311" w:type="dxa"/>
          </w:tcPr>
          <w:p w14:paraId="44CA1053" w14:textId="77777777" w:rsidR="00597978" w:rsidRDefault="00000000">
            <w:pPr>
              <w:pStyle w:val="TableParagraph"/>
              <w:spacing w:line="296" w:lineRule="exact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50,00</w:t>
            </w:r>
          </w:p>
        </w:tc>
      </w:tr>
      <w:tr w:rsidR="00597978" w14:paraId="565F63CF" w14:textId="77777777">
        <w:trPr>
          <w:trHeight w:val="325"/>
        </w:trPr>
        <w:tc>
          <w:tcPr>
            <w:tcW w:w="8615" w:type="dxa"/>
          </w:tcPr>
          <w:p w14:paraId="5341E75E" w14:textId="77777777" w:rsidR="00597978" w:rsidRDefault="00000000">
            <w:pPr>
              <w:pStyle w:val="TableParagraph"/>
              <w:spacing w:line="304" w:lineRule="exact"/>
              <w:ind w:left="115"/>
              <w:rPr>
                <w:sz w:val="28"/>
              </w:rPr>
            </w:pPr>
            <w:r>
              <w:rPr>
                <w:sz w:val="28"/>
              </w:rPr>
              <w:t>Bandô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correr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c/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trilho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roldanas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2"/>
                <w:sz w:val="28"/>
              </w:rPr>
              <w:t xml:space="preserve"> metros</w:t>
            </w:r>
          </w:p>
        </w:tc>
        <w:tc>
          <w:tcPr>
            <w:tcW w:w="1311" w:type="dxa"/>
          </w:tcPr>
          <w:p w14:paraId="2255F331" w14:textId="77777777" w:rsidR="00597978" w:rsidRDefault="00000000">
            <w:pPr>
              <w:pStyle w:val="TableParagraph"/>
              <w:spacing w:line="304" w:lineRule="exact"/>
              <w:ind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248,00</w:t>
            </w:r>
          </w:p>
        </w:tc>
      </w:tr>
    </w:tbl>
    <w:p w14:paraId="2484E134" w14:textId="77777777" w:rsidR="000535FF" w:rsidRDefault="000535FF"/>
    <w:sectPr w:rsidR="000535FF">
      <w:type w:val="continuous"/>
      <w:pgSz w:w="11910" w:h="16840"/>
      <w:pgMar w:top="7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78"/>
    <w:rsid w:val="000535FF"/>
    <w:rsid w:val="00597978"/>
    <w:rsid w:val="00A5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26CD7"/>
  <w15:docId w15:val="{30814996-A2B5-454D-AA84-115180A6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eastAsia="Calibri" w:hAnsi="Calibri" w:cs="Calibri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1" w:lineRule="exact"/>
      <w:ind w:left="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esmabe portas</dc:creator>
  <cp:lastModifiedBy>JMP   j.mp.representacoes@outlook.com JMP</cp:lastModifiedBy>
  <cp:revision>2</cp:revision>
  <dcterms:created xsi:type="dcterms:W3CDTF">2026-02-18T19:07:00Z</dcterms:created>
  <dcterms:modified xsi:type="dcterms:W3CDTF">2026-02-18T19:07:00Z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www.ilovepdf.com</vt:lpwstr>
  </property>
</Properties>
</file>