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🐺</w:t>
      </w:r>
    </w:p>
    <w:p>
      <w:pPr>
        <w:spacing w:before="240" w:after="160"/>
        <w:jc w:val="center"/>
      </w:pPr>
      <w:r>
        <w:rPr>
          <w:rFonts w:ascii="Arial" w:cs="Arial" w:eastAsia="Arial" w:hAnsi="Arial"/>
          <w:b/>
          <w:bCs/>
          <w:color w:val="0D1117"/>
          <w:sz w:val="64"/>
          <w:szCs w:val="64"/>
        </w:rPr>
        <w:t xml:space="preserve">KERBEROS ULTIMATE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066CC"/>
          <w:sz w:val="36"/>
          <w:szCs w:val="36"/>
        </w:rPr>
        <w:t xml:space="preserve">v4.2</w:t>
      </w:r>
    </w:p>
    <w:p>
      <w:pPr>
        <w:spacing w:before="120" w:after="400"/>
        <w:jc w:val="center"/>
      </w:pPr>
      <w:r>
        <w:rPr>
          <w:rFonts w:ascii="Arial" w:cs="Arial" w:eastAsia="Arial" w:hAnsi="Arial"/>
          <w:i/>
          <w:iCs/>
          <w:color w:val="607080"/>
          <w:sz w:val="28"/>
          <w:szCs w:val="28"/>
        </w:rPr>
        <w:t xml:space="preserve">Manifest Technique &amp; Guide d'Architecture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6CC" w:sz="4"/>
              <w:left w:val="single" w:color="0066CC" w:sz="4"/>
              <w:bottom w:val="single" w:color="0066CC" w:sz="4"/>
              <w:right w:val="single" w:color="0066CC" w:sz="4"/>
            </w:tcBorders>
            <w:shd w:fill="E8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Système de sécurité multi-couches pour Windows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07080"/>
                <w:sz w:val="20"/>
                <w:szCs w:val="20"/>
              </w:rPr>
              <w:t xml:space="preserve">White Hat • Local Only • GPLv3 • Victor Pozen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07080"/>
          <w:sz w:val="20"/>
          <w:szCs w:val="20"/>
        </w:rPr>
        <w:t xml:space="preserve">github.com/victorpozen  |  liberapay.com/EthicalKerberos</w:t>
      </w:r>
    </w:p>
    <w:p>
      <w:r>
        <w:br w:type="page"/>
      </w:r>
    </w:p>
    <w:p>
      <w:pPr>
        <w:pStyle w:val="Heading1"/>
        <w:pBdr>
          <w:bottom w:val="single" w:color="00CCAA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Sommaire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0066CC"/>
          <w:sz w:val="22"/>
          <w:szCs w:val="22"/>
        </w:rPr>
        <w:t xml:space="preserve">1. Philosophie &amp; Vision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0066CC"/>
          <w:sz w:val="22"/>
          <w:szCs w:val="22"/>
        </w:rPr>
        <w:t xml:space="preserve">2. Architecture Générale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0066CC"/>
          <w:sz w:val="22"/>
          <w:szCs w:val="22"/>
        </w:rPr>
        <w:t xml:space="preserve">3. Le Cœur — Kerberos.py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0066CC"/>
          <w:sz w:val="22"/>
          <w:szCs w:val="22"/>
        </w:rPr>
        <w:t xml:space="preserve">4. Le Système de Guards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0066CC"/>
          <w:sz w:val="22"/>
          <w:szCs w:val="22"/>
        </w:rPr>
        <w:t xml:space="preserve">5. Catalogue des 29 Guards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0066CC"/>
          <w:sz w:val="22"/>
          <w:szCs w:val="22"/>
        </w:rPr>
        <w:t xml:space="preserve">6. Intégration 4/4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0066CC"/>
          <w:sz w:val="22"/>
          <w:szCs w:val="22"/>
        </w:rPr>
        <w:t xml:space="preserve">7. Système de Logs &amp; Rapports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0066CC"/>
          <w:sz w:val="22"/>
          <w:szCs w:val="22"/>
        </w:rPr>
        <w:t xml:space="preserve">8. La CyberMap Leaflet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0066CC"/>
          <w:sz w:val="22"/>
          <w:szCs w:val="22"/>
        </w:rPr>
        <w:t xml:space="preserve">9. Flux de Démarrage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0066CC"/>
          <w:sz w:val="22"/>
          <w:szCs w:val="22"/>
        </w:rPr>
        <w:t xml:space="preserve">10. Sécurité &amp; Limites Éthiques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0066CC"/>
          <w:sz w:val="22"/>
          <w:szCs w:val="22"/>
        </w:rPr>
        <w:t xml:space="preserve">11. Développement &amp; Contribution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0066CC"/>
          <w:sz w:val="22"/>
          <w:szCs w:val="22"/>
        </w:rPr>
        <w:t xml:space="preserve">12. Références &amp; Licences</w:t>
      </w:r>
    </w:p>
    <w:p>
      <w:r>
        <w:br w:type="page"/>
      </w:r>
    </w:p>
    <w:p>
      <w:pPr>
        <w:pStyle w:val="Heading1"/>
        <w:pBdr>
          <w:bottom w:val="single" w:color="00CCAA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1. Philosophie &amp; Vision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1.1 Qu'est-ce que Kerberos ?</w:t>
      </w:r>
    </w:p>
    <w:p>
      <w:pPr>
        <w:spacing w:before="80"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Kerberos Ultimate est un système de sécurité informatique local, modulaire et open-source conçu pour protéger un poste Windows de manière autonome, sans dépendance à des services cloud, sans télémétrie, sans abonnement.</w:t>
      </w:r>
    </w:p>
    <w:p>
      <w:pPr>
        <w:spacing w:before="80"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Son nom vient du chien à trois têtes gardant les portes des Enfers dans la mythologie grecque — une gardien qui ne dort jamais, ne se laisse pas corrompre, et surveille simultanément plusieurs directions.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1.2 Les 5 Principes Fondateurs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AA66" w:sz="4"/>
              <w:left w:val="single" w:color="00AA66" w:sz="4"/>
              <w:bottom w:val="single" w:color="00AA66" w:sz="4"/>
              <w:right w:val="single" w:color="00AA66" w:sz="4"/>
            </w:tcBorders>
            <w:shd w:fill="EE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🛡️  1. White Hat uniquement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 — Kerberos ne fait que détecter et alerter. Il ne bloque jamais sans confirmation humaine.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🔒  2. Local only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 — Zéro connexion sortante. Pas de serveur distant, pas de cloud, pas de télémétrie.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🧬  3. Biomimétisme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 — L'architecture s'inspire du système immunitaire humain : genome, thymus, lymphe, plasma.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⚙️  4. Modularité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 — Chaque guard est indépendant. On peut en ajouter, retirer, modifier sans casser le reste.</w:t>
            </w:r>
          </w:p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📖  5. Transparence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 — Code entièrement lisible, commenté, sans obfuscation. GPLv3.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1.3 Ce que Kerberos n'est PAS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Un antivirus — il ne remplace pas Windows Defender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Un pare-feu réseau — il ne filtre pas les paquets au niveau IP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Un outil offensif — aucune fonctionnalité d'attaque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Un service cloud — tout reste sur la machine locale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Une solution miracle — il complète la sécurité existante</w:t>
      </w:r>
    </w:p>
    <w:p>
      <w:r>
        <w:br w:type="page"/>
      </w:r>
    </w:p>
    <w:p>
      <w:pPr>
        <w:pStyle w:val="Heading1"/>
        <w:pBdr>
          <w:bottom w:val="single" w:color="00CCAA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2. Architecture Générale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2.1 Vue d'ensemble</w:t>
      </w:r>
    </w:p>
    <w:p>
      <w:pPr>
        <w:spacing w:before="80"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Kerberos suit une architecture en couches inspirée du système immunitaire. Chaque couche a une responsabilité précise et communique avec les autres via des interfaces standardisées.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6CC" w:sz="4"/>
              <w:left w:val="single" w:color="0066CC" w:sz="4"/>
              <w:bottom w:val="single" w:color="0066CC" w:sz="4"/>
              <w:right w:val="single" w:color="0066CC" w:sz="4"/>
            </w:tcBorders>
            <w:shd w:fill="EE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│           🐺 KERBEROS ULTIMATE v4.2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├──────────────┬──────────────┬────────────────────────┤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│  kerberos.py │ guards_panel │   guard_explainer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│  (UI + Core) │ (sidebar)    │   (fenêtre détail)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├──────────────┴──────────────┴────────────────────────┤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│              guard_cortex.py (orchestrateur)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 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│  29 GUARDS ACTIFS (threads démon indépendants)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│  genome │ thymus │ netshield │ antikeylogger │ ...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│  logs.full.option/  │  reports/  │  lymph/quarantine │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2.2 Structure des fichiers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Dossier / Fichier</w:t>
            </w:r>
          </w:p>
        </w:tc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kerberos-security/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Racine du projet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  kerberos.py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Interface principale Tkinter + orchestration globale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  guards/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Dossier contenant les 29 guards Python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  guards/guard_cortex.py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Cerveau central — active tous les guards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  guards_manifest.json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Liste des guards actifs + configuration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  logs.full.option/logs_guards/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Logs horodatés de chaque guard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  reports/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Rapports JSON + HTML générés par les guards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  lymph/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Stockage plasma, quarantaine, données génomiques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  maps/cybermap.html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Carte Leaflet interactive des connexions réseau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  code_auditor_config.json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Config du guard code auditor (mode passif/auto/continu)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  LICENCE.txt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Licence GPLv3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CAA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3. Le Cœur — kerberos.py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3.1 Responsabilités</w:t>
      </w:r>
    </w:p>
    <w:p>
      <w:pPr>
        <w:spacing w:before="80"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kerberos.py est le point d'entrée unique de Kerberos. Il remplit plusieurs rôles simultanément :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Interface graphique Tkinter (fenêtre principale, sidebar, onglets)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Gestionnaire de modules — charge, active et surveille les guards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Registre central _GUARD_METRICS — tableau de bord VU-mètre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Router des callbacks — connecte les boutons UI aux fonctions guards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Gestionnaire de la CyberMap — ouvre et pilote la carte Leaflet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3.2 Composants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Composant</w:t>
            </w:r>
          </w:p>
        </w:tc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Fichier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Sidebar Guards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Liste scrollable des 29 guards avec bouton ℹ️ et VU-mètre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kerberos.py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Guards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Panel détaillé avec statut, métriques, 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guards_panel.py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 Explainer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Fenêtre popup détaillée : description, intégration,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guard_explainer.py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Onglet CyberMap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Carte Leaflet interactive des connexions réseau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guard_cybermap.py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Tray Icon (Cerbère)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Icône barre des tâches avec menu contextuel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guard_tray_icon.py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3.3 _GUARD_METRICS — Le registre central</w:t>
      </w:r>
    </w:p>
    <w:p>
      <w:pPr>
        <w:spacing w:before="80"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Chaque guard publie sa métrique de menace dans un dictionnaire partagé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6CC" w:sz="4"/>
              <w:left w:val="single" w:color="0066CC" w:sz="4"/>
              <w:bottom w:val="single" w:color="0066CC" w:sz="4"/>
              <w:right w:val="single" w:color="0066CC" w:sz="4"/>
            </w:tcBorders>
            <w:shd w:fill="F0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_GUARD_METRICS = {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  "guard_antikeylogger.py": 0.1,   # 0.0 = calme, 1.0 = menace max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  "guard_netshield.py":      0.3,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  "guard_ai_shield.py":      0.8,   # alerte active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  ...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Le VU-mètre dans la sidebar se met à jour en temps réel depuis ce registre. Plus la valeur est proche de 1.0, plus la barre est rouge et haute.</w:t>
      </w:r>
    </w:p>
    <w:p>
      <w:r>
        <w:br w:type="page"/>
      </w:r>
    </w:p>
    <w:p>
      <w:pPr>
        <w:pStyle w:val="Heading1"/>
        <w:pBdr>
          <w:bottom w:val="single" w:color="00CCAA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4. Le Système de Guards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4.1 Qu'est-ce qu'un guard ?</w:t>
      </w:r>
    </w:p>
    <w:p>
      <w:pPr>
        <w:spacing w:before="80"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Un guard est un module Python autonome situé dans le dossier guards/. Il surveille un aspect précis de la sécurité du système et peut fonctionner de manière totalement indépendante, ou intégré au cœur Kerberos.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4.2 Cycle de vie d'un guard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6600" w:sz="4"/>
              <w:left w:val="single" w:color="DD6600" w:sz="4"/>
              <w:bottom w:val="single" w:color="DD6600" w:sz="4"/>
              <w:right w:val="single" w:color="DD6600" w:sz="4"/>
            </w:tcBorders>
            <w:shd w:fill="FFF8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Au démarrage de Kerberos :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 guard_cortex.py appelle start_guard() sur chaque guard du manifest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Pendant l'exécution :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 le guard tourne en thread daemon, publie ses métriques via _publish_metric()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Sur détection :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 le guard log l'événement, génère un rapport JSON+HTML, monte sa métrique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Arrêt Kerberos :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 les threads daemon s'arrêtent automatiquement — pas de processus fantôme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4.3 Interface standardisée — Score d'intégration 4/4</w:t>
      </w:r>
    </w:p>
    <w:p>
      <w:pPr>
        <w:spacing w:before="80"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Chaque guard DOIT implémenter 4 éléments pour être pleinement intégré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Élément</w:t>
            </w:r>
          </w:p>
        </w:tc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start_guard()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def start_guard() -&gt; thread | 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Point d'entrée appelé par Cortex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get_stats()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def get_stats() -&gt; 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Statistiques affichées dans l'onglet Guards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_publish_metric()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def _publish_metric(level: float)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Publie 0.0→1.0 dans _GUARD_METRICS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_GUARD_METRICS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_GUARD_METRICS: dict = getattr(...)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Référence au registre central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AA66" w:sz="4"/>
              <w:left w:val="single" w:color="00AA66" w:sz="4"/>
              <w:bottom w:val="single" w:color="00AA66" w:sz="4"/>
              <w:right w:val="single" w:color="00AA66" w:sz="4"/>
            </w:tcBorders>
            <w:shd w:fill="E8F8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Score 1/4 :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 Seulement start_guard() — le guard démarre mais est invisible pour Kerberos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Score 2/4 :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 + get_stats() — les stats apparaissent dans l'onglet Guards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Score 3/4 :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 + _publish_metric() — le VU-mètre est actif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Score 4/4 :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 + _GUARD_METRICS — intégration complète, registre synchronisé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4.4 Structure type d'un guard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6CC" w:sz="4"/>
              <w:left w:val="single" w:color="0066CC" w:sz="4"/>
              <w:bottom w:val="single" w:color="0066CC" w:sz="4"/>
              <w:right w:val="single" w:color="0066CC" w:sz="4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#!/usr/bin/env python3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import sys, json, time, threading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from pathlib import Path; from datetime import datetime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# [1] Localisation racine Kerberos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KERBEROS_ROOT = _find_kerberos_root()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_LOG_FILE = KERBEROS_ROOT / 'logs.full.option' / 'logs_guards' / 'guard_xxx.log'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# [2] Intégration 4/4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_GUARD_METRICS: dict = getattr(sys.modules.get('__main__'), '_GUARD_METRICS', {})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def _publish_metric(level): _GUARD_METRICS[_MODULE_NAME] = max(0.0, min(1.0, level))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def get_stats() -&gt; dict: return { 'guard_name': _MODULE_NAME, ... }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# [3] Logique de détection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def run() -&gt; dict: ...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# [4] Rapports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def _save_report_json(result): ...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def _save_report_html(result): ...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# [5] Point d'entrée Cortex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def start_guard():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  _publish_metric(0.1)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  result = run()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  _save_report_json(result); _save_report_html(result)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  return None  # ou threading.Thread(...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CAA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5. Catalogue des 29 Guards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5.1 Guards Système Immunitaire (Biomimétisme)</w:t>
      </w:r>
    </w:p>
    <w:p>
      <w:pPr>
        <w:spacing w:before="80"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Ces guards s'inspirent directement du système immunitaire humain. Ils forment le cœur biologique de Kerberos.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Guard</w:t>
            </w:r>
          </w:p>
        </w:tc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Analogie Bio</w:t>
            </w:r>
          </w:p>
        </w:tc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Fonction</w:t>
            </w:r>
          </w:p>
        </w:tc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guard_genome.py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ADN / Télomères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Vérification d'intégrité du code source Kerberos. Calcule le hash SHA256 du binaire et vérifie les télomères (début/fin du fichier). Détecte les modifications non autorisées.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Scan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guard_thymus.py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Thymus (formation lymphocytes 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Système immunitaire adaptatif. Apprend les comportements normaux du système et détecte les anomalies.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Continu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guard_cortex.py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Cerveau / Cortex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Orchestrateur central. Active tous les guards au démarrage, surveille leur état, gère les dépendances.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Orchestrateur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guard_lymphatic.py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Système lymphatique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Transport et nettoyage. Gère la quarantaine des fichiers suspects, le plasma de données.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Continu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guard_lymph_node.py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Nœuds lymphatiques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Points de filtrage réseau. Maintient l'homéostasie des connexions réseau.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Continu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guard_lymphatic_heart.py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Cœur lymphatique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Pompe centrale du système lymphatique Kerberos. Mode moniteur pour éviter les doubles instances.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Continu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guard_plasma_shield.py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Plasma sanguin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Protection des données en mémoire. Détecte les injections mémoire, modo auto/manuel.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Continu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guard_tardigrade.py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Tardigrade (cryptobiose)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Résistance extrême — ne peut être activé que par un autre guard. Mode dormant activable en cas de crise.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Passif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5.2 Guards Réseau &amp; Communications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Guard</w:t>
            </w:r>
          </w:p>
        </w:tc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Fonction</w:t>
            </w:r>
          </w:p>
        </w:tc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Détecte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guard_netshield.py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Pare-feu intelligent multi-blocklist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IPs malveillantes, trackers, spam, malware — 5 blocklists (government, trackers, p2p, malware, spam)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guard_cybermap.py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Monitoring réseau + carte Leaflet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Toutes les connexions actives, géolocalisation IP, classification allowed/suspect/blocked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guard_ftp_organic.py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Surveillance transferts FTP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Fichiers .exe/.bat via FTP, IPs non autorisées, dépassement taille max (50Mo)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guard_bubble_shield.py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Surveillance événements fichiers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Modifications de fichiers sensibles dans Documents, Desktop — watchdog temps réel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guard_browser_shield.py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Protection navigateurs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Extensions malveillantes, scripts miners, trackers — ublock YARA hybride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5.3 Guards Menaces Spécialisées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Guard</w:t>
            </w:r>
          </w:p>
        </w:tc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Spécialité</w:t>
            </w:r>
          </w:p>
        </w:tc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Méthode de détection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guard_antikeylogger.py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Keyloggers &amp; surveillance clavier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Signatures connues + analyse comportementale (connexions réseau + uptime suspect)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guard_anti_ransomware.py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Ransomware &amp; chiffrement de masse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Taux de modification fichiers, entropie élevée, notes de rançon, processus suspects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guard_anti_stego.py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Stéganographie dans images/fichiers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Analyse LSB, entropie statistique, patterns suspects dans PNG/JPEG/PDF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guard_anti_toolbar.py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Toolbars &amp; hijacking navigateur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Registre Windows, extensions suspectes, fichiers toolbar connus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guard_ai_shield.py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Menaces IA (LLM, data poisoning)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Burst requêtes &gt;20/min, pickle exploits, prompt injection, burst écriture disque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guard_post_quantum.py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Cryptographie pré-quantique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Clés SSH RSA &lt;4096, certificats SHA1/MD5, protocoles TLS obsolètes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guard_yara.py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Signatures YARA malware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Patterns malware via règles YARA — détection de signatures connues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guard_vigil.py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Surveillance comportementale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Processus suspects, comportements anormaux, veille continue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guard_frog_toxic.py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Détection RAT &amp; trojans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Processus déguisés, connexions C2, patterns trojans connus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5.4 Guards Système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Guard</w:t>
            </w:r>
          </w:p>
        </w:tc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Rôle</w:t>
            </w:r>
          </w:p>
        </w:tc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Particularité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guard_integrity_check.py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Vérification intégrité manifest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Compare guards sur disque vs manifest — détecte orphelins et manquants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guard_auto_activate.py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Activation automatique au démarrage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Lance tous les guards du manifest, génère la cybermap, redémarre les échoués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guard_auto_discovery.py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Découverte automatique de nouveaux guards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Scanne le dossier guards/ et met à jour le manifest automatiquement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guard_error_detector.py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Détection d'erreurs runtime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Analyse les logs pour détecter les erreurs récurrentes, exceptions, crashs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guard_neutralizer.py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Neutralisation des menaces confirmées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Mode manuel uniquement — déplace en quarantaine sur confirmation utilisateur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guard_clipboard_shield.py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Protection presse-papier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Détecte contenu sensible (passwords, clés, données perso) dans le clipboard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guard_reports.py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Gestionnaire de rapports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Agrège et consolide les rapports de tous les guards en rapport global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guard_explainer.py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Analyseur de code guards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Charge et analyse chaque guard.py pour afficher description, métriques, intégration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guard_code_auditor.py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Audit sécurité code 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12 couches d'analyse : syntax, regex, AST, taint, crypto, réseau, injection...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guard_family.py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Gestion famille de guards liés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Coordination entre guards apparentés pour éviter les conflits et doublons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guard_tray_icon.py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Icône système Cerbère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Icône barre des tâches avec menu : ouvrir, statut, quitter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guard_ui_manager.py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Gestionnaire interface utilisateur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Callbacks UI globaux, intégration avec kerberos.py, routing des événements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CAA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6. Intégration 4/4 — Guide Complet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6.1 Le template standard</w:t>
      </w:r>
    </w:p>
    <w:p>
      <w:pPr>
        <w:spacing w:before="80"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Tout nouveau guard doit suivre ce template pour obtenir le score 4/4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6CC" w:sz="4"/>
              <w:left w:val="single" w:color="0066CC" w:sz="4"/>
              <w:bottom w:val="single" w:color="0066CC" w:sz="4"/>
              <w:right w:val="single" w:color="0066CC" w:sz="4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# === RACINE KERBEROS (obligatoire) =============================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def _find_kerberos_root() -&gt; Path: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  here = Path(__file__).resolve()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  for parent in [here.parent] + list(here.parents):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      if (parent / 'kerberos.py').exists(): return parent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  return Path.cwd()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KERBEROS_ROOT = _find_kerberos_root()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_LOG_DIR  = KERBEROS_ROOT / 'logs.full.option' / 'logs_guards'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_LOG_FILE = _LOG_DIR / 'guard_MON_GUARD.log'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_REPORT_DIR = KERBEROS_ROOT / 'reports'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_MODULE_NAME = Path(__file__).name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# === INTÉGRATION 4/4 ===========================================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import sys as _sys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_kerberos_main       = _sys.modules.get('__main__')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_GUARD_METRICS: dict = getattr(_kerberos_main, '_GUARD_METRICS', {})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def _publish_metric(level: float):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  _GUARD_METRICS[_MODULE_NAME] = max(0.0, min(1.0, level))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def get_stats() -&gt; dict: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  return {'guard_name': _MODULE_NAME, 'status': 'active', ...}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6.2 Convention des métriques VU-mètre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Valeur</w:t>
            </w:r>
          </w:p>
        </w:tc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Couleur VU-mètre</w:t>
            </w:r>
          </w:p>
        </w:tc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0.0 – 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Vert foncé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Guard actif, système sain, surveillance normale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0.1 – 0.3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Vert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Activité normale, quelques événements mineurs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0.3 – 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Jaune-vert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Anomalie légère détectée, surveillance renforcée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0.5 – 0.7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Orange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Menace potentielle — utilisateur averti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0.7 – 0.9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Orange-rouge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Menace confirmée — action recommandée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0.9 – 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Rouge vif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Menace critique — intervention immédiate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6.3 Logs standardisés</w:t>
      </w:r>
    </w:p>
    <w:p>
      <w:pPr>
        <w:spacing w:before="80"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Tous les guards écrivent leurs logs dans le même dossier avec le même format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6CC" w:sz="4"/>
              <w:left w:val="single" w:color="0066CC" w:sz="4"/>
              <w:bottom w:val="single" w:color="0066CC" w:sz="4"/>
              <w:right w:val="single" w:color="0066CC" w:sz="4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# Dossier : logs.full.option/logs_guards/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# Format  : [YYYY-MM-DD HH:MM:SS] [LEVEL] Message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[2026-03-04 20:08:01] [START] Guard démarré — Surveillance active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[2026-03-04 20:08:03] [INFO]  Scan terminé — 0 menace(s) | 158 processus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[2026-03-04 20:08:03] [INFO]  Rapport JSON : antikeylogger_1772564888.json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[2026-03-04 20:08:03] [WARN]  ⚠️ Processus suspect : keylogger.exe (PID 1234)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[2026-03-04 20:08:03] [ERROR] Erreur critique : accès refusé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CAA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7. Système de Logs &amp; Rapports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7.1 Architecture des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Dossier</w:t>
            </w:r>
          </w:p>
        </w:tc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Contenu</w:t>
            </w:r>
          </w:p>
        </w:tc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logs.full.option/logs_guards/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Un .log par guard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guard_antikeylogger.log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logs.full.option/logs_guards/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Créé au 1er démarrage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guard_netshield.log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reports/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Rapports JSON horodatés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antikeylogger_1772564888.json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reports/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Rapports HTML dark theme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antikeylogger_1772564888.html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reports/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Audits code 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audit_guard_genome_1772601234.html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lymph/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Données génomiques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genome_v2.json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lymph/quarantine/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Fichiers mis en quarantaine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suspect_20260304_file.exe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7.2 Structure des rapports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6CC" w:sz="4"/>
              <w:left w:val="single" w:color="0066CC" w:sz="4"/>
              <w:bottom w:val="single" w:color="0066CC" w:sz="4"/>
              <w:right w:val="single" w:color="0066CC" w:sz="4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"guard":           "antikeylogger",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"status":          "ok",          // ok | warning | error | critical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"timestamp":       "2026-03-04T20:08:03.123456",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"scanned_processes": 158,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"threats_detected":  0,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"threats":           [],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"scan_duration_sec": 1.45,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"quarantine_required": false,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  "report":          "🛡️ RAPPORT ANTI-KEYLOGGER..."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7.3 Rapports HTML</w:t>
      </w:r>
    </w:p>
    <w:p>
      <w:pPr>
        <w:spacing w:before="80"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Chaque rapport HTML suit le même design dark theme Kerberos :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Background #0D1117 (noir GitHub)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Accent #00FFCC (cyan Kerberos)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4 métriques en cards + bannière statut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Tableau des menaces avec couleurs par sévérité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Footer avec liens GitHub et Liberapay</w:t>
      </w:r>
    </w:p>
    <w:p>
      <w:r>
        <w:br w:type="page"/>
      </w:r>
    </w:p>
    <w:p>
      <w:pPr>
        <w:pStyle w:val="Heading1"/>
        <w:pBdr>
          <w:bottom w:val="single" w:color="00CCAA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8. La CyberMap Leaflet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8.1 Présentation</w:t>
      </w:r>
    </w:p>
    <w:p>
      <w:pPr>
        <w:spacing w:before="80"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La CyberMap est une carte interactive basée sur Leaflet.js qui visualise en temps réel toutes les connexions réseau du système. Elle est générée automatiquement par guard_auto_activate.py et mise à jour par guard_cybermap.py.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8.2 Fonctionnalités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Carte mondiale en mode dark (inversion CSS des tiles OpenStreetMap)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Marqueur Paris = position Kerberos (machine locale)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Points colorés = connexions détectées : 🟢 sûres / 🟡 suspectes / 🔴 bloquées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Popup au clic : IP, région, statut, raison de classification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Compteurs live en haut à droite : total / sûres / suspectes / bloquées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API JavaScript : window.addConnection(lat, lng, ip, threat, region)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8.3 Intégration avec guard_cybermap.py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6CC" w:sz="4"/>
              <w:left w:val="single" w:color="0066CC" w:sz="4"/>
              <w:bottom w:val="single" w:color="0066CC" w:sz="4"/>
              <w:right w:val="single" w:color="0066CC" w:sz="4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# guard_cybermap.py publie les connexions vers la carte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# via l'API JavaScript window.addConnection()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# Classification des connexions :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#  'allowed'  → vert   — IP connue et sûre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#  'suspect'  → orange — IP non répertoriée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#  'blocked'  → rouge  — IP dans une blocklist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CAA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9. Flux de Démarrage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9.1 Séquence complète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AA66" w:sz="4"/>
              <w:left w:val="single" w:color="00AA66" w:sz="4"/>
              <w:bottom w:val="single" w:color="00AA66" w:sz="4"/>
              <w:right w:val="single" w:color="00AA66" w:sz="4"/>
            </w:tcBorders>
            <w:shd w:fill="EE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kerberos.py démarre → crée la fenêtre Tkinter principale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guard_ui_manager.py s'intègre → callbacks globaux actifs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guard_tray_icon.py → Cerbère apparaît dans la barre des tâches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guard_cybermap.py → monitoring réseau démarré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guard_cortex.py → activation de TOUS les guards du manifest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   5a.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Pour chaque guard : import dynamique → start_guard() appelé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   5b.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Chaque guard démarre son thread daemon ou fait un scan unique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   5c.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Chaque guard publie sa première métrique (0.1 = calme)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6. 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guard_auto_activate.py → génère maps/cybermap.html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7. 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✅ Kerberos v4.2 — Démarrage terminé — 29/29 guards actifs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9.2 Temps de démarrage typique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Durée</w:t>
            </w:r>
          </w:p>
        </w:tc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Guards concernés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Démarrage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~0.5s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kerberos.py, guard_ui_manager.py, guard_tray_icon.py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Guards rapides (scan unique)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~2s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guard_genome.py, guard_integrity_check.py, guard_antikeylogger.py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Guards réseau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~1-3s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guard_netshield.py, guard_cybermap.py, guard_ftp_organic.py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Guards monitoring (thread)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~0.2s chacun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guard_vigil.py, guard_bubble_shield.py, guard_anti_ransomware.py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Démarrage complet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~5-10s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29 guards actifs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CAA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10. Sécurité &amp; Limites Éthiques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10.1 Ce que Kerberos ne fait JAMAIS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2222" w:sz="4"/>
              <w:left w:val="single" w:color="CC2222" w:sz="4"/>
              <w:bottom w:val="single" w:color="CC2222" w:sz="4"/>
              <w:right w:val="single" w:color="CC2222" w:sz="4"/>
            </w:tcBorders>
            <w:shd w:fill="FF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2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Suppression automatique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 — Kerberos déplace en quarantaine, ne supprime jamais sans confirmation</w:t>
            </w:r>
          </w:p>
          <w:p>
            <w:pPr>
              <w:spacing w:before="0" w:after="2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Kill de processus sans whitelist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 — Toute terminaison de processus requiert une whitelist définie</w:t>
            </w:r>
          </w:p>
          <w:p>
            <w:pPr>
              <w:spacing w:before="0" w:after="2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Connexions sortantes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 — Aucune communication réseau externe, pas de cloud, pas de telemetry</w:t>
            </w:r>
          </w:p>
          <w:p>
            <w:pPr>
              <w:spacing w:before="0" w:after="2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Chiffrement de fichiers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 — Kerberos ne chiffre rien, ne modifie pas les fichiers utilisateur</w:t>
            </w:r>
          </w:p>
          <w:p>
            <w:pPr>
              <w:spacing w:before="0" w:after="6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Escalade de privilèges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 — Fonctionne sans droits admin (certaines fonctions limitées sans)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10.2 Faux positifs &amp; Confirmations</w:t>
      </w:r>
    </w:p>
    <w:p>
      <w:pPr>
        <w:spacing w:before="80"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Kerberos est conçu pour minimiser les faux positifs grâce à :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Whitelists extensives pour navigateurs, apps système, processus connus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Seuils configurables pour chaque type de détection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Mode CONFIRMATION par défaut — l'utilisateur valide avant toute action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Logs détaillés pour audit humain après coup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10.3 Limites connues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Sans droits admin : certaines fonctions NetShield et Plasma Shield sont limitées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Sans connexion internet : les blocklists ne se mettent pas à jour automatiquement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guard_yara.py nécessite des règles YARA chargées manuellement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La CyberMap nécessite une connexion internet pour charger les tiles OpenStreetMap</w:t>
      </w:r>
    </w:p>
    <w:p>
      <w:r>
        <w:br w:type="page"/>
      </w:r>
    </w:p>
    <w:p>
      <w:pPr>
        <w:pStyle w:val="Heading1"/>
        <w:pBdr>
          <w:bottom w:val="single" w:color="00CCAA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11. Développement &amp; Contribution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11.1 Créer un nouveau guard</w:t>
      </w:r>
    </w:p>
    <w:p>
      <w:pPr>
        <w:spacing w:before="80"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Pour ajouter un nouveau guard à Kerberos, suivre ces étapes :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1. Créer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 guards/guard_mon_guard.py en suivant le template 4/4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2. Tester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 en standalone : python guard_mon_guard.py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3. Ajouter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 au manifest : guards_manifest.json → active_guards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4. Auditer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 avec guard_code_auditor.py (mode passif — clic ℹ️)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5. Vérifier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 le score d'intégration dans guard_explainer (4/4)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11.2 Checklist guard parfait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AA66" w:sz="4"/>
              <w:left w:val="single" w:color="00AA66" w:sz="4"/>
              <w:bottom w:val="single" w:color="00AA66" w:sz="4"/>
              <w:right w:val="single" w:color="00AA66" w:sz="4"/>
            </w:tcBorders>
            <w:shd w:fill="E8F8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✅  _find_kerberos_root() — localisation dynamique de la racine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✅  logs.full.option/logs_guards/guard_xxx.log — log dans le bon dossier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✅  Création du log au premier démarrage (if not log.exists())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✅  _log(msg, level) — fonction de logging standardisée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✅  _GUARD_METRICS — référence au registre central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✅  _publish_metric(level) — VU-mètre connecté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✅  get_stats() -&gt; dict — stats pour l'onglet Guards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✅  start_guard() — point d'entrée Cortex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✅  run() -&gt; dict — logique principale retournant un dict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✅  _save_report_json(result) — rapport JSON dans reports/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✅  _save_report_html(result) — rapport HTML dark theme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✅  threading.Thread(..., daemon=True) — thread non bloquant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✅  import time — jamais oublier (NameError classique !)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✅  try/except dans les threads — pas de crash silencieux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✅  WHITELIST si kill/suppression — jamais d'action sans liste blanche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11.3 guard_code_auditor.py — Auto-vérification</w:t>
      </w:r>
    </w:p>
    <w:p>
      <w:pPr>
        <w:spacing w:before="80" w:after="12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Avant de soumettre un guard, l'auditer avec le Code Auditor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6CC" w:sz="4"/>
              <w:left w:val="single" w:color="0066CC" w:sz="4"/>
              <w:bottom w:val="single" w:color="0066CC" w:sz="4"/>
              <w:right w:val="single" w:color="0066CC" w:sz="4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# Mode passif : clic sur le guard dans l'interface → ℹ️ → Audit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# Mode standalone :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python guard_code_auditor.py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# Résultat attendu pour un guard propre :</w:t>
            </w:r>
          </w:p>
          <w:p>
            <w:r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  <w:t xml:space="preserve"># Grade: A  Score: 90+/100  Failles: 0-3 (LOW seulement)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CAA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12. Références &amp; Licences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12.1 Licence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6CC" w:sz="4"/>
              <w:left w:val="single" w:color="0066CC" w:sz="4"/>
              <w:bottom w:val="single" w:color="0066CC" w:sz="4"/>
              <w:right w:val="single" w:color="0066CC" w:sz="4"/>
            </w:tcBorders>
            <w:shd w:fill="EE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Kerberos Ultimate v4.2</w:t>
            </w: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  est distribué sous licence </w:t>
            </w: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GNU General Public License v3 (GPLv3).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Vous êtes libre de copier, modifier et distribuer ce logiciel, à condition de conserver la même licence sur vos versions modifiées et de créditer l'auteur original.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12.2 Liens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Ressource</w:t>
            </w:r>
          </w:p>
        </w:tc>
        <w:tc>
          <w:tcPr>
            <w:tcBorders>
              <w:top w:val="single" w:color="00CCAA" w:sz="1"/>
              <w:left w:val="single" w:color="00CCAA" w:sz="1"/>
              <w:bottom w:val="single" w:color="00CCAA" w:sz="1"/>
              <w:right w:val="single" w:color="00CCAA" w:sz="1"/>
            </w:tcBorders>
            <w:shd w:fill="161B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AA"/>
                <w:sz w:val="20"/>
                <w:szCs w:val="20"/>
              </w:rPr>
              <w:t xml:space="preserve">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Code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https://github.com/victorpozen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Support / Don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https://liberapay.com/EthicalKerberos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Licence GPLv3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https://www.gnu.org/licenses/gpl-3.0.html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Leaflet.js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https://leafletjs.com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OpenStreetMap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https://www.openstreetmap.org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9"/>
                <w:szCs w:val="19"/>
              </w:rPr>
              <w:t xml:space="preserve">YARA Rules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https://virustotal.github.io/yara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12.3 Technologies utilisées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Python 3.11+ — langage principal de tous les guards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Tkinter — interface graphique native Windows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psutil — monitoring processus et connexions réseau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Leaflet.js — cartographie interactive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OpenStreetMap — tuiles cartographiques libres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YARA — moteur de signatures malware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threading — parallélisme des guards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hashlib / hmac — cryptographie et intégrité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ast — analyse statique de code Python</w:t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6CC" w:sz="4"/>
              <w:left w:val="single" w:color="0066CC" w:sz="4"/>
              <w:bottom w:val="single" w:color="0066CC" w:sz="4"/>
              <w:right w:val="single" w:color="0066CC" w:sz="4"/>
            </w:tcBorders>
            <w:shd w:fill="E8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🐺  Kerberos ne dort jamais.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07080"/>
                <w:sz w:val="20"/>
                <w:szCs w:val="20"/>
              </w:rPr>
              <w:t xml:space="preserve">White Hat • Local Only • Open Source • GPLv3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CCAA" w:sz="4" w:space="4"/>
      </w:pBdr>
      <w:jc w:val="right"/>
    </w:pPr>
    <w:r>
      <w:rPr>
        <w:rFonts w:ascii="Arial" w:cs="Arial" w:eastAsia="Arial" w:hAnsi="Arial"/>
        <w:color w:val="607080"/>
        <w:sz w:val="16"/>
        <w:szCs w:val="16"/>
      </w:rPr>
      <w:t xml:space="preserve">Victor Pozen • GPLv3 • Page </w:t>
    </w:r>
    <w:r>
      <w:rPr>
        <w:rFonts w:ascii="Arial" w:cs="Arial" w:eastAsia="Arial" w:hAnsi="Arial"/>
        <w:color w:val="607080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CAA" w:sz="4" w:space="4"/>
      </w:pBdr>
    </w:pPr>
    <w:r>
      <w:rPr>
        <w:rFonts w:ascii="Arial" w:cs="Arial" w:eastAsia="Arial" w:hAnsi="Arial"/>
        <w:color w:val="607080"/>
        <w:sz w:val="18"/>
        <w:szCs w:val="18"/>
      </w:rPr>
      <w:t xml:space="preserve">🐺 KERBEROS ULTIMATE v4.2 — Manifest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D11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2026-03-04T08:58:31.929Z</dcterms:created>
  <dcterms:modified xsi:type="dcterms:W3CDTF">2026-03-04T08:58:31.929Z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