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1º A República Federativa do Brasil, formada pela união indissolúvel dos Estados e Municípios e do Distrito Federal, constitui-se em Estado Democrático de Direito e tem como fundamentos: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soberania;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 cidadania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 dignidade da pessoa humana;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os valores sociais do trabalho e da livre iniciativa;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 pluralismo político.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Todo o poder emana do povo, que o exerce por meio de representantes eleitos ou diretamente, nos termos desta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2º São Poderes da União, independentes e harmônicos entre si, o Legislativo, o Executivo e o Judiciário.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3º Constituem objetivos fundamentais da República Federativa do Brasil: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construir uma sociedade livre, justa e solidária;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garantir o desenvolvimento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erradicar a pobreza e a marginalização e reduzir as desigualdades sociais e regionais;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promover o bem de todos, sem preconceitos de origem, raça, sexo, cor, idade e quaisquer outras formas de discriminação.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4º A República Federativa do Brasil rege-se nas suas relações internacionais pelos seguintes princípios: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independência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prevalência dos direitos humanos;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autodeterminação dos povos;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w:t>
      </w:r>
      <w:proofErr w:type="gramStart"/>
      <w:r w:rsidRPr="004F05C8">
        <w:rPr>
          <w:rFonts w:ascii="Arial" w:eastAsia="Times New Roman" w:hAnsi="Arial" w:cs="Arial"/>
          <w:sz w:val="20"/>
          <w:szCs w:val="20"/>
          <w:lang w:eastAsia="pt-BR"/>
        </w:rPr>
        <w:t>não-intervenção</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igualdade entre os Estados;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defesa da paz;</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solução pacífica dos conflitos;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repúdio ao terrorismo e ao racismo;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cooperação entre os povos para o progresso da humanidade;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concessão de asilo político.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A República Federativa do Brasil buscará a integração econômica, política, social e cultural dos povos da América Latina, visando à formação de uma comunidade latino-americana de nações.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TÍTULO II</w:t>
      </w:r>
      <w:r w:rsidRPr="004F05C8">
        <w:rPr>
          <w:rFonts w:ascii="Arial" w:eastAsia="Times New Roman" w:hAnsi="Arial" w:cs="Arial"/>
          <w:color w:val="000000"/>
          <w:sz w:val="20"/>
          <w:szCs w:val="20"/>
          <w:lang w:eastAsia="pt-BR"/>
        </w:rPr>
        <w:br/>
        <w:t>Dos Direitos e Garantias Fundamentais</w:t>
      </w:r>
      <w:r w:rsidRPr="004F05C8">
        <w:rPr>
          <w:rFonts w:ascii="Arial" w:eastAsia="Times New Roman" w:hAnsi="Arial" w:cs="Arial"/>
          <w:color w:val="000000"/>
          <w:sz w:val="20"/>
          <w:szCs w:val="20"/>
          <w:lang w:eastAsia="pt-BR"/>
        </w:rPr>
        <w:br/>
        <w:t>CAPÍTULO I</w:t>
      </w:r>
      <w:r w:rsidRPr="004F05C8">
        <w:rPr>
          <w:rFonts w:ascii="Arial" w:eastAsia="Times New Roman" w:hAnsi="Arial" w:cs="Arial"/>
          <w:color w:val="000000"/>
          <w:sz w:val="20"/>
          <w:szCs w:val="20"/>
          <w:lang w:eastAsia="pt-BR"/>
        </w:rPr>
        <w:br/>
        <w:t>DOS DIREITOS E DEVERES INDIVIDUAIS E COLETIVOS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I - homens e mulheres são iguais em direitos e obrigações, nos termos desta Constituição;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ninguém será obrigado a fazer ou deixar de fazer alguma coisa senão em virtude de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ninguém será submetido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tortura nem a tratamento desumano ou degradante;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é livre a manifestação do pensamento, sendo vedado o anonimato; </w:t>
      </w:r>
      <w:proofErr w:type="gramStart"/>
      <w:r w:rsidRPr="004F05C8">
        <w:rPr>
          <w:rFonts w:ascii="Arial" w:eastAsia="Times New Roman" w:hAnsi="Arial" w:cs="Arial"/>
          <w:sz w:val="20"/>
          <w:szCs w:val="20"/>
          <w:lang w:eastAsia="pt-BR"/>
        </w:rPr>
        <w:t xml:space="preserve">  </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é assegurado o direito de resposta, proporcional ao agravo, além da indenização por dano material, moral ou à imagem; </w:t>
      </w:r>
      <w:proofErr w:type="gramStart"/>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proofErr w:type="gramEnd"/>
      <w:r w:rsidRPr="004F05C8">
        <w:rPr>
          <w:rFonts w:ascii="Arial" w:eastAsia="Times New Roman" w:hAnsi="Arial" w:cs="Arial"/>
          <w:sz w:val="20"/>
          <w:szCs w:val="20"/>
          <w:lang w:eastAsia="pt-BR"/>
        </w:rPr>
        <w:t>VI - é inviolável a liberdade de consciência e de crença, sendo assegurado o livre exercício dos cultos religiosos e garantida, na forma da lei, a proteção aos locais de culto e a suas liturgias; </w:t>
      </w:r>
      <w:proofErr w:type="gramStart"/>
      <w:r w:rsidRPr="004F05C8">
        <w:rPr>
          <w:rFonts w:ascii="Arial" w:eastAsia="Times New Roman" w:hAnsi="Arial" w:cs="Arial"/>
          <w:sz w:val="20"/>
          <w:szCs w:val="20"/>
          <w:lang w:eastAsia="pt-BR"/>
        </w:rPr>
        <w:t xml:space="preserve">  </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é assegurada, nos termos da lei, a prestação de assistência religiosa nas entidades civis e militares de internação coletiva; </w:t>
      </w:r>
      <w:proofErr w:type="gramStart"/>
      <w:r w:rsidRPr="004F05C8">
        <w:rPr>
          <w:rFonts w:ascii="Arial" w:eastAsia="Times New Roman" w:hAnsi="Arial" w:cs="Arial"/>
          <w:sz w:val="20"/>
          <w:szCs w:val="20"/>
          <w:lang w:eastAsia="pt-BR"/>
        </w:rPr>
        <w:t>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proofErr w:type="gramEnd"/>
      <w:r w:rsidRPr="004F05C8">
        <w:rPr>
          <w:rFonts w:ascii="Arial" w:eastAsia="Times New Roman" w:hAnsi="Arial" w:cs="Arial"/>
          <w:sz w:val="20"/>
          <w:szCs w:val="20"/>
          <w:lang w:eastAsia="pt-BR"/>
        </w:rPr>
        <w:t xml:space="preserve">VIII - ninguém será privado de direitos por motivo de crença religiosa ou de convicção filosófica ou política, salvo se as invocar para eximir-se de obrigação legal a todos imposta e recusar-se a cumprir prestação alternativa, fixada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IX - é livre a expressão da atividade intelectual, artística, científica e de comunicação, independentemente de censura ou licença;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são invioláveis a intimidade, a vida privada, a honra e a imagem das pessoas, assegurado o direito a indenização pelo dano material ou moral decorrente de sua violação;   </w:t>
      </w:r>
      <w:proofErr w:type="gramStart"/>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proofErr w:type="gramEnd"/>
      <w:r w:rsidRPr="004F05C8">
        <w:rPr>
          <w:rFonts w:ascii="Arial" w:eastAsia="Times New Roman" w:hAnsi="Arial" w:cs="Arial"/>
          <w:sz w:val="20"/>
          <w:szCs w:val="20"/>
          <w:lang w:eastAsia="pt-BR"/>
        </w:rPr>
        <w:t>XI - a casa é asilo inviolável do indivíduo, ninguém nela podendo penetrar sem consentimento do morador, salvo em caso de flagrante delito ou desastre, ou para prestar socorro, ou, durante o dia, por determinação judicial; </w:t>
      </w:r>
      <w:proofErr w:type="gramStart"/>
      <w:r w:rsidRPr="004F05C8">
        <w:rPr>
          <w:rFonts w:ascii="Arial" w:eastAsia="Times New Roman" w:hAnsi="Arial" w:cs="Arial"/>
          <w:sz w:val="20"/>
          <w:szCs w:val="20"/>
          <w:lang w:eastAsia="pt-BR"/>
        </w:rPr>
        <w:t xml:space="preserve">  </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w:t>
      </w:r>
      <w:proofErr w:type="gramStart"/>
      <w:r w:rsidRPr="004F05C8">
        <w:rPr>
          <w:rFonts w:ascii="Arial" w:eastAsia="Times New Roman" w:hAnsi="Arial" w:cs="Arial"/>
          <w:sz w:val="20"/>
          <w:szCs w:val="20"/>
          <w:lang w:eastAsia="pt-BR"/>
        </w:rPr>
        <w:t xml:space="preserve">  </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t> </w:t>
      </w:r>
      <w:r w:rsidRPr="004F05C8">
        <w:rPr>
          <w:rFonts w:ascii="Arial" w:eastAsia="Times New Roman" w:hAnsi="Arial" w:cs="Arial"/>
          <w:sz w:val="20"/>
          <w:szCs w:val="20"/>
          <w:lang w:eastAsia="pt-BR"/>
        </w:rPr>
        <w:t>XIII - é livre o exercício de qualquer trabalho, ofício ou profissão, atendidas as qualificações profissionais que a lei estabelecer;</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XIV - é assegurado a todos o acesso à informação e resguardado o sigilo da fonte, quando necessário ao exercício profissional;</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 - é livre a locomoção no território nacional em tempo de paz, podendo qualquer pessoa, nos termos da lei, nele entrar, permanecer ou dele sair com seus bens;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XVI - todos podem reunir-se pacificamente, sem armas, em locais abertos ao público, independentemente de autorização, desde que não frustrem outra reunião anteriormente convocada para o mesmo local, sendo apenas exigido prévio aviso à autoridade competente;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XVII - é plena a liberdade de associação para fins lícitos, vedada a de caráter paramilitar;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XVIII - a criação de associações e, na forma da lei, a de cooperativas independem de autorização, sendo vedada a interferência estatal em seu funcionamento;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XIX - as associações só poderão ser compulsoriamente dissolvidas ou ter suas atividades suspensas por decisão judicial, exigindo-se, no primeiro caso, o trânsito em julgado;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 - ninguém poderá ser compelido a associar-se ou a permanecer associado;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XXI - as entidades associativas, quando expressamente autorizadas, têm legitimidade para representar seus filiados judicial ou extrajudicialmente;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XXII - é garantido o direito de propriedade;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lastRenderedPageBreak/>
        <w:t> </w:t>
      </w:r>
      <w:r w:rsidRPr="004F05C8">
        <w:rPr>
          <w:rFonts w:ascii="Arial" w:eastAsia="Times New Roman" w:hAnsi="Arial" w:cs="Arial"/>
          <w:sz w:val="20"/>
          <w:szCs w:val="20"/>
          <w:lang w:eastAsia="pt-BR"/>
        </w:rPr>
        <w:t>XXIII - a propriedade atenderá a sua função social;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XXIV - a lei estabelecerá o procedimento para desapropriação por necessidade ou utilidade pública, ou por interesse social, mediante </w:t>
      </w:r>
      <w:proofErr w:type="gramStart"/>
      <w:r w:rsidRPr="004F05C8">
        <w:rPr>
          <w:rFonts w:ascii="Arial" w:eastAsia="Times New Roman" w:hAnsi="Arial" w:cs="Arial"/>
          <w:sz w:val="20"/>
          <w:szCs w:val="20"/>
          <w:lang w:eastAsia="pt-BR"/>
        </w:rPr>
        <w:t>justa e prévia indenização em dinheiro, ressalvados</w:t>
      </w:r>
      <w:proofErr w:type="gramEnd"/>
      <w:r w:rsidRPr="004F05C8">
        <w:rPr>
          <w:rFonts w:ascii="Arial" w:eastAsia="Times New Roman" w:hAnsi="Arial" w:cs="Arial"/>
          <w:sz w:val="20"/>
          <w:szCs w:val="20"/>
          <w:lang w:eastAsia="pt-BR"/>
        </w:rPr>
        <w:t xml:space="preserve"> os casos previstos nesta Constituição;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t> </w:t>
      </w:r>
      <w:r w:rsidRPr="004F05C8">
        <w:rPr>
          <w:rFonts w:ascii="Arial" w:eastAsia="Times New Roman" w:hAnsi="Arial" w:cs="Arial"/>
          <w:sz w:val="20"/>
          <w:szCs w:val="20"/>
          <w:lang w:eastAsia="pt-BR"/>
        </w:rPr>
        <w:t>XXV - no caso de iminente perigo público, a autoridade competente poderá usar de propriedade particular, assegurada ao proprietário indenização ulterior, se houver dano;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XXVI - a pequena propriedade rural, assim definida em lei, desde que trabalhada pela família, não será objeto de penhora para pagamento de débitos decorrentes de sua atividade produtiva, dispondo a lei sobre os meios de financiar o seu desenvolvimento;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XXVII - aos autores pertence o direito exclusivo de utilização, publicação ou reprodução de suas obras, transmissível aos herdeiros pelo tempo que a lei fixar;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XXVIII - são assegurados, nos termos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a proteção às participações individuais em obras coletivas e à reprodução da imagem e voz humanas, inclusive nas atividades desportivas;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o direito de fiscalização do aproveitamento econômico das obras que criarem ou de que participarem aos criadores, aos intérpretes e às respectivas representações sindicais e associativas;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 - é garantido o direito de herança;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XXXI - a sucessão de bens de estrangeiros situados no País será regulada pela lei brasileira em benefício do cônjuge ou dos filhos brasileiros, sempre que não lhes seja mais favorável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lei pessoal do "de cujus";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XXXII - o Estado promoverá, na forma da lei, a defesa do consumidor;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XXXIII - todos têm direito a receber dos órgãos públicos informações de seu interesse particular, ou de interesse coletivo ou geral, que serão prestadas no prazo da lei, </w:t>
      </w:r>
      <w:proofErr w:type="gramStart"/>
      <w:r w:rsidRPr="004F05C8">
        <w:rPr>
          <w:rFonts w:ascii="Arial" w:eastAsia="Times New Roman" w:hAnsi="Arial" w:cs="Arial"/>
          <w:sz w:val="20"/>
          <w:szCs w:val="20"/>
          <w:lang w:eastAsia="pt-BR"/>
        </w:rPr>
        <w:t>sob pena</w:t>
      </w:r>
      <w:proofErr w:type="gramEnd"/>
      <w:r w:rsidRPr="004F05C8">
        <w:rPr>
          <w:rFonts w:ascii="Arial" w:eastAsia="Times New Roman" w:hAnsi="Arial" w:cs="Arial"/>
          <w:sz w:val="20"/>
          <w:szCs w:val="20"/>
          <w:lang w:eastAsia="pt-BR"/>
        </w:rPr>
        <w:t xml:space="preserve"> de responsabilidade, ressalvadas aquelas cujo sigilo seja imprescindível à segurança da sociedade e do Estado;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XXXIV - são a todos assegurados, independentemente do pagamento de taxas: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o direito de petição aos Poderes Públicos em defesa de direitos ou contra ilegalidade ou abuso de poder;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a obtenção de certidões em repartições públicas, para defesa de direitos e esclarecimento de situações de interesse pessoal;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XXXV - a lei não excluirá da apreciação do Poder </w:t>
      </w:r>
      <w:proofErr w:type="gramStart"/>
      <w:r w:rsidRPr="004F05C8">
        <w:rPr>
          <w:rFonts w:ascii="Arial" w:eastAsia="Times New Roman" w:hAnsi="Arial" w:cs="Arial"/>
          <w:sz w:val="20"/>
          <w:szCs w:val="20"/>
          <w:lang w:eastAsia="pt-BR"/>
        </w:rPr>
        <w:t>Judiciário lesão</w:t>
      </w:r>
      <w:proofErr w:type="gramEnd"/>
      <w:r w:rsidRPr="004F05C8">
        <w:rPr>
          <w:rFonts w:ascii="Arial" w:eastAsia="Times New Roman" w:hAnsi="Arial" w:cs="Arial"/>
          <w:sz w:val="20"/>
          <w:szCs w:val="20"/>
          <w:lang w:eastAsia="pt-BR"/>
        </w:rPr>
        <w:t xml:space="preserve"> ou ameaça a direito;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XXXVI - a lei não prejudicará o direito adquirido, o ato jurídico perfeito e a coisa julgada;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XXXVII - não haverá juízo ou tribunal de exceção;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XXXVIII - é reconhecida a instituição do júri, com a organização que lhe der a lei, assegurados: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a plenitude de defesa;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o sigilo das votações;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a soberania dos veredictos;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d) a competência para o julgamento dos crimes dolosos contra a vida;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XXXIX - não há crime sem lei anterior que o defina, nem pena sem prévia cominação legal;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 - a lei penal não retroagirá, salvo para beneficiar o réu;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XLI - a lei punirá qualquer discriminação atentatória dos direitos e liberdades fundamentais;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XLII - a prática do racismo constitui crime inafiançável e imprescritível, sujeito à pena de reclusão, nos termos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t> </w:t>
      </w:r>
      <w:r w:rsidRPr="004F05C8">
        <w:rPr>
          <w:rFonts w:ascii="Arial" w:eastAsia="Times New Roman" w:hAnsi="Arial" w:cs="Arial"/>
          <w:sz w:val="20"/>
          <w:szCs w:val="20"/>
          <w:lang w:eastAsia="pt-BR"/>
        </w:rPr>
        <w:t xml:space="preserve">XLIII - a lei considerará crimes inafiançáveis e insuscetíveis de graça ou anistia a prática da </w:t>
      </w:r>
      <w:proofErr w:type="gramStart"/>
      <w:r w:rsidRPr="004F05C8">
        <w:rPr>
          <w:rFonts w:ascii="Arial" w:eastAsia="Times New Roman" w:hAnsi="Arial" w:cs="Arial"/>
          <w:sz w:val="20"/>
          <w:szCs w:val="20"/>
          <w:lang w:eastAsia="pt-BR"/>
        </w:rPr>
        <w:t>tortura ,</w:t>
      </w:r>
      <w:proofErr w:type="gramEnd"/>
      <w:r w:rsidRPr="004F05C8">
        <w:rPr>
          <w:rFonts w:ascii="Arial" w:eastAsia="Times New Roman" w:hAnsi="Arial" w:cs="Arial"/>
          <w:sz w:val="20"/>
          <w:szCs w:val="20"/>
          <w:lang w:eastAsia="pt-BR"/>
        </w:rPr>
        <w:t xml:space="preserve"> o tráfico ilícito de entorpecentes e drogas afins, o terrorismo e os definidos como crimes hediondos, por eles respondendo os mandantes, os executores e os que, podendo evitá-los, se omitirem;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XLIV - constitui crime inafiançável e imprescritível a ação de grupos armados, civis ou militares, contra a ordem constitucional e o Estado Democrático;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XLV - nenhuma pena passará da pessoa do condenado, podendo a obrigação de reparar o dano e a decretação do perdimento de bens </w:t>
      </w:r>
      <w:proofErr w:type="gramStart"/>
      <w:r w:rsidRPr="004F05C8">
        <w:rPr>
          <w:rFonts w:ascii="Arial" w:eastAsia="Times New Roman" w:hAnsi="Arial" w:cs="Arial"/>
          <w:sz w:val="20"/>
          <w:szCs w:val="20"/>
          <w:lang w:eastAsia="pt-BR"/>
        </w:rPr>
        <w:t>ser</w:t>
      </w:r>
      <w:proofErr w:type="gramEnd"/>
      <w:r w:rsidRPr="004F05C8">
        <w:rPr>
          <w:rFonts w:ascii="Arial" w:eastAsia="Times New Roman" w:hAnsi="Arial" w:cs="Arial"/>
          <w:sz w:val="20"/>
          <w:szCs w:val="20"/>
          <w:lang w:eastAsia="pt-BR"/>
        </w:rPr>
        <w:t xml:space="preserve">, nos termos da lei, estendidas aos sucessores e contra eles executadas, até o limite do valor do patrimônio transferido;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XLVI - a lei regulará a individualização da pena e adotará, entre outras, as seguintes: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privação ou restrição da liberdade;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perda de bens;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multa;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prestação social alternativa;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e) suspensão ou interdição de direitos;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XLVII - não haverá penas: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de morte, salvo em caso de guerra declarada, nos termos do art. 84, XIX;</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de caráter perpétuo;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de trabalhos forçados;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de banimento;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e) cruéis;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XLVIII - a pena será cumprida em estabelecimentos distintos, de acordo com a natureza do delito, a idade e o sexo do apenado;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XLIX - é assegurado aos presos o respeito à integridade física e moral;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 - às presidiárias serão asseguradas condições para que possam permanecer com seus filhos durante o período de amamentação;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LI - nenhum brasileiro será extraditado, salvo o naturalizado, em caso de crime comum, praticado antes da naturalização, ou de comprovado envolvimento em tráfico ilícito de entorpecentes e drogas afins,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LII - não será concedida extradição de estrangeiro por crime político ou de opinião;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LIII - ninguém será processado nem sentenciado senão pela autoridade competente;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LIV - ninguém será privado da liberdade ou de seus bens sem o devido processo legal;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LV - aos litigantes, em processo judicial ou administrativo, e aos acusados em geral </w:t>
      </w:r>
      <w:proofErr w:type="gramStart"/>
      <w:r w:rsidRPr="004F05C8">
        <w:rPr>
          <w:rFonts w:ascii="Arial" w:eastAsia="Times New Roman" w:hAnsi="Arial" w:cs="Arial"/>
          <w:sz w:val="20"/>
          <w:szCs w:val="20"/>
          <w:lang w:eastAsia="pt-BR"/>
        </w:rPr>
        <w:t>são</w:t>
      </w:r>
      <w:proofErr w:type="gramEnd"/>
      <w:r w:rsidRPr="004F05C8">
        <w:rPr>
          <w:rFonts w:ascii="Arial" w:eastAsia="Times New Roman" w:hAnsi="Arial" w:cs="Arial"/>
          <w:sz w:val="20"/>
          <w:szCs w:val="20"/>
          <w:lang w:eastAsia="pt-BR"/>
        </w:rPr>
        <w:t xml:space="preserve"> assegurados o contraditório e ampla defesa, com os meios e recursos a ela inerentes;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LVI - são inadmissíveis, no processo, as provas obtidas por meios ilícitos;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LVII - ninguém será considerado culpado até o trânsito em julgado de sentença penal condenatória;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LVIII - o civilmente identificado não será submetido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identificação criminal, salvo nas hipóteses previstas em lei; </w:t>
      </w:r>
      <w:hyperlink r:id="rId5" w:history="1">
        <w:r w:rsidRPr="004F05C8">
          <w:rPr>
            <w:rFonts w:ascii="Times New Roman" w:eastAsia="Times New Roman" w:hAnsi="Times New Roman" w:cs="Times New Roman"/>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LIX - será admitida ação privada nos crimes de ação pública, se esta não for intentada no prazo legal;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 - a lei só poderá restringir a publicidade dos atos processuais quando a defesa da intimidade ou o interesse social o exigirem;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LXI - ninguém será preso senão em flagrante delito ou por ordem escrita e fundamentada de autoridade judiciária competente, salvo nos casos de transgressão militar ou crime propriamente militar, definidos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LXII - a prisão de qualquer pessoa e o local onde se encontre serão comunicados imediatamente ao juiz competente e à família do preso ou à pessoa por ele indicada;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LXIII - o preso será informado de seus direitos, entre os quais o de permanecer calado, sendo-lhe assegurada a assistência da família e de advogado;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LXIV - o preso tem direito à identificação dos responsáveis por sua prisão ou por seu interrogatório policial;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LXV - a prisão ilegal será imediatamente relaxada pela autoridade judiciária;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LXVI - ninguém será levado à prisão ou nela mantido, quando a lei admitir a liberdade provisória, com ou sem fiança;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LXVII - não haverá prisão civil por dívida, salvo a do responsável pelo inadimplemento voluntário e inescusável de obrigação alimentícia e a do depositário infiel;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LXVIII - conceder-se-á</w:t>
      </w:r>
      <w:r w:rsidRPr="004F05C8">
        <w:rPr>
          <w:rFonts w:ascii="Arial" w:eastAsia="Times New Roman" w:hAnsi="Arial" w:cs="Arial"/>
          <w:i/>
          <w:iCs/>
          <w:sz w:val="20"/>
          <w:szCs w:val="20"/>
          <w:lang w:eastAsia="pt-BR"/>
        </w:rPr>
        <w:t xml:space="preserve"> habeas corpus </w:t>
      </w:r>
      <w:r w:rsidRPr="004F05C8">
        <w:rPr>
          <w:rFonts w:ascii="Arial" w:eastAsia="Times New Roman" w:hAnsi="Arial" w:cs="Arial"/>
          <w:sz w:val="20"/>
          <w:szCs w:val="20"/>
          <w:lang w:eastAsia="pt-BR"/>
        </w:rPr>
        <w:t xml:space="preserve">sempre que alguém sofrer ou se achar ameaçado de sofrer violência ou coação em sua liberdade de locomoção, por ilegalidade ou abuso de poder;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LXIX - conceder-se-á mandado de segurança para proteger direito líquido e certo, não amparado por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xml:space="preserve"> ou </w:t>
      </w:r>
      <w:r w:rsidRPr="004F05C8">
        <w:rPr>
          <w:rFonts w:ascii="Arial" w:eastAsia="Times New Roman" w:hAnsi="Arial" w:cs="Arial"/>
          <w:i/>
          <w:iCs/>
          <w:sz w:val="20"/>
          <w:szCs w:val="20"/>
          <w:lang w:eastAsia="pt-BR"/>
        </w:rPr>
        <w:t>habeas data</w:t>
      </w:r>
      <w:r w:rsidRPr="004F05C8">
        <w:rPr>
          <w:rFonts w:ascii="Arial" w:eastAsia="Times New Roman" w:hAnsi="Arial" w:cs="Arial"/>
          <w:sz w:val="20"/>
          <w:szCs w:val="20"/>
          <w:lang w:eastAsia="pt-BR"/>
        </w:rPr>
        <w:t xml:space="preserve">, quando o responsável pela ilegalidade ou abuso de poder for autoridade pública ou agente de pessoa jurídica no exercício de atribuições do Poder Público;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LXX - o mandado de segurança coletivo pode ser impetrado por: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partido político com representação no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organização sindical, entidade de classe ou associação legalmente constituída e em funcionamento há pelo menos um ano, em defesa dos interesses de seus membros ou associados;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LXXI - conceder-se-á mandado de injunção sempre que a falta de norma regulamentadora torne inviável o exercício dos direitos e liberdades constitucionais e das prerrogativas inerentes à nacionalidade, à soberania e à cidadania;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LXXII - conceder-se-á </w:t>
      </w:r>
      <w:r w:rsidRPr="004F05C8">
        <w:rPr>
          <w:rFonts w:ascii="Arial" w:eastAsia="Times New Roman" w:hAnsi="Arial" w:cs="Arial"/>
          <w:i/>
          <w:iCs/>
          <w:sz w:val="20"/>
          <w:szCs w:val="20"/>
          <w:lang w:eastAsia="pt-BR"/>
        </w:rPr>
        <w:t>habeas data: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para assegurar o conhecimento de informações relativas à pessoa do impetrante, constantes de registros ou bancos de dados de entidades governamentais ou de caráter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para a retificação de dados, quando não se prefira fazê-lo por processo sigiloso, judicial ou administrativo;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LXXIII - qualquer cidadão é parte legítima para propor </w:t>
      </w:r>
      <w:proofErr w:type="gramStart"/>
      <w:r w:rsidRPr="004F05C8">
        <w:rPr>
          <w:rFonts w:ascii="Arial" w:eastAsia="Times New Roman" w:hAnsi="Arial" w:cs="Arial"/>
          <w:sz w:val="20"/>
          <w:szCs w:val="20"/>
          <w:lang w:eastAsia="pt-BR"/>
        </w:rPr>
        <w:t>ação popular que vise a anular ato lesivo</w:t>
      </w:r>
      <w:proofErr w:type="gramEnd"/>
      <w:r w:rsidRPr="004F05C8">
        <w:rPr>
          <w:rFonts w:ascii="Arial" w:eastAsia="Times New Roman" w:hAnsi="Arial" w:cs="Arial"/>
          <w:sz w:val="20"/>
          <w:szCs w:val="20"/>
          <w:lang w:eastAsia="pt-BR"/>
        </w:rPr>
        <w:t xml:space="preserve"> ao patrimônio público ou de entidade de que o Estado participe, à moralidade administrativa, ao meio ambiente e ao patrimônio histórico e cultural, ficando o autor, salvo comprovada má-fé, isento de custas judiciais e do ônus da sucumbência;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LXXIV - o Estado prestará assistência jurídica integral e gratuita aos que comprovarem insuficiência de recursos;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LXXV - o Estado indenizará o condenado por erro judiciário, assim como o que ficar preso além do tempo fixado na sentença;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LXXVI - são gratuitos para os reconhecidamente pobres,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o registro civil de nascimento;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a certidão de óbito;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LXXVII - são gratuitas as ações de </w:t>
      </w:r>
      <w:r w:rsidRPr="004F05C8">
        <w:rPr>
          <w:rFonts w:ascii="Arial" w:eastAsia="Times New Roman" w:hAnsi="Arial" w:cs="Arial"/>
          <w:i/>
          <w:iCs/>
          <w:sz w:val="20"/>
          <w:szCs w:val="20"/>
          <w:lang w:eastAsia="pt-BR"/>
        </w:rPr>
        <w:t xml:space="preserve">habeas corpus </w:t>
      </w:r>
      <w:r w:rsidRPr="004F05C8">
        <w:rPr>
          <w:rFonts w:ascii="Arial" w:eastAsia="Times New Roman" w:hAnsi="Arial" w:cs="Arial"/>
          <w:sz w:val="20"/>
          <w:szCs w:val="20"/>
          <w:lang w:eastAsia="pt-BR"/>
        </w:rPr>
        <w:t xml:space="preserve">e </w:t>
      </w:r>
      <w:r w:rsidRPr="004F05C8">
        <w:rPr>
          <w:rFonts w:ascii="Arial" w:eastAsia="Times New Roman" w:hAnsi="Arial" w:cs="Arial"/>
          <w:i/>
          <w:iCs/>
          <w:sz w:val="20"/>
          <w:szCs w:val="20"/>
          <w:lang w:eastAsia="pt-BR"/>
        </w:rPr>
        <w:t>habeas data</w:t>
      </w:r>
      <w:r w:rsidRPr="004F05C8">
        <w:rPr>
          <w:rFonts w:ascii="Arial" w:eastAsia="Times New Roman" w:hAnsi="Arial" w:cs="Arial"/>
          <w:sz w:val="20"/>
          <w:szCs w:val="20"/>
          <w:lang w:eastAsia="pt-BR"/>
        </w:rPr>
        <w:t xml:space="preserve">, e, na forma da lei, os atos necessários ao exercício da cidadania.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LXXVIII a todos, no âmbito judicial e administrativo, são assegurados a razoável duração do processo e os meios que garantam a celeridade de sua tramitação. </w:t>
      </w:r>
      <w:hyperlink r:id="rId6"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As normas definidoras dos direitos e garantias fundamentais têm aplicação imediata.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Os direitos e garantias expressos nesta Constituição não excluem outros decorrentes do regime e dos princípios por ela adotados, ou dos tratados internacionais em que a República Federativa do Brasil seja parte.</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Os tratados e convenções internacionais sobre direitos humanos que forem aprovados, em cada Casa do Congresso Nacional, em dois turnos, por três quintos dos votos dos respectivos membros, serão equivalentes às emendas constitucionais. </w:t>
      </w:r>
      <w:hyperlink r:id="rId7" w:anchor="art1" w:history="1">
        <w:r w:rsidRPr="004F05C8">
          <w:rPr>
            <w:rFonts w:ascii="Arial" w:eastAsia="Times New Roman" w:hAnsi="Arial" w:cs="Arial"/>
            <w:color w:val="0000FF"/>
            <w:sz w:val="20"/>
            <w:szCs w:val="20"/>
            <w:u w:val="single"/>
            <w:lang w:eastAsia="pt-BR"/>
          </w:rPr>
          <w:t>(Incluído pela Emenda Constitucional nº 45, de 2004)</w:t>
        </w:r>
      </w:hyperlink>
      <w:r w:rsidRPr="004F05C8">
        <w:rPr>
          <w:rFonts w:ascii="Arial" w:eastAsia="Times New Roman" w:hAnsi="Arial" w:cs="Arial"/>
          <w:sz w:val="20"/>
          <w:szCs w:val="20"/>
          <w:lang w:eastAsia="pt-BR"/>
        </w:rPr>
        <w:t xml:space="preserve">  </w:t>
      </w:r>
      <w:hyperlink r:id="rId8" w:history="1">
        <w:r w:rsidRPr="004F05C8">
          <w:rPr>
            <w:rFonts w:ascii="Arial" w:eastAsia="Times New Roman" w:hAnsi="Arial" w:cs="Arial"/>
            <w:color w:val="0000FF"/>
            <w:sz w:val="20"/>
            <w:szCs w:val="20"/>
            <w:u w:val="single"/>
            <w:lang w:eastAsia="pt-BR"/>
          </w:rPr>
          <w:t>(Atos aprovados na forma deste parágrafo)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4º O Brasil se submete à jurisdição de Tribunal Penal Internacional a cuja criação tenha manifestado adesão. </w:t>
      </w:r>
      <w:hyperlink r:id="rId9"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CAPÍTULO II</w:t>
      </w:r>
      <w:r w:rsidRPr="004F05C8">
        <w:rPr>
          <w:rFonts w:ascii="Arial" w:eastAsia="Times New Roman" w:hAnsi="Arial" w:cs="Arial"/>
          <w:color w:val="000000"/>
          <w:sz w:val="20"/>
          <w:szCs w:val="20"/>
          <w:lang w:eastAsia="pt-BR"/>
        </w:rPr>
        <w:br/>
        <w:t>DOS DIREITOS SOCIAIS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Art. 6º São direitos sociais a educação, a saúde, a alimentação, o trabalho, a moradia, o lazer, a segurança, a previdência social, a proteção à maternidade e à infância, a assistência aos desamparados, na forma desta Constituição. </w:t>
      </w:r>
      <w:hyperlink r:id="rId10" w:anchor="art1" w:history="1">
        <w:r w:rsidRPr="004F05C8">
          <w:rPr>
            <w:rFonts w:ascii="Arial" w:eastAsia="Times New Roman" w:hAnsi="Arial" w:cs="Arial"/>
            <w:color w:val="0000FF"/>
            <w:sz w:val="20"/>
            <w:szCs w:val="20"/>
            <w:u w:val="single"/>
            <w:lang w:eastAsia="pt-BR"/>
          </w:rPr>
          <w:t>(Redação dada pela Emenda Constitucional nº 64, de 2010)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7º São direitos dos trabalhadores urbanos e rurais, além de outros que visem à melhoria de sua condição social: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relação de emprego protegida contra despedida arbitrária ou sem justa causa, nos termos de lei complementar, que preverá indenização compensatória, dentre outros direitos;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seguro-desemprego, em caso de desemprego involuntário;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fundo de garantia do tempo de serviço;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salário </w:t>
      </w:r>
      <w:proofErr w:type="gramStart"/>
      <w:r w:rsidRPr="004F05C8">
        <w:rPr>
          <w:rFonts w:ascii="Arial" w:eastAsia="Times New Roman" w:hAnsi="Arial" w:cs="Arial"/>
          <w:sz w:val="20"/>
          <w:szCs w:val="20"/>
          <w:lang w:eastAsia="pt-BR"/>
        </w:rPr>
        <w:t>mínimo ,</w:t>
      </w:r>
      <w:proofErr w:type="gramEnd"/>
      <w:r w:rsidRPr="004F05C8">
        <w:rPr>
          <w:rFonts w:ascii="Arial" w:eastAsia="Times New Roman" w:hAnsi="Arial" w:cs="Arial"/>
          <w:sz w:val="20"/>
          <w:szCs w:val="20"/>
          <w:lang w:eastAsia="pt-BR"/>
        </w:rPr>
        <w:t xml:space="preserve">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piso salarial proporcional à extensão e à complexidade do trabalho;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irredutibilidade do salário, salvo o disposto em convenção ou acordo coletivo;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garantia de salário, nunca inferior ao mínimo, para os que percebem remuneração variável;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VIII - décimo terceiro salário com base na remuneração integral ou no valor da aposentadoria;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IX – remuneração do trabalho noturno superior à do diurno;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 - proteção do salário na forma da lei, constituindo crime sua retenção dolosa;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XI – participação nos lucros, ou resultados, desvinculada da remuneração, e, excepcionalmente, participação na gestão da empresa, conforme definido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XII - salário-família pago em razão do dependente do trabalhador de baixa renda nos termos da lei;</w:t>
      </w:r>
      <w:r w:rsidRPr="004F05C8">
        <w:rPr>
          <w:rFonts w:ascii="Arial" w:eastAsia="Times New Roman" w:hAnsi="Arial" w:cs="Arial"/>
          <w:color w:val="0000FF"/>
          <w:sz w:val="20"/>
          <w:szCs w:val="20"/>
          <w:lang w:eastAsia="pt-BR"/>
        </w:rPr>
        <w:t xml:space="preserve"> </w:t>
      </w:r>
      <w:hyperlink r:id="rId11" w:anchor="art7xii"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XIII - duração do trabalho normal não superior a oito horas diárias e quarenta e quatro semanais, facultada a compensação de horários e a redução da jornada, mediante acordo ou convenção coletiva de trabalho; </w:t>
      </w:r>
      <w:hyperlink r:id="rId12" w:anchor="art478%C2%A72" w:history="1">
        <w:r w:rsidRPr="004F05C8">
          <w:rPr>
            <w:rFonts w:ascii="Arial" w:eastAsia="Times New Roman" w:hAnsi="Arial" w:cs="Arial"/>
            <w:color w:val="0000FF"/>
            <w:sz w:val="20"/>
            <w:szCs w:val="20"/>
            <w:u w:val="single"/>
            <w:lang w:eastAsia="pt-BR"/>
          </w:rPr>
          <w:t>(vide Decreto-Lei nº 5.452, de 1943)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XIV - jornada de seis horas para o trabalho realizado em turnos ininterruptos de revezamento, salvo negociação coletiva;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 - repouso semanal remunerado, preferencialmente aos domingos;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XVI - remuneração do serviço extraordinário superior, no mínimo, em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por cento à do normal; </w:t>
      </w:r>
      <w:hyperlink r:id="rId13" w:anchor="art59%C2%A71" w:history="1">
        <w:r w:rsidRPr="004F05C8">
          <w:rPr>
            <w:rFonts w:ascii="Arial" w:eastAsia="Times New Roman" w:hAnsi="Arial" w:cs="Arial"/>
            <w:color w:val="0000FF"/>
            <w:sz w:val="20"/>
            <w:szCs w:val="20"/>
            <w:u w:val="single"/>
            <w:lang w:eastAsia="pt-BR"/>
          </w:rPr>
          <w:t>(Vide Del 5.452, art. 59 § 1º)</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XVII - gozo de férias anuais remuneradas com, pelo menos, um terço a mais do que o salário normal;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XVIII - licença à gestante, sem prejuízo do emprego e do salário, com a duração de cento e vinte dias;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XIX - </w:t>
      </w:r>
      <w:proofErr w:type="spellStart"/>
      <w:r w:rsidRPr="004F05C8">
        <w:rPr>
          <w:rFonts w:ascii="Arial" w:eastAsia="Times New Roman" w:hAnsi="Arial" w:cs="Arial"/>
          <w:sz w:val="20"/>
          <w:szCs w:val="20"/>
          <w:lang w:eastAsia="pt-BR"/>
        </w:rPr>
        <w:t>licença-paternidade</w:t>
      </w:r>
      <w:proofErr w:type="spellEnd"/>
      <w:r w:rsidRPr="004F05C8">
        <w:rPr>
          <w:rFonts w:ascii="Arial" w:eastAsia="Times New Roman" w:hAnsi="Arial" w:cs="Arial"/>
          <w:sz w:val="20"/>
          <w:szCs w:val="20"/>
          <w:lang w:eastAsia="pt-BR"/>
        </w:rPr>
        <w:t xml:space="preserve">, nos termos fixados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 - proteção do mercado de trabalho da mulher, mediante incentivos específicos, nos termos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 - aviso prévio proporcional ao tempo de serviço, sendo no mínimo de trinta dias, nos termos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XXII - redução dos riscos inerentes ao trabalho, por meio de normas de saúde, higiene e segurança;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XXIII - adicional de remuneração para as atividades penosas, insalubres ou perigosas,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XXIV - aposentadoria;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XXV - assistência gratuita aos filhos e dependentes desde o nascimento até </w:t>
      </w:r>
      <w:proofErr w:type="gramStart"/>
      <w:r w:rsidRPr="004F05C8">
        <w:rPr>
          <w:rFonts w:ascii="Arial" w:eastAsia="Times New Roman" w:hAnsi="Arial" w:cs="Arial"/>
          <w:color w:val="000000"/>
          <w:sz w:val="20"/>
          <w:szCs w:val="20"/>
          <w:lang w:eastAsia="pt-BR"/>
        </w:rPr>
        <w:t>5</w:t>
      </w:r>
      <w:proofErr w:type="gramEnd"/>
      <w:r w:rsidRPr="004F05C8">
        <w:rPr>
          <w:rFonts w:ascii="Arial" w:eastAsia="Times New Roman" w:hAnsi="Arial" w:cs="Arial"/>
          <w:color w:val="000000"/>
          <w:sz w:val="20"/>
          <w:szCs w:val="20"/>
          <w:lang w:eastAsia="pt-BR"/>
        </w:rPr>
        <w:t xml:space="preserve"> (cinco) anos de idade em creches e pré-escolas; </w:t>
      </w:r>
      <w:hyperlink r:id="rId14" w:anchor="art1" w:history="1">
        <w:r w:rsidRPr="004F05C8">
          <w:rPr>
            <w:rFonts w:ascii="Arial" w:eastAsia="Times New Roman" w:hAnsi="Arial" w:cs="Arial"/>
            <w:color w:val="0000FF"/>
            <w:sz w:val="20"/>
            <w:szCs w:val="20"/>
            <w:u w:val="single"/>
            <w:lang w:eastAsia="pt-BR"/>
          </w:rPr>
          <w:t>(Redação dada pela Emenda Constitucional nº 53, de 2006)</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XXVI - reconhecimento das convenções e acordos coletivos de trabalho;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XXVII - proteção em face da automação,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XXVIII - seguro contra acidentes de trabalho, a cargo do empregador, sem excluir a indenização a que este está obrigado, quando incorrer em dolo ou culpa;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XXIX - ação, quanto aos créditos resultantes das relações de trabalho, com prazo prescricional de cinco anos para os trabalhadores urbanos e rurais, até o limite de dois anos após a extinção do contrato de trabalho;</w:t>
      </w:r>
      <w:r w:rsidRPr="004F05C8">
        <w:rPr>
          <w:rFonts w:ascii="Arial" w:eastAsia="Times New Roman" w:hAnsi="Arial" w:cs="Arial"/>
          <w:color w:val="0000FF"/>
          <w:sz w:val="20"/>
          <w:szCs w:val="20"/>
          <w:lang w:eastAsia="pt-BR"/>
        </w:rPr>
        <w:t xml:space="preserve"> </w:t>
      </w:r>
      <w:hyperlink r:id="rId15" w:anchor="art1" w:history="1">
        <w:r w:rsidRPr="004F05C8">
          <w:rPr>
            <w:rFonts w:ascii="Arial" w:eastAsia="Times New Roman" w:hAnsi="Arial" w:cs="Arial"/>
            <w:color w:val="0000FF"/>
            <w:sz w:val="20"/>
            <w:szCs w:val="20"/>
            <w:u w:val="single"/>
            <w:lang w:eastAsia="pt-BR"/>
          </w:rPr>
          <w:t>(Redação dada pela Emenda Constitucional nº 28, de 25/05/2000)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(Revogada). </w:t>
      </w:r>
      <w:hyperlink r:id="rId16" w:anchor="art1" w:history="1">
        <w:r w:rsidRPr="004F05C8">
          <w:rPr>
            <w:rFonts w:ascii="Arial" w:eastAsia="Times New Roman" w:hAnsi="Arial" w:cs="Arial"/>
            <w:color w:val="0000FF"/>
            <w:sz w:val="20"/>
            <w:szCs w:val="20"/>
            <w:u w:val="single"/>
            <w:lang w:eastAsia="pt-BR"/>
          </w:rPr>
          <w:t>(Redação dada pela Emenda Constitucional nº 28, de 25/05/2000)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(Revogada). </w:t>
      </w:r>
      <w:hyperlink r:id="rId17" w:anchor="art1" w:history="1">
        <w:r w:rsidRPr="004F05C8">
          <w:rPr>
            <w:rFonts w:ascii="Arial" w:eastAsia="Times New Roman" w:hAnsi="Arial" w:cs="Arial"/>
            <w:color w:val="0000FF"/>
            <w:sz w:val="20"/>
            <w:szCs w:val="20"/>
            <w:u w:val="single"/>
            <w:lang w:eastAsia="pt-BR"/>
          </w:rPr>
          <w:t>(Redação dada pela Emenda Constitucional nº 28, de 25/05/2000)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 - proibição de diferença de salários, de exercício de funções e de critério de admissão por motivo de sexo, idade, cor ou estado civil;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XXXI - proibição de qualquer discriminação no tocante a salário e critérios de admissão do trabalhador portador de deficiência;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XXXII - proibição de distinção entre trabalho manual, técnico e intelectual ou entre os profissionais respectivos;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XXXIII - proibição de trabalho noturno, perigoso ou insalubre a menores de dezoito e de qualquer trabalho a menores de dezesseis anos, salvo na condição de aprendiz, a partir de quatorze anos; </w:t>
      </w:r>
      <w:hyperlink r:id="rId18" w:anchor="art7xxxiii"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XXXIV - igualdade de direitos entre o trabalhador com vínculo empregatício permanente e o trabalhador avulso.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São assegurados à categoria dos trabalhadores domésticos os direitos previstos nos incisos IV, </w:t>
      </w:r>
      <w:proofErr w:type="gramStart"/>
      <w:r w:rsidRPr="004F05C8">
        <w:rPr>
          <w:rFonts w:ascii="Arial" w:eastAsia="Times New Roman" w:hAnsi="Arial" w:cs="Arial"/>
          <w:sz w:val="20"/>
          <w:szCs w:val="20"/>
          <w:lang w:eastAsia="pt-BR"/>
        </w:rPr>
        <w:t>VI,</w:t>
      </w:r>
      <w:proofErr w:type="gramEnd"/>
      <w:r w:rsidRPr="004F05C8">
        <w:rPr>
          <w:rFonts w:ascii="Arial" w:eastAsia="Times New Roman" w:hAnsi="Arial" w:cs="Arial"/>
          <w:sz w:val="20"/>
          <w:szCs w:val="20"/>
          <w:lang w:eastAsia="pt-BR"/>
        </w:rPr>
        <w:t xml:space="preserve">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w:t>
      </w:r>
      <w:hyperlink r:id="rId19" w:history="1">
        <w:r w:rsidRPr="004F05C8">
          <w:rPr>
            <w:rFonts w:ascii="Arial" w:eastAsia="Times New Roman" w:hAnsi="Arial" w:cs="Arial"/>
            <w:color w:val="0000FF"/>
            <w:sz w:val="20"/>
            <w:szCs w:val="20"/>
            <w:u w:val="single"/>
            <w:lang w:eastAsia="pt-BR"/>
          </w:rPr>
          <w:t>(Redação dada pela Emenda Constitucional nº 72, de 2013)</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8º É livre a associação profissional ou sindical, observado o seguinte: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lei não poderá exigir autorização do Estado para a fundação de sindicato, ressalvado o registro no órgão competente, vedadas ao Poder Público a interferência e a intervenção na organização sindical;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ao sindicato cabe a defesa dos direitos e interesses coletivos ou individuais da categoria, inclusive em questões judiciais ou administrativas;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a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geral fixará a contribuição que, em se tratando de categoria profissional, será descontada em folha, para custeio do sistema confederativo da representação sindical respectiva, independentemente da contribuição prevista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ninguém será obrigado a filiar-se ou a manter-se filiado a sindicato;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é obrigatória a participação dos sindicatos nas negociações coletivas de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o aposentado filiado tem direito a votar e ser votado nas organizações sindicais;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VIII - é vedada a dispensa do empregado sindicalizado a partir do registro da candidatura a cargo de direção ou representação sindical e, se eleito, ainda que suplente, até um ano após o final do mandato, salvo se cometer falta grave nos termos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As disposições deste artigo aplicam-se à organização de sindicatos rurais e de colônias de pescadores, atendidas as condições que a lei estabelecer.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9º É assegurado o direito de greve, competindo aos trabalhadores decidir sobre a oportunidade de exercê-lo e sobre os interesses que devam por meio dele defender.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lei definirá os serviços ou atividades essenciais e disporá sobre o atendimento das necessidades inadiáveis da comunidade.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Os abusos cometidos sujeitam os responsáveis às penas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10. É assegurada a participação dos trabalhadores e empregadores nos colegiados dos órgãos públicos em que seus interesses profissionais ou previdenciários sejam objeto de discussão e deliberação.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t> </w:t>
      </w:r>
      <w:r w:rsidRPr="004F05C8">
        <w:rPr>
          <w:rFonts w:ascii="Arial" w:eastAsia="Times New Roman" w:hAnsi="Arial" w:cs="Arial"/>
          <w:sz w:val="20"/>
          <w:szCs w:val="20"/>
          <w:lang w:eastAsia="pt-BR"/>
        </w:rPr>
        <w:t>Art. 11. Nas empresas de mais de duzentos empregados, é assegurada a eleição de um representante destes com a finalidade exclusiva de promover-lhes o entendimento direto com os empregadores.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CAPÍTULO III</w:t>
      </w:r>
      <w:r w:rsidRPr="004F05C8">
        <w:rPr>
          <w:rFonts w:ascii="Arial" w:eastAsia="Times New Roman" w:hAnsi="Arial" w:cs="Arial"/>
          <w:color w:val="000000"/>
          <w:sz w:val="20"/>
          <w:szCs w:val="20"/>
          <w:lang w:eastAsia="pt-BR"/>
        </w:rPr>
        <w:br/>
        <w:t>DA NACIONALIDADE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12. São brasileiros: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natos: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a) os nascidos na República Federativa do Brasil, ainda que de pais estrangeiros, desde que estes não estejam a serviço de seu país;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os nascidos no estrangeiro, de pai brasileiro ou mãe brasileira, desde que qualquer deles esteja a serviço da República Federativa do Brasil;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os nascidos no estrangeiro de pai brasileiro ou de mãe brasileira, desde que sejam registrados em repartição brasileira competente ou venham a residir na República Federativa do Brasil e optem, em qualquer tempo, depois de atingida a maioridade, pela nacionalidade brasileira; </w:t>
      </w:r>
      <w:hyperlink r:id="rId20" w:anchor="art1" w:history="1">
        <w:r w:rsidRPr="004F05C8">
          <w:rPr>
            <w:rFonts w:ascii="Arial" w:eastAsia="Times New Roman" w:hAnsi="Arial" w:cs="Arial"/>
            <w:color w:val="0000FF"/>
            <w:sz w:val="20"/>
            <w:szCs w:val="20"/>
            <w:u w:val="single"/>
            <w:lang w:eastAsia="pt-BR"/>
          </w:rPr>
          <w:t>(Redação dada pela Emenda Constitucional nº 54, de 2007)</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naturalizados: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os que, na forma da lei, adquiram a nacionalidade brasileira, exigidas aos originários de países de língua portuguesa apenas residência por um ano ininterrupto e idoneidade moral;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os estrangeiros de qualquer nacionalidade, residentes na República </w:t>
      </w:r>
      <w:proofErr w:type="gramStart"/>
      <w:r w:rsidRPr="004F05C8">
        <w:rPr>
          <w:rFonts w:ascii="Arial" w:eastAsia="Times New Roman" w:hAnsi="Arial" w:cs="Arial"/>
          <w:sz w:val="20"/>
          <w:szCs w:val="20"/>
          <w:lang w:eastAsia="pt-BR"/>
        </w:rPr>
        <w:t>Federativa do Brasil há mais de quinze anos ininterruptos</w:t>
      </w:r>
      <w:proofErr w:type="gramEnd"/>
      <w:r w:rsidRPr="004F05C8">
        <w:rPr>
          <w:rFonts w:ascii="Arial" w:eastAsia="Times New Roman" w:hAnsi="Arial" w:cs="Arial"/>
          <w:sz w:val="20"/>
          <w:szCs w:val="20"/>
          <w:lang w:eastAsia="pt-BR"/>
        </w:rPr>
        <w:t xml:space="preserve"> e sem condenação penal, desde que requeiram a nacionalidade brasileira.</w:t>
      </w:r>
      <w:r w:rsidRPr="004F05C8">
        <w:rPr>
          <w:rFonts w:ascii="Arial" w:eastAsia="Times New Roman" w:hAnsi="Arial" w:cs="Arial"/>
          <w:color w:val="0000FF"/>
          <w:sz w:val="20"/>
          <w:szCs w:val="20"/>
          <w:lang w:eastAsia="pt-BR"/>
        </w:rPr>
        <w:t xml:space="preserve"> </w:t>
      </w:r>
      <w:hyperlink r:id="rId21" w:anchor="art12iib" w:history="1">
        <w:r w:rsidRPr="004F05C8">
          <w:rPr>
            <w:rFonts w:ascii="Arial" w:eastAsia="Times New Roman" w:hAnsi="Arial" w:cs="Arial"/>
            <w:color w:val="0000FF"/>
            <w:sz w:val="20"/>
            <w:szCs w:val="20"/>
            <w:u w:val="single"/>
            <w:lang w:eastAsia="pt-BR"/>
          </w:rPr>
          <w:t>(Redação dada pela Emenda Constitucional de Revisão nº 3,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1º</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Aos portugueses com residência permanente no País, se houver reciprocidade em favor de brasileiros, serão atribuídos os direitos inerentes ao brasileiro, salvo os casos previstos nesta Constituição</w:t>
      </w:r>
      <w:r w:rsidRPr="004F05C8">
        <w:rPr>
          <w:rFonts w:ascii="Arial" w:eastAsia="Times New Roman" w:hAnsi="Arial" w:cs="Arial"/>
          <w:color w:val="0000FF"/>
          <w:sz w:val="20"/>
          <w:szCs w:val="20"/>
          <w:lang w:eastAsia="pt-BR"/>
        </w:rPr>
        <w:t xml:space="preserve">. </w:t>
      </w:r>
      <w:hyperlink r:id="rId22" w:anchor="art12%C2%A71" w:history="1">
        <w:r w:rsidRPr="004F05C8">
          <w:rPr>
            <w:rFonts w:ascii="Arial" w:eastAsia="Times New Roman" w:hAnsi="Arial" w:cs="Arial"/>
            <w:color w:val="0000FF"/>
            <w:sz w:val="20"/>
            <w:szCs w:val="20"/>
            <w:u w:val="single"/>
            <w:lang w:eastAsia="pt-BR"/>
          </w:rPr>
          <w:t>(Redação dada pela Emenda Constitucional de Revisão nº 3,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lei não poderá estabelecer distinção entre brasileiros natos e naturalizados, salvo nos casos previstos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São </w:t>
      </w:r>
      <w:proofErr w:type="gramStart"/>
      <w:r w:rsidRPr="004F05C8">
        <w:rPr>
          <w:rFonts w:ascii="Arial" w:eastAsia="Times New Roman" w:hAnsi="Arial" w:cs="Arial"/>
          <w:sz w:val="20"/>
          <w:szCs w:val="20"/>
          <w:lang w:eastAsia="pt-BR"/>
        </w:rPr>
        <w:t>privativos de brasileiro nato</w:t>
      </w:r>
      <w:proofErr w:type="gramEnd"/>
      <w:r w:rsidRPr="004F05C8">
        <w:rPr>
          <w:rFonts w:ascii="Arial" w:eastAsia="Times New Roman" w:hAnsi="Arial" w:cs="Arial"/>
          <w:sz w:val="20"/>
          <w:szCs w:val="20"/>
          <w:lang w:eastAsia="pt-BR"/>
        </w:rPr>
        <w:t xml:space="preserve"> os cargos: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de Presidente e Vice-Presidente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de Presidente da Câmara dos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de Presidente do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de Ministro do Supremo Tribunal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da carreira diplomática;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de oficial das Forças Armadas.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VII - de Ministro de Estado da Defesa</w:t>
      </w:r>
      <w:r w:rsidRPr="004F05C8">
        <w:rPr>
          <w:rFonts w:ascii="Arial" w:eastAsia="Times New Roman" w:hAnsi="Arial" w:cs="Arial"/>
          <w:color w:val="FF0000"/>
          <w:sz w:val="20"/>
          <w:szCs w:val="20"/>
          <w:lang w:eastAsia="pt-BR"/>
        </w:rPr>
        <w:t xml:space="preserve"> </w:t>
      </w:r>
      <w:hyperlink r:id="rId23" w:anchor="art12%C2%A73vii" w:history="1">
        <w:r w:rsidRPr="004F05C8">
          <w:rPr>
            <w:rFonts w:ascii="Arial" w:eastAsia="Times New Roman" w:hAnsi="Arial" w:cs="Arial"/>
            <w:color w:val="0000FF"/>
            <w:sz w:val="20"/>
            <w:szCs w:val="20"/>
            <w:u w:val="single"/>
            <w:lang w:eastAsia="pt-BR"/>
          </w:rPr>
          <w:t>(Incluído pela Emenda Constitucional nº 23,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Será declarada a perda da nacionalidade do brasileiro que: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tiver cancelada sua naturalização, por sentença judicial, em virtude de atividade nociva ao interesse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adquirir outra nacionalidade, salvo nos casos: </w:t>
      </w:r>
      <w:hyperlink r:id="rId24" w:anchor="art12%C2%A74ii" w:history="1">
        <w:r w:rsidRPr="004F05C8">
          <w:rPr>
            <w:rFonts w:ascii="Arial" w:eastAsia="Times New Roman" w:hAnsi="Arial" w:cs="Arial"/>
            <w:color w:val="0000FF"/>
            <w:sz w:val="20"/>
            <w:szCs w:val="20"/>
            <w:u w:val="single"/>
            <w:lang w:eastAsia="pt-BR"/>
          </w:rPr>
          <w:t>(Redação dada pela Emenda Constitucional de Revisão nº 3,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de reconhecimento de nacionalidade originária pela lei estrangeira; </w:t>
      </w:r>
      <w:hyperlink r:id="rId25" w:anchor="art12%C2%A74ii" w:history="1">
        <w:r w:rsidRPr="004F05C8">
          <w:rPr>
            <w:rFonts w:ascii="Arial" w:eastAsia="Times New Roman" w:hAnsi="Arial" w:cs="Arial"/>
            <w:color w:val="0000FF"/>
            <w:sz w:val="20"/>
            <w:szCs w:val="20"/>
            <w:u w:val="single"/>
            <w:lang w:eastAsia="pt-BR"/>
          </w:rPr>
          <w:t>(Incluído pela Emenda Constitucional de Revisão nº 3,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de imposição de naturalização, pela norma estrangeira, ao brasileiro residente em estado estrangeiro, como condição para permanência em seu território ou para o exercício de direitos civis; </w:t>
      </w:r>
      <w:hyperlink r:id="rId26" w:anchor="art12%C2%A74ii" w:history="1">
        <w:r w:rsidRPr="004F05C8">
          <w:rPr>
            <w:rFonts w:ascii="Arial" w:eastAsia="Times New Roman" w:hAnsi="Arial" w:cs="Arial"/>
            <w:color w:val="0000FF"/>
            <w:sz w:val="20"/>
            <w:szCs w:val="20"/>
            <w:u w:val="single"/>
            <w:lang w:eastAsia="pt-BR"/>
          </w:rPr>
          <w:t>(Incluído pela Emenda Constitucional de Revisão nº 3,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13. A língua portuguesa é o idioma oficial da República Federativa do Brasil.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São símbolos da República Federativa do Brasil a bandeira, o hino, as armas e o selo nacionais.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Os Estados, o Distrito Federal e os Municípios poderão ter símbolos próprios.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lastRenderedPageBreak/>
        <w:t>CAPÍTULO IV</w:t>
      </w:r>
      <w:r w:rsidRPr="004F05C8">
        <w:rPr>
          <w:rFonts w:ascii="Arial" w:eastAsia="Times New Roman" w:hAnsi="Arial" w:cs="Arial"/>
          <w:color w:val="000000"/>
          <w:sz w:val="20"/>
          <w:szCs w:val="20"/>
          <w:lang w:eastAsia="pt-BR"/>
        </w:rPr>
        <w:br/>
        <w:t>DOS DIREITOS POLÍTICOS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14. A soberania popular será exercida pelo sufrágio universal e pelo voto direto e secreto, com valor igual para todos, e, nos termos da lei, mediante: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plebiscito;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referendo;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iniciativa popular.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O alistamento eleitoral e o voto são: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obrigatórios para os maiores de dezoito 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facultativos para: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os analfabetos;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os maiores de setenta 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os maiores de dezesseis e menores de dezoito 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Não podem alistar-se como eleitores os estrangeiros e, durante o período do serviço militar obrigatório, os conscritos.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São condições de elegibilidade,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nacionalidade brasileira;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pleno exercício dos direitos políticos;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 alistamento eleitoral;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o domicílio eleitoral na circunscrição;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a filiação partidária; </w:t>
      </w:r>
      <w:hyperlink r:id="rId27" w:history="1">
        <w:r w:rsidRPr="004F05C8">
          <w:rPr>
            <w:rFonts w:ascii="Arial" w:eastAsia="Times New Roman" w:hAnsi="Arial" w:cs="Arial"/>
            <w:color w:val="0000FF"/>
            <w:sz w:val="20"/>
            <w:szCs w:val="20"/>
            <w:u w:val="single"/>
            <w:lang w:eastAsia="pt-BR"/>
          </w:rPr>
          <w:t>Regulamento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a idade mínima 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trinta e cinco anos para Presidente e Vice-Presidente da República e Senador;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trinta anos para Governador e Vice-Governador de Estado e do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vinte e um anos para Deputado Federal, Deputado Estadual ou Distrital, Prefeito, Vice-Prefeito e juiz de paz;</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dezoito anos para Vereador.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São inelegíveis os </w:t>
      </w:r>
      <w:proofErr w:type="spellStart"/>
      <w:r w:rsidRPr="004F05C8">
        <w:rPr>
          <w:rFonts w:ascii="Arial" w:eastAsia="Times New Roman" w:hAnsi="Arial" w:cs="Arial"/>
          <w:sz w:val="20"/>
          <w:szCs w:val="20"/>
          <w:lang w:eastAsia="pt-BR"/>
        </w:rPr>
        <w:t>inalistáveis</w:t>
      </w:r>
      <w:proofErr w:type="spellEnd"/>
      <w:r w:rsidRPr="004F05C8">
        <w:rPr>
          <w:rFonts w:ascii="Arial" w:eastAsia="Times New Roman" w:hAnsi="Arial" w:cs="Arial"/>
          <w:sz w:val="20"/>
          <w:szCs w:val="20"/>
          <w:lang w:eastAsia="pt-BR"/>
        </w:rPr>
        <w:t xml:space="preserve"> e os analfabetos.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5º O Presidente da República, os Governadores de Estado e do Distrito Federal, os Prefeitos e quem os houver sucedido, ou substituído no curso dos mandatos poderão ser reeleitos para um único período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w:t>
      </w:r>
      <w:r w:rsidRPr="004F05C8">
        <w:rPr>
          <w:rFonts w:ascii="Arial" w:eastAsia="Times New Roman" w:hAnsi="Arial" w:cs="Arial"/>
          <w:color w:val="0000FF"/>
          <w:sz w:val="20"/>
          <w:szCs w:val="20"/>
          <w:lang w:eastAsia="pt-BR"/>
        </w:rPr>
        <w:t xml:space="preserve"> </w:t>
      </w:r>
      <w:hyperlink r:id="rId28" w:anchor="art1" w:history="1">
        <w:r w:rsidRPr="004F05C8">
          <w:rPr>
            <w:rFonts w:ascii="Arial" w:eastAsia="Times New Roman" w:hAnsi="Arial" w:cs="Arial"/>
            <w:color w:val="0000FF"/>
            <w:sz w:val="20"/>
            <w:szCs w:val="20"/>
            <w:u w:val="single"/>
            <w:lang w:eastAsia="pt-BR"/>
          </w:rPr>
          <w:t>(Redação dada pela Emenda Constitucional nº 16, de 1997)</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6º - Para concorrerem a outros cargos, o Presidente da República, os Governadores de Estado e do Distrito Federal e os Prefeitos devem renunciar aos respectivos mandatos até seis meses antes do pleito.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7º - São inelegíveis, no território de jurisdição do titular, o cônjuge e os parentes </w:t>
      </w:r>
      <w:proofErr w:type="spellStart"/>
      <w:r w:rsidRPr="004F05C8">
        <w:rPr>
          <w:rFonts w:ascii="Arial" w:eastAsia="Times New Roman" w:hAnsi="Arial" w:cs="Arial"/>
          <w:sz w:val="20"/>
          <w:szCs w:val="20"/>
          <w:lang w:eastAsia="pt-BR"/>
        </w:rPr>
        <w:t>consangüíneos</w:t>
      </w:r>
      <w:proofErr w:type="spellEnd"/>
      <w:r w:rsidRPr="004F05C8">
        <w:rPr>
          <w:rFonts w:ascii="Arial" w:eastAsia="Times New Roman" w:hAnsi="Arial" w:cs="Arial"/>
          <w:sz w:val="20"/>
          <w:szCs w:val="20"/>
          <w:lang w:eastAsia="pt-BR"/>
        </w:rPr>
        <w:t xml:space="preserve">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8º - O militar alistável é elegível, atendidas as seguintes condições: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se contar menos de dez anos de serviço</w:t>
      </w:r>
      <w:proofErr w:type="gramStart"/>
      <w:r w:rsidRPr="004F05C8">
        <w:rPr>
          <w:rFonts w:ascii="Arial" w:eastAsia="Times New Roman" w:hAnsi="Arial" w:cs="Arial"/>
          <w:sz w:val="20"/>
          <w:szCs w:val="20"/>
          <w:lang w:eastAsia="pt-BR"/>
        </w:rPr>
        <w:t>, deverá</w:t>
      </w:r>
      <w:proofErr w:type="gramEnd"/>
      <w:r w:rsidRPr="004F05C8">
        <w:rPr>
          <w:rFonts w:ascii="Arial" w:eastAsia="Times New Roman" w:hAnsi="Arial" w:cs="Arial"/>
          <w:sz w:val="20"/>
          <w:szCs w:val="20"/>
          <w:lang w:eastAsia="pt-BR"/>
        </w:rPr>
        <w:t xml:space="preserve"> afastar-se da atividade;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se contar mais de dez anos de serviço</w:t>
      </w:r>
      <w:proofErr w:type="gramStart"/>
      <w:r w:rsidRPr="004F05C8">
        <w:rPr>
          <w:rFonts w:ascii="Arial" w:eastAsia="Times New Roman" w:hAnsi="Arial" w:cs="Arial"/>
          <w:sz w:val="20"/>
          <w:szCs w:val="20"/>
          <w:lang w:eastAsia="pt-BR"/>
        </w:rPr>
        <w:t>, será</w:t>
      </w:r>
      <w:proofErr w:type="gramEnd"/>
      <w:r w:rsidRPr="004F05C8">
        <w:rPr>
          <w:rFonts w:ascii="Arial" w:eastAsia="Times New Roman" w:hAnsi="Arial" w:cs="Arial"/>
          <w:sz w:val="20"/>
          <w:szCs w:val="20"/>
          <w:lang w:eastAsia="pt-BR"/>
        </w:rPr>
        <w:t xml:space="preserve"> agregado pela autoridade superior e, se eleito, passará automaticamente, no ato da diplomação, para a inatividade.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9º</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w:t>
      </w:r>
      <w:hyperlink r:id="rId29" w:anchor="art1" w:history="1">
        <w:r w:rsidRPr="004F05C8">
          <w:rPr>
            <w:rFonts w:ascii="Arial" w:eastAsia="Times New Roman" w:hAnsi="Arial" w:cs="Arial"/>
            <w:color w:val="0000FF"/>
            <w:sz w:val="20"/>
            <w:szCs w:val="20"/>
            <w:u w:val="single"/>
            <w:lang w:eastAsia="pt-BR"/>
          </w:rPr>
          <w:t>(Redação dada pela Emenda Constitucional de Revisão nº 4,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10 - O mandato eletivo poderá ser impugnado ante a Justiça Eleitoral no prazo de quinze dias contados da diplomação, instruída a ação com provas de abuso do poder econômico, corrupção ou fraude.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11 - A ação de impugnação de mandato tramitará em segredo de justiça, respondendo o autor, na forma da lei, se temerária ou de manifesta má-fé.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15. É vedada a cassação de direitos políticos, cuja perda ou suspensão só se dará nos casos de: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cancelamento da naturalização por sentença transitada em julgado;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incapacidade civil absoluta;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condenação criminal transitada em julgado, enquanto durarem seus efeitos;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recusa de cumprir obrigação a todos imposta ou prestação alternativa, nos termos do art. 5º, VIII;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improbidade administrativa, nos termos do art. 37, § 4º.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16. A lei que alterar o processo eleitoral entrará em vigor na data de sua publicação, não se aplicando à eleição que ocorra até um ano da data de sua vigência. </w:t>
      </w:r>
      <w:hyperlink r:id="rId30" w:history="1">
        <w:r w:rsidRPr="004F05C8">
          <w:rPr>
            <w:rFonts w:ascii="Arial" w:eastAsia="Times New Roman" w:hAnsi="Arial" w:cs="Arial"/>
            <w:color w:val="0000FF"/>
            <w:sz w:val="20"/>
            <w:szCs w:val="20"/>
            <w:u w:val="single"/>
            <w:lang w:eastAsia="pt-BR"/>
          </w:rPr>
          <w:t>(Redação dada pela Emenda Constitucional nº 4,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V</w:t>
      </w:r>
      <w:r w:rsidRPr="004F05C8">
        <w:rPr>
          <w:rFonts w:ascii="Arial" w:eastAsia="Times New Roman" w:hAnsi="Arial" w:cs="Arial"/>
          <w:sz w:val="20"/>
          <w:szCs w:val="20"/>
          <w:lang w:eastAsia="pt-BR"/>
        </w:rPr>
        <w:br/>
        <w:t>DOS PARTIDOS POLÍTICOS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17. É livre a criação, fusão, incorporação e extinção de partidos políticos, resguardados a soberania nacional, o regime democrático, o pluripartidarismo, os direitos fundamentais da pessoa humana e observados os seguintes preceitos: </w:t>
      </w:r>
      <w:hyperlink r:id="rId31" w:history="1">
        <w:r w:rsidRPr="004F05C8">
          <w:rPr>
            <w:rFonts w:ascii="Arial" w:eastAsia="Times New Roman" w:hAnsi="Arial" w:cs="Arial"/>
            <w:color w:val="0000FF"/>
            <w:sz w:val="20"/>
            <w:szCs w:val="20"/>
            <w:u w:val="single"/>
            <w:lang w:eastAsia="pt-BR"/>
          </w:rPr>
          <w:t>Regulamento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caráter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proibição de recebimento de recursos financeiros de entidade ou governo estrangeiros ou de subordinação a estes;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prestação de contas à Justiça Eleitoral;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funcionamento parlamentar de acordo com 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É assegurada aos partidos políticos autonomia para definir sua estrutura interna, organização e funcionamento e para adotar os critérios de escolha e o regime de suas coligações eleitorais, sem obrigatoriedade de vinculação entre as candidaturas em âmbito nacional, estadual, distrital ou municipal, devendo seus estatutos estabelecer normas de disciplina e fidelidade partidária. </w:t>
      </w:r>
      <w:hyperlink r:id="rId32" w:anchor="art1" w:history="1">
        <w:r w:rsidRPr="004F05C8">
          <w:rPr>
            <w:rFonts w:ascii="Arial" w:eastAsia="Times New Roman" w:hAnsi="Arial" w:cs="Arial"/>
            <w:color w:val="0000FF"/>
            <w:sz w:val="20"/>
            <w:szCs w:val="20"/>
            <w:u w:val="single"/>
            <w:lang w:eastAsia="pt-BR"/>
          </w:rPr>
          <w:t>(Redação dada pela Emenda Constitucional nº 52,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Os partidos políticos, após adquirirem personalidade jurídica, na forma da lei civil, registrarão seus estatutos no Tribunal Superior Eleitoral.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Os partidos políticos têm direito a recursos do fundo partidário e acesso gratuito ao rádio e à televisão,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É vedada a utilização pelos partidos políticos de organização paramilitar.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lastRenderedPageBreak/>
        <w:t>TÍTULO III</w:t>
      </w:r>
      <w:r w:rsidRPr="004F05C8">
        <w:rPr>
          <w:rFonts w:ascii="Arial" w:eastAsia="Times New Roman" w:hAnsi="Arial" w:cs="Arial"/>
          <w:color w:val="000000"/>
          <w:sz w:val="20"/>
          <w:szCs w:val="20"/>
          <w:lang w:eastAsia="pt-BR"/>
        </w:rPr>
        <w:br/>
        <w:t>Da Organização do Estado</w:t>
      </w:r>
      <w:r w:rsidRPr="004F05C8">
        <w:rPr>
          <w:rFonts w:ascii="Arial" w:eastAsia="Times New Roman" w:hAnsi="Arial" w:cs="Arial"/>
          <w:color w:val="000000"/>
          <w:sz w:val="20"/>
          <w:szCs w:val="20"/>
          <w:lang w:eastAsia="pt-BR"/>
        </w:rPr>
        <w:br/>
      </w:r>
      <w:r w:rsidRPr="004F05C8">
        <w:rPr>
          <w:rFonts w:ascii="Arial" w:eastAsia="Times New Roman" w:hAnsi="Arial" w:cs="Arial"/>
          <w:sz w:val="20"/>
          <w:szCs w:val="20"/>
          <w:lang w:eastAsia="pt-BR"/>
        </w:rPr>
        <w:t>CAPÍTULO I</w:t>
      </w:r>
      <w:r w:rsidRPr="004F05C8">
        <w:rPr>
          <w:rFonts w:ascii="Arial" w:eastAsia="Times New Roman" w:hAnsi="Arial" w:cs="Arial"/>
          <w:sz w:val="20"/>
          <w:szCs w:val="20"/>
          <w:lang w:eastAsia="pt-BR"/>
        </w:rPr>
        <w:br/>
        <w:t>DA ORGANIZAÇÃO POLÍTICO-ADMINISTRATIVA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18. A organização político-administrativa da República Federativa do Brasil compreende a União, os Estados, o Distrito Federal e os Municípios, todos autônomos, nos termos desta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Brasília é a Capital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Os Territórios Federais integram a União, e sua criação, transformação em Estado ou reintegração ao Estado de origem </w:t>
      </w:r>
      <w:proofErr w:type="gramStart"/>
      <w:r w:rsidRPr="004F05C8">
        <w:rPr>
          <w:rFonts w:ascii="Arial" w:eastAsia="Times New Roman" w:hAnsi="Arial" w:cs="Arial"/>
          <w:sz w:val="20"/>
          <w:szCs w:val="20"/>
          <w:lang w:eastAsia="pt-BR"/>
        </w:rPr>
        <w:t>serão</w:t>
      </w:r>
      <w:proofErr w:type="gramEnd"/>
      <w:r w:rsidRPr="004F05C8">
        <w:rPr>
          <w:rFonts w:ascii="Arial" w:eastAsia="Times New Roman" w:hAnsi="Arial" w:cs="Arial"/>
          <w:sz w:val="20"/>
          <w:szCs w:val="20"/>
          <w:lang w:eastAsia="pt-BR"/>
        </w:rPr>
        <w:t xml:space="preserve"> reguladas em lei complementar.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Os Estados podem incorporar-se entre si, subdividir-se ou desmembrar-se para se anexarem a outros, ou formarem novos Estados ou Territórios Federais, mediante aprovação da população diretamente interessada, através de plebiscito, e do Congresso Nacional, por lei complementar.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w:t>
      </w:r>
      <w:r w:rsidRPr="004F05C8">
        <w:rPr>
          <w:rFonts w:ascii="Arial" w:eastAsia="Times New Roman" w:hAnsi="Arial" w:cs="Arial"/>
          <w:i/>
          <w:iCs/>
          <w:color w:val="0000FF"/>
          <w:sz w:val="20"/>
          <w:szCs w:val="20"/>
          <w:lang w:eastAsia="pt-BR"/>
        </w:rPr>
        <w:t xml:space="preserve"> </w:t>
      </w:r>
      <w:hyperlink r:id="rId33" w:anchor="art1" w:history="1">
        <w:r w:rsidRPr="004F05C8">
          <w:rPr>
            <w:rFonts w:ascii="Arial" w:eastAsia="Times New Roman" w:hAnsi="Arial" w:cs="Arial"/>
            <w:color w:val="0000FF"/>
            <w:sz w:val="20"/>
            <w:szCs w:val="20"/>
            <w:u w:val="single"/>
            <w:lang w:eastAsia="pt-BR"/>
          </w:rPr>
          <w:t>(Redação dada pela Emenda Constitucional nº 15, de 1996)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19. É vedado à União, aos Estados, ao Distrito Federal e aos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estabelecer cultos religiosos ou igrejas, subvencioná-los, </w:t>
      </w:r>
      <w:proofErr w:type="spellStart"/>
      <w:r w:rsidRPr="004F05C8">
        <w:rPr>
          <w:rFonts w:ascii="Arial" w:eastAsia="Times New Roman" w:hAnsi="Arial" w:cs="Arial"/>
          <w:sz w:val="20"/>
          <w:szCs w:val="20"/>
          <w:lang w:eastAsia="pt-BR"/>
        </w:rPr>
        <w:t>embaraçar-lhes</w:t>
      </w:r>
      <w:proofErr w:type="spellEnd"/>
      <w:r w:rsidRPr="004F05C8">
        <w:rPr>
          <w:rFonts w:ascii="Arial" w:eastAsia="Times New Roman" w:hAnsi="Arial" w:cs="Arial"/>
          <w:sz w:val="20"/>
          <w:szCs w:val="20"/>
          <w:lang w:eastAsia="pt-BR"/>
        </w:rPr>
        <w:t xml:space="preserve"> o funcionamento ou manter com eles ou </w:t>
      </w:r>
      <w:proofErr w:type="gramStart"/>
      <w:r w:rsidRPr="004F05C8">
        <w:rPr>
          <w:rFonts w:ascii="Arial" w:eastAsia="Times New Roman" w:hAnsi="Arial" w:cs="Arial"/>
          <w:sz w:val="20"/>
          <w:szCs w:val="20"/>
          <w:lang w:eastAsia="pt-BR"/>
        </w:rPr>
        <w:t>seus representantes relações</w:t>
      </w:r>
      <w:proofErr w:type="gramEnd"/>
      <w:r w:rsidRPr="004F05C8">
        <w:rPr>
          <w:rFonts w:ascii="Arial" w:eastAsia="Times New Roman" w:hAnsi="Arial" w:cs="Arial"/>
          <w:sz w:val="20"/>
          <w:szCs w:val="20"/>
          <w:lang w:eastAsia="pt-BR"/>
        </w:rPr>
        <w:t xml:space="preserve"> de dependência ou aliança, ressalvada, na forma da lei, a colaboração de interesse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recusar fé aos documentos públicos;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criar distinções entre brasileiros ou preferências entre si.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w:t>
      </w:r>
      <w:r w:rsidRPr="004F05C8">
        <w:rPr>
          <w:rFonts w:ascii="Arial" w:eastAsia="Times New Roman" w:hAnsi="Arial" w:cs="Arial"/>
          <w:sz w:val="20"/>
          <w:szCs w:val="20"/>
          <w:lang w:eastAsia="pt-BR"/>
        </w:rPr>
        <w:br/>
        <w:t>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20. São bens da União: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os que atualmente lhe pertencem e os que lhe vierem a ser atribuídos;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as terras devolutas indispensáveis à defesa das fronteiras, das fortificações e construções militares, das vias federais de comunicação e à preservação ambiental, definidas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w:t>
      </w:r>
      <w:proofErr w:type="gramStart"/>
      <w:r w:rsidRPr="004F05C8">
        <w:rPr>
          <w:rFonts w:ascii="Arial" w:eastAsia="Times New Roman" w:hAnsi="Arial" w:cs="Arial"/>
          <w:sz w:val="20"/>
          <w:szCs w:val="20"/>
          <w:lang w:eastAsia="pt-BR"/>
        </w:rPr>
        <w:t>os lagos</w:t>
      </w:r>
      <w:proofErr w:type="gramEnd"/>
      <w:r w:rsidRPr="004F05C8">
        <w:rPr>
          <w:rFonts w:ascii="Arial" w:eastAsia="Times New Roman" w:hAnsi="Arial" w:cs="Arial"/>
          <w:sz w:val="20"/>
          <w:szCs w:val="20"/>
          <w:lang w:eastAsia="pt-BR"/>
        </w:rPr>
        <w:t>, rios e quaisquer correntes de água em terrenos de seu domínio, ou que banhem mais de um Estado, sirvam de limites com outros países, ou se estendam a território estrangeiro ou dele provenham, bem como os terrenos marginais e as praias fluviais;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w:t>
      </w:r>
      <w:hyperlink r:id="rId34" w:anchor="art1" w:history="1">
        <w:r w:rsidRPr="004F05C8">
          <w:rPr>
            <w:rFonts w:ascii="Arial" w:eastAsia="Times New Roman" w:hAnsi="Arial" w:cs="Arial"/>
            <w:color w:val="0000FF"/>
            <w:sz w:val="20"/>
            <w:szCs w:val="20"/>
            <w:u w:val="single"/>
            <w:lang w:eastAsia="pt-BR"/>
          </w:rPr>
          <w:t>(Redação dada pela Emenda Constitucional nº 46,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os recursos naturais da plataforma continental e da zona econômica exclusiva;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o mar territorial;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os terrenos de marinha e seus acrescidos;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os potenciais de energia hidráulica;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os recursos minerais, inclusive os do subsolo;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as cavidades naturais subterrâneas e os sítios arqueológicos e pré-históricos;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XI - as terras tradicionalmente ocupadas pelos índios.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É assegurada, nos termos da lei, aos Estados, ao Distrito Federal e aos Municípios, bem como a órgãos da administração direta da União,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A faixa de até cento e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quilômetros de largura, ao longo das fronteiras terrestres, designada como faixa de fronteira, é considerada fundamental para defesa do território nacional, e sua ocupação e utilização serão reguladas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21. Compete à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manter relações com Estados estrangeiros e participar de organizações internacionais;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declarar a guerra e celebrar a paz;</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assegurar a defesa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permitir, nos casos previstos em lei complementar, que forças estrangeiras transitem pelo território nacional ou nele </w:t>
      </w:r>
      <w:proofErr w:type="gramStart"/>
      <w:r w:rsidRPr="004F05C8">
        <w:rPr>
          <w:rFonts w:ascii="Arial" w:eastAsia="Times New Roman" w:hAnsi="Arial" w:cs="Arial"/>
          <w:sz w:val="20"/>
          <w:szCs w:val="20"/>
          <w:lang w:eastAsia="pt-BR"/>
        </w:rPr>
        <w:t>permaneçam</w:t>
      </w:r>
      <w:proofErr w:type="gramEnd"/>
      <w:r w:rsidRPr="004F05C8">
        <w:rPr>
          <w:rFonts w:ascii="Arial" w:eastAsia="Times New Roman" w:hAnsi="Arial" w:cs="Arial"/>
          <w:sz w:val="20"/>
          <w:szCs w:val="20"/>
          <w:lang w:eastAsia="pt-BR"/>
        </w:rPr>
        <w:t xml:space="preserve"> temporariamente;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decretar o estado de sítio, o estado de defesa e a intervenção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autorizar e fiscalizar a produção e o comércio de material bélico;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emitir moeda;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administrar as reservas cambiais do País e fiscalizar as operações de natureza financeira, especialmente as de crédito, câmbio e capitalização, bem como as de seguros e de previdência privada;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elaborar e executar planos nacionais e regionais de ordenação do território e de desenvolvimento econômico e social;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 - manter o serviço postal e o correio aéreo nacional;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XI - explorar, diretamente ou mediante autorização, concessão ou permissão, os serviços de telecomunicações, nos termos da lei, que disporá sobre a organização dos serviços, a criação de um órgão regulador e outros aspectos institucionais</w:t>
      </w:r>
      <w:r w:rsidRPr="004F05C8">
        <w:rPr>
          <w:rFonts w:ascii="Arial" w:eastAsia="Times New Roman" w:hAnsi="Arial" w:cs="Arial"/>
          <w:color w:val="0000FF"/>
          <w:sz w:val="20"/>
          <w:szCs w:val="20"/>
          <w:lang w:eastAsia="pt-BR"/>
        </w:rPr>
        <w:t xml:space="preserve">; </w:t>
      </w:r>
      <w:hyperlink r:id="rId35" w:anchor="art1" w:history="1">
        <w:r w:rsidRPr="004F05C8">
          <w:rPr>
            <w:rFonts w:ascii="Arial" w:eastAsia="Times New Roman" w:hAnsi="Arial" w:cs="Arial"/>
            <w:color w:val="0000FF"/>
            <w:sz w:val="20"/>
            <w:szCs w:val="20"/>
            <w:u w:val="single"/>
            <w:lang w:eastAsia="pt-BR"/>
          </w:rPr>
          <w:t>(Redação dada pela Emenda Constitucional nº 8, de 15/08/95:)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 - explorar, diretamente ou mediante autorização, concessão ou permissão: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 os serviços de radiodifusão sonora, e de sons e imagens;</w:t>
      </w:r>
      <w:r w:rsidRPr="004F05C8">
        <w:rPr>
          <w:rFonts w:ascii="Arial" w:eastAsia="Times New Roman" w:hAnsi="Arial" w:cs="Arial"/>
          <w:color w:val="0000FF"/>
          <w:sz w:val="20"/>
          <w:szCs w:val="20"/>
          <w:lang w:eastAsia="pt-BR"/>
        </w:rPr>
        <w:t xml:space="preserve"> </w:t>
      </w:r>
      <w:hyperlink r:id="rId36" w:anchor="art1" w:history="1">
        <w:r w:rsidRPr="004F05C8">
          <w:rPr>
            <w:rFonts w:ascii="Arial" w:eastAsia="Times New Roman" w:hAnsi="Arial" w:cs="Arial"/>
            <w:color w:val="0000FF"/>
            <w:sz w:val="20"/>
            <w:szCs w:val="20"/>
            <w:u w:val="single"/>
            <w:lang w:eastAsia="pt-BR"/>
          </w:rPr>
          <w:t>(Redação dada pela Emenda Constitucional nº 8, de 15/08/95:)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os serviços e instalações de energia elétrica e o aproveitamento energético dos cursos de água, em articulação com os Estados onde se situam os potenciais </w:t>
      </w:r>
      <w:proofErr w:type="spellStart"/>
      <w:r w:rsidRPr="004F05C8">
        <w:rPr>
          <w:rFonts w:ascii="Arial" w:eastAsia="Times New Roman" w:hAnsi="Arial" w:cs="Arial"/>
          <w:sz w:val="20"/>
          <w:szCs w:val="20"/>
          <w:lang w:eastAsia="pt-BR"/>
        </w:rPr>
        <w:t>hidroenergéticos</w:t>
      </w:r>
      <w:proofErr w:type="spellEnd"/>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c) a navegação aérea, aeroespacial e a </w:t>
      </w:r>
      <w:proofErr w:type="spellStart"/>
      <w:proofErr w:type="gramStart"/>
      <w:r w:rsidRPr="004F05C8">
        <w:rPr>
          <w:rFonts w:ascii="Arial" w:eastAsia="Times New Roman" w:hAnsi="Arial" w:cs="Arial"/>
          <w:sz w:val="20"/>
          <w:szCs w:val="20"/>
          <w:lang w:eastAsia="pt-BR"/>
        </w:rPr>
        <w:t>infra-estrutura</w:t>
      </w:r>
      <w:proofErr w:type="spellEnd"/>
      <w:proofErr w:type="gramEnd"/>
      <w:r w:rsidRPr="004F05C8">
        <w:rPr>
          <w:rFonts w:ascii="Arial" w:eastAsia="Times New Roman" w:hAnsi="Arial" w:cs="Arial"/>
          <w:sz w:val="20"/>
          <w:szCs w:val="20"/>
          <w:lang w:eastAsia="pt-BR"/>
        </w:rPr>
        <w:t xml:space="preserve"> aeroportuária;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d) os serviços de transporte ferroviário e </w:t>
      </w:r>
      <w:proofErr w:type="spellStart"/>
      <w:r w:rsidRPr="004F05C8">
        <w:rPr>
          <w:rFonts w:ascii="Arial" w:eastAsia="Times New Roman" w:hAnsi="Arial" w:cs="Arial"/>
          <w:sz w:val="20"/>
          <w:szCs w:val="20"/>
          <w:lang w:eastAsia="pt-BR"/>
        </w:rPr>
        <w:t>aquaviário</w:t>
      </w:r>
      <w:proofErr w:type="spellEnd"/>
      <w:r w:rsidRPr="004F05C8">
        <w:rPr>
          <w:rFonts w:ascii="Arial" w:eastAsia="Times New Roman" w:hAnsi="Arial" w:cs="Arial"/>
          <w:sz w:val="20"/>
          <w:szCs w:val="20"/>
          <w:lang w:eastAsia="pt-BR"/>
        </w:rPr>
        <w:t xml:space="preserve"> entre portos brasileiros e fronteiras nacionais, ou que transponham os limites de Estado ou Território;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e) os serviços de transporte rodoviário interestadual e internacional de passageiros;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f) os portos marítimos, fluviais e lacustres;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XIII - organizar e manter o Poder Judiciário, o Ministério Público do Distrito Federal e dos Territórios e a Defensoria Pública dos Territórios; </w:t>
      </w:r>
      <w:hyperlink r:id="rId37" w:anchor="art1" w:history="1">
        <w:r w:rsidRPr="004F05C8">
          <w:rPr>
            <w:rFonts w:ascii="Times New Roman" w:eastAsia="Times New Roman" w:hAnsi="Times New Roman" w:cs="Times New Roman"/>
            <w:color w:val="0000FF"/>
            <w:sz w:val="20"/>
            <w:szCs w:val="20"/>
            <w:u w:val="single"/>
            <w:lang w:eastAsia="pt-BR"/>
          </w:rPr>
          <w:t>(Redação dada pela Emenda Constitucional nº 69, de 2012)</w:t>
        </w:r>
      </w:hyperlink>
      <w:r w:rsidRPr="004F05C8">
        <w:rPr>
          <w:rFonts w:ascii="Times New Roman" w:eastAsia="Times New Roman" w:hAnsi="Times New Roman" w:cs="Times New Roman"/>
          <w:sz w:val="20"/>
          <w:szCs w:val="20"/>
          <w:lang w:eastAsia="pt-BR"/>
        </w:rPr>
        <w:t xml:space="preserve">  </w:t>
      </w:r>
      <w:hyperlink r:id="rId38" w:anchor="art4" w:history="1">
        <w:r w:rsidRPr="004F05C8">
          <w:rPr>
            <w:rFonts w:ascii="Times New Roman" w:eastAsia="Times New Roman" w:hAnsi="Times New Roman" w:cs="Times New Roman"/>
            <w:color w:val="0000FF"/>
            <w:sz w:val="20"/>
            <w:szCs w:val="20"/>
            <w:u w:val="single"/>
            <w:lang w:eastAsia="pt-BR"/>
          </w:rPr>
          <w:t>(Produção de efeito)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XIV - organizar e manter a polícia civil, a polícia militar e o corpo de bombeiros militar do Distrito Federal, bem como prestar assistência financeira ao Distrito Federal para a execução de serviços públicos, por meio de fundo próprio;</w:t>
      </w:r>
      <w:r w:rsidRPr="004F05C8">
        <w:rPr>
          <w:rFonts w:ascii="Arial" w:eastAsia="Times New Roman" w:hAnsi="Arial" w:cs="Arial"/>
          <w:color w:val="0000FF"/>
          <w:sz w:val="20"/>
          <w:szCs w:val="20"/>
          <w:lang w:eastAsia="pt-BR"/>
        </w:rPr>
        <w:t xml:space="preserve"> </w:t>
      </w:r>
      <w:hyperlink r:id="rId39" w:anchor="art1"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 - organizar e manter os serviços oficiais de estatística, geografia, geologia e cartografia de âmbito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 - exercer a classificação, para efeito indicativo, de diversões públicas e de programas de rádio e televisão;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XVII - conceder anistia;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XVIII - planejar e promover a defesa permanente contra as calamidades públicas, especialmente as secas e as inundações;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XIX - instituir sistema nacional de gerenciamento de recursos hídricos e definir critérios de outorga de direitos de seu uso; (</w:t>
      </w:r>
      <w:hyperlink r:id="rId40" w:history="1">
        <w:r w:rsidRPr="004F05C8">
          <w:rPr>
            <w:rFonts w:ascii="Arial" w:eastAsia="Times New Roman" w:hAnsi="Arial" w:cs="Arial"/>
            <w:color w:val="0000FF"/>
            <w:sz w:val="20"/>
            <w:szCs w:val="20"/>
            <w:u w:val="single"/>
            <w:lang w:eastAsia="pt-BR"/>
          </w:rPr>
          <w:t>Regulamento</w:t>
        </w:r>
      </w:hyperlink>
      <w:proofErr w:type="gramStart"/>
      <w:r w:rsidRPr="004F05C8">
        <w:rPr>
          <w:rFonts w:ascii="Arial" w:eastAsia="Times New Roman" w:hAnsi="Arial" w:cs="Arial"/>
          <w:sz w:val="20"/>
          <w:szCs w:val="20"/>
          <w:lang w:eastAsia="pt-BR"/>
        </w:rPr>
        <w:t>)</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 - instituir diretrizes para o desenvolvimento urbano, inclusive habitação, saneamento básico e transportes urbanos;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XXI - estabelecer princípios e diretrizes para o sistema nacional de viação;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XXII - executar os serviços de polícia marítima, aeroportuária e de fronteiras; </w:t>
      </w:r>
      <w:hyperlink r:id="rId41" w:anchor="art1"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toda atividade nuclear em território nacional somente será admitida para fins pacíficos e mediante aprovação do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w:t>
      </w:r>
      <w:proofErr w:type="gramStart"/>
      <w:r w:rsidRPr="004F05C8">
        <w:rPr>
          <w:rFonts w:ascii="Arial" w:eastAsia="Times New Roman" w:hAnsi="Arial" w:cs="Arial"/>
          <w:sz w:val="20"/>
          <w:szCs w:val="20"/>
          <w:lang w:eastAsia="pt-BR"/>
        </w:rPr>
        <w:t>sob regime</w:t>
      </w:r>
      <w:proofErr w:type="gramEnd"/>
      <w:r w:rsidRPr="004F05C8">
        <w:rPr>
          <w:rFonts w:ascii="Arial" w:eastAsia="Times New Roman" w:hAnsi="Arial" w:cs="Arial"/>
          <w:sz w:val="20"/>
          <w:szCs w:val="20"/>
          <w:lang w:eastAsia="pt-BR"/>
        </w:rPr>
        <w:t xml:space="preserve"> de permissão, são autorizadas a comercialização e a utilização de radioisótopos para a pesquisa e usos médicos, agrícolas e industriais; </w:t>
      </w:r>
      <w:hyperlink r:id="rId42" w:anchor="art1" w:history="1">
        <w:r w:rsidRPr="004F05C8">
          <w:rPr>
            <w:rFonts w:ascii="Arial" w:eastAsia="Times New Roman" w:hAnsi="Arial" w:cs="Arial"/>
            <w:color w:val="0000FF"/>
            <w:sz w:val="20"/>
            <w:szCs w:val="20"/>
            <w:u w:val="single"/>
            <w:lang w:eastAsia="pt-BR"/>
          </w:rPr>
          <w:t>(Redação dada pela Emenda Constitucional nº 49, de 2006)</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c) </w:t>
      </w:r>
      <w:proofErr w:type="gramStart"/>
      <w:r w:rsidRPr="004F05C8">
        <w:rPr>
          <w:rFonts w:ascii="Arial" w:eastAsia="Times New Roman" w:hAnsi="Arial" w:cs="Arial"/>
          <w:sz w:val="20"/>
          <w:szCs w:val="20"/>
          <w:lang w:eastAsia="pt-BR"/>
        </w:rPr>
        <w:t>sob regime</w:t>
      </w:r>
      <w:proofErr w:type="gramEnd"/>
      <w:r w:rsidRPr="004F05C8">
        <w:rPr>
          <w:rFonts w:ascii="Arial" w:eastAsia="Times New Roman" w:hAnsi="Arial" w:cs="Arial"/>
          <w:sz w:val="20"/>
          <w:szCs w:val="20"/>
          <w:lang w:eastAsia="pt-BR"/>
        </w:rPr>
        <w:t xml:space="preserve"> de permissão, são autorizadas a produção, comercialização e utilização de radioisótopos de meia-vida igual ou inferior a duas horas; </w:t>
      </w:r>
      <w:hyperlink r:id="rId43" w:anchor="art1" w:history="1">
        <w:r w:rsidRPr="004F05C8">
          <w:rPr>
            <w:rFonts w:ascii="Arial" w:eastAsia="Times New Roman" w:hAnsi="Arial" w:cs="Arial"/>
            <w:color w:val="0000FF"/>
            <w:sz w:val="20"/>
            <w:szCs w:val="20"/>
            <w:u w:val="single"/>
            <w:lang w:eastAsia="pt-BR"/>
          </w:rPr>
          <w:t>(Redação dada pela Emenda Constitucional nº 49, de 2006)</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d) a responsabilidade civil por danos nucleares independe da existência de culpa; </w:t>
      </w:r>
      <w:hyperlink r:id="rId44" w:anchor="art1" w:history="1">
        <w:r w:rsidRPr="004F05C8">
          <w:rPr>
            <w:rFonts w:ascii="Arial" w:eastAsia="Times New Roman" w:hAnsi="Arial" w:cs="Arial"/>
            <w:color w:val="0000FF"/>
            <w:sz w:val="20"/>
            <w:szCs w:val="20"/>
            <w:u w:val="single"/>
            <w:lang w:eastAsia="pt-BR"/>
          </w:rPr>
          <w:t>(Redação dada pela Emenda Constitucional nº 49,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XXIV - organizar, manter e executar a inspeção do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XXV - estabelecer as áreas e as condições para o exercício da atividade de garimpagem, em forma associativa.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22. Compete privativamente à União legislar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direito civil, comercial, penal, processual, eleitoral, agrário, marítimo, aeronáutico, espacial e do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desapropriação;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requisições civis e militares, em caso de iminente perigo e em tempo de guerra;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águas, energia, informática, telecomunicações e radiodifusão;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serviço postal;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sistema monetário e de medidas, títulos e garantias dos metais;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w:t>
      </w:r>
      <w:proofErr w:type="gramStart"/>
      <w:r w:rsidRPr="004F05C8">
        <w:rPr>
          <w:rFonts w:ascii="Arial" w:eastAsia="Times New Roman" w:hAnsi="Arial" w:cs="Arial"/>
          <w:sz w:val="20"/>
          <w:szCs w:val="20"/>
          <w:lang w:eastAsia="pt-BR"/>
        </w:rPr>
        <w:t>política de crédito, câmbio, seguros</w:t>
      </w:r>
      <w:proofErr w:type="gramEnd"/>
      <w:r w:rsidRPr="004F05C8">
        <w:rPr>
          <w:rFonts w:ascii="Arial" w:eastAsia="Times New Roman" w:hAnsi="Arial" w:cs="Arial"/>
          <w:sz w:val="20"/>
          <w:szCs w:val="20"/>
          <w:lang w:eastAsia="pt-BR"/>
        </w:rPr>
        <w:t xml:space="preserve"> e transferência de valores;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comércio exterior e interestadual;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IX - diretrizes da política nacional de transportes;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regime dos portos, navegação lacustre, fluvial, marítima, aérea e aeroespacial;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 - trânsito e transporte;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 - jazidas, minas, outros recursos minerais e metalurgia;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XIII - nacionalidade, cidadania e naturalização;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XIV - populações indígenas;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 - emigração e imigração, entrada, extradição e expulsão de estrangeiros;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 - organização do sistema nacional de emprego e condições para o exercício de profissões;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XVII - organização judiciária, do Ministério Público do Distrito Federal e dos Territórios e da Defensoria Pública dos Territórios, bem como organização administrativa destes; </w:t>
      </w:r>
      <w:hyperlink r:id="rId45" w:anchor="art1" w:history="1">
        <w:r w:rsidRPr="004F05C8">
          <w:rPr>
            <w:rFonts w:ascii="Arial" w:eastAsia="Times New Roman" w:hAnsi="Arial" w:cs="Arial"/>
            <w:color w:val="0000FF"/>
            <w:sz w:val="20"/>
            <w:szCs w:val="20"/>
            <w:u w:val="single"/>
            <w:lang w:eastAsia="pt-BR"/>
          </w:rPr>
          <w:t>(Redação dada pela Emenda Constitucional nº 69, de 2012)</w:t>
        </w:r>
      </w:hyperlink>
      <w:r w:rsidRPr="004F05C8">
        <w:rPr>
          <w:rFonts w:ascii="Times New Roman" w:eastAsia="Times New Roman" w:hAnsi="Times New Roman" w:cs="Times New Roman"/>
          <w:sz w:val="20"/>
          <w:szCs w:val="20"/>
          <w:lang w:eastAsia="pt-BR"/>
        </w:rPr>
        <w:t xml:space="preserve">  </w:t>
      </w:r>
      <w:hyperlink r:id="rId46" w:anchor="art4" w:history="1">
        <w:r w:rsidRPr="004F05C8">
          <w:rPr>
            <w:rFonts w:ascii="Arial" w:eastAsia="Times New Roman" w:hAnsi="Arial" w:cs="Arial"/>
            <w:color w:val="0000FF"/>
            <w:sz w:val="20"/>
            <w:szCs w:val="20"/>
            <w:u w:val="single"/>
            <w:lang w:eastAsia="pt-BR"/>
          </w:rPr>
          <w:t>(Produção de efeito)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XVIII - sistema estatístico, sistema cartográfico e de geologia nacionais;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XIX - sistemas de poupança, captação e garantia da poupança popular;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 - sistemas de consórcios e sorteios;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 - normas gerais de organização, efetivos, material bélico, garantias, convocação e mobilização das polícias militares e corpos de bombeiros militares;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XXII - competência da polícia federal e das polícias rodoviária e </w:t>
      </w:r>
      <w:proofErr w:type="gramStart"/>
      <w:r w:rsidRPr="004F05C8">
        <w:rPr>
          <w:rFonts w:ascii="Arial" w:eastAsia="Times New Roman" w:hAnsi="Arial" w:cs="Arial"/>
          <w:sz w:val="20"/>
          <w:szCs w:val="20"/>
          <w:lang w:eastAsia="pt-BR"/>
        </w:rPr>
        <w:t>ferroviária federais</w:t>
      </w:r>
      <w:proofErr w:type="gramEnd"/>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XXIII - seguridade social;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XXIV - diretrizes e bases da educação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XXV - registros públicos;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XXVI - atividades nucleares de qualquer natureza;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w:t>
      </w:r>
      <w:hyperlink r:id="rId47" w:anchor="art1"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XXVIII - defesa territorial, defesa aeroespacial, defesa marítima, defesa civil e mobilização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XXIX - propaganda comercial.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Lei complementar poderá autorizar os Estados a legislar sobre questões específicas das matérias relacionadas neste artigo.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23. É competência comum da União, dos Estados, do Distrito Federal e 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zelar pela guarda da Constituição, das leis e das instituições democráticas e conservar o patrimônio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cuidar da saúde e assistência pública, da proteção e garantia das pessoas portadoras de deficiência;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proteger os documentos, as obras e outros bens de valor histórico, artístico e cultural, os monumentos, as paisagens naturais notáveis e os sítios arqueológicos;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impedir a evasão, a destruição e a descaracterização de obras de arte e de outros bens de valor histórico, artístico ou cultural;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V - proporcionar os meios de acesso à cultura, à educação e à ciência;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proteger o meio ambiente e combater a poluição em qualquer de suas formas;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preservar as florestas, a fauna e a flora;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fomentar a produção agropecuária e organizar o abastecimento alimentar;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promover programas de construção de moradias e a melhoria das condições habitacionais e de saneamento básico;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combater as causas da pobreza e os fatores de marginalização, promovendo a integração social dos setores desfavorecidos;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 - registrar, acompanhar e fiscalizar as concessões de direitos de pesquisa e exploração de recursos hídricos e minerais em seus territórios;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 - estabelecer e implantar política de educação para a segurança do trânsito.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Parágrafo único. Leis complementares fixarão normas para a cooperação entre a União e os Estados, o Distrito Federal e os Municípios, tendo em vista o equilíbrio do desenvolvimento e do bem-estar em âmbito nacional. </w:t>
      </w:r>
      <w:hyperlink r:id="rId48" w:anchor="art1" w:history="1">
        <w:r w:rsidRPr="004F05C8">
          <w:rPr>
            <w:rFonts w:ascii="Arial" w:eastAsia="Times New Roman" w:hAnsi="Arial" w:cs="Arial"/>
            <w:color w:val="0000FF"/>
            <w:sz w:val="20"/>
            <w:szCs w:val="20"/>
            <w:u w:val="single"/>
            <w:lang w:eastAsia="pt-BR"/>
          </w:rPr>
          <w:t>(Redação dada pela Emenda Constitucional nº 53,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24. Compete à União, aos Estados e ao Distrito Federal legislar concorrentemente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direito tributário, financeiro, penitenciário, econômico e urbanístico;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orçamento;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juntas comerciais;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custas dos serviços forenses;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produção e consumo;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florestas, caça, </w:t>
      </w:r>
      <w:proofErr w:type="gramStart"/>
      <w:r w:rsidRPr="004F05C8">
        <w:rPr>
          <w:rFonts w:ascii="Arial" w:eastAsia="Times New Roman" w:hAnsi="Arial" w:cs="Arial"/>
          <w:sz w:val="20"/>
          <w:szCs w:val="20"/>
          <w:lang w:eastAsia="pt-BR"/>
        </w:rPr>
        <w:t>pesca</w:t>
      </w:r>
      <w:proofErr w:type="gramEnd"/>
      <w:r w:rsidRPr="004F05C8">
        <w:rPr>
          <w:rFonts w:ascii="Arial" w:eastAsia="Times New Roman" w:hAnsi="Arial" w:cs="Arial"/>
          <w:sz w:val="20"/>
          <w:szCs w:val="20"/>
          <w:lang w:eastAsia="pt-BR"/>
        </w:rPr>
        <w:t>, fauna, conservação da natureza, defesa do solo e dos recursos naturais, proteção do meio ambiente e controle da poluição;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proteção ao patrimônio histórico, cultural, artístico, turístico e paisagístico;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responsabilidade por dano ao meio ambiente, ao consumidor, a bens e direitos de valor artístico, estético, histórico, turístico e paisagístico;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educação, cultura, ensino e desporto;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criação, funcionamento e processo do juizado de pequenas causas;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 - procedimentos em matéria processual;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 - previdência social, proteção e defesa da saúde;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XIII - assistência jurídica e Defensoria 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XIV - proteção e integração social das pessoas portadoras de deficiência;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 - proteção à infância e à juventude;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XVI - </w:t>
      </w:r>
      <w:proofErr w:type="gramStart"/>
      <w:r w:rsidRPr="004F05C8">
        <w:rPr>
          <w:rFonts w:ascii="Arial" w:eastAsia="Times New Roman" w:hAnsi="Arial" w:cs="Arial"/>
          <w:sz w:val="20"/>
          <w:szCs w:val="20"/>
          <w:lang w:eastAsia="pt-BR"/>
        </w:rPr>
        <w:t>organização, garantias, direitos</w:t>
      </w:r>
      <w:proofErr w:type="gramEnd"/>
      <w:r w:rsidRPr="004F05C8">
        <w:rPr>
          <w:rFonts w:ascii="Arial" w:eastAsia="Times New Roman" w:hAnsi="Arial" w:cs="Arial"/>
          <w:sz w:val="20"/>
          <w:szCs w:val="20"/>
          <w:lang w:eastAsia="pt-BR"/>
        </w:rPr>
        <w:t xml:space="preserve"> e deveres das polícias civis.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No âmbito da legislação concorrente, a competência da União limitar-se-á a estabelecer normas gerais.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2º - A competência da União para legislar sobre normas gerais não exclui a competência suplementar dos Estados.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Inexistindo lei federal sobre normas gerais, os Estados exercerão a competência legislativa plena, para atender a suas peculiaridades.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A superveniência de lei federal sobre normas gerais suspende </w:t>
      </w:r>
      <w:proofErr w:type="gramStart"/>
      <w:r w:rsidRPr="004F05C8">
        <w:rPr>
          <w:rFonts w:ascii="Arial" w:eastAsia="Times New Roman" w:hAnsi="Arial" w:cs="Arial"/>
          <w:sz w:val="20"/>
          <w:szCs w:val="20"/>
          <w:lang w:eastAsia="pt-BR"/>
        </w:rPr>
        <w:t>a eficácia da lei estadual, no que lhe for contrário</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III</w:t>
      </w:r>
      <w:r w:rsidRPr="004F05C8">
        <w:rPr>
          <w:rFonts w:ascii="Arial" w:eastAsia="Times New Roman" w:hAnsi="Arial" w:cs="Arial"/>
          <w:sz w:val="20"/>
          <w:szCs w:val="20"/>
          <w:lang w:eastAsia="pt-BR"/>
        </w:rPr>
        <w:br/>
        <w:t>DOS ESTADOS FEDERADOS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25. Os Estados organizam-se e regem-se pelas Constituições e leis que adotarem, observados os princípios desta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São reservadas aos Estados as competências que não lhes sejam vedadas por 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2º - Cabe aos Estados explorar diretamente, ou mediante concessão, os serviços locais de gás canalizado, na forma da lei, vedada a edição de medida provisória para a sua regulamentação.</w:t>
      </w:r>
      <w:r w:rsidRPr="004F05C8">
        <w:rPr>
          <w:rFonts w:ascii="Arial" w:eastAsia="Times New Roman" w:hAnsi="Arial" w:cs="Arial"/>
          <w:color w:val="0000FF"/>
          <w:sz w:val="20"/>
          <w:szCs w:val="20"/>
          <w:lang w:eastAsia="pt-BR"/>
        </w:rPr>
        <w:t xml:space="preserve"> </w:t>
      </w:r>
      <w:hyperlink r:id="rId49" w:anchor="art1" w:history="1">
        <w:r w:rsidRPr="004F05C8">
          <w:rPr>
            <w:rFonts w:ascii="Arial" w:eastAsia="Times New Roman" w:hAnsi="Arial" w:cs="Arial"/>
            <w:color w:val="0000FF"/>
            <w:sz w:val="20"/>
            <w:szCs w:val="20"/>
            <w:u w:val="single"/>
            <w:lang w:eastAsia="pt-BR"/>
          </w:rPr>
          <w:t>(Redação dada pela Emenda Constitucional nº 5,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Os Estados poderão, mediante lei complementar, instituir regiões metropolitanas, aglomerações urbanas e microrregiões, constituídas por agrupamentos de municípios limítrofes, para integrar a organização, o planejamento e a execução de funções públicas de interesse comum.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26. Incluem-se entre os bens dos Estados: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as águas superficiais ou subterrâneas, fluentes, emergentes e em depósito, ressalvadas, neste caso, na forma da lei, as decorrentes de obras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as áreas, nas ilhas oceânicas e costeiras, que estiverem no seu domínio, excluídas aquelas </w:t>
      </w:r>
      <w:proofErr w:type="gramStart"/>
      <w:r w:rsidRPr="004F05C8">
        <w:rPr>
          <w:rFonts w:ascii="Arial" w:eastAsia="Times New Roman" w:hAnsi="Arial" w:cs="Arial"/>
          <w:sz w:val="20"/>
          <w:szCs w:val="20"/>
          <w:lang w:eastAsia="pt-BR"/>
        </w:rPr>
        <w:t>sob domínio</w:t>
      </w:r>
      <w:proofErr w:type="gramEnd"/>
      <w:r w:rsidRPr="004F05C8">
        <w:rPr>
          <w:rFonts w:ascii="Arial" w:eastAsia="Times New Roman" w:hAnsi="Arial" w:cs="Arial"/>
          <w:sz w:val="20"/>
          <w:szCs w:val="20"/>
          <w:lang w:eastAsia="pt-BR"/>
        </w:rPr>
        <w:t xml:space="preserve"> da União, Municípios ou terceiros;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as ilhas fluviais e lacustres não pertencentes à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as terras devolutas não compreendidas entre as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27. O número de Deputados à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corresponderá ao triplo da representação do Estado na Câmara dos Deputados e, atingido o número de trinta e seis, será acrescido de tantos quantos forem os Deputados Federais acima de doze.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Será de quatro anos o mandato dos Deputados Estaduais, aplicando- sê-lhes as regras desta Constituição sobre sistema eleitoral, inviolabilidade, imunidades, remuneração, perda de mandato, licença, impedimentos e incorporação às Forças Armadas.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O subsídio dos Deputados Estaduais será fixado por lei de iniciativa da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na razão de, no máximo, </w:t>
      </w:r>
      <w:proofErr w:type="gramStart"/>
      <w:r w:rsidRPr="004F05C8">
        <w:rPr>
          <w:rFonts w:ascii="Arial" w:eastAsia="Times New Roman" w:hAnsi="Arial" w:cs="Arial"/>
          <w:sz w:val="20"/>
          <w:szCs w:val="20"/>
          <w:lang w:eastAsia="pt-BR"/>
        </w:rPr>
        <w:t>setenta e cinco por cento daquele estabelecido, em espécie, para os Deputados Federais, observado</w:t>
      </w:r>
      <w:proofErr w:type="gramEnd"/>
      <w:r w:rsidRPr="004F05C8">
        <w:rPr>
          <w:rFonts w:ascii="Arial" w:eastAsia="Times New Roman" w:hAnsi="Arial" w:cs="Arial"/>
          <w:sz w:val="20"/>
          <w:szCs w:val="20"/>
          <w:lang w:eastAsia="pt-BR"/>
        </w:rPr>
        <w:t xml:space="preserve"> o que dispõem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39, § 4º, 57, § 7º, 150, II, 153, III, e 153, § 2º, I.</w:t>
      </w:r>
      <w:r w:rsidRPr="004F05C8">
        <w:rPr>
          <w:rFonts w:ascii="Arial" w:eastAsia="Times New Roman" w:hAnsi="Arial" w:cs="Arial"/>
          <w:color w:val="0000FF"/>
          <w:sz w:val="20"/>
          <w:szCs w:val="20"/>
          <w:lang w:eastAsia="pt-BR"/>
        </w:rPr>
        <w:t xml:space="preserve"> </w:t>
      </w:r>
      <w:hyperlink r:id="rId50" w:anchor="art2"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Compete às </w:t>
      </w:r>
      <w:proofErr w:type="spellStart"/>
      <w:r w:rsidRPr="004F05C8">
        <w:rPr>
          <w:rFonts w:ascii="Arial" w:eastAsia="Times New Roman" w:hAnsi="Arial" w:cs="Arial"/>
          <w:sz w:val="20"/>
          <w:szCs w:val="20"/>
          <w:lang w:eastAsia="pt-BR"/>
        </w:rPr>
        <w:t>Assembléias</w:t>
      </w:r>
      <w:proofErr w:type="spellEnd"/>
      <w:r w:rsidRPr="004F05C8">
        <w:rPr>
          <w:rFonts w:ascii="Arial" w:eastAsia="Times New Roman" w:hAnsi="Arial" w:cs="Arial"/>
          <w:sz w:val="20"/>
          <w:szCs w:val="20"/>
          <w:lang w:eastAsia="pt-BR"/>
        </w:rPr>
        <w:t xml:space="preserve"> Legislativas dispor sobre seu regimento interno, polícia e serviços administrativos de sua secretaria, e prover os respectivos cargos.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A lei disporá sobre a iniciativa popular no processo legislativo estadual.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28. A eleição do Governador e do Vice-Governador de Estado, para mandato de quatro anos, realizar-se-á no primeiro domingo de outubro, em primeiro turno, e no último domingo de outubro, em segundo turno, se houver, do ano anterior ao do término do mandato de seus antecessores, e a posse ocorrerá em primeiro de janeiro do ano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 observado, quanto ao mais, o disposto no art. 77.</w:t>
      </w:r>
      <w:r w:rsidRPr="004F05C8">
        <w:rPr>
          <w:rFonts w:ascii="Arial" w:eastAsia="Times New Roman" w:hAnsi="Arial" w:cs="Arial"/>
          <w:color w:val="0000FF"/>
          <w:sz w:val="20"/>
          <w:szCs w:val="20"/>
          <w:lang w:eastAsia="pt-BR"/>
        </w:rPr>
        <w:t xml:space="preserve"> </w:t>
      </w:r>
      <w:hyperlink r:id="rId51" w:anchor="art1" w:history="1">
        <w:r w:rsidRPr="004F05C8">
          <w:rPr>
            <w:rFonts w:ascii="Arial" w:eastAsia="Times New Roman" w:hAnsi="Arial" w:cs="Arial"/>
            <w:color w:val="0000FF"/>
            <w:sz w:val="20"/>
            <w:szCs w:val="20"/>
            <w:u w:val="single"/>
            <w:lang w:eastAsia="pt-BR"/>
          </w:rPr>
          <w:t>(Redação dada pela Emenda Constitucional nº 16, de1997)</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1º Perderá o mandato o Governador que assumir outro cargo ou função na administração pública direta ou indireta, ressalvada a posse em virtude de concurso público e observado o disposto no art. 38, I, IV e V.</w:t>
      </w:r>
      <w:r w:rsidRPr="004F05C8">
        <w:rPr>
          <w:rFonts w:ascii="Arial" w:eastAsia="Times New Roman" w:hAnsi="Arial" w:cs="Arial"/>
          <w:color w:val="0000FF"/>
          <w:sz w:val="20"/>
          <w:szCs w:val="20"/>
          <w:lang w:eastAsia="pt-BR"/>
        </w:rPr>
        <w:t xml:space="preserve"> </w:t>
      </w:r>
      <w:hyperlink r:id="rId52" w:anchor="art2" w:history="1">
        <w:r w:rsidRPr="004F05C8">
          <w:rPr>
            <w:rFonts w:ascii="Arial" w:eastAsia="Times New Roman" w:hAnsi="Arial" w:cs="Arial"/>
            <w:color w:val="0000FF"/>
            <w:sz w:val="20"/>
            <w:szCs w:val="20"/>
            <w:u w:val="single"/>
            <w:lang w:eastAsia="pt-BR"/>
          </w:rPr>
          <w:t>(Renumerado do parágrafo único,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Os subsídios do Governador, do Vice-Governador e dos Secretários de Estado serão fixados por lei de iniciativa da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observado o que dispõem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37, XI, 39, § 4º, 150, II, 153, III, e 153, § 2º, I.</w:t>
      </w:r>
      <w:r w:rsidRPr="004F05C8">
        <w:rPr>
          <w:rFonts w:ascii="Arial" w:eastAsia="Times New Roman" w:hAnsi="Arial" w:cs="Arial"/>
          <w:color w:val="FF0000"/>
          <w:sz w:val="20"/>
          <w:szCs w:val="20"/>
          <w:lang w:eastAsia="pt-BR"/>
        </w:rPr>
        <w:t xml:space="preserve"> </w:t>
      </w:r>
      <w:hyperlink r:id="rId53" w:anchor="art2"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IV</w:t>
      </w:r>
      <w:r w:rsidRPr="004F05C8">
        <w:rPr>
          <w:rFonts w:ascii="Arial" w:eastAsia="Times New Roman" w:hAnsi="Arial" w:cs="Arial"/>
          <w:sz w:val="20"/>
          <w:szCs w:val="20"/>
          <w:lang w:eastAsia="pt-BR"/>
        </w:rPr>
        <w:br/>
        <w:t>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eleição do Prefeito, do Vice-Prefeito e dos Vereadores, para mandato de quatro anos, mediante pleito direto e simultâneo realizado em todo o País;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eleição do Prefeito e do Vice-Prefeito realizada no primeiro domingo de outubro do ano anterior ao término do mandato dos que devam suceder, aplicadas </w:t>
      </w:r>
      <w:proofErr w:type="gramStart"/>
      <w:r w:rsidRPr="004F05C8">
        <w:rPr>
          <w:rFonts w:ascii="Arial" w:eastAsia="Times New Roman" w:hAnsi="Arial" w:cs="Arial"/>
          <w:sz w:val="20"/>
          <w:szCs w:val="20"/>
          <w:lang w:eastAsia="pt-BR"/>
        </w:rPr>
        <w:t>as</w:t>
      </w:r>
      <w:proofErr w:type="gramEnd"/>
      <w:r w:rsidRPr="004F05C8">
        <w:rPr>
          <w:rFonts w:ascii="Arial" w:eastAsia="Times New Roman" w:hAnsi="Arial" w:cs="Arial"/>
          <w:sz w:val="20"/>
          <w:szCs w:val="20"/>
          <w:lang w:eastAsia="pt-BR"/>
        </w:rPr>
        <w:t xml:space="preserve"> regras do art. 77, no caso de Municípios com mais de duzentos mil eleitores;</w:t>
      </w:r>
      <w:r w:rsidRPr="004F05C8">
        <w:rPr>
          <w:rFonts w:ascii="Arial" w:eastAsia="Times New Roman" w:hAnsi="Arial" w:cs="Arial"/>
          <w:color w:val="0000FF"/>
          <w:sz w:val="20"/>
          <w:szCs w:val="20"/>
          <w:lang w:eastAsia="pt-BR"/>
        </w:rPr>
        <w:t xml:space="preserve"> </w:t>
      </w:r>
      <w:hyperlink r:id="rId54" w:anchor="art1" w:history="1">
        <w:r w:rsidRPr="004F05C8">
          <w:rPr>
            <w:rFonts w:ascii="Arial" w:eastAsia="Times New Roman" w:hAnsi="Arial" w:cs="Arial"/>
            <w:color w:val="0000FF"/>
            <w:sz w:val="20"/>
            <w:szCs w:val="20"/>
            <w:u w:val="single"/>
            <w:lang w:eastAsia="pt-BR"/>
          </w:rPr>
          <w:t>(Redação dada pela Emenda Constitucional nº 16, de1997)</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posse do Prefeito e do Vice-Prefeito no dia 1º de janeiro do ano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 xml:space="preserve"> ao da eleição;</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 para a composição das Câmaras Municipais, será observado o limite máximo de: </w:t>
      </w:r>
      <w:hyperlink r:id="rId55" w:anchor="art1" w:history="1">
        <w:r w:rsidRPr="004F05C8">
          <w:rPr>
            <w:rFonts w:ascii="Arial" w:eastAsia="Times New Roman" w:hAnsi="Arial" w:cs="Arial"/>
            <w:color w:val="0000FF"/>
            <w:sz w:val="20"/>
            <w:szCs w:val="20"/>
            <w:u w:val="single"/>
            <w:lang w:eastAsia="pt-BR"/>
          </w:rPr>
          <w:t>(Redação dada pela Emenda Constitucional nº 58, de 2009)</w:t>
        </w:r>
      </w:hyperlink>
      <w:r w:rsidRPr="004F05C8">
        <w:rPr>
          <w:rFonts w:ascii="Arial" w:eastAsia="Times New Roman" w:hAnsi="Arial" w:cs="Arial"/>
          <w:sz w:val="20"/>
          <w:szCs w:val="20"/>
          <w:lang w:eastAsia="pt-BR"/>
        </w:rPr>
        <w:t xml:space="preserve">   </w:t>
      </w:r>
      <w:hyperlink r:id="rId56" w:anchor="art3" w:history="1">
        <w:r w:rsidRPr="004F05C8">
          <w:rPr>
            <w:rFonts w:ascii="Arial" w:eastAsia="Times New Roman" w:hAnsi="Arial" w:cs="Arial"/>
            <w:color w:val="0000FF"/>
            <w:sz w:val="20"/>
            <w:szCs w:val="20"/>
            <w:u w:val="single"/>
            <w:lang w:eastAsia="pt-BR"/>
          </w:rPr>
          <w:t>(Produção de efeito)</w:t>
        </w:r>
      </w:hyperlink>
      <w:r w:rsidRPr="004F05C8">
        <w:rPr>
          <w:rFonts w:ascii="Arial" w:eastAsia="Times New Roman" w:hAnsi="Arial" w:cs="Arial"/>
          <w:sz w:val="20"/>
          <w:szCs w:val="20"/>
          <w:lang w:eastAsia="pt-BR"/>
        </w:rPr>
        <w:t xml:space="preserve">  </w:t>
      </w:r>
      <w:hyperlink r:id="rId57" w:history="1">
        <w:r w:rsidRPr="004F05C8">
          <w:rPr>
            <w:rFonts w:ascii="Arial" w:eastAsia="Times New Roman" w:hAnsi="Arial" w:cs="Arial"/>
            <w:color w:val="0000FF"/>
            <w:sz w:val="20"/>
            <w:szCs w:val="20"/>
            <w:u w:val="single"/>
            <w:lang w:eastAsia="pt-BR"/>
          </w:rPr>
          <w:t>(Vide ADIN 4307)</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a) </w:t>
      </w:r>
      <w:proofErr w:type="gramStart"/>
      <w:r w:rsidRPr="004F05C8">
        <w:rPr>
          <w:rFonts w:ascii="Arial" w:eastAsia="Times New Roman" w:hAnsi="Arial" w:cs="Arial"/>
          <w:sz w:val="20"/>
          <w:szCs w:val="20"/>
          <w:lang w:eastAsia="pt-BR"/>
        </w:rPr>
        <w:t>9</w:t>
      </w:r>
      <w:proofErr w:type="gramEnd"/>
      <w:r w:rsidRPr="004F05C8">
        <w:rPr>
          <w:rFonts w:ascii="Arial" w:eastAsia="Times New Roman" w:hAnsi="Arial" w:cs="Arial"/>
          <w:sz w:val="20"/>
          <w:szCs w:val="20"/>
          <w:lang w:eastAsia="pt-BR"/>
        </w:rPr>
        <w:t xml:space="preserve"> (nove) Vereadores, nos Municípios de até 15.000 (quinze mil) habitantes; </w:t>
      </w:r>
      <w:hyperlink r:id="rId58" w:anchor="art1" w:history="1">
        <w:r w:rsidRPr="004F05C8">
          <w:rPr>
            <w:rFonts w:ascii="Arial" w:eastAsia="Times New Roman" w:hAnsi="Arial" w:cs="Arial"/>
            <w:color w:val="0000FF"/>
            <w:sz w:val="20"/>
            <w:szCs w:val="20"/>
            <w:u w:val="single"/>
            <w:lang w:eastAsia="pt-BR"/>
          </w:rPr>
          <w:t>(Redação dada pela Emenda Constitucional nº 58, de 2009)</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b) 11 (onze) Vereadores, nos Municípios de mais de 15.000 (quinze mil) habitantes e de até 30.000 (trinta mil) habitantes; </w:t>
      </w:r>
      <w:hyperlink r:id="rId59" w:anchor="art1" w:history="1">
        <w:r w:rsidRPr="004F05C8">
          <w:rPr>
            <w:rFonts w:ascii="Arial" w:eastAsia="Times New Roman" w:hAnsi="Arial" w:cs="Arial"/>
            <w:color w:val="0000FF"/>
            <w:sz w:val="20"/>
            <w:szCs w:val="20"/>
            <w:u w:val="single"/>
            <w:lang w:eastAsia="pt-BR"/>
          </w:rPr>
          <w:t>(Redação dada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c) 13 (treze) Vereadores, nos Municípios com mais de 30.000 (trinta mil) habitantes e de até 50.000 (cinquenta mil) habitantes; </w:t>
      </w:r>
      <w:hyperlink r:id="rId60" w:anchor="art1" w:history="1">
        <w:r w:rsidRPr="004F05C8">
          <w:rPr>
            <w:rFonts w:ascii="Arial" w:eastAsia="Times New Roman" w:hAnsi="Arial" w:cs="Arial"/>
            <w:color w:val="0000FF"/>
            <w:sz w:val="20"/>
            <w:szCs w:val="20"/>
            <w:u w:val="single"/>
            <w:lang w:eastAsia="pt-BR"/>
          </w:rPr>
          <w:t>(Redação dada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d) 15 (quinze) Vereadores, nos Municípios de mais de 50.000 (cinquenta mil) habitantes e de até 80.000 (oitenta mil) habitantes; </w:t>
      </w:r>
      <w:hyperlink r:id="rId61"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e) 17 (dezessete) Vereadores, nos Municípios de mais de 80.000 (oitenta mil) habitantes e de até 120.000 (cento e vinte mil) habitantes; </w:t>
      </w:r>
      <w:hyperlink r:id="rId62"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f) 19 (dezenove) Vereadores, nos Municípios de mais de 120.000 (cento e vinte mil) habitantes e de até 160.000 (cento sessenta mil) habitantes; </w:t>
      </w:r>
      <w:hyperlink r:id="rId63"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g) 21 (vinte e um) Vereadores, nos Municípios de mais de 160.000 (cento e sessenta mil) habitantes e de até 300.000 (trezentos mil) habitantes; </w:t>
      </w:r>
      <w:hyperlink r:id="rId64"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h) 23 (vinte e três) Vereadores, nos Municípios de mais de 300.000 (trezentos mil) habitantes e de até 450.000 (quatrocentos e cinquenta mil) habitantes; </w:t>
      </w:r>
      <w:hyperlink r:id="rId65"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25 (vinte e cinco) Vereadores, nos Municípios de mais de 450.000 (quatrocentos e cinquenta mil) habitantes e de até 600.000 (seiscentos mil) habitantes; </w:t>
      </w:r>
      <w:hyperlink r:id="rId66"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j) 27 (vinte e sete) Vereadores, nos Municípios de mais de 600.000 (seiscentos mil) habitantes e de até 750.000 (setecentos cinquenta mil) habitantes; </w:t>
      </w:r>
      <w:hyperlink r:id="rId67"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k) 29 (vinte e nove) Vereadores, nos Municípios de mais de 750.000 (setecentos e cinquenta mil) habitantes e de até 900.000 (novecentos mil) habitantes; </w:t>
      </w:r>
      <w:hyperlink r:id="rId68"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l) 31 (trinta e um) Vereadores, nos Municípios de mais de 900.000 (novecentos mil) habitantes e de até 1.050.000 (um milhão e cinquenta mil) habitantes; </w:t>
      </w:r>
      <w:hyperlink r:id="rId69"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m) 33 (trinta e três) Vereadores, nos Municípios de mais de 1.050.000 (um milhão e cinquenta mil) habitantes e de até 1.200.000 (um milhão e duzentos mil) habitantes; </w:t>
      </w:r>
      <w:hyperlink r:id="rId70"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n) 35 (trinta e cinco) Vereadores, nos Municípios de mais de 1.200.000 (um milhão e duzentos mil) habitantes e de até 1.350.000 (um milhão e trezentos e cinquenta mil) habitantes; </w:t>
      </w:r>
      <w:hyperlink r:id="rId71"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o) 37 (trinta e sete) Vereadores, nos Municípios de 1.350.000 (um milhão e trezentos e cinquenta mil) habitantes e de até 1.500.000 (um milhão e quinhentos mil) habitantes; </w:t>
      </w:r>
      <w:hyperlink r:id="rId72"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p) 39 (trinta e nove) Vereadores, nos Municípios de mais de 1.500.000 (um milhão e quinhentos mil) habitantes e de até 1.800.000 (um milhão e oitocentos mil) habitantes; </w:t>
      </w:r>
      <w:hyperlink r:id="rId73"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q) 41 (quarenta e um) Vereadores, nos Municípios de mais de 1.800.000 (um milhão e oitocentos mil) habitantes e de até 2.400.000 (dois milhões e quatrocentos mil) habitantes; </w:t>
      </w:r>
      <w:hyperlink r:id="rId74"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r) 43 (quarenta e três) Vereadores, nos Municípios de mais de 2.400.000 (dois milhões e quatrocentos mil) habitantes e de até 3.000.000 (três milhões) de habitantes; </w:t>
      </w:r>
      <w:hyperlink r:id="rId75"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s) 45 (quarenta e cinco) Vereadores, nos Municípios de mais de 3.000.000 (três milhões) de habitantes e de até 4.000.000 (quatro milhões) de habitantes; </w:t>
      </w:r>
      <w:hyperlink r:id="rId76"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t) 47 (quarenta e sete) Vereadores, nos Municípios de mais de 4.000.000 (quatro milhões) de habitantes e de até 5.000.000 (cinco milhões) de habitantes; </w:t>
      </w:r>
      <w:hyperlink r:id="rId77"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u) 49 (quarenta e nove) Vereadores, nos Municípios de mais de 5.000.000 (cinco milhões) de habitantes e de até 6.000.000 (seis milhões) de habitantes; </w:t>
      </w:r>
      <w:hyperlink r:id="rId78"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51 (cinquenta e um) Vereadores, nos Municípios de mais de 6.000.000 (seis milhões) de habitantes e de até 7.000.000 (sete milhões) de habitantes; </w:t>
      </w:r>
      <w:hyperlink r:id="rId79"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w) 53 (cinquenta e três) Vereadores, nos Municípios de mais de 7.000.000 (sete milhões) de habitantes e de até 8.000.000 (oito milhões) de habitantes; e  </w:t>
      </w:r>
      <w:hyperlink r:id="rId80"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 55 (cinquenta e cinco) Vereadores, nos Municípios de mais de 8.000.000 (oito milhões) de habitantes; </w:t>
      </w:r>
      <w:hyperlink r:id="rId81" w:anchor="art1" w:history="1">
        <w:r w:rsidRPr="004F05C8">
          <w:rPr>
            <w:rFonts w:ascii="Arial" w:eastAsia="Times New Roman" w:hAnsi="Arial" w:cs="Arial"/>
            <w:color w:val="0000FF"/>
            <w:sz w:val="20"/>
            <w:szCs w:val="20"/>
            <w:u w:val="single"/>
            <w:lang w:eastAsia="pt-BR"/>
          </w:rPr>
          <w:t>(Incluída pela Emenda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 subsídios do Prefeito, do Vice-Prefeito e dos Secretários Municipais fixados por lei de iniciativa da Câmara Municipal, observado o que dispõem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37, XI, 39, § 4º, 150, II, 153, III, e 153, § 2º, I; </w:t>
      </w:r>
      <w:hyperlink r:id="rId82" w:anchor="art29v"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 - o subsídio dos Vereadores será fixado pelas respectivas Câmaras Municipais em cada legislatura para a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 xml:space="preserve">, observado o que dispõe esta Constituição, observados os critérios estabelecidos na respectiva Lei Orgânica e os seguintes limites máximos: </w:t>
      </w:r>
      <w:hyperlink r:id="rId83" w:anchor="art1" w:history="1">
        <w:r w:rsidRPr="004F05C8">
          <w:rPr>
            <w:rFonts w:ascii="Arial" w:eastAsia="Times New Roman" w:hAnsi="Arial" w:cs="Arial"/>
            <w:color w:val="0000FF"/>
            <w:sz w:val="20"/>
            <w:szCs w:val="20"/>
            <w:u w:val="single"/>
            <w:lang w:eastAsia="pt-BR"/>
          </w:rPr>
          <w:t>(Redação dada pela Emenda Constitucional nº 25,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em Municípios de até dez mil habitantes, o subsídio máximo dos Vereadores corresponderá a vinte por cento do subsídio dos Deputados Estaduais; </w:t>
      </w:r>
      <w:hyperlink r:id="rId84" w:anchor="art1" w:history="1">
        <w:r w:rsidRPr="004F05C8">
          <w:rPr>
            <w:rFonts w:ascii="Arial" w:eastAsia="Times New Roman" w:hAnsi="Arial" w:cs="Arial"/>
            <w:color w:val="0000FF"/>
            <w:sz w:val="20"/>
            <w:szCs w:val="20"/>
            <w:u w:val="single"/>
            <w:lang w:eastAsia="pt-BR"/>
          </w:rPr>
          <w:t>(Incluído pela Emenda Constitucional nº 25, de 2000)</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b)</w:t>
      </w:r>
      <w:proofErr w:type="gramEnd"/>
      <w:r w:rsidRPr="004F05C8">
        <w:rPr>
          <w:rFonts w:ascii="Arial" w:eastAsia="Times New Roman" w:hAnsi="Arial" w:cs="Arial"/>
          <w:sz w:val="20"/>
          <w:szCs w:val="20"/>
          <w:lang w:eastAsia="pt-BR"/>
        </w:rPr>
        <w:t xml:space="preserve"> em Municípios de dez mil e um a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mil habitantes, o subsídio máximo dos Vereadores corresponderá a trinta por cento do subsídio dos Deputados Estaduais; </w:t>
      </w:r>
      <w:hyperlink r:id="rId85" w:anchor="art1" w:history="1">
        <w:r w:rsidRPr="004F05C8">
          <w:rPr>
            <w:rFonts w:ascii="Arial" w:eastAsia="Times New Roman" w:hAnsi="Arial" w:cs="Arial"/>
            <w:color w:val="0000FF"/>
            <w:sz w:val="20"/>
            <w:szCs w:val="20"/>
            <w:u w:val="single"/>
            <w:lang w:eastAsia="pt-BR"/>
          </w:rPr>
          <w:t>(Incluído pela Emenda Constitucional nº 25, de 2000)</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c)</w:t>
      </w:r>
      <w:proofErr w:type="gramEnd"/>
      <w:r w:rsidRPr="004F05C8">
        <w:rPr>
          <w:rFonts w:ascii="Arial" w:eastAsia="Times New Roman" w:hAnsi="Arial" w:cs="Arial"/>
          <w:sz w:val="20"/>
          <w:szCs w:val="20"/>
          <w:lang w:eastAsia="pt-BR"/>
        </w:rPr>
        <w:t xml:space="preserve"> em Municípios de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mil e um a cem mil habitantes, o subsídio máximo dos Vereadores corresponderá a quarenta por cento do subsídio dos Deputados Estaduais; </w:t>
      </w:r>
      <w:hyperlink r:id="rId86" w:anchor="art1" w:history="1">
        <w:r w:rsidRPr="004F05C8">
          <w:rPr>
            <w:rFonts w:ascii="Arial" w:eastAsia="Times New Roman" w:hAnsi="Arial" w:cs="Arial"/>
            <w:color w:val="0000FF"/>
            <w:sz w:val="20"/>
            <w:szCs w:val="20"/>
            <w:u w:val="single"/>
            <w:lang w:eastAsia="pt-BR"/>
          </w:rPr>
          <w:t>(Incluído pela Emenda Constitucional nº 25, de 2000)</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d)</w:t>
      </w:r>
      <w:proofErr w:type="gramEnd"/>
      <w:r w:rsidRPr="004F05C8">
        <w:rPr>
          <w:rFonts w:ascii="Arial" w:eastAsia="Times New Roman" w:hAnsi="Arial" w:cs="Arial"/>
          <w:sz w:val="20"/>
          <w:szCs w:val="20"/>
          <w:lang w:eastAsia="pt-BR"/>
        </w:rPr>
        <w:t xml:space="preserve"> em Municípios de cem mil e um a trezentos mil habitantes, o subsídio máximo dos Vereadores corresponderá a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por cento do subsídio dos Deputados Estaduais; </w:t>
      </w:r>
      <w:hyperlink r:id="rId87" w:anchor="art1" w:history="1">
        <w:r w:rsidRPr="004F05C8">
          <w:rPr>
            <w:rFonts w:ascii="Arial" w:eastAsia="Times New Roman" w:hAnsi="Arial" w:cs="Arial"/>
            <w:color w:val="0000FF"/>
            <w:sz w:val="20"/>
            <w:szCs w:val="20"/>
            <w:u w:val="single"/>
            <w:lang w:eastAsia="pt-BR"/>
          </w:rPr>
          <w:t>(Incluído pela Emenda Constitucional nº 25, de 2000)</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e</w:t>
      </w:r>
      <w:proofErr w:type="gramEnd"/>
      <w:r w:rsidRPr="004F05C8">
        <w:rPr>
          <w:rFonts w:ascii="Arial" w:eastAsia="Times New Roman" w:hAnsi="Arial" w:cs="Arial"/>
          <w:sz w:val="20"/>
          <w:szCs w:val="20"/>
          <w:lang w:eastAsia="pt-BR"/>
        </w:rPr>
        <w:t xml:space="preserve">) em Municípios de trezentos mil e um a quinhentos mil habitantes, o subsídio máximo dos Vereadores corresponderá a sessenta por cento do subsídio dos Deputados Estaduais; </w:t>
      </w:r>
      <w:hyperlink r:id="rId88" w:anchor="art1" w:history="1">
        <w:r w:rsidRPr="004F05C8">
          <w:rPr>
            <w:rFonts w:ascii="Arial" w:eastAsia="Times New Roman" w:hAnsi="Arial" w:cs="Arial"/>
            <w:color w:val="0000FF"/>
            <w:sz w:val="20"/>
            <w:szCs w:val="20"/>
            <w:u w:val="single"/>
            <w:lang w:eastAsia="pt-BR"/>
          </w:rPr>
          <w:t>(Incluído pela Emenda Constitucional nº 25, de 2000)</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f)</w:t>
      </w:r>
      <w:proofErr w:type="gramEnd"/>
      <w:r w:rsidRPr="004F05C8">
        <w:rPr>
          <w:rFonts w:ascii="Arial" w:eastAsia="Times New Roman" w:hAnsi="Arial" w:cs="Arial"/>
          <w:sz w:val="20"/>
          <w:szCs w:val="20"/>
          <w:lang w:eastAsia="pt-BR"/>
        </w:rPr>
        <w:t xml:space="preserve"> em Municípios de mais de quinhentos mil habitantes, o subsídio máximo dos Vereadores corresponderá a setenta e cinco por cento do subsídio dos Deputados Estaduais; </w:t>
      </w:r>
      <w:hyperlink r:id="rId89" w:anchor="art1" w:history="1">
        <w:r w:rsidRPr="004F05C8">
          <w:rPr>
            <w:rFonts w:ascii="Arial" w:eastAsia="Times New Roman" w:hAnsi="Arial" w:cs="Arial"/>
            <w:color w:val="0000FF"/>
            <w:sz w:val="20"/>
            <w:szCs w:val="20"/>
            <w:u w:val="single"/>
            <w:lang w:eastAsia="pt-BR"/>
          </w:rPr>
          <w:t>(Incluído pela Emenda Constitucional nº 25, de 2000)</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VII - o total da despesa com a remuneração dos Vereadores não poderá ultrapassar o montante de cinco por cento da receita do Município; </w:t>
      </w:r>
      <w:hyperlink r:id="rId90" w:anchor="art2" w:history="1">
        <w:r w:rsidRPr="004F05C8">
          <w:rPr>
            <w:rFonts w:ascii="Arial" w:eastAsia="Times New Roman" w:hAnsi="Arial" w:cs="Arial"/>
            <w:color w:val="0000FF"/>
            <w:sz w:val="20"/>
            <w:szCs w:val="20"/>
            <w:u w:val="single"/>
            <w:lang w:eastAsia="pt-BR"/>
          </w:rPr>
          <w:t>(Incluído pela Emenda Constitucional nº 1, de 1992)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VIII - inviolabilidade dos Vereadores por suas opiniões, palavras e votos no exercício do mandato e na circunscrição do Município; </w:t>
      </w:r>
      <w:hyperlink r:id="rId91" w:anchor="art2" w:history="1">
        <w:r w:rsidRPr="004F05C8">
          <w:rPr>
            <w:rFonts w:ascii="Arial" w:eastAsia="Times New Roman" w:hAnsi="Arial" w:cs="Arial"/>
            <w:color w:val="0000FF"/>
            <w:sz w:val="20"/>
            <w:szCs w:val="20"/>
            <w:u w:val="single"/>
            <w:lang w:eastAsia="pt-BR"/>
          </w:rPr>
          <w:t>(Renumerado do inciso VI, pela Emenda Constitucional nº 1, de 1992)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IX - proibições e incompatibilidades, no exercício da vereança, similares, no que couber, ao disposto nesta Constituição para os membros do Congresso Nacional e na Constituição do respectivo Estado para os membros da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w:t>
      </w:r>
      <w:hyperlink r:id="rId92" w:anchor="art2" w:history="1">
        <w:r w:rsidRPr="004F05C8">
          <w:rPr>
            <w:rFonts w:ascii="Arial" w:eastAsia="Times New Roman" w:hAnsi="Arial" w:cs="Arial"/>
            <w:color w:val="0000FF"/>
            <w:sz w:val="20"/>
            <w:szCs w:val="20"/>
            <w:u w:val="single"/>
            <w:lang w:eastAsia="pt-BR"/>
          </w:rPr>
          <w:t>(Renumerado do inciso VII, pela Emenda Constitucional nº 1, de 1992)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 - julgamento do Prefeito perante o Tribunal de Justiça; </w:t>
      </w:r>
      <w:hyperlink r:id="rId93" w:anchor="art2" w:history="1">
        <w:r w:rsidRPr="004F05C8">
          <w:rPr>
            <w:rFonts w:ascii="Arial" w:eastAsia="Times New Roman" w:hAnsi="Arial" w:cs="Arial"/>
            <w:color w:val="0000FF"/>
            <w:sz w:val="20"/>
            <w:szCs w:val="20"/>
            <w:u w:val="single"/>
            <w:lang w:eastAsia="pt-BR"/>
          </w:rPr>
          <w:t>(Renumerado do inciso VIII, pela Emenda Constitucional nº 1, de 1992)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 - organização das funções legislativas e fiscalizadoras da Câmara Municipal; </w:t>
      </w:r>
      <w:hyperlink r:id="rId94" w:anchor="art2" w:history="1">
        <w:r w:rsidRPr="004F05C8">
          <w:rPr>
            <w:rFonts w:ascii="Arial" w:eastAsia="Times New Roman" w:hAnsi="Arial" w:cs="Arial"/>
            <w:color w:val="0000FF"/>
            <w:sz w:val="20"/>
            <w:szCs w:val="20"/>
            <w:u w:val="single"/>
            <w:lang w:eastAsia="pt-BR"/>
          </w:rPr>
          <w:t>(Renumerado do inciso IX, pela Emenda Constitucional nº 1, de 1992)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XII - cooperação das associações representativas no planejamento municipal; </w:t>
      </w:r>
      <w:hyperlink r:id="rId95" w:anchor="art2" w:history="1">
        <w:r w:rsidRPr="004F05C8">
          <w:rPr>
            <w:rFonts w:ascii="Arial" w:eastAsia="Times New Roman" w:hAnsi="Arial" w:cs="Arial"/>
            <w:color w:val="0000FF"/>
            <w:sz w:val="20"/>
            <w:szCs w:val="20"/>
            <w:u w:val="single"/>
            <w:lang w:eastAsia="pt-BR"/>
          </w:rPr>
          <w:t>(Renumerado do inciso X, pela Emenda Constitucional nº 1, de 1992)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XIII - iniciativa popular de projetos de lei de interesse específico do Município, da cidade ou de bairros, através de manifestação de, pelo menos, cinco por cento do eleitorado; </w:t>
      </w:r>
      <w:hyperlink r:id="rId96" w:anchor="art2" w:history="1">
        <w:r w:rsidRPr="004F05C8">
          <w:rPr>
            <w:rFonts w:ascii="Arial" w:eastAsia="Times New Roman" w:hAnsi="Arial" w:cs="Arial"/>
            <w:color w:val="0000FF"/>
            <w:sz w:val="20"/>
            <w:szCs w:val="20"/>
            <w:u w:val="single"/>
            <w:lang w:eastAsia="pt-BR"/>
          </w:rPr>
          <w:t>(Renumerado do inciso XI, pela Emenda Constitucional nº 1, de 1992)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XIV - perda do mandato do Prefeito, nos termos do </w:t>
      </w:r>
      <w:hyperlink r:id="rId97" w:anchor="art28%C2%A71" w:history="1">
        <w:r w:rsidRPr="004F05C8">
          <w:rPr>
            <w:rFonts w:ascii="Arial" w:eastAsia="Times New Roman" w:hAnsi="Arial" w:cs="Arial"/>
            <w:color w:val="0000FF"/>
            <w:sz w:val="20"/>
            <w:szCs w:val="20"/>
            <w:u w:val="single"/>
            <w:lang w:eastAsia="pt-BR"/>
          </w:rPr>
          <w:t>art. 28, parágrafo único</w:t>
        </w:r>
      </w:hyperlink>
      <w:r w:rsidRPr="004F05C8">
        <w:rPr>
          <w:rFonts w:ascii="Arial" w:eastAsia="Times New Roman" w:hAnsi="Arial" w:cs="Arial"/>
          <w:sz w:val="20"/>
          <w:szCs w:val="20"/>
          <w:lang w:eastAsia="pt-BR"/>
        </w:rPr>
        <w:t xml:space="preserve">. </w:t>
      </w:r>
      <w:hyperlink r:id="rId98" w:anchor="art2" w:history="1">
        <w:r w:rsidRPr="004F05C8">
          <w:rPr>
            <w:rFonts w:ascii="Arial" w:eastAsia="Times New Roman" w:hAnsi="Arial" w:cs="Arial"/>
            <w:color w:val="0000FF"/>
            <w:sz w:val="20"/>
            <w:szCs w:val="20"/>
            <w:u w:val="single"/>
            <w:lang w:eastAsia="pt-BR"/>
          </w:rPr>
          <w:t>(Renumerado do inciso XII, pela Emenda Constitucional nº 1, de 1992)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29-A.</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O total da despesa do Poder Legislativo Municipal, incluídos os subsídios dos Vereadores e excluídos os gastos com inativos, não poderá ultrapassar os seguintes percentuais, relativos ao somatório da receita tributária e das transferências previstas no § 5</w:t>
      </w:r>
      <w:r w:rsidRPr="004F05C8">
        <w:rPr>
          <w:rFonts w:ascii="Arial" w:eastAsia="Times New Roman" w:hAnsi="Arial" w:cs="Arial"/>
          <w:sz w:val="20"/>
          <w:szCs w:val="20"/>
          <w:u w:val="single"/>
          <w:vertAlign w:val="superscript"/>
          <w:lang w:eastAsia="pt-BR"/>
        </w:rPr>
        <w:t>o</w:t>
      </w:r>
      <w:r w:rsidRPr="004F05C8">
        <w:rPr>
          <w:rFonts w:ascii="Arial" w:eastAsia="Times New Roman" w:hAnsi="Arial" w:cs="Arial"/>
          <w:sz w:val="20"/>
          <w:szCs w:val="20"/>
          <w:lang w:eastAsia="pt-BR"/>
        </w:rPr>
        <w:t xml:space="preserve"> do art. 153 e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158 e 159, </w:t>
      </w:r>
      <w:proofErr w:type="gramStart"/>
      <w:r w:rsidRPr="004F05C8">
        <w:rPr>
          <w:rFonts w:ascii="Arial" w:eastAsia="Times New Roman" w:hAnsi="Arial" w:cs="Arial"/>
          <w:sz w:val="20"/>
          <w:szCs w:val="20"/>
          <w:lang w:eastAsia="pt-BR"/>
        </w:rPr>
        <w:t>efetivamente realizado no exercício anterior</w:t>
      </w:r>
      <w:proofErr w:type="gramEnd"/>
      <w:r w:rsidRPr="004F05C8">
        <w:rPr>
          <w:rFonts w:ascii="Arial" w:eastAsia="Times New Roman" w:hAnsi="Arial" w:cs="Arial"/>
          <w:sz w:val="20"/>
          <w:szCs w:val="20"/>
          <w:lang w:eastAsia="pt-BR"/>
        </w:rPr>
        <w:t xml:space="preserve">: </w:t>
      </w:r>
      <w:hyperlink r:id="rId99" w:anchor="art2" w:history="1">
        <w:r w:rsidRPr="004F05C8">
          <w:rPr>
            <w:rFonts w:ascii="Arial" w:eastAsia="Times New Roman" w:hAnsi="Arial" w:cs="Arial"/>
            <w:color w:val="0000FF"/>
            <w:sz w:val="20"/>
            <w:szCs w:val="20"/>
            <w:u w:val="single"/>
            <w:lang w:eastAsia="pt-BR"/>
          </w:rPr>
          <w:t>(Incluído pela Emenda Constitucional nº 25, de 2000)</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- 7% (sete por cento) para Municípios com população de até 100.000 (cem mil) habitantes;  </w:t>
      </w:r>
      <w:hyperlink r:id="rId100" w:anchor="art2" w:history="1">
        <w:r w:rsidRPr="004F05C8">
          <w:rPr>
            <w:rFonts w:ascii="Arial" w:eastAsia="Times New Roman" w:hAnsi="Arial" w:cs="Arial"/>
            <w:color w:val="0000FF"/>
            <w:sz w:val="20"/>
            <w:szCs w:val="20"/>
            <w:u w:val="single"/>
            <w:lang w:eastAsia="pt-BR"/>
          </w:rPr>
          <w:t>(Redação dada pela Emenda Constituição Constitucional nº 58, de 2009)</w:t>
        </w:r>
      </w:hyperlink>
      <w:r w:rsidRPr="004F05C8">
        <w:rPr>
          <w:rFonts w:ascii="Arial" w:eastAsia="Times New Roman" w:hAnsi="Arial" w:cs="Arial"/>
          <w:sz w:val="20"/>
          <w:szCs w:val="20"/>
          <w:lang w:eastAsia="pt-BR"/>
        </w:rPr>
        <w:t xml:space="preserve">   </w:t>
      </w:r>
      <w:hyperlink r:id="rId101" w:anchor="art3" w:history="1">
        <w:r w:rsidRPr="004F05C8">
          <w:rPr>
            <w:rFonts w:ascii="Arial" w:eastAsia="Times New Roman" w:hAnsi="Arial" w:cs="Arial"/>
            <w:color w:val="0000FF"/>
            <w:sz w:val="20"/>
            <w:szCs w:val="20"/>
            <w:u w:val="single"/>
            <w:lang w:eastAsia="pt-BR"/>
          </w:rPr>
          <w:t>(Produção de efeito)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- 6% (seis por cento) para Municípios com população entre 100.000 (cem mil) e 300.000 (trezentos mil) habitantes; </w:t>
      </w:r>
      <w:hyperlink r:id="rId102" w:anchor="art2" w:history="1">
        <w:r w:rsidRPr="004F05C8">
          <w:rPr>
            <w:rFonts w:ascii="Arial" w:eastAsia="Times New Roman" w:hAnsi="Arial" w:cs="Arial"/>
            <w:color w:val="0000FF"/>
            <w:sz w:val="20"/>
            <w:szCs w:val="20"/>
            <w:u w:val="single"/>
            <w:lang w:eastAsia="pt-BR"/>
          </w:rPr>
          <w:t>(Redação dada pela Emenda Constituição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- 5% (cinco por cento) para Municípios com população entre 300.001 (trezentos mil e um) e 500.000 (quinhentos mil) habitantes; </w:t>
      </w:r>
      <w:hyperlink r:id="rId103" w:anchor="art2" w:history="1">
        <w:r w:rsidRPr="004F05C8">
          <w:rPr>
            <w:rFonts w:ascii="Arial" w:eastAsia="Times New Roman" w:hAnsi="Arial" w:cs="Arial"/>
            <w:color w:val="0000FF"/>
            <w:sz w:val="20"/>
            <w:szCs w:val="20"/>
            <w:u w:val="single"/>
            <w:lang w:eastAsia="pt-BR"/>
          </w:rPr>
          <w:t>(Redação dada pela Emenda Constituição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- 4,5% (quatro inteiros e cinco décimos por cento) para Municípios com população entre 500.001 (quinhentos mil e um) e 3.000.000 (três milhões) de habitantes; </w:t>
      </w:r>
      <w:hyperlink r:id="rId104" w:anchor="art2" w:history="1">
        <w:r w:rsidRPr="004F05C8">
          <w:rPr>
            <w:rFonts w:ascii="Arial" w:eastAsia="Times New Roman" w:hAnsi="Arial" w:cs="Arial"/>
            <w:color w:val="0000FF"/>
            <w:sz w:val="20"/>
            <w:szCs w:val="20"/>
            <w:u w:val="single"/>
            <w:lang w:eastAsia="pt-BR"/>
          </w:rPr>
          <w:t>(Redação dada pela Emenda Constituição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- 4% (quatro por cento) para Municípios com população entre 3.000.001 (três milhões e um) e 8.000.000 (oito milhões) de habitantes; </w:t>
      </w:r>
      <w:hyperlink r:id="rId105" w:anchor="art2" w:history="1">
        <w:r w:rsidRPr="004F05C8">
          <w:rPr>
            <w:rFonts w:ascii="Arial" w:eastAsia="Times New Roman" w:hAnsi="Arial" w:cs="Arial"/>
            <w:color w:val="0000FF"/>
            <w:sz w:val="20"/>
            <w:szCs w:val="20"/>
            <w:u w:val="single"/>
            <w:lang w:eastAsia="pt-BR"/>
          </w:rPr>
          <w:t>(Incluído pela Emenda Constituição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 - 3,5% (três inteiros e cinco décimos por cento) para Municípios com população acima de 8.000.001 (oito milhões e um) habitantes. </w:t>
      </w:r>
      <w:hyperlink r:id="rId106" w:anchor="art2" w:history="1">
        <w:r w:rsidRPr="004F05C8">
          <w:rPr>
            <w:rFonts w:ascii="Arial" w:eastAsia="Times New Roman" w:hAnsi="Arial" w:cs="Arial"/>
            <w:color w:val="0000FF"/>
            <w:sz w:val="20"/>
            <w:szCs w:val="20"/>
            <w:u w:val="single"/>
            <w:lang w:eastAsia="pt-BR"/>
          </w:rPr>
          <w:t>(Incluído pela Emenda Constituição Constitucional nº 58,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1</w:t>
      </w:r>
      <w:r w:rsidRPr="004F05C8">
        <w:rPr>
          <w:rFonts w:ascii="Arial" w:eastAsia="Times New Roman" w:hAnsi="Arial" w:cs="Arial"/>
          <w:sz w:val="20"/>
          <w:szCs w:val="20"/>
          <w:u w:val="single"/>
          <w:vertAlign w:val="superscript"/>
          <w:lang w:eastAsia="pt-BR"/>
        </w:rPr>
        <w:t>o</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A Câmara Municipal não gastará mais de setenta por cento de sua receita com folha de pagamento, incluído o gasto com o subsídio de seus Vereadores. </w:t>
      </w:r>
      <w:hyperlink r:id="rId107" w:anchor="art2" w:history="1">
        <w:r w:rsidRPr="004F05C8">
          <w:rPr>
            <w:rFonts w:ascii="Arial" w:eastAsia="Times New Roman" w:hAnsi="Arial" w:cs="Arial"/>
            <w:color w:val="0000FF"/>
            <w:sz w:val="20"/>
            <w:szCs w:val="20"/>
            <w:u w:val="single"/>
            <w:lang w:eastAsia="pt-BR"/>
          </w:rPr>
          <w:t>(Incluído pela Emenda Constitucional nº 25,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2</w:t>
      </w:r>
      <w:r w:rsidRPr="004F05C8">
        <w:rPr>
          <w:rFonts w:ascii="Arial" w:eastAsia="Times New Roman" w:hAnsi="Arial" w:cs="Arial"/>
          <w:sz w:val="20"/>
          <w:szCs w:val="20"/>
          <w:u w:val="single"/>
          <w:vertAlign w:val="superscript"/>
          <w:lang w:eastAsia="pt-BR"/>
        </w:rPr>
        <w:t>o</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Constitui crime de responsabilidade do Prefeito Municipal: </w:t>
      </w:r>
      <w:hyperlink r:id="rId108" w:anchor="art2" w:history="1">
        <w:r w:rsidRPr="004F05C8">
          <w:rPr>
            <w:rFonts w:ascii="Arial" w:eastAsia="Times New Roman" w:hAnsi="Arial" w:cs="Arial"/>
            <w:color w:val="0000FF"/>
            <w:sz w:val="20"/>
            <w:szCs w:val="20"/>
            <w:u w:val="single"/>
            <w:lang w:eastAsia="pt-BR"/>
          </w:rPr>
          <w:t>(Incluído pela Emenda Constitucional nº 25, de 2000)</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efetuar repasse que supere os limites definidos neste artigo; </w:t>
      </w:r>
      <w:hyperlink r:id="rId109" w:anchor="art2" w:history="1">
        <w:r w:rsidRPr="004F05C8">
          <w:rPr>
            <w:rFonts w:ascii="Arial" w:eastAsia="Times New Roman" w:hAnsi="Arial" w:cs="Arial"/>
            <w:color w:val="0000FF"/>
            <w:sz w:val="20"/>
            <w:szCs w:val="20"/>
            <w:u w:val="single"/>
            <w:lang w:eastAsia="pt-BR"/>
          </w:rPr>
          <w:t>(Incluído pela Emenda Constitucional nº 25,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não enviar o repasse até o dia vinte de cada mês; ou </w:t>
      </w:r>
      <w:hyperlink r:id="rId110" w:anchor="art2" w:history="1">
        <w:r w:rsidRPr="004F05C8">
          <w:rPr>
            <w:rFonts w:ascii="Arial" w:eastAsia="Times New Roman" w:hAnsi="Arial" w:cs="Arial"/>
            <w:color w:val="0000FF"/>
            <w:sz w:val="20"/>
            <w:szCs w:val="20"/>
            <w:u w:val="single"/>
            <w:lang w:eastAsia="pt-BR"/>
          </w:rPr>
          <w:t>(Incluído pela Emenda Constitucional nº 25,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enviá-lo a menor em relação à proporção fixada na Lei Orçamentária. </w:t>
      </w:r>
      <w:hyperlink r:id="rId111" w:anchor="art2" w:history="1">
        <w:r w:rsidRPr="004F05C8">
          <w:rPr>
            <w:rFonts w:ascii="Arial" w:eastAsia="Times New Roman" w:hAnsi="Arial" w:cs="Arial"/>
            <w:color w:val="0000FF"/>
            <w:sz w:val="20"/>
            <w:szCs w:val="20"/>
            <w:u w:val="single"/>
            <w:lang w:eastAsia="pt-BR"/>
          </w:rPr>
          <w:t>(Incluído pela Emenda Constitucional nº 25,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3</w:t>
      </w:r>
      <w:r w:rsidRPr="004F05C8">
        <w:rPr>
          <w:rFonts w:ascii="Arial" w:eastAsia="Times New Roman" w:hAnsi="Arial" w:cs="Arial"/>
          <w:sz w:val="20"/>
          <w:szCs w:val="20"/>
          <w:u w:val="single"/>
          <w:vertAlign w:val="superscript"/>
          <w:lang w:eastAsia="pt-BR"/>
        </w:rPr>
        <w:t>o</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Constitui crime de responsabilidade do Presidente da Câmara Municipal o desrespeito ao § 1</w:t>
      </w:r>
      <w:r w:rsidRPr="004F05C8">
        <w:rPr>
          <w:rFonts w:ascii="Arial" w:eastAsia="Times New Roman" w:hAnsi="Arial" w:cs="Arial"/>
          <w:sz w:val="20"/>
          <w:szCs w:val="20"/>
          <w:u w:val="single"/>
          <w:vertAlign w:val="superscript"/>
          <w:lang w:eastAsia="pt-BR"/>
        </w:rPr>
        <w:t>o</w:t>
      </w:r>
      <w:r w:rsidRPr="004F05C8">
        <w:rPr>
          <w:rFonts w:ascii="Arial" w:eastAsia="Times New Roman" w:hAnsi="Arial" w:cs="Arial"/>
          <w:sz w:val="20"/>
          <w:szCs w:val="20"/>
          <w:lang w:eastAsia="pt-BR"/>
        </w:rPr>
        <w:t xml:space="preserve"> deste artigo.</w:t>
      </w:r>
      <w:r w:rsidRPr="004F05C8">
        <w:rPr>
          <w:rFonts w:ascii="Arial" w:eastAsia="Times New Roman" w:hAnsi="Arial" w:cs="Arial"/>
          <w:color w:val="FF0000"/>
          <w:sz w:val="20"/>
          <w:szCs w:val="20"/>
          <w:lang w:eastAsia="pt-BR"/>
        </w:rPr>
        <w:t xml:space="preserve"> </w:t>
      </w:r>
      <w:hyperlink r:id="rId112" w:anchor="art2" w:history="1">
        <w:r w:rsidRPr="004F05C8">
          <w:rPr>
            <w:rFonts w:ascii="Arial" w:eastAsia="Times New Roman" w:hAnsi="Arial" w:cs="Arial"/>
            <w:color w:val="0000FF"/>
            <w:sz w:val="20"/>
            <w:szCs w:val="20"/>
            <w:u w:val="single"/>
            <w:lang w:eastAsia="pt-BR"/>
          </w:rPr>
          <w:t>(Incluído pela Emenda Constitucional nº 25,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30. Compete aos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legislar sobre assuntos de interesse local;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suplementar a legislação federal e a estadual no que couber;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instituir e arrecadar os tributos de sua competência, bem como aplicar suas rendas, sem prejuízo da obrigatoriedade de prestar contas e publicar balancetes nos prazos fixados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criar, organizar e suprimir distritos, observada a legislação estadual;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organizar e prestar, diretamente ou </w:t>
      </w:r>
      <w:proofErr w:type="gramStart"/>
      <w:r w:rsidRPr="004F05C8">
        <w:rPr>
          <w:rFonts w:ascii="Arial" w:eastAsia="Times New Roman" w:hAnsi="Arial" w:cs="Arial"/>
          <w:sz w:val="20"/>
          <w:szCs w:val="20"/>
          <w:lang w:eastAsia="pt-BR"/>
        </w:rPr>
        <w:t>sob regime</w:t>
      </w:r>
      <w:proofErr w:type="gramEnd"/>
      <w:r w:rsidRPr="004F05C8">
        <w:rPr>
          <w:rFonts w:ascii="Arial" w:eastAsia="Times New Roman" w:hAnsi="Arial" w:cs="Arial"/>
          <w:sz w:val="20"/>
          <w:szCs w:val="20"/>
          <w:lang w:eastAsia="pt-BR"/>
        </w:rPr>
        <w:t xml:space="preserve"> de concessão ou permissão, os serviços públicos de interesse local, incluído o de transporte coletivo, que tem caráter essencial;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VI - manter, com a cooperação técnica e financeira da União e do Estado, programas de educação infantil e de ensino fundamental; </w:t>
      </w:r>
      <w:hyperlink r:id="rId113" w:anchor="art1" w:history="1">
        <w:r w:rsidRPr="004F05C8">
          <w:rPr>
            <w:rFonts w:ascii="Arial" w:eastAsia="Times New Roman" w:hAnsi="Arial" w:cs="Arial"/>
            <w:color w:val="0000FF"/>
            <w:sz w:val="20"/>
            <w:szCs w:val="20"/>
            <w:u w:val="single"/>
            <w:lang w:eastAsia="pt-BR"/>
          </w:rPr>
          <w:t>(Redação dada pela Emenda Constitucional nº 53,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prestar, com a cooperação técnica e financeira da União e do Estado, serviços de atendimento à saúde da população;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VIII - promover, no que </w:t>
      </w:r>
      <w:proofErr w:type="gramStart"/>
      <w:r w:rsidRPr="004F05C8">
        <w:rPr>
          <w:rFonts w:ascii="Arial" w:eastAsia="Times New Roman" w:hAnsi="Arial" w:cs="Arial"/>
          <w:sz w:val="20"/>
          <w:szCs w:val="20"/>
          <w:lang w:eastAsia="pt-BR"/>
        </w:rPr>
        <w:t>couber,</w:t>
      </w:r>
      <w:proofErr w:type="gramEnd"/>
      <w:r w:rsidRPr="004F05C8">
        <w:rPr>
          <w:rFonts w:ascii="Arial" w:eastAsia="Times New Roman" w:hAnsi="Arial" w:cs="Arial"/>
          <w:sz w:val="20"/>
          <w:szCs w:val="20"/>
          <w:lang w:eastAsia="pt-BR"/>
        </w:rPr>
        <w:t xml:space="preserve"> adequado ordenamento territorial, mediante planejamento e controle do uso, do parcelamento e da ocupação do solo urbano;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promover a proteção do patrimônio histórico-cultural local, observada a legislação e a ação fiscalizadora federal e estadual.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31. A fiscalização do Município será exercida pelo Poder Legislativo Municipal, mediante controle externo, e pelos sistemas de controle interno do Poder Executivo Municipal,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controle externo da Câmara Municipal será exercido com o auxílio dos Tribunais de Contas dos Estados ou do Município ou dos Conselhos ou Tribunais de Contas dos Municípios, onde houver.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 parecer prévio, emitido pelo órgão competente sobre as contas que o Prefeito deve anualmente prestar, só deixará de prevalecer por decisão de dois terços dos membros da Câmara Municipal.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As contas dos Municípios ficarão, durante sessenta dias, anualmente, à disposição de qualquer contribuinte, para exame e apreciação, o qual poderá questionar-lhes a legitimidade, nos termos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É vedada a criação de Tribunais, Conselhos ou órgãos de Contas Municipais.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V</w:t>
      </w:r>
      <w:r w:rsidRPr="004F05C8">
        <w:rPr>
          <w:rFonts w:ascii="Arial" w:eastAsia="Times New Roman" w:hAnsi="Arial" w:cs="Arial"/>
          <w:sz w:val="20"/>
          <w:szCs w:val="20"/>
          <w:lang w:eastAsia="pt-BR"/>
        </w:rPr>
        <w:br/>
        <w:t>DO DISTRITO FEDERAL E DOS TERRITÓRIOS</w:t>
      </w:r>
      <w:r w:rsidRPr="004F05C8">
        <w:rPr>
          <w:rFonts w:ascii="Arial" w:eastAsia="Times New Roman" w:hAnsi="Arial" w:cs="Arial"/>
          <w:sz w:val="20"/>
          <w:szCs w:val="20"/>
          <w:lang w:eastAsia="pt-BR"/>
        </w:rPr>
        <w:br/>
        <w:t>Seção I</w:t>
      </w:r>
      <w:r w:rsidRPr="004F05C8">
        <w:rPr>
          <w:rFonts w:ascii="Arial" w:eastAsia="Times New Roman" w:hAnsi="Arial" w:cs="Arial"/>
          <w:sz w:val="20"/>
          <w:szCs w:val="20"/>
          <w:lang w:eastAsia="pt-BR"/>
        </w:rPr>
        <w:br/>
        <w:t>DO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32. O Distrito Federal, vedada sua divisão em Municípios, reger- </w:t>
      </w:r>
      <w:proofErr w:type="spellStart"/>
      <w:r w:rsidRPr="004F05C8">
        <w:rPr>
          <w:rFonts w:ascii="Arial" w:eastAsia="Times New Roman" w:hAnsi="Arial" w:cs="Arial"/>
          <w:sz w:val="20"/>
          <w:szCs w:val="20"/>
          <w:lang w:eastAsia="pt-BR"/>
        </w:rPr>
        <w:t>se-á</w:t>
      </w:r>
      <w:proofErr w:type="spellEnd"/>
      <w:r w:rsidRPr="004F05C8">
        <w:rPr>
          <w:rFonts w:ascii="Arial" w:eastAsia="Times New Roman" w:hAnsi="Arial" w:cs="Arial"/>
          <w:sz w:val="20"/>
          <w:szCs w:val="20"/>
          <w:lang w:eastAsia="pt-BR"/>
        </w:rPr>
        <w:t xml:space="preserve"> por lei orgânica, votada em dois turnos com interstício mínimo de dez dias, e aprovada por dois terços da Câmara Legislativa, que a promulgará, atendidos os princípios estabelecidos nesta Constituição.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Ao Distrito Federal são atribuídas as competências legislativas reservadas aos Estados e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eleição do Governador e do Vice-Governador, observadas as regras do art. 77, e dos Deputados Distritais coincidirá com a dos Governadores e Deputados Estaduais, para mandato de igual duração.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Aos Deputados Distritais e à Câmara Legislativa aplica-se o disposto no art. 27.</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Lei federal disporá sobre a utilização, pelo Governo do Distrito Federal, das polícias civil e militar e do corpo de bombeiros militar.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Seção II</w:t>
      </w:r>
      <w:r w:rsidRPr="004F05C8">
        <w:rPr>
          <w:rFonts w:ascii="Arial" w:eastAsia="Times New Roman" w:hAnsi="Arial" w:cs="Arial"/>
          <w:sz w:val="20"/>
          <w:szCs w:val="20"/>
          <w:lang w:eastAsia="pt-BR"/>
        </w:rPr>
        <w:br/>
        <w:t>DOS TERRITÓRIOS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33. A lei disporá sobre a organização administrativa e judiciária dos Territórios.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Os Territórios poderão ser divididos em Municípios, aos quais se </w:t>
      </w:r>
      <w:proofErr w:type="gramStart"/>
      <w:r w:rsidRPr="004F05C8">
        <w:rPr>
          <w:rFonts w:ascii="Arial" w:eastAsia="Times New Roman" w:hAnsi="Arial" w:cs="Arial"/>
          <w:sz w:val="20"/>
          <w:szCs w:val="20"/>
          <w:lang w:eastAsia="pt-BR"/>
        </w:rPr>
        <w:t>aplicará,</w:t>
      </w:r>
      <w:proofErr w:type="gramEnd"/>
      <w:r w:rsidRPr="004F05C8">
        <w:rPr>
          <w:rFonts w:ascii="Arial" w:eastAsia="Times New Roman" w:hAnsi="Arial" w:cs="Arial"/>
          <w:sz w:val="20"/>
          <w:szCs w:val="20"/>
          <w:lang w:eastAsia="pt-BR"/>
        </w:rPr>
        <w:t xml:space="preserve"> no que couber, o disposto no Capítulo IV deste Título.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As contas do Governo do Território serão submetidas ao Congresso Nacional, com parecer prévio do Tribunal de Contas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proofErr w:type="gramStart"/>
      <w:r w:rsidRPr="004F05C8">
        <w:rPr>
          <w:rFonts w:ascii="Arial" w:eastAsia="Times New Roman" w:hAnsi="Arial" w:cs="Arial"/>
          <w:sz w:val="20"/>
          <w:szCs w:val="20"/>
          <w:lang w:eastAsia="pt-BR"/>
        </w:rPr>
        <w:t>CAPÍTULO VI</w:t>
      </w:r>
      <w:proofErr w:type="gramEnd"/>
      <w:r w:rsidRPr="004F05C8">
        <w:rPr>
          <w:rFonts w:ascii="Arial" w:eastAsia="Times New Roman" w:hAnsi="Arial" w:cs="Arial"/>
          <w:sz w:val="20"/>
          <w:szCs w:val="20"/>
          <w:lang w:eastAsia="pt-BR"/>
        </w:rPr>
        <w:br/>
        <w:t>DA INTERVENÇÃO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34. A União não intervirá nos Estados nem no Distrito Federal, exceto para: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manter a integridade nacional;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repelir invasão estrangeira ou de uma unidade da Federação em outra;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pôr termo a grave comprometimento da ordem 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garantir o livre exercício de qualquer dos Poderes nas unidades da Federação;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reorganizar as finanças da unidade da Federação que: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suspender o pagamento da dívida fundada por mais de dois anos consecutivos, salvo motivo de força maior;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deixar de entregar aos Municípios receitas tributárias fixadas nesta Constituição, dentro dos prazos estabelecidos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prover a execução de lei federal, ordem ou decisão judicial;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assegurar a observância dos seguintes princípios constitucionais: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forma republicana, sistema representativo e regime democrático;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direitos da pessoa humana;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autonomia municipal;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prestação de contas da administração pública, direta e indireta.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e) aplicação do mínimo exigido da receita resultante de impostos estaduais, compreendida a proveniente de transferências, na manutenção e desenvolvimento do ensino e nas ações e serviços públicos de saúde. </w:t>
      </w:r>
      <w:hyperlink r:id="rId114" w:anchor="art1" w:history="1">
        <w:r w:rsidRPr="004F05C8">
          <w:rPr>
            <w:rFonts w:ascii="Arial" w:eastAsia="Times New Roman" w:hAnsi="Arial" w:cs="Arial"/>
            <w:color w:val="0000FF"/>
            <w:sz w:val="20"/>
            <w:szCs w:val="20"/>
            <w:u w:val="single"/>
            <w:lang w:eastAsia="pt-BR"/>
          </w:rPr>
          <w:t>(Redação dada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35. O Estado não intervirá em seus Municípios, nem a União nos Municípios localizados em Território Federal, exceto quando: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deixar de ser paga, sem motivo de força maior, por dois anos consecutivos, a dívida fundada;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não forem prestadas contas devidas,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não tiver sido aplicado o mínimo exigido da receita municipal na manutenção e desenvolvimento do ensino e nas ações e serviços públicos de saúde; </w:t>
      </w:r>
      <w:hyperlink r:id="rId115" w:anchor="art2" w:history="1">
        <w:r w:rsidRPr="004F05C8">
          <w:rPr>
            <w:rFonts w:ascii="Arial" w:eastAsia="Times New Roman" w:hAnsi="Arial" w:cs="Arial"/>
            <w:color w:val="0000FF"/>
            <w:sz w:val="20"/>
            <w:szCs w:val="20"/>
            <w:u w:val="single"/>
            <w:lang w:eastAsia="pt-BR"/>
          </w:rPr>
          <w:t>(Redação dada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IV - o Tribunal de Justiça der provimento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representação para assegurar a observância de princípios indicados na Constituição Estadual, ou para prover a execução de lei, de ordem ou de decisão judicial.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36. A decretação da intervenção dependerá: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no caso do art. 34, IV, de solicitação do Poder Legislativo ou do Poder Executivo coacto ou impedido, ou de requisição do Supremo Tribunal Federal, se a coação for exercida contra o Poder Judiciário;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no caso de desobediência a ordem ou decisão judiciária, de requisição do Supremo Tribunal Federal, do Superior Tribunal de Justiça ou do Tribunal Superior Eleitoral;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de provimento, pelo Supremo Tribunal Federal, de representação do Procurador-Geral da República, na hipótese do art. 34, VII, e no caso de recusa à execução de lei federal. </w:t>
      </w:r>
      <w:hyperlink r:id="rId116"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O decreto de intervenção, que especificará a amplitude, o prazo e as condições de execução e que, se couber, nomeará o interventor, será submetido à apreciação do Congresso Nacional ou da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do Estado, no prazo de vinte e quatro horas.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Se não estiver funcionando o Congresso Nacional ou a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far-se-á convocação extraordinária, no mesmo prazo de vinte e quatro horas.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Nos casos do art. 34, VI e VII, ou do art. 35, IV, dispensada a apreciação pelo Congresso Nacional ou pela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o decreto limitar-se-á a suspender a execução do ato impugnado, se essa medida bastar ao restabelecimento da normalidade.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Cessados os motivos da intervenção, as autoridades afastadas de seus cargos a estes voltarão, salvo impedimento legal.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VII</w:t>
      </w:r>
      <w:r w:rsidRPr="004F05C8">
        <w:rPr>
          <w:rFonts w:ascii="Arial" w:eastAsia="Times New Roman" w:hAnsi="Arial" w:cs="Arial"/>
          <w:sz w:val="20"/>
          <w:szCs w:val="20"/>
          <w:lang w:eastAsia="pt-BR"/>
        </w:rPr>
        <w:br/>
        <w:t>DA ADMINISTRAÇÃO PÚBLICA</w:t>
      </w:r>
      <w:r w:rsidRPr="004F05C8">
        <w:rPr>
          <w:rFonts w:ascii="Arial" w:eastAsia="Times New Roman" w:hAnsi="Arial" w:cs="Arial"/>
          <w:sz w:val="20"/>
          <w:szCs w:val="20"/>
          <w:lang w:eastAsia="pt-BR"/>
        </w:rPr>
        <w:br/>
        <w:t>Seção I</w:t>
      </w:r>
      <w:r w:rsidRPr="004F05C8">
        <w:rPr>
          <w:rFonts w:ascii="Arial" w:eastAsia="Times New Roman" w:hAnsi="Arial" w:cs="Arial"/>
          <w:sz w:val="20"/>
          <w:szCs w:val="20"/>
          <w:lang w:eastAsia="pt-BR"/>
        </w:rPr>
        <w:br/>
        <w:t>DISPOSIÇÕES GERAIS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37. A administração pública direta e indireta de qualquer dos Poderes da União, dos Estados, do Distrito Federal e dos Municípios obedecerá aos princípios de legalidade, impessoalidade, moralidade, publicidade e eficiência e, também, ao seguinte:  </w:t>
      </w:r>
      <w:hyperlink r:id="rId117"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os cargos, empregos e funções públicas são acessíveis aos brasileiros que preencham os requisitos estabelecidos em lei, assim como aos estrangeiros, na forma da lei; </w:t>
      </w:r>
      <w:hyperlink r:id="rId118"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a investidura em cargo ou emprego público depende de aprovação prévia em concurso público de provas ou de provas e títulos, de acordo com a natureza e a complexidade do cargo ou emprego, na forma </w:t>
      </w:r>
      <w:proofErr w:type="gramStart"/>
      <w:r w:rsidRPr="004F05C8">
        <w:rPr>
          <w:rFonts w:ascii="Arial" w:eastAsia="Times New Roman" w:hAnsi="Arial" w:cs="Arial"/>
          <w:sz w:val="20"/>
          <w:szCs w:val="20"/>
          <w:lang w:eastAsia="pt-BR"/>
        </w:rPr>
        <w:t>prevista em lei, ressalvadas</w:t>
      </w:r>
      <w:proofErr w:type="gramEnd"/>
      <w:r w:rsidRPr="004F05C8">
        <w:rPr>
          <w:rFonts w:ascii="Arial" w:eastAsia="Times New Roman" w:hAnsi="Arial" w:cs="Arial"/>
          <w:sz w:val="20"/>
          <w:szCs w:val="20"/>
          <w:lang w:eastAsia="pt-BR"/>
        </w:rPr>
        <w:t xml:space="preserve"> as nomeações para cargo em comissão declarado em lei de livre nomeação e exoneração; </w:t>
      </w:r>
      <w:hyperlink r:id="rId119" w:anchor="art3" w:history="1">
        <w:r w:rsidRPr="004F05C8">
          <w:rPr>
            <w:rFonts w:ascii="Arial" w:eastAsia="Times New Roman" w:hAnsi="Arial" w:cs="Arial"/>
            <w:color w:val="0000FF"/>
            <w:sz w:val="20"/>
            <w:szCs w:val="20"/>
            <w:u w:val="single"/>
            <w:lang w:eastAsia="pt-BR"/>
          </w:rPr>
          <w:t>(Redação dada pela Emenda Constitucional nº 19,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 prazo de validade do concurso público será de até dois anos, prorrogável uma vez, por igual período;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durante o prazo improrrogável previsto no edital de convocação, </w:t>
      </w:r>
      <w:proofErr w:type="gramStart"/>
      <w:r w:rsidRPr="004F05C8">
        <w:rPr>
          <w:rFonts w:ascii="Arial" w:eastAsia="Times New Roman" w:hAnsi="Arial" w:cs="Arial"/>
          <w:sz w:val="20"/>
          <w:szCs w:val="20"/>
          <w:lang w:eastAsia="pt-BR"/>
        </w:rPr>
        <w:t>aquele aprovado em concurso público de provas ou de provas e títulos será</w:t>
      </w:r>
      <w:proofErr w:type="gramEnd"/>
      <w:r w:rsidRPr="004F05C8">
        <w:rPr>
          <w:rFonts w:ascii="Arial" w:eastAsia="Times New Roman" w:hAnsi="Arial" w:cs="Arial"/>
          <w:sz w:val="20"/>
          <w:szCs w:val="20"/>
          <w:lang w:eastAsia="pt-BR"/>
        </w:rPr>
        <w:t xml:space="preserve"> convocado com prioridade sobre novos concursados para assumir cargo ou emprego, na carreira;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  </w:t>
      </w:r>
      <w:hyperlink r:id="rId120"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é garantido ao servidor público civil o direito à livre associação sindical;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VII - o direito de greve será exercido nos termos e nos limites definidos em lei específica; </w:t>
      </w:r>
      <w:hyperlink r:id="rId121"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VIII - a lei reservará percentual dos cargos e empregos públicos para as pessoas portadoras de deficiência e definirá os critérios de sua admissão;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a lei estabelecerá os casos de contratação por tempo determinado para atender a necessidade temporária de excepcional interesse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w:t>
      </w:r>
      <w:proofErr w:type="gramStart"/>
      <w:r w:rsidRPr="004F05C8">
        <w:rPr>
          <w:rFonts w:ascii="Arial" w:eastAsia="Times New Roman" w:hAnsi="Arial" w:cs="Arial"/>
          <w:sz w:val="20"/>
          <w:szCs w:val="20"/>
          <w:lang w:eastAsia="pt-BR"/>
        </w:rPr>
        <w:t xml:space="preserve"> </w:t>
      </w:r>
      <w:r w:rsidRPr="004F05C8">
        <w:rPr>
          <w:rFonts w:ascii="Arial" w:eastAsia="Times New Roman" w:hAnsi="Arial" w:cs="Arial"/>
          <w:color w:val="0000FF"/>
          <w:sz w:val="20"/>
          <w:szCs w:val="20"/>
          <w:lang w:eastAsia="pt-BR"/>
        </w:rPr>
        <w:t> </w:t>
      </w:r>
      <w:proofErr w:type="gramEnd"/>
      <w:r w:rsidRPr="004F05C8">
        <w:rPr>
          <w:rFonts w:ascii="Arial" w:eastAsia="Times New Roman" w:hAnsi="Arial" w:cs="Arial"/>
          <w:color w:val="0000FF"/>
          <w:sz w:val="20"/>
          <w:szCs w:val="20"/>
          <w:lang w:eastAsia="pt-BR"/>
        </w:rPr>
        <w:t xml:space="preserve"> </w:t>
      </w:r>
      <w:hyperlink r:id="rId122" w:anchor="art3" w:history="1">
        <w:r w:rsidRPr="004F05C8">
          <w:rPr>
            <w:rFonts w:ascii="Arial" w:eastAsia="Times New Roman" w:hAnsi="Arial" w:cs="Arial"/>
            <w:color w:val="0000FF"/>
            <w:sz w:val="20"/>
            <w:szCs w:val="20"/>
            <w:u w:val="single"/>
            <w:lang w:eastAsia="pt-BR"/>
          </w:rPr>
          <w:t>(Redação dada pela Emenda Constitucional nº 19, de 1998)</w:t>
        </w:r>
      </w:hyperlink>
      <w:r w:rsidRPr="004F05C8">
        <w:rPr>
          <w:rFonts w:ascii="Arial" w:eastAsia="Times New Roman" w:hAnsi="Arial" w:cs="Arial"/>
          <w:color w:val="0000FF"/>
          <w:sz w:val="20"/>
          <w:szCs w:val="20"/>
          <w:lang w:eastAsia="pt-BR"/>
        </w:rPr>
        <w:t xml:space="preserve">  </w:t>
      </w:r>
      <w:hyperlink r:id="rId123"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w:t>
      </w:r>
      <w:proofErr w:type="gramStart"/>
      <w:r w:rsidRPr="004F05C8">
        <w:rPr>
          <w:rFonts w:ascii="Arial" w:eastAsia="Times New Roman" w:hAnsi="Arial" w:cs="Arial"/>
          <w:sz w:val="20"/>
          <w:szCs w:val="20"/>
          <w:lang w:eastAsia="pt-BR"/>
        </w:rPr>
        <w:t>percebidos cumulativamente ou não, incluídas</w:t>
      </w:r>
      <w:proofErr w:type="gramEnd"/>
      <w:r w:rsidRPr="004F05C8">
        <w:rPr>
          <w:rFonts w:ascii="Arial" w:eastAsia="Times New Roman" w:hAnsi="Arial" w:cs="Arial"/>
          <w:sz w:val="20"/>
          <w:szCs w:val="20"/>
          <w:lang w:eastAsia="pt-BR"/>
        </w:rPr>
        <w:t xml:space="preserve"> as vantagens pessoais ou de qualquer outra natureza, não poderão exceder o subsídio mensal, em espécie, dos Ministros do Supremo Tribunal Federal, aplicando-se como </w:t>
      </w:r>
      <w:proofErr w:type="spellStart"/>
      <w:r w:rsidRPr="004F05C8">
        <w:rPr>
          <w:rFonts w:ascii="Arial" w:eastAsia="Times New Roman" w:hAnsi="Arial" w:cs="Arial"/>
          <w:sz w:val="20"/>
          <w:szCs w:val="20"/>
          <w:lang w:eastAsia="pt-BR"/>
        </w:rPr>
        <w:t>li-mite</w:t>
      </w:r>
      <w:proofErr w:type="spellEnd"/>
      <w:r w:rsidRPr="004F05C8">
        <w:rPr>
          <w:rFonts w:ascii="Arial" w:eastAsia="Times New Roman" w:hAnsi="Arial" w:cs="Arial"/>
          <w:sz w:val="20"/>
          <w:szCs w:val="20"/>
          <w:lang w:eastAsia="pt-BR"/>
        </w:rPr>
        <w:t xml:space="preserve">, nos Municípios, o subsídio do Prefeito, e nos Estados e no Distrito Federal, o subsídio mensal do Governador no âmbito do Poder Executivo, o subsídio dos Deputados Estaduais e Distritais no âmbito do Poder Legislativo e o </w:t>
      </w:r>
      <w:proofErr w:type="spellStart"/>
      <w:r w:rsidRPr="004F05C8">
        <w:rPr>
          <w:rFonts w:ascii="Arial" w:eastAsia="Times New Roman" w:hAnsi="Arial" w:cs="Arial"/>
          <w:sz w:val="20"/>
          <w:szCs w:val="20"/>
          <w:lang w:eastAsia="pt-BR"/>
        </w:rPr>
        <w:t>sub-sídio</w:t>
      </w:r>
      <w:proofErr w:type="spellEnd"/>
      <w:r w:rsidRPr="004F05C8">
        <w:rPr>
          <w:rFonts w:ascii="Arial" w:eastAsia="Times New Roman" w:hAnsi="Arial" w:cs="Arial"/>
          <w:sz w:val="20"/>
          <w:szCs w:val="20"/>
          <w:lang w:eastAsia="pt-BR"/>
        </w:rPr>
        <w:t xml:space="preserve"> dos Desembargadores do Tribunal de Justiça, limitado a noventa inteiros e vinte e cinco centésimos por cento do subsídio mensal, em espécie, dos Ministros do Supremo </w:t>
      </w:r>
      <w:proofErr w:type="spellStart"/>
      <w:r w:rsidRPr="004F05C8">
        <w:rPr>
          <w:rFonts w:ascii="Arial" w:eastAsia="Times New Roman" w:hAnsi="Arial" w:cs="Arial"/>
          <w:sz w:val="20"/>
          <w:szCs w:val="20"/>
          <w:lang w:eastAsia="pt-BR"/>
        </w:rPr>
        <w:t>Tri-bunal</w:t>
      </w:r>
      <w:proofErr w:type="spellEnd"/>
      <w:r w:rsidRPr="004F05C8">
        <w:rPr>
          <w:rFonts w:ascii="Arial" w:eastAsia="Times New Roman" w:hAnsi="Arial" w:cs="Arial"/>
          <w:sz w:val="20"/>
          <w:szCs w:val="20"/>
          <w:lang w:eastAsia="pt-BR"/>
        </w:rPr>
        <w:t xml:space="preserve"> Federal, no âmbito do Poder Judiciário, aplicável este limite aos membros do Ministério Público, aos Procuradores e aos Defensores Públicos; </w:t>
      </w:r>
      <w:hyperlink r:id="rId124" w:anchor="art1" w:history="1">
        <w:r w:rsidRPr="004F05C8">
          <w:rPr>
            <w:rFonts w:ascii="Arial" w:eastAsia="Times New Roman" w:hAnsi="Arial" w:cs="Arial"/>
            <w:color w:val="0000FF"/>
            <w:sz w:val="20"/>
            <w:szCs w:val="20"/>
            <w:u w:val="single"/>
            <w:lang w:eastAsia="pt-BR"/>
          </w:rPr>
          <w:t>(Redação dada pela Emenda Constitucional nº 41, 19.12.2003)</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 - os vencimentos dos cargos do Poder Legislativo e do Poder Judiciário não poderão ser superiores aos pagos pelo Poder Executivo;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XIII - é vedada a vinculação ou equiparação de quaisquer espécies remuneratórias para o efeito de remuneração de pessoal do serviço público;</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w:t>
      </w:r>
      <w:hyperlink r:id="rId125" w:anchor="art3" w:history="1">
        <w:r w:rsidRPr="004F05C8">
          <w:rPr>
            <w:rFonts w:ascii="Arial" w:eastAsia="Times New Roman" w:hAnsi="Arial" w:cs="Arial"/>
            <w:color w:val="0000FF"/>
            <w:sz w:val="20"/>
            <w:szCs w:val="20"/>
            <w:u w:val="single"/>
            <w:lang w:eastAsia="pt-BR"/>
          </w:rPr>
          <w:t>(Redação dada pela Emenda Constitucional nº 19,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XIV - os acréscimos pecuniários percebidos por servidor público não serão computados nem acumulados para fins de concessão de acréscimos ulteriores; </w:t>
      </w:r>
      <w:hyperlink r:id="rId126"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XV - o subsídio e os vencimentos dos ocupantes de cargos e empregos públicos são irredutíveis, ressalvado o disposto nos incisos XI e XIV deste artigo e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39, § 4º, 150, II, 153, III, e 153, § 2º, I; </w:t>
      </w:r>
      <w:hyperlink r:id="rId127"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XVI - é vedada a acumulação remunerada de cargos públicos, exceto, quando houver compatibilidade de horários, observado em qualquer caso o disposto no inciso XI: </w:t>
      </w:r>
      <w:hyperlink r:id="rId128"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a de dois cargos de professor; </w:t>
      </w:r>
      <w:hyperlink r:id="rId129"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a de um cargo de professor com outro técnico ou científico; </w:t>
      </w:r>
      <w:hyperlink r:id="rId130"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a de dois cargos ou empregos privativos de profissionais de saúde, com profissões regulamentadas; </w:t>
      </w:r>
      <w:hyperlink r:id="rId131" w:anchor="art1" w:history="1">
        <w:r w:rsidRPr="004F05C8">
          <w:rPr>
            <w:rFonts w:ascii="Arial" w:eastAsia="Times New Roman" w:hAnsi="Arial" w:cs="Arial"/>
            <w:color w:val="0000FF"/>
            <w:sz w:val="20"/>
            <w:szCs w:val="20"/>
            <w:u w:val="single"/>
            <w:lang w:eastAsia="pt-BR"/>
          </w:rPr>
          <w:t>(Redação dada pela Emenda Constitucional nº 34,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XVII - a proibição de acumular estende-se a empregos e funções e abrange autarquias, fundações, empresas públicas, sociedades de economia mista, suas subsidiárias, e sociedades controladas, direta ou indiretamente, pelo poder público;</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w:t>
      </w:r>
      <w:hyperlink r:id="rId132" w:anchor="art3" w:history="1">
        <w:r w:rsidRPr="004F05C8">
          <w:rPr>
            <w:rFonts w:ascii="Arial" w:eastAsia="Times New Roman" w:hAnsi="Arial" w:cs="Arial"/>
            <w:color w:val="0000FF"/>
            <w:sz w:val="20"/>
            <w:szCs w:val="20"/>
            <w:u w:val="single"/>
            <w:lang w:eastAsia="pt-BR"/>
          </w:rPr>
          <w:t>(Redação dada pela Emenda Constitucional nº 19,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XVIII - a administração fazendária e seus servidores fiscais terão, dentro de suas áreas de competência e jurisdição, precedência sobre os demais setores administrativos,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XIX – somente por lei específica poderá ser criada autarquia e autorizada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instituição de empresa pública, de sociedade de economia mista e de fundação, cabendo à lei complementar, neste último caso, definir as áreas de sua atuação; </w:t>
      </w:r>
      <w:hyperlink r:id="rId133" w:anchor="art3" w:history="1">
        <w:r w:rsidRPr="004F05C8">
          <w:rPr>
            <w:rFonts w:ascii="Arial" w:eastAsia="Times New Roman" w:hAnsi="Arial" w:cs="Arial"/>
            <w:color w:val="0000FF"/>
            <w:sz w:val="20"/>
            <w:szCs w:val="20"/>
            <w:u w:val="single"/>
            <w:lang w:eastAsia="pt-BR"/>
          </w:rPr>
          <w:t>(Redação dada pela Emenda Constitucional nº 19,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 - depende de autorização legislativa, em cada caso, a criação de subsidiárias das entidades mencionadas no inciso anterior, assim como a participação de qualquer delas em empresa privada;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w:t>
      </w:r>
      <w:r w:rsidRPr="004F05C8">
        <w:rPr>
          <w:rFonts w:ascii="Arial" w:eastAsia="Times New Roman" w:hAnsi="Arial" w:cs="Arial"/>
          <w:sz w:val="20"/>
          <w:szCs w:val="20"/>
          <w:lang w:eastAsia="pt-BR"/>
        </w:rPr>
        <w:lastRenderedPageBreak/>
        <w:t xml:space="preserve">lei, o qual somente permitirá as exigências de qualificação técnica e </w:t>
      </w:r>
      <w:proofErr w:type="gramStart"/>
      <w:r w:rsidRPr="004F05C8">
        <w:rPr>
          <w:rFonts w:ascii="Arial" w:eastAsia="Times New Roman" w:hAnsi="Arial" w:cs="Arial"/>
          <w:sz w:val="20"/>
          <w:szCs w:val="20"/>
          <w:lang w:eastAsia="pt-BR"/>
        </w:rPr>
        <w:t>econômica indispensáveis</w:t>
      </w:r>
      <w:proofErr w:type="gramEnd"/>
      <w:r w:rsidRPr="004F05C8">
        <w:rPr>
          <w:rFonts w:ascii="Arial" w:eastAsia="Times New Roman" w:hAnsi="Arial" w:cs="Arial"/>
          <w:sz w:val="20"/>
          <w:szCs w:val="20"/>
          <w:lang w:eastAsia="pt-BR"/>
        </w:rPr>
        <w:t xml:space="preserve"> à garantia do cumprimento das obrigações. </w:t>
      </w:r>
      <w:hyperlink r:id="rId134"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w:t>
      </w:r>
      <w:hyperlink r:id="rId135"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não observância do disposto nos incisos II e III implicará a nulidade do ato e a punição da autoridade responsável, nos termos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A lei disciplinará as formas de participação do usuário na administração pública direta e indireta, regulando especialmente: </w:t>
      </w:r>
      <w:hyperlink r:id="rId136" w:anchor="art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as reclamações relativas à prestação dos serviços públicos em geral, asseguradas a manutenção de serviços de atendimento ao usuário e a avaliação periódica, externa e interna, da qualidade dos serviços; </w:t>
      </w:r>
      <w:hyperlink r:id="rId137" w:anchor="art3"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o acesso dos usuários a registros administrativos e a informações sobre atos de governo, observado o disposto no art. 5º, X e XXXIII;  </w:t>
      </w:r>
      <w:hyperlink r:id="rId138" w:anchor="art3"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a disciplina da representação contra o exercício negligente ou abusivo de cargo, emprego ou função na administração pública. </w:t>
      </w:r>
      <w:hyperlink r:id="rId139" w:anchor="art3"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Os atos de improbidade administrativa importarão </w:t>
      </w:r>
      <w:proofErr w:type="gramStart"/>
      <w:r w:rsidRPr="004F05C8">
        <w:rPr>
          <w:rFonts w:ascii="Arial" w:eastAsia="Times New Roman" w:hAnsi="Arial" w:cs="Arial"/>
          <w:sz w:val="20"/>
          <w:szCs w:val="20"/>
          <w:lang w:eastAsia="pt-BR"/>
        </w:rPr>
        <w:t>a suspensão dos direitos políticos, a perda da função pública, a indisponibilidade</w:t>
      </w:r>
      <w:proofErr w:type="gramEnd"/>
      <w:r w:rsidRPr="004F05C8">
        <w:rPr>
          <w:rFonts w:ascii="Arial" w:eastAsia="Times New Roman" w:hAnsi="Arial" w:cs="Arial"/>
          <w:sz w:val="20"/>
          <w:szCs w:val="20"/>
          <w:lang w:eastAsia="pt-BR"/>
        </w:rPr>
        <w:t xml:space="preserve"> dos bens e o ressarcimento ao erário, na forma e gradação previstas em lei, sem prejuízo da ação penal cabível.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A lei estabelecerá os prazos de prescrição para ilícitos praticados por qualquer agente, servidor ou não, que causem </w:t>
      </w:r>
      <w:proofErr w:type="gramStart"/>
      <w:r w:rsidRPr="004F05C8">
        <w:rPr>
          <w:rFonts w:ascii="Arial" w:eastAsia="Times New Roman" w:hAnsi="Arial" w:cs="Arial"/>
          <w:sz w:val="20"/>
          <w:szCs w:val="20"/>
          <w:lang w:eastAsia="pt-BR"/>
        </w:rPr>
        <w:t>prejuízos ao erário, ressalvadas</w:t>
      </w:r>
      <w:proofErr w:type="gramEnd"/>
      <w:r w:rsidRPr="004F05C8">
        <w:rPr>
          <w:rFonts w:ascii="Arial" w:eastAsia="Times New Roman" w:hAnsi="Arial" w:cs="Arial"/>
          <w:sz w:val="20"/>
          <w:szCs w:val="20"/>
          <w:lang w:eastAsia="pt-BR"/>
        </w:rPr>
        <w:t xml:space="preserve"> as respectivas ações de ressarcimento.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6º - As pessoas jurídicas de direito público e as de direito privado prestadoras de serviços públicos responderão pelos danos que seus agentes, nessa qualidade, causarem a terceiros, assegurado o direito de regresso contra o responsável nos casos de dolo ou culpa.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7º A lei disporá sobre os requisitos e as restrições ao ocupante de cargo ou emprego da administração direta e indireta que possibilite o acesso a informações privilegiadas. </w:t>
      </w:r>
      <w:hyperlink r:id="rId140" w:anchor="art3"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w:t>
      </w:r>
      <w:hyperlink r:id="rId141" w:anchor="art3"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 - o prazo de duração do contrato;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II - os controles e critérios de avaliação de desempenho, direitos, obrigações e responsabilidade dos dirigentes;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III - a remuneração do pessoal."</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9º O disposto no inciso XI aplica-se às empresas públicas e às sociedades de economia mista, e suas subsidiárias, que receberem recursos da União, dos Estados, do Distrito Federal ou dos Municípios para pagamento de despesas de pessoal ou de custeio em geral. </w:t>
      </w:r>
      <w:hyperlink r:id="rId142" w:anchor="art3"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10. É vedada a percepção simultânea de proventos de aposentadoria decorrentes do art. 40 ou dos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42 e 142 com a remuneração de cargo, emprego ou função </w:t>
      </w:r>
      <w:proofErr w:type="gramStart"/>
      <w:r w:rsidRPr="004F05C8">
        <w:rPr>
          <w:rFonts w:ascii="Arial" w:eastAsia="Times New Roman" w:hAnsi="Arial" w:cs="Arial"/>
          <w:sz w:val="20"/>
          <w:szCs w:val="20"/>
          <w:lang w:eastAsia="pt-BR"/>
        </w:rPr>
        <w:t>pública, ressalvados</w:t>
      </w:r>
      <w:proofErr w:type="gramEnd"/>
      <w:r w:rsidRPr="004F05C8">
        <w:rPr>
          <w:rFonts w:ascii="Arial" w:eastAsia="Times New Roman" w:hAnsi="Arial" w:cs="Arial"/>
          <w:sz w:val="20"/>
          <w:szCs w:val="20"/>
          <w:lang w:eastAsia="pt-BR"/>
        </w:rPr>
        <w:t xml:space="preserve"> os cargos acumuláveis na forma desta Constituição, os cargos eletivos e os cargos em comissão declarados em lei de livre nomeação e exoneração.  </w:t>
      </w:r>
      <w:hyperlink r:id="rId143" w:anchor="art37%C2%A710" w:history="1">
        <w:r w:rsidRPr="004F05C8">
          <w:rPr>
            <w:rFonts w:ascii="Arial" w:eastAsia="Times New Roman" w:hAnsi="Arial" w:cs="Arial"/>
            <w:color w:val="0000FF"/>
            <w:sz w:val="20"/>
            <w:szCs w:val="20"/>
            <w:u w:val="single"/>
            <w:lang w:eastAsia="pt-BR"/>
          </w:rPr>
          <w:t>(Incluído pela Emenda Constitucional nº 20,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 11. Não serão computadas, para efeito dos limites remuneratórios de que trata o inciso XI do caput deste artigo, as parcelas de caráter indenizatório previstas em lei. </w:t>
      </w:r>
      <w:hyperlink r:id="rId144" w:anchor="art1" w:history="1">
        <w:r w:rsidRPr="004F05C8">
          <w:rPr>
            <w:rFonts w:ascii="Arial" w:eastAsia="Times New Roman" w:hAnsi="Arial" w:cs="Arial"/>
            <w:color w:val="0000FF"/>
            <w:sz w:val="20"/>
            <w:szCs w:val="20"/>
            <w:u w:val="single"/>
            <w:lang w:eastAsia="pt-BR"/>
          </w:rPr>
          <w:t>(Incluído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 12. Para os fins do disposto no inciso XI do caput deste artigo, fica facultado aos Estados e ao Distrito Federal fixar, em seu âmbito, mediante emenda às respectivas Constituições e Lei </w:t>
      </w:r>
      <w:proofErr w:type="spellStart"/>
      <w:r w:rsidRPr="004F05C8">
        <w:rPr>
          <w:rFonts w:ascii="Arial" w:eastAsia="Times New Roman" w:hAnsi="Arial" w:cs="Arial"/>
          <w:sz w:val="20"/>
          <w:szCs w:val="20"/>
          <w:lang w:eastAsia="pt-BR"/>
        </w:rPr>
        <w:t>Or</w:t>
      </w:r>
      <w:proofErr w:type="spellEnd"/>
      <w:r w:rsidRPr="004F05C8">
        <w:rPr>
          <w:rFonts w:ascii="Arial" w:eastAsia="Times New Roman" w:hAnsi="Arial" w:cs="Arial"/>
          <w:sz w:val="20"/>
          <w:szCs w:val="20"/>
          <w:lang w:eastAsia="pt-BR"/>
        </w:rPr>
        <w:t xml:space="preserve"> </w:t>
      </w:r>
      <w:proofErr w:type="spellStart"/>
      <w:r w:rsidRPr="004F05C8">
        <w:rPr>
          <w:rFonts w:ascii="Arial" w:eastAsia="Times New Roman" w:hAnsi="Arial" w:cs="Arial"/>
          <w:sz w:val="20"/>
          <w:szCs w:val="20"/>
          <w:lang w:eastAsia="pt-BR"/>
        </w:rPr>
        <w:t>gânica</w:t>
      </w:r>
      <w:proofErr w:type="spellEnd"/>
      <w:r w:rsidRPr="004F05C8">
        <w:rPr>
          <w:rFonts w:ascii="Arial" w:eastAsia="Times New Roman" w:hAnsi="Arial" w:cs="Arial"/>
          <w:sz w:val="20"/>
          <w:szCs w:val="20"/>
          <w:lang w:eastAsia="pt-BR"/>
        </w:rPr>
        <w:t xml:space="preserve">,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w:t>
      </w:r>
      <w:hyperlink r:id="rId145" w:anchor="art1" w:history="1">
        <w:r w:rsidRPr="004F05C8">
          <w:rPr>
            <w:rFonts w:ascii="Arial" w:eastAsia="Times New Roman" w:hAnsi="Arial" w:cs="Arial"/>
            <w:color w:val="0000FF"/>
            <w:sz w:val="20"/>
            <w:szCs w:val="20"/>
            <w:u w:val="single"/>
            <w:lang w:eastAsia="pt-BR"/>
          </w:rPr>
          <w:t>(Incluído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38. Ao servidor público da administração direta, autárquica e fundacional, no exercício de mandato eletivo, aplicam-se as seguintes disposições: </w:t>
      </w:r>
      <w:hyperlink r:id="rId146" w:anchor="art4"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tratando-se de mandato eletivo federal, estadual ou distrital, ficará afastado de seu cargo, emprego ou função;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investido no mandato de Prefeito, será afastado do cargo, emprego ou função, sendo-lhe facultado optar pela sua remuneração;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investido no mandato de Vereador, havendo compatibilidade de horários, perceberá as vantagens de seu cargo, emprego ou função, sem prejuízo da remuneração do cargo eletivo, e, não havendo compatibilidade, será aplicada a norma do inciso anterior;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em qualquer caso que exija o afastamento para o exercício de mandato eletivo, seu tempo de serviço será contado para todos os efeitos legais, exceto para promoção por merecimento;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para efeito de benefício previdenciário, no caso de afastamento, os valores serão determinados como se no exercício estivesse.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DOS SERVIDORES PÚBLICOS</w:t>
      </w:r>
      <w:r w:rsidRPr="004F05C8">
        <w:rPr>
          <w:rFonts w:ascii="Arial" w:eastAsia="Times New Roman" w:hAnsi="Arial" w:cs="Arial"/>
          <w:sz w:val="20"/>
          <w:szCs w:val="20"/>
          <w:lang w:eastAsia="pt-BR"/>
        </w:rPr>
        <w:br/>
      </w:r>
      <w:hyperlink r:id="rId147" w:anchor="art2" w:history="1">
        <w:r w:rsidRPr="004F05C8">
          <w:rPr>
            <w:rFonts w:ascii="Times New Roman" w:eastAsia="Times New Roman" w:hAnsi="Times New Roman" w:cs="Times New Roman"/>
            <w:color w:val="0000FF"/>
            <w:sz w:val="20"/>
            <w:szCs w:val="20"/>
            <w:u w:val="single"/>
            <w:lang w:eastAsia="pt-BR"/>
          </w:rPr>
          <w:t>(Redação dada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39. A União, os Estados, o Distrito Federal e os Municípios instituirão, no âmbito de sua competência, regime jurídico único e planos de carreira para os servidores da administração pública direta, das autarquias e das fundações públicas.  </w:t>
      </w:r>
      <w:hyperlink r:id="rId148" w:history="1">
        <w:r w:rsidRPr="004F05C8">
          <w:rPr>
            <w:rFonts w:ascii="Arial" w:eastAsia="Times New Roman" w:hAnsi="Arial" w:cs="Arial"/>
            <w:color w:val="0000FF"/>
            <w:sz w:val="20"/>
            <w:szCs w:val="20"/>
            <w:u w:val="single"/>
            <w:lang w:eastAsia="pt-BR"/>
          </w:rPr>
          <w:t>(Vide ADIN nº 2.135-4)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39. A União, os Estados, o Distrito Federal e os Municípios instituirão conselho de política de administração e remuneração de pessoal, integrado por servidores designados pelos respectivos Poderes. </w:t>
      </w:r>
      <w:hyperlink r:id="rId149" w:anchor="art5" w:history="1">
        <w:r w:rsidRPr="004F05C8">
          <w:rPr>
            <w:rFonts w:ascii="Arial" w:eastAsia="Times New Roman" w:hAnsi="Arial" w:cs="Arial"/>
            <w:color w:val="0000FF"/>
            <w:sz w:val="20"/>
            <w:szCs w:val="20"/>
            <w:u w:val="single"/>
            <w:lang w:eastAsia="pt-BR"/>
          </w:rPr>
          <w:t>(Redação dada pela Emenda Constitucional nº 19, de 1998)</w:t>
        </w:r>
      </w:hyperlink>
      <w:r w:rsidRPr="004F05C8">
        <w:rPr>
          <w:rFonts w:ascii="Arial" w:eastAsia="Times New Roman" w:hAnsi="Arial" w:cs="Arial"/>
          <w:sz w:val="20"/>
          <w:szCs w:val="20"/>
          <w:lang w:eastAsia="pt-BR"/>
        </w:rPr>
        <w:t xml:space="preserve"> </w:t>
      </w:r>
      <w:hyperlink r:id="rId150" w:history="1">
        <w:r w:rsidRPr="004F05C8">
          <w:rPr>
            <w:rFonts w:ascii="Arial" w:eastAsia="Times New Roman" w:hAnsi="Arial" w:cs="Arial"/>
            <w:color w:val="0000FF"/>
            <w:sz w:val="20"/>
            <w:szCs w:val="20"/>
            <w:u w:val="single"/>
            <w:lang w:eastAsia="pt-BR"/>
          </w:rPr>
          <w:t>(Vide ADIN nº 2.135-4)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A fixação dos padrões de vencimento e dos demais componentes do sistema remuneratório observará: </w:t>
      </w:r>
      <w:hyperlink r:id="rId151" w:anchor="art5"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a natureza, o grau de responsabilidade e a complexidade dos cargos componentes de cada carreira; </w:t>
      </w:r>
      <w:hyperlink r:id="rId152" w:anchor="art5"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os requisitos para a investidura; </w:t>
      </w:r>
      <w:hyperlink r:id="rId153" w:anchor="art5"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as peculiaridades dos cargos. </w:t>
      </w:r>
      <w:hyperlink r:id="rId154" w:anchor="art5"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w:t>
      </w:r>
      <w:hyperlink r:id="rId155" w:anchor="art5"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Aplica-se aos servidores ocupantes de cargo público o disposto no art. 7º, IV, VII, VIII, IX, XII, XIII, XV, XVI, XVII, XVIII, XIX, XX, XXII e XXX, podendo a lei estabelecer requisitos diferenciados de admissão quando a natureza do cargo o exigir. </w:t>
      </w:r>
      <w:hyperlink r:id="rId156" w:anchor="art5"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w:t>
      </w:r>
      <w:hyperlink r:id="rId157" w:anchor="art5"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 5º Lei da União, dos Estados, do Distrito Federal e dos Municípios poderá estabelecer </w:t>
      </w:r>
      <w:proofErr w:type="gramStart"/>
      <w:r w:rsidRPr="004F05C8">
        <w:rPr>
          <w:rFonts w:ascii="Arial" w:eastAsia="Times New Roman" w:hAnsi="Arial" w:cs="Arial"/>
          <w:sz w:val="20"/>
          <w:szCs w:val="20"/>
          <w:lang w:eastAsia="pt-BR"/>
        </w:rPr>
        <w:t>a relação entre a maior e a menor remuneração dos servidores públicos, obedecido</w:t>
      </w:r>
      <w:proofErr w:type="gramEnd"/>
      <w:r w:rsidRPr="004F05C8">
        <w:rPr>
          <w:rFonts w:ascii="Arial" w:eastAsia="Times New Roman" w:hAnsi="Arial" w:cs="Arial"/>
          <w:sz w:val="20"/>
          <w:szCs w:val="20"/>
          <w:lang w:eastAsia="pt-BR"/>
        </w:rPr>
        <w:t xml:space="preserve">, em qualquer caso, o disposto no art. 37, XI. </w:t>
      </w:r>
      <w:hyperlink r:id="rId158" w:anchor="art4"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6º Os Poderes Executivo, Legislativo e Judiciário publicarão anualmente os valores do subsídio e da remuneração dos cargos e empregos públicos. </w:t>
      </w:r>
      <w:hyperlink r:id="rId159" w:anchor="art5"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w:t>
      </w:r>
      <w:hyperlink r:id="rId160" w:anchor="art5"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8º A remuneração dos servidores públicos organizados em carreira poderá ser fixada nos termos do § 4º. </w:t>
      </w:r>
      <w:hyperlink r:id="rId161" w:anchor="art5"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Art. 40. Aos servidores titulares de cargos efetivos da União, dos Estados, do Distrito Federal e dos Municípios, incluídas suas autarquias e fundações, </w:t>
      </w:r>
      <w:proofErr w:type="gramStart"/>
      <w:r w:rsidRPr="004F05C8">
        <w:rPr>
          <w:rFonts w:ascii="Arial" w:eastAsia="Times New Roman" w:hAnsi="Arial" w:cs="Arial"/>
          <w:sz w:val="20"/>
          <w:szCs w:val="20"/>
          <w:lang w:eastAsia="pt-BR"/>
        </w:rPr>
        <w:t>é assegurado</w:t>
      </w:r>
      <w:proofErr w:type="gramEnd"/>
      <w:r w:rsidRPr="004F05C8">
        <w:rPr>
          <w:rFonts w:ascii="Arial" w:eastAsia="Times New Roman" w:hAnsi="Arial" w:cs="Arial"/>
          <w:sz w:val="20"/>
          <w:szCs w:val="20"/>
          <w:lang w:eastAsia="pt-BR"/>
        </w:rPr>
        <w:t xml:space="preserve"> regime de previdência de caráter contributivo e solidário, mediante contribuição do respectivo ente público, dos servidores ativos e inativos e dos pensionistas, observados critérios que preservem o equilíbrio financeiro e atuarial e o disposto neste artigo. </w:t>
      </w:r>
      <w:hyperlink r:id="rId162"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1º Os servidores abrangidos pelo regime de previdência de que trata este artigo serão aposentados, calculados os seus proventos a partir dos valores fixados na forma dos §§ 3º e 17: </w:t>
      </w:r>
      <w:hyperlink r:id="rId163"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por invalidez permanente, sendo os proventos proporcionais ao tempo de contribuição, exceto se decorrente de acidente em serviço, moléstia profissional ou doença grave, contagiosa ou incurável, na forma da lei; </w:t>
      </w:r>
      <w:hyperlink r:id="rId164"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compulsoriamente, aos setenta anos de idade, com proventos proporcionais ao tempo de contribuição; </w:t>
      </w:r>
      <w:hyperlink r:id="rId165" w:anchor="art40" w:history="1">
        <w:r w:rsidRPr="004F05C8">
          <w:rPr>
            <w:rFonts w:ascii="Arial" w:eastAsia="Times New Roman" w:hAnsi="Arial" w:cs="Arial"/>
            <w:color w:val="0000FF"/>
            <w:sz w:val="20"/>
            <w:szCs w:val="20"/>
            <w:u w:val="single"/>
            <w:lang w:eastAsia="pt-BR"/>
          </w:rPr>
          <w:t>(Redação dada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voluntariamente, desde que cumprido tempo mínimo de dez anos de efetivo exercício no serviço público e cinco anos no cargo efetivo em que se dará a aposentadoria, observadas as seguintes condições: </w:t>
      </w:r>
      <w:hyperlink r:id="rId166" w:anchor="art40" w:history="1">
        <w:r w:rsidRPr="004F05C8">
          <w:rPr>
            <w:rFonts w:ascii="Arial" w:eastAsia="Times New Roman" w:hAnsi="Arial" w:cs="Arial"/>
            <w:color w:val="0000FF"/>
            <w:sz w:val="20"/>
            <w:szCs w:val="20"/>
            <w:u w:val="single"/>
            <w:lang w:eastAsia="pt-BR"/>
          </w:rPr>
          <w:t>(Redação dada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sessenta anos de idade e trinta e cinco de contribuição, se homem, e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e cinco anos de idade e trinta de contribuição, se mulher; </w:t>
      </w:r>
      <w:hyperlink r:id="rId167" w:anchor="art40" w:history="1">
        <w:r w:rsidRPr="004F05C8">
          <w:rPr>
            <w:rFonts w:ascii="Arial" w:eastAsia="Times New Roman" w:hAnsi="Arial" w:cs="Arial"/>
            <w:color w:val="0000FF"/>
            <w:sz w:val="20"/>
            <w:szCs w:val="20"/>
            <w:u w:val="single"/>
            <w:lang w:eastAsia="pt-BR"/>
          </w:rPr>
          <w:t>(Redação dada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sessenta e cinco anos de idade, se homem, e sessenta anos de idade, se mulher, com proventos proporcionais ao tempo de contribuição. </w:t>
      </w:r>
      <w:hyperlink r:id="rId168" w:anchor="art40" w:history="1">
        <w:r w:rsidRPr="004F05C8">
          <w:rPr>
            <w:rFonts w:ascii="Arial" w:eastAsia="Times New Roman" w:hAnsi="Arial" w:cs="Arial"/>
            <w:color w:val="0000FF"/>
            <w:sz w:val="20"/>
            <w:szCs w:val="20"/>
            <w:u w:val="single"/>
            <w:lang w:eastAsia="pt-BR"/>
          </w:rPr>
          <w:t>(Redação dada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 Os proventos de aposentadoria e as pensões, por ocasião de sua concessão, não poderão exceder a remuneração do respectivo servidor, no cargo efetivo em que se deu a aposentadoria ou que serviu de referência para a concessão da pensão. </w:t>
      </w:r>
      <w:hyperlink r:id="rId169" w:anchor="art40" w:history="1">
        <w:r w:rsidRPr="004F05C8">
          <w:rPr>
            <w:rFonts w:ascii="Arial" w:eastAsia="Times New Roman" w:hAnsi="Arial" w:cs="Arial"/>
            <w:color w:val="0000FF"/>
            <w:sz w:val="20"/>
            <w:szCs w:val="20"/>
            <w:u w:val="single"/>
            <w:lang w:eastAsia="pt-BR"/>
          </w:rPr>
          <w:t>(Redação dada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Para o cálculo dos proventos de aposentadoria, por ocasião da sua concessão, serão consideradas as remunerações utilizadas como base para as contribuições do servidor aos regimes de previdência de que tratam este artigo e o art. 201, na forma da lei. </w:t>
      </w:r>
      <w:hyperlink r:id="rId170"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É vedada a adoção de requisitos e critérios diferenciados para a concessão de aposentadoria aos abrangidos pelo regime de que trata este artigo, ressalvados, nos termos definidos em leis complementares, os casos de servidores: </w:t>
      </w:r>
      <w:hyperlink r:id="rId171" w:anchor="art1" w:history="1">
        <w:r w:rsidRPr="004F05C8">
          <w:rPr>
            <w:rFonts w:ascii="Arial" w:eastAsia="Times New Roman" w:hAnsi="Arial" w:cs="Arial"/>
            <w:color w:val="0000FF"/>
            <w:sz w:val="20"/>
            <w:szCs w:val="20"/>
            <w:u w:val="single"/>
            <w:lang w:eastAsia="pt-BR"/>
          </w:rPr>
          <w:t>(Redação dada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portadores de deficiência; </w:t>
      </w:r>
      <w:hyperlink r:id="rId172" w:anchor="art1" w:history="1">
        <w:r w:rsidRPr="004F05C8">
          <w:rPr>
            <w:rFonts w:ascii="Arial" w:eastAsia="Times New Roman" w:hAnsi="Arial" w:cs="Arial"/>
            <w:color w:val="0000FF"/>
            <w:sz w:val="20"/>
            <w:szCs w:val="20"/>
            <w:u w:val="single"/>
            <w:lang w:eastAsia="pt-BR"/>
          </w:rPr>
          <w:t>(Incluído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que exerçam atividades de risco; </w:t>
      </w:r>
      <w:hyperlink r:id="rId173" w:anchor="art1" w:history="1">
        <w:r w:rsidRPr="004F05C8">
          <w:rPr>
            <w:rFonts w:ascii="Arial" w:eastAsia="Times New Roman" w:hAnsi="Arial" w:cs="Arial"/>
            <w:color w:val="0000FF"/>
            <w:sz w:val="20"/>
            <w:szCs w:val="20"/>
            <w:u w:val="single"/>
            <w:lang w:eastAsia="pt-BR"/>
          </w:rPr>
          <w:t>(Incluído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cujas atividades sejam exercidas </w:t>
      </w:r>
      <w:proofErr w:type="gramStart"/>
      <w:r w:rsidRPr="004F05C8">
        <w:rPr>
          <w:rFonts w:ascii="Arial" w:eastAsia="Times New Roman" w:hAnsi="Arial" w:cs="Arial"/>
          <w:sz w:val="20"/>
          <w:szCs w:val="20"/>
          <w:lang w:eastAsia="pt-BR"/>
        </w:rPr>
        <w:t>sob condições</w:t>
      </w:r>
      <w:proofErr w:type="gramEnd"/>
      <w:r w:rsidRPr="004F05C8">
        <w:rPr>
          <w:rFonts w:ascii="Arial" w:eastAsia="Times New Roman" w:hAnsi="Arial" w:cs="Arial"/>
          <w:sz w:val="20"/>
          <w:szCs w:val="20"/>
          <w:lang w:eastAsia="pt-BR"/>
        </w:rPr>
        <w:t xml:space="preserve"> especiais que prejudiquem a saúde ou a integridade física. </w:t>
      </w:r>
      <w:hyperlink r:id="rId174" w:anchor="art1" w:history="1">
        <w:r w:rsidRPr="004F05C8">
          <w:rPr>
            <w:rFonts w:ascii="Arial" w:eastAsia="Times New Roman" w:hAnsi="Arial" w:cs="Arial"/>
            <w:color w:val="0000FF"/>
            <w:sz w:val="20"/>
            <w:szCs w:val="20"/>
            <w:u w:val="single"/>
            <w:lang w:eastAsia="pt-BR"/>
          </w:rPr>
          <w:t>(Incluído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 5º - Os requisitos de idade e de tempo de contribuição serão reduzidos em cinco anos, em relação ao disposto no  § 1º, III, "a", para o professor que comprove exclusivamente tempo de efetivo exercício das funções de magistério na educação infantil e no ensino fundamental e médio. </w:t>
      </w:r>
      <w:hyperlink r:id="rId175" w:anchor="art40" w:history="1">
        <w:r w:rsidRPr="004F05C8">
          <w:rPr>
            <w:rFonts w:ascii="Arial" w:eastAsia="Times New Roman" w:hAnsi="Arial" w:cs="Arial"/>
            <w:color w:val="0000FF"/>
            <w:sz w:val="20"/>
            <w:szCs w:val="20"/>
            <w:u w:val="single"/>
            <w:lang w:eastAsia="pt-BR"/>
          </w:rPr>
          <w:t>(Redação dada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6º - Ressalvadas as aposentadorias decorrentes dos cargos acumuláveis na forma desta Constituição, é vedada a percepção de mais de uma aposentadoria à conta do regime de previdência previsto neste artigo. </w:t>
      </w:r>
      <w:hyperlink r:id="rId176" w:anchor="art40" w:history="1">
        <w:r w:rsidRPr="004F05C8">
          <w:rPr>
            <w:rFonts w:ascii="Arial" w:eastAsia="Times New Roman" w:hAnsi="Arial" w:cs="Arial"/>
            <w:color w:val="0000FF"/>
            <w:sz w:val="20"/>
            <w:szCs w:val="20"/>
            <w:u w:val="single"/>
            <w:lang w:eastAsia="pt-BR"/>
          </w:rPr>
          <w:t>(Redação dada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7º Lei disporá sobre a concessão do benefício de pensão por morte, que será igual: </w:t>
      </w:r>
      <w:hyperlink r:id="rId177"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w:t>
      </w:r>
      <w:hyperlink r:id="rId178" w:anchor="art1" w:history="1">
        <w:r w:rsidRPr="004F05C8">
          <w:rPr>
            <w:rFonts w:ascii="Arial" w:eastAsia="Times New Roman" w:hAnsi="Arial" w:cs="Arial"/>
            <w:color w:val="0000FF"/>
            <w:sz w:val="20"/>
            <w:szCs w:val="20"/>
            <w:u w:val="single"/>
            <w:lang w:eastAsia="pt-BR"/>
          </w:rPr>
          <w:t>(Incluído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w:t>
      </w:r>
      <w:hyperlink r:id="rId179" w:anchor="art1" w:history="1">
        <w:r w:rsidRPr="004F05C8">
          <w:rPr>
            <w:rFonts w:ascii="Arial" w:eastAsia="Times New Roman" w:hAnsi="Arial" w:cs="Arial"/>
            <w:color w:val="0000FF"/>
            <w:sz w:val="20"/>
            <w:szCs w:val="20"/>
            <w:u w:val="single"/>
            <w:lang w:eastAsia="pt-BR"/>
          </w:rPr>
          <w:t>(Incluído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8º É assegurado o reajustamento dos benefícios para preservar-lhes, em caráter permanente, o valor real, conforme critérios estabelecidos em lei. </w:t>
      </w:r>
      <w:hyperlink r:id="rId180"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9º - O tempo de contribuição federal, estadual ou municipal será contado para efeito de aposentadoria e o tempo de serviço correspondente para efeito de disponibilidade. </w:t>
      </w:r>
      <w:hyperlink r:id="rId181" w:anchor="art40" w:history="1">
        <w:r w:rsidRPr="004F05C8">
          <w:rPr>
            <w:rFonts w:ascii="Arial" w:eastAsia="Times New Roman" w:hAnsi="Arial" w:cs="Arial"/>
            <w:color w:val="0000FF"/>
            <w:sz w:val="20"/>
            <w:szCs w:val="20"/>
            <w:u w:val="single"/>
            <w:lang w:eastAsia="pt-BR"/>
          </w:rPr>
          <w:t>(Incluído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10 - A lei não poderá estabelecer qualquer forma de contagem de tempo de contribuição fictício. </w:t>
      </w:r>
      <w:hyperlink r:id="rId182" w:anchor="art40" w:history="1">
        <w:r w:rsidRPr="004F05C8">
          <w:rPr>
            <w:rFonts w:ascii="Arial" w:eastAsia="Times New Roman" w:hAnsi="Arial" w:cs="Arial"/>
            <w:color w:val="0000FF"/>
            <w:sz w:val="20"/>
            <w:szCs w:val="20"/>
            <w:u w:val="single"/>
            <w:lang w:eastAsia="pt-BR"/>
          </w:rPr>
          <w:t>(Incluído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11 - Aplica-se o limite fixado no art. 37, XI, à soma total dos proventos de inatividade, inclusive quando decorrentes da acumulação de cargos ou empregos públicos, bem como de outras atividades sujeitas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w:t>
      </w:r>
      <w:hyperlink r:id="rId183" w:anchor="art40" w:history="1">
        <w:r w:rsidRPr="004F05C8">
          <w:rPr>
            <w:rFonts w:ascii="Arial" w:eastAsia="Times New Roman" w:hAnsi="Arial" w:cs="Arial"/>
            <w:color w:val="0000FF"/>
            <w:sz w:val="20"/>
            <w:szCs w:val="20"/>
            <w:u w:val="single"/>
            <w:lang w:eastAsia="pt-BR"/>
          </w:rPr>
          <w:t>(Incluído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12 - Além do disposto neste artigo, o regime de previdência dos servidores públicos titulares de cargo efetivo observará, no que </w:t>
      </w:r>
      <w:proofErr w:type="gramStart"/>
      <w:r w:rsidRPr="004F05C8">
        <w:rPr>
          <w:rFonts w:ascii="Arial" w:eastAsia="Times New Roman" w:hAnsi="Arial" w:cs="Arial"/>
          <w:sz w:val="20"/>
          <w:szCs w:val="20"/>
          <w:lang w:eastAsia="pt-BR"/>
        </w:rPr>
        <w:t>couber</w:t>
      </w:r>
      <w:proofErr w:type="gramEnd"/>
      <w:r w:rsidRPr="004F05C8">
        <w:rPr>
          <w:rFonts w:ascii="Arial" w:eastAsia="Times New Roman" w:hAnsi="Arial" w:cs="Arial"/>
          <w:sz w:val="20"/>
          <w:szCs w:val="20"/>
          <w:lang w:eastAsia="pt-BR"/>
        </w:rPr>
        <w:t xml:space="preserve">, os requisitos e critérios fixados para o regime geral de previdência social. </w:t>
      </w:r>
      <w:hyperlink r:id="rId184" w:anchor="art40" w:history="1">
        <w:r w:rsidRPr="004F05C8">
          <w:rPr>
            <w:rFonts w:ascii="Arial" w:eastAsia="Times New Roman" w:hAnsi="Arial" w:cs="Arial"/>
            <w:color w:val="0000FF"/>
            <w:sz w:val="20"/>
            <w:szCs w:val="20"/>
            <w:u w:val="single"/>
            <w:lang w:eastAsia="pt-BR"/>
          </w:rPr>
          <w:t>(Incluído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13 - Ao servidor ocupante, exclusivamente, de cargo em comissão declarado em lei de livre nomeação e exoneração bem como de outro cargo temporário ou de emprego público, aplica-se o regime geral de previdência social. </w:t>
      </w:r>
      <w:hyperlink r:id="rId185" w:anchor="art40" w:history="1">
        <w:r w:rsidRPr="004F05C8">
          <w:rPr>
            <w:rFonts w:ascii="Arial" w:eastAsia="Times New Roman" w:hAnsi="Arial" w:cs="Arial"/>
            <w:color w:val="0000FF"/>
            <w:sz w:val="20"/>
            <w:szCs w:val="20"/>
            <w:u w:val="single"/>
            <w:lang w:eastAsia="pt-BR"/>
          </w:rPr>
          <w:t>(Incluído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14 - A União, os Estados, o Distrito Federal e os Municípios, desde que instituam regime de previdência complementar para os seus respectivos servidores titulares de cargo efetivo, poderão fixar, para o valor das aposentadorias e pensões a serem concedidas pelo regime de que trata este artigo, o limite máximo estabelecido para os benefícios do regime geral de previdência social de que trata o art. 201. </w:t>
      </w:r>
      <w:hyperlink r:id="rId186" w:anchor="art40" w:history="1">
        <w:r w:rsidRPr="004F05C8">
          <w:rPr>
            <w:rFonts w:ascii="Arial" w:eastAsia="Times New Roman" w:hAnsi="Arial" w:cs="Arial"/>
            <w:color w:val="0000FF"/>
            <w:sz w:val="20"/>
            <w:szCs w:val="20"/>
            <w:u w:val="single"/>
            <w:lang w:eastAsia="pt-BR"/>
          </w:rPr>
          <w:t>(Incluído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15. O regime de previdência complementar de que trata o § 14 será instituído por lei de iniciativa </w:t>
      </w:r>
      <w:proofErr w:type="gramStart"/>
      <w:r w:rsidRPr="004F05C8">
        <w:rPr>
          <w:rFonts w:ascii="Arial" w:eastAsia="Times New Roman" w:hAnsi="Arial" w:cs="Arial"/>
          <w:sz w:val="20"/>
          <w:szCs w:val="20"/>
          <w:lang w:eastAsia="pt-BR"/>
        </w:rPr>
        <w:t>do respectivo Poder</w:t>
      </w:r>
      <w:proofErr w:type="gramEnd"/>
      <w:r w:rsidRPr="004F05C8">
        <w:rPr>
          <w:rFonts w:ascii="Arial" w:eastAsia="Times New Roman" w:hAnsi="Arial" w:cs="Arial"/>
          <w:sz w:val="20"/>
          <w:szCs w:val="20"/>
          <w:lang w:eastAsia="pt-BR"/>
        </w:rPr>
        <w:t xml:space="preserve"> Executivo, observado o disposto no art. 202 e seus parágrafos, no que couber, por intermédio de entidades fechadas de previdência complementar, de natureza pública, que oferecerão aos respectivos participantes planos de benefícios somente na modalidade de contribuição definida. </w:t>
      </w:r>
      <w:hyperlink r:id="rId187"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16 - Somente mediante sua prévia e expressa opção, o disposto nos  §§ </w:t>
      </w:r>
      <w:proofErr w:type="gramStart"/>
      <w:r w:rsidRPr="004F05C8">
        <w:rPr>
          <w:rFonts w:ascii="Arial" w:eastAsia="Times New Roman" w:hAnsi="Arial" w:cs="Arial"/>
          <w:sz w:val="20"/>
          <w:szCs w:val="20"/>
          <w:lang w:eastAsia="pt-BR"/>
        </w:rPr>
        <w:t>14 e 15 poderá ser</w:t>
      </w:r>
      <w:proofErr w:type="gramEnd"/>
      <w:r w:rsidRPr="004F05C8">
        <w:rPr>
          <w:rFonts w:ascii="Arial" w:eastAsia="Times New Roman" w:hAnsi="Arial" w:cs="Arial"/>
          <w:sz w:val="20"/>
          <w:szCs w:val="20"/>
          <w:lang w:eastAsia="pt-BR"/>
        </w:rPr>
        <w:t xml:space="preserve"> aplicado ao servidor que tiver ingressado no serviço público até a data da publicação do ato de instituição do correspondente regime de previdência complementar. </w:t>
      </w:r>
      <w:hyperlink r:id="rId188" w:anchor="art40" w:history="1">
        <w:r w:rsidRPr="004F05C8">
          <w:rPr>
            <w:rFonts w:ascii="Arial" w:eastAsia="Times New Roman" w:hAnsi="Arial" w:cs="Arial"/>
            <w:color w:val="0000FF"/>
            <w:sz w:val="20"/>
            <w:szCs w:val="20"/>
            <w:u w:val="single"/>
            <w:lang w:eastAsia="pt-BR"/>
          </w:rPr>
          <w:t>(Incluído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17. Todos os valores de remuneração considerados para o cálculo do benefício previsto no § 3° serão devidamente atualizados, na forma da lei. </w:t>
      </w:r>
      <w:hyperlink r:id="rId189" w:anchor="art1" w:history="1">
        <w:r w:rsidRPr="004F05C8">
          <w:rPr>
            <w:rFonts w:ascii="Arial" w:eastAsia="Times New Roman" w:hAnsi="Arial" w:cs="Arial"/>
            <w:color w:val="0000FF"/>
            <w:sz w:val="20"/>
            <w:szCs w:val="20"/>
            <w:u w:val="single"/>
            <w:lang w:eastAsia="pt-BR"/>
          </w:rPr>
          <w:t>(Incluído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w:t>
      </w:r>
      <w:hyperlink r:id="rId190" w:anchor="art1" w:history="1">
        <w:r w:rsidRPr="004F05C8">
          <w:rPr>
            <w:rFonts w:ascii="Arial" w:eastAsia="Times New Roman" w:hAnsi="Arial" w:cs="Arial"/>
            <w:color w:val="0000FF"/>
            <w:sz w:val="20"/>
            <w:szCs w:val="20"/>
            <w:u w:val="single"/>
            <w:lang w:eastAsia="pt-BR"/>
          </w:rPr>
          <w:t>(Incluído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19. O servidor de que trata este artigo que tenha completado as exigências para aposentadoria </w:t>
      </w:r>
      <w:proofErr w:type="gramStart"/>
      <w:r w:rsidRPr="004F05C8">
        <w:rPr>
          <w:rFonts w:ascii="Arial" w:eastAsia="Times New Roman" w:hAnsi="Arial" w:cs="Arial"/>
          <w:sz w:val="20"/>
          <w:szCs w:val="20"/>
          <w:lang w:eastAsia="pt-BR"/>
        </w:rPr>
        <w:t>voluntária estabelecidas</w:t>
      </w:r>
      <w:proofErr w:type="gramEnd"/>
      <w:r w:rsidRPr="004F05C8">
        <w:rPr>
          <w:rFonts w:ascii="Arial" w:eastAsia="Times New Roman" w:hAnsi="Arial" w:cs="Arial"/>
          <w:sz w:val="20"/>
          <w:szCs w:val="20"/>
          <w:lang w:eastAsia="pt-BR"/>
        </w:rPr>
        <w:t xml:space="preserve"> no § 1º, III, a, e que opte por permanecer em atividade fará jus a um abono de permanência equivalente ao valor da sua contribuição previdenciária até completar as exigências para aposentadoria compulsória contidas no § 1º, II. </w:t>
      </w:r>
      <w:hyperlink r:id="rId191" w:anchor="art1" w:history="1">
        <w:r w:rsidRPr="004F05C8">
          <w:rPr>
            <w:rFonts w:ascii="Arial" w:eastAsia="Times New Roman" w:hAnsi="Arial" w:cs="Arial"/>
            <w:color w:val="0000FF"/>
            <w:sz w:val="20"/>
            <w:szCs w:val="20"/>
            <w:u w:val="single"/>
            <w:lang w:eastAsia="pt-BR"/>
          </w:rPr>
          <w:t>(Incluído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20. Fica vedada a existência de mais de um regime próprio de previdência social para os servidores titulares de cargos efetivos, e de mais de uma unidade gestora do respectivo regime em cada ente estatal, ressalvado o disposto no art. 142, § 3º, X. </w:t>
      </w:r>
      <w:hyperlink r:id="rId192" w:anchor="art1" w:history="1">
        <w:r w:rsidRPr="004F05C8">
          <w:rPr>
            <w:rFonts w:ascii="Arial" w:eastAsia="Times New Roman" w:hAnsi="Arial" w:cs="Arial"/>
            <w:color w:val="0000FF"/>
            <w:sz w:val="20"/>
            <w:szCs w:val="20"/>
            <w:u w:val="single"/>
            <w:lang w:eastAsia="pt-BR"/>
          </w:rPr>
          <w:t>(Incluído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21. A contribuição prevista no § 18 deste artigo incidirá apenas sobre as parcelas de proventos de aposentadoria e de pensão que superem o dobro do limite máximo estabelecido para os benefícios do regime geral de previdência social de que trata o art. 201 desta Constituição, quando o beneficiário, na forma da lei, for portador de doença incapacitante. </w:t>
      </w:r>
      <w:hyperlink r:id="rId193" w:anchor="art1" w:history="1">
        <w:r w:rsidRPr="004F05C8">
          <w:rPr>
            <w:rFonts w:ascii="Arial" w:eastAsia="Times New Roman" w:hAnsi="Arial" w:cs="Arial"/>
            <w:color w:val="0000FF"/>
            <w:sz w:val="20"/>
            <w:szCs w:val="20"/>
            <w:u w:val="single"/>
            <w:lang w:eastAsia="pt-BR"/>
          </w:rPr>
          <w:t>(Incluído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41. São estáveis após três anos de efetivo exercício os servidores nomeados para cargo de provimento efetivo em virtude de concurso público. </w:t>
      </w:r>
      <w:hyperlink r:id="rId194" w:anchor="art6"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O servidor público estável só perderá o cargo: </w:t>
      </w:r>
      <w:hyperlink r:id="rId195" w:anchor="art6"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em virtude de sentença judicial transitada em julgado; </w:t>
      </w:r>
      <w:hyperlink r:id="rId196" w:anchor="art6"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mediante processo administrativo em que lhe seja assegurada ampla defesa; </w:t>
      </w:r>
      <w:hyperlink r:id="rId197" w:anchor="art6"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mediante procedimento de avaliação periódica de desempenho, na forma de lei complementar, assegurada ampla defesa. </w:t>
      </w:r>
      <w:hyperlink r:id="rId198" w:anchor="art6"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 </w:t>
      </w:r>
      <w:hyperlink r:id="rId199" w:anchor="art6"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Extinto o cargo ou declarada a sua desnecessidade, o servidor estável ficará em disponibilidade, com remuneração proporcional ao tempo de serviço, até seu adequado aproveitamento em outro cargo. </w:t>
      </w:r>
      <w:hyperlink r:id="rId200" w:anchor="art6"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Como condição para a aquisição da estabilidade, é obrigatória a avaliação especial de desempenho por comissão instituída para essa finalidade. </w:t>
      </w:r>
      <w:hyperlink r:id="rId201" w:anchor="art6"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III</w:t>
      </w:r>
      <w:r w:rsidRPr="004F05C8">
        <w:rPr>
          <w:rFonts w:ascii="Arial" w:eastAsia="Times New Roman" w:hAnsi="Arial" w:cs="Arial"/>
          <w:sz w:val="20"/>
          <w:szCs w:val="20"/>
          <w:lang w:eastAsia="pt-BR"/>
        </w:rPr>
        <w:br/>
        <w:t>DOS MILITARES DOS ESTADOS, DO DISTRITO FEDERAL E DOS TERRITÓRIOS</w:t>
      </w:r>
      <w:r w:rsidRPr="004F05C8">
        <w:rPr>
          <w:rFonts w:ascii="Times New Roman" w:eastAsia="Times New Roman" w:hAnsi="Times New Roman" w:cs="Times New Roman"/>
          <w:sz w:val="15"/>
          <w:szCs w:val="15"/>
          <w:lang w:eastAsia="pt-BR"/>
        </w:rPr>
        <w:t xml:space="preserve"> </w:t>
      </w:r>
      <w:r w:rsidRPr="004F05C8">
        <w:rPr>
          <w:rFonts w:ascii="Times New Roman" w:eastAsia="Times New Roman" w:hAnsi="Times New Roman" w:cs="Times New Roman"/>
          <w:sz w:val="15"/>
          <w:szCs w:val="15"/>
          <w:lang w:eastAsia="pt-BR"/>
        </w:rPr>
        <w:br/>
      </w:r>
      <w:hyperlink r:id="rId202" w:anchor="art2" w:history="1">
        <w:r w:rsidRPr="004F05C8">
          <w:rPr>
            <w:rFonts w:ascii="Times New Roman" w:eastAsia="Times New Roman" w:hAnsi="Times New Roman" w:cs="Times New Roman"/>
            <w:color w:val="0000FF"/>
            <w:sz w:val="20"/>
            <w:szCs w:val="20"/>
            <w:u w:val="single"/>
            <w:lang w:eastAsia="pt-BR"/>
          </w:rPr>
          <w:t>(Redação dada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42 Os membros das Polícias Militares e Corpos de Bombeiros Militares, instituições organizadas com base na hierarquia e disciplina, são militares dos Estados, do Distrito Federal e dos Territórios. </w:t>
      </w:r>
      <w:hyperlink r:id="rId203" w:anchor="art2" w:history="1">
        <w:r w:rsidRPr="004F05C8">
          <w:rPr>
            <w:rFonts w:ascii="Arial" w:eastAsia="Times New Roman" w:hAnsi="Arial" w:cs="Arial"/>
            <w:color w:val="0000FF"/>
            <w:sz w:val="20"/>
            <w:szCs w:val="20"/>
            <w:u w:val="single"/>
            <w:lang w:eastAsia="pt-BR"/>
          </w:rPr>
          <w:t>(Redação dada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Aplicam-se aos militares dos Estados, do Distrito Federal e dos Territórios, além do que vier a </w:t>
      </w:r>
      <w:proofErr w:type="gramStart"/>
      <w:r w:rsidRPr="004F05C8">
        <w:rPr>
          <w:rFonts w:ascii="Arial" w:eastAsia="Times New Roman" w:hAnsi="Arial" w:cs="Arial"/>
          <w:sz w:val="20"/>
          <w:szCs w:val="20"/>
          <w:lang w:eastAsia="pt-BR"/>
        </w:rPr>
        <w:t>ser</w:t>
      </w:r>
      <w:proofErr w:type="gramEnd"/>
      <w:r w:rsidRPr="004F05C8">
        <w:rPr>
          <w:rFonts w:ascii="Arial" w:eastAsia="Times New Roman" w:hAnsi="Arial" w:cs="Arial"/>
          <w:sz w:val="20"/>
          <w:szCs w:val="20"/>
          <w:lang w:eastAsia="pt-BR"/>
        </w:rPr>
        <w:t xml:space="preserve"> fixado em lei, as disposições do art. 14, § 8º; do art. 40, § 9º; e do art. 142, §§ 2º e 3º, cabendo a lei estadual específica dispor sobre as matérias do art. 142, § 3º, inciso X, sendo as patentes dos oficiais conferidas pelos respectivos governadores. </w:t>
      </w:r>
      <w:hyperlink r:id="rId204" w:anchor="art42%C2%A71" w:history="1">
        <w:r w:rsidRPr="004F05C8">
          <w:rPr>
            <w:rFonts w:ascii="Arial" w:eastAsia="Times New Roman" w:hAnsi="Arial" w:cs="Arial"/>
            <w:color w:val="0000FF"/>
            <w:sz w:val="20"/>
            <w:szCs w:val="20"/>
            <w:u w:val="single"/>
            <w:lang w:eastAsia="pt-BR"/>
          </w:rPr>
          <w:t>(Redação dada pela Emenda Constitucional nº 20, de 15/12/98)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Aos pensionistas dos militares dos Estados, do Distrito Federal e dos Territórios aplica-se o que for fixado em lei específica do respectivo ente estatal. </w:t>
      </w:r>
      <w:hyperlink r:id="rId205"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IV</w:t>
      </w:r>
      <w:r w:rsidRPr="004F05C8">
        <w:rPr>
          <w:rFonts w:ascii="Arial" w:eastAsia="Times New Roman" w:hAnsi="Arial" w:cs="Arial"/>
          <w:sz w:val="20"/>
          <w:szCs w:val="20"/>
          <w:lang w:eastAsia="pt-BR"/>
        </w:rPr>
        <w:br/>
        <w:t>DAS REGIÕES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Art. 43. Para efeitos administrativos, a União poderá articular sua ação em um mesmo complexo geoeconômico e social, visando a seu desenvolvimento e à redução das desigualdades regionais.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Lei complementar disporá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as condições para integração de regiões em desenvolvimento;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a composição dos organismos regionais que executarão, na forma da lei, os planos regionais, integrantes dos planos nacionais de desenvolvimento econômico e social, aprovados juntamente com estes.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Os incentivos regionais compreenderão, além de outros,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igualdade de tarifas, fretes, seguros e outros itens de custos e preços de responsabilidade do Poder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juros favorecidos para financiamento de atividades prioritárias;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isenções, reduções ou diferimento temporário de tributos federais devidos por pessoas físicas ou jurídicas;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prioridade para o aproveitamento econômico e social dos rios e das massas de água represadas ou represáveis nas regiões de baixa renda, sujeitas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secas periódicas.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Nas áreas a que se refere o § 2º, IV, a União incentivará a recuperação de terras áridas e cooperará com os pequenos e médios proprietários rurais para o estabelecimento, em suas glebas, de fontes de água e de pequena irrigação.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b/>
          <w:bCs/>
          <w:caps/>
          <w:sz w:val="20"/>
          <w:szCs w:val="20"/>
          <w:lang w:eastAsia="pt-BR"/>
        </w:rPr>
        <w:t>TÍTULO IV</w:t>
      </w:r>
      <w:r w:rsidRPr="004F05C8">
        <w:rPr>
          <w:rFonts w:ascii="Arial" w:eastAsia="Times New Roman" w:hAnsi="Arial" w:cs="Arial"/>
          <w:b/>
          <w:bCs/>
          <w:caps/>
          <w:sz w:val="20"/>
          <w:szCs w:val="20"/>
          <w:lang w:eastAsia="pt-BR"/>
        </w:rPr>
        <w:br/>
        <w:t>DA ORGANIZAÇÃO DOS PODERES</w:t>
      </w:r>
      <w:r w:rsidRPr="004F05C8">
        <w:rPr>
          <w:rFonts w:ascii="Times New Roman" w:eastAsia="Times New Roman" w:hAnsi="Times New Roman" w:cs="Times New Roman"/>
          <w:sz w:val="20"/>
          <w:szCs w:val="20"/>
          <w:lang w:eastAsia="pt-BR"/>
        </w:rPr>
        <w:br/>
      </w:r>
      <w:hyperlink r:id="rId206" w:anchor="art1" w:history="1">
        <w:r w:rsidRPr="004F05C8">
          <w:rPr>
            <w:rFonts w:ascii="Times New Roman" w:eastAsia="Times New Roman" w:hAnsi="Times New Roman" w:cs="Times New Roman"/>
            <w:color w:val="0000FF"/>
            <w:sz w:val="20"/>
            <w:szCs w:val="20"/>
            <w:u w:val="single"/>
            <w:lang w:eastAsia="pt-BR"/>
          </w:rPr>
          <w:t>(Redação dada pela Emenda Constitucional nº 80, de 2014)</w:t>
        </w:r>
      </w:hyperlink>
      <w:r w:rsidRPr="004F05C8">
        <w:rPr>
          <w:rFonts w:ascii="Arial" w:eastAsia="Times New Roman" w:hAnsi="Arial" w:cs="Arial"/>
          <w:sz w:val="20"/>
          <w:szCs w:val="20"/>
          <w:lang w:eastAsia="pt-BR"/>
        </w:rPr>
        <w:br/>
        <w:t>CAPÍTULO I</w:t>
      </w:r>
      <w:r w:rsidRPr="004F05C8">
        <w:rPr>
          <w:rFonts w:ascii="Arial" w:eastAsia="Times New Roman" w:hAnsi="Arial" w:cs="Arial"/>
          <w:sz w:val="20"/>
          <w:szCs w:val="20"/>
          <w:lang w:eastAsia="pt-BR"/>
        </w:rPr>
        <w:br/>
        <w:t>DO PODER LEGISLATIVO</w:t>
      </w:r>
      <w:r w:rsidRPr="004F05C8">
        <w:rPr>
          <w:rFonts w:ascii="Arial" w:eastAsia="Times New Roman" w:hAnsi="Arial" w:cs="Arial"/>
          <w:sz w:val="20"/>
          <w:szCs w:val="20"/>
          <w:lang w:eastAsia="pt-BR"/>
        </w:rPr>
        <w:br/>
      </w:r>
      <w:r w:rsidRPr="004F05C8">
        <w:rPr>
          <w:rFonts w:ascii="Arial" w:eastAsia="Times New Roman" w:hAnsi="Arial" w:cs="Arial"/>
          <w:b/>
          <w:bCs/>
          <w:caps/>
          <w:sz w:val="20"/>
          <w:szCs w:val="20"/>
          <w:lang w:eastAsia="pt-BR"/>
        </w:rPr>
        <w:t>Seção I</w:t>
      </w:r>
      <w:r w:rsidRPr="004F05C8">
        <w:rPr>
          <w:rFonts w:ascii="Arial" w:eastAsia="Times New Roman" w:hAnsi="Arial" w:cs="Arial"/>
          <w:b/>
          <w:bCs/>
          <w:caps/>
          <w:sz w:val="20"/>
          <w:szCs w:val="20"/>
          <w:lang w:eastAsia="pt-BR"/>
        </w:rPr>
        <w:br/>
        <w:t xml:space="preserve">DO CONGRESSO </w:t>
      </w:r>
      <w:proofErr w:type="gramStart"/>
      <w:r w:rsidRPr="004F05C8">
        <w:rPr>
          <w:rFonts w:ascii="Arial" w:eastAsia="Times New Roman" w:hAnsi="Arial" w:cs="Arial"/>
          <w:b/>
          <w:bCs/>
          <w:caps/>
          <w:sz w:val="20"/>
          <w:szCs w:val="20"/>
          <w:lang w:eastAsia="pt-BR"/>
        </w:rPr>
        <w:t>NACIONAL</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44. O Poder Legislativo é exercido pelo Congresso Nacional, que se compõe da Câmara dos Deputados e do Senado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Cada legislatura terá a duração de quatro 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45. A Câmara dos Deputados compõe-se de representantes do povo, eleitos, pelo sistema proporcional, em cada Estado, em cada Território e no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Cada Território elegerá quatro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46. O Senado Federal compõe-se de representantes dos Estados e do Distrito Federal, eleitos segundo o princípio majoritário.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Cada Estado e o Distrito Federal elegerão três Senadores, com mandato de oito 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representação de cada Estado e do Distrito Federal será renovada de quatro em quatro anos, alternadamente, por um e dois terços.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Cada Senador será eleito com dois suplentes.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47. Salvo disposição constitucional em contrário, as deliberações de cada Casa e de suas Comissões serão tomadas por maioria dos votos, presente a maioria absoluta de seus membros.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DAS ATRIBUIÇÕES DO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Art. 48. Cabe ao Congresso Nacional, com a sanção do Presidente da República, não exigida esta para o especificado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49, 51 e 52, dispor sobre todas as matérias de competência da União, especialmente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sistema tributário, arrecadação e distribuição de rendas;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plano plurianual, diretrizes orçamentárias, orçamento anual, operações de crédito, dívida pública e emissões de curso forçado;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fixação e modificação do efetivo das Forças Armadas;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planos e programas nacionais, regionais e setoriais de desenvolvimento;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limites do território nacional, espaço aéreo e marítimo e bens do domínio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incorporação, subdivisão ou desmembramento de áreas de Territórios ou Estados, ouvidas as respectivas </w:t>
      </w:r>
      <w:proofErr w:type="spellStart"/>
      <w:r w:rsidRPr="004F05C8">
        <w:rPr>
          <w:rFonts w:ascii="Arial" w:eastAsia="Times New Roman" w:hAnsi="Arial" w:cs="Arial"/>
          <w:sz w:val="20"/>
          <w:szCs w:val="20"/>
          <w:lang w:eastAsia="pt-BR"/>
        </w:rPr>
        <w:t>Assembléias</w:t>
      </w:r>
      <w:proofErr w:type="spellEnd"/>
      <w:r w:rsidRPr="004F05C8">
        <w:rPr>
          <w:rFonts w:ascii="Arial" w:eastAsia="Times New Roman" w:hAnsi="Arial" w:cs="Arial"/>
          <w:sz w:val="20"/>
          <w:szCs w:val="20"/>
          <w:lang w:eastAsia="pt-BR"/>
        </w:rPr>
        <w:t xml:space="preserve"> Legislativas;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transferência temporária da sede do Governo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concessão de anistia;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IX - organização administrativa, judiciária, do Ministério Público e da Defensoria Pública da União e dos Territórios e organização judiciária e do Ministério Público do Distrito Federal; </w:t>
      </w:r>
      <w:hyperlink r:id="rId207" w:anchor="art1" w:history="1">
        <w:r w:rsidRPr="004F05C8">
          <w:rPr>
            <w:rFonts w:ascii="Arial" w:eastAsia="Times New Roman" w:hAnsi="Arial" w:cs="Arial"/>
            <w:color w:val="0000FF"/>
            <w:sz w:val="20"/>
            <w:szCs w:val="20"/>
            <w:u w:val="single"/>
            <w:lang w:eastAsia="pt-BR"/>
          </w:rPr>
          <w:t>(Redação dada pela Emenda Constitucional nº 69, de 2012)</w:t>
        </w:r>
      </w:hyperlink>
      <w:r w:rsidRPr="004F05C8">
        <w:rPr>
          <w:rFonts w:ascii="Times New Roman" w:eastAsia="Times New Roman" w:hAnsi="Times New Roman" w:cs="Times New Roman"/>
          <w:sz w:val="20"/>
          <w:szCs w:val="20"/>
          <w:lang w:eastAsia="pt-BR"/>
        </w:rPr>
        <w:t xml:space="preserve">  </w:t>
      </w:r>
      <w:hyperlink r:id="rId208" w:anchor="art4" w:history="1">
        <w:r w:rsidRPr="004F05C8">
          <w:rPr>
            <w:rFonts w:ascii="Arial" w:eastAsia="Times New Roman" w:hAnsi="Arial" w:cs="Arial"/>
            <w:color w:val="0000FF"/>
            <w:sz w:val="20"/>
            <w:szCs w:val="20"/>
            <w:u w:val="single"/>
            <w:lang w:eastAsia="pt-BR"/>
          </w:rPr>
          <w:t>(Produção de efeito)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 – criação, transformação e extinção de cargos, empregos e funções públicas, observado o que estabelece o art. 84, VI, </w:t>
      </w:r>
      <w:r w:rsidRPr="004F05C8">
        <w:rPr>
          <w:rFonts w:ascii="Arial" w:eastAsia="Times New Roman" w:hAnsi="Arial" w:cs="Arial"/>
          <w:i/>
          <w:iCs/>
          <w:sz w:val="20"/>
          <w:szCs w:val="20"/>
          <w:lang w:eastAsia="pt-BR"/>
        </w:rPr>
        <w:t>b</w:t>
      </w:r>
      <w:r w:rsidRPr="004F05C8">
        <w:rPr>
          <w:rFonts w:ascii="Arial" w:eastAsia="Times New Roman" w:hAnsi="Arial" w:cs="Arial"/>
          <w:sz w:val="20"/>
          <w:szCs w:val="20"/>
          <w:lang w:eastAsia="pt-BR"/>
        </w:rPr>
        <w:t xml:space="preserve">; </w:t>
      </w:r>
      <w:hyperlink r:id="rId209" w:anchor="art1" w:history="1">
        <w:r w:rsidRPr="004F05C8">
          <w:rPr>
            <w:rFonts w:ascii="Arial" w:eastAsia="Times New Roman" w:hAnsi="Arial" w:cs="Arial"/>
            <w:color w:val="0000FF"/>
            <w:sz w:val="20"/>
            <w:szCs w:val="20"/>
            <w:u w:val="single"/>
            <w:lang w:eastAsia="pt-BR"/>
          </w:rPr>
          <w:t>(Redação dada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XI – criação e extinção</w:t>
      </w:r>
      <w:r w:rsidRPr="004F05C8">
        <w:rPr>
          <w:rFonts w:ascii="Arial" w:eastAsia="Times New Roman" w:hAnsi="Arial" w:cs="Arial"/>
          <w:i/>
          <w:iCs/>
          <w:sz w:val="20"/>
          <w:szCs w:val="20"/>
          <w:lang w:eastAsia="pt-BR"/>
        </w:rPr>
        <w:t xml:space="preserve"> </w:t>
      </w:r>
      <w:r w:rsidRPr="004F05C8">
        <w:rPr>
          <w:rFonts w:ascii="Arial" w:eastAsia="Times New Roman" w:hAnsi="Arial" w:cs="Arial"/>
          <w:sz w:val="20"/>
          <w:szCs w:val="20"/>
          <w:lang w:eastAsia="pt-BR"/>
        </w:rPr>
        <w:t xml:space="preserve">de Ministérios e órgãos da administração pública; </w:t>
      </w:r>
      <w:hyperlink r:id="rId210" w:anchor="art1" w:history="1">
        <w:r w:rsidRPr="004F05C8">
          <w:rPr>
            <w:rFonts w:ascii="Arial" w:eastAsia="Times New Roman" w:hAnsi="Arial" w:cs="Arial"/>
            <w:color w:val="0000FF"/>
            <w:sz w:val="20"/>
            <w:szCs w:val="20"/>
            <w:u w:val="single"/>
            <w:lang w:eastAsia="pt-BR"/>
          </w:rPr>
          <w:t>(Redação dada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XII - telecomunicações e radiodifusão;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XIII - matéria financeira, cambial e monetária, instituições financeiras e suas operações;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XIV - moeda, seus limites de emissão, e montante da dívida mobiliária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XV - fixação do subsídio dos Ministros do Supremo Tribunal Federal, observado o que dispõem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39, § 4º; 150, II; 153, III; e 153, § 2º, I. </w:t>
      </w:r>
      <w:hyperlink r:id="rId211"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49. É da competência exclusiva do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resolver definitivamente sobre tratados, acordos ou atos internacionais que acarretem encargos ou compromissos gravosos ao patrimônio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autorizar o Presidente da República a declarar guerra, a celebrar a paz, a permitir que forças estrangeiras transitem pelo território nacional ou nele </w:t>
      </w:r>
      <w:proofErr w:type="gramStart"/>
      <w:r w:rsidRPr="004F05C8">
        <w:rPr>
          <w:rFonts w:ascii="Arial" w:eastAsia="Times New Roman" w:hAnsi="Arial" w:cs="Arial"/>
          <w:sz w:val="20"/>
          <w:szCs w:val="20"/>
          <w:lang w:eastAsia="pt-BR"/>
        </w:rPr>
        <w:t>permaneçam</w:t>
      </w:r>
      <w:proofErr w:type="gramEnd"/>
      <w:r w:rsidRPr="004F05C8">
        <w:rPr>
          <w:rFonts w:ascii="Arial" w:eastAsia="Times New Roman" w:hAnsi="Arial" w:cs="Arial"/>
          <w:sz w:val="20"/>
          <w:szCs w:val="20"/>
          <w:lang w:eastAsia="pt-BR"/>
        </w:rPr>
        <w:t xml:space="preserve"> temporariamente, ressalvados os casos previstos em lei complementar;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autorizar o Presidente e o Vice-Presidente da República a se ausentarem do País, quando a ausência exceder a quinze dias;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aprovar o estado de defesa e a intervenção federal, autorizar o estado de sítio, ou suspender qualquer uma dessas medidas;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sustar os atos normativos do Poder Executivo que exorbitem do poder regulamentar ou dos limites de delegação legislativa;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mudar temporariamente sua sede;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VII - fixar idêntico subsídio para os Deputados Federais e os Senadores, observado o que dispõem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37, XI, 39, § 4º, 150, II, 153, III, e 153, § 2º, I;  </w:t>
      </w:r>
      <w:hyperlink r:id="rId212" w:anchor="art8"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VIII - fixar os subsídios do Presidente e do Vice-Presidente da República e dos Ministros de Estado, observado o que dispõem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37, XI, 39, § 4º, 150, II, 153, III, e 153, § 2º, I; </w:t>
      </w:r>
      <w:hyperlink r:id="rId213" w:anchor="art8"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IX - julgar anualmente as contas prestadas pelo Presidente da República e apreciar os relatórios sobre a execução dos planos de governo;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fiscalizar e controlar, diretamente, ou por qualquer de suas Casas, os atos do Poder Executivo, incluídos os da administração indireta;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 - zelar pela preservação de sua competência legislativa em face da atribuição normativa dos outros Poderes;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 - apreciar os atos de concessão e renovação de concessão de emissoras de rádio e televisão;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XIII - escolher dois terços dos membros do Tribunal de Contas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XIV - aprovar iniciativas do Poder </w:t>
      </w:r>
      <w:proofErr w:type="gramStart"/>
      <w:r w:rsidRPr="004F05C8">
        <w:rPr>
          <w:rFonts w:ascii="Arial" w:eastAsia="Times New Roman" w:hAnsi="Arial" w:cs="Arial"/>
          <w:sz w:val="20"/>
          <w:szCs w:val="20"/>
          <w:lang w:eastAsia="pt-BR"/>
        </w:rPr>
        <w:t>Executivo referentes a atividades nucleares</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 - autorizar referendo e convocar plebiscito;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 - autorizar, em terras indígenas, a exploração e o aproveitamento de recursos hídricos e a pesquisa e lavra de riquezas minerais;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XVII - aprovar, previamente, a alienação ou concessão de terras públicas com área superior a dois mil e quinhentos hectares.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50. A Câmara dos Deputados e o Senado Federal, ou qualquer de suas Comissões, poderão convocar Ministro de Estado ou quaisquer titulares de órgãos diretamente subordinados à Presidência da República para prestarem, pessoalmente, informações sobre assunto previamente determinado, importando crime de responsabilidade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ausência sem justificação adequada.</w:t>
      </w:r>
      <w:r w:rsidRPr="004F05C8">
        <w:rPr>
          <w:rFonts w:ascii="Arial" w:eastAsia="Times New Roman" w:hAnsi="Arial" w:cs="Arial"/>
          <w:color w:val="0000FF"/>
          <w:sz w:val="20"/>
          <w:szCs w:val="20"/>
          <w:lang w:eastAsia="pt-BR"/>
        </w:rPr>
        <w:t xml:space="preserve"> </w:t>
      </w:r>
      <w:hyperlink r:id="rId214" w:anchor="art50" w:history="1">
        <w:r w:rsidRPr="004F05C8">
          <w:rPr>
            <w:rFonts w:ascii="Arial" w:eastAsia="Times New Roman" w:hAnsi="Arial" w:cs="Arial"/>
            <w:color w:val="0000FF"/>
            <w:sz w:val="20"/>
            <w:szCs w:val="20"/>
            <w:u w:val="single"/>
            <w:lang w:eastAsia="pt-BR"/>
          </w:rPr>
          <w:t>(Redação dada pela Emenda Constitucional de Revisão nº 2,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Os Ministros de Estado poderão comparecer ao Senado Federal, à Câmara dos Deputados, ou a qualquer de suas Comissões, por sua iniciativa e mediante entendimentos com a Mesa respectiva, para expor assunto de relevância de seu Ministério.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 As Mesas da Câmara dos Deputados e do Senado Federal poderão encaminhar pedidos escritos de informações a Ministros de Estado ou a qualquer das pessoas referidas no caput deste artigo, importando em crime de responsabilidade a recusa, ou o </w:t>
      </w:r>
      <w:proofErr w:type="gramStart"/>
      <w:r w:rsidRPr="004F05C8">
        <w:rPr>
          <w:rFonts w:ascii="Arial" w:eastAsia="Times New Roman" w:hAnsi="Arial" w:cs="Arial"/>
          <w:sz w:val="20"/>
          <w:szCs w:val="20"/>
          <w:lang w:eastAsia="pt-BR"/>
        </w:rPr>
        <w:t>não - atendimento</w:t>
      </w:r>
      <w:proofErr w:type="gramEnd"/>
      <w:r w:rsidRPr="004F05C8">
        <w:rPr>
          <w:rFonts w:ascii="Arial" w:eastAsia="Times New Roman" w:hAnsi="Arial" w:cs="Arial"/>
          <w:sz w:val="20"/>
          <w:szCs w:val="20"/>
          <w:lang w:eastAsia="pt-BR"/>
        </w:rPr>
        <w:t xml:space="preserve">, no prazo de trinta dias, bem como a prestação de informações falsas. </w:t>
      </w:r>
      <w:hyperlink r:id="rId215" w:anchor="art50%C2%A72" w:history="1">
        <w:r w:rsidRPr="004F05C8">
          <w:rPr>
            <w:rFonts w:ascii="Arial" w:eastAsia="Times New Roman" w:hAnsi="Arial" w:cs="Arial"/>
            <w:color w:val="0000FF"/>
            <w:sz w:val="20"/>
            <w:szCs w:val="20"/>
            <w:u w:val="single"/>
            <w:lang w:eastAsia="pt-BR"/>
          </w:rPr>
          <w:t>(Redação dada pela Emenda Constitucional de Revisão nº 2,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III</w:t>
      </w:r>
      <w:r w:rsidRPr="004F05C8">
        <w:rPr>
          <w:rFonts w:ascii="Arial" w:eastAsia="Times New Roman" w:hAnsi="Arial" w:cs="Arial"/>
          <w:sz w:val="20"/>
          <w:szCs w:val="20"/>
          <w:lang w:eastAsia="pt-BR"/>
        </w:rPr>
        <w:br/>
        <w:t>DA CÂMARA DOS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51. Compete privativamente à Câmara dos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autorizar, por dois terços de seus membros, a instauração de processo contra o Presidente e o Vice-Presidente da República e os Ministros de Estado;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proceder à tomada de contas do Presidente da República, quando não apresentadas ao Congresso Nacional dentro de sessenta dias após a abertura da sessão legislativa;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elaborar seu regimento interno;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dispor sobre sua organização, funcionamento, polícia, criação, transformação ou extinção dos cargos, empregos e funções de seus serviços, e </w:t>
      </w:r>
      <w:proofErr w:type="gramStart"/>
      <w:r w:rsidRPr="004F05C8">
        <w:rPr>
          <w:rFonts w:ascii="Arial" w:eastAsia="Times New Roman" w:hAnsi="Arial" w:cs="Arial"/>
          <w:sz w:val="20"/>
          <w:szCs w:val="20"/>
          <w:lang w:eastAsia="pt-BR"/>
        </w:rPr>
        <w:t>a iniciativa de lei para fixação da respectiva remuneração, observados</w:t>
      </w:r>
      <w:proofErr w:type="gramEnd"/>
      <w:r w:rsidRPr="004F05C8">
        <w:rPr>
          <w:rFonts w:ascii="Arial" w:eastAsia="Times New Roman" w:hAnsi="Arial" w:cs="Arial"/>
          <w:sz w:val="20"/>
          <w:szCs w:val="20"/>
          <w:lang w:eastAsia="pt-BR"/>
        </w:rPr>
        <w:t xml:space="preserve"> os parâmetros estabelecidos na lei de diretrizes orçamentárias; </w:t>
      </w:r>
      <w:hyperlink r:id="rId216" w:anchor="art9" w:history="1">
        <w:r w:rsidRPr="004F05C8">
          <w:rPr>
            <w:rFonts w:ascii="Arial" w:eastAsia="Times New Roman" w:hAnsi="Arial" w:cs="Arial"/>
            <w:color w:val="0000FF"/>
            <w:sz w:val="20"/>
            <w:szCs w:val="20"/>
            <w:u w:val="single"/>
            <w:lang w:eastAsia="pt-BR"/>
          </w:rPr>
          <w:t>(Redação dada pela Emenda Constitucional nº 19,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eleger membros do Conselho da República, nos termos do art. 89, VII.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IV</w:t>
      </w:r>
      <w:r w:rsidRPr="004F05C8">
        <w:rPr>
          <w:rFonts w:ascii="Arial" w:eastAsia="Times New Roman" w:hAnsi="Arial" w:cs="Arial"/>
          <w:sz w:val="20"/>
          <w:szCs w:val="20"/>
          <w:lang w:eastAsia="pt-BR"/>
        </w:rPr>
        <w:br/>
        <w:t>DO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Art. 52. Compete privativamente ao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processar e julgar o Presidente e o Vice-Presidente da República nos crimes de responsabilidade, bem como os Ministros de Estado e os Comandantes da Marinha, do Exército e da Aeronáutica nos crimes da mesma natureza conexos com aqueles; </w:t>
      </w:r>
      <w:hyperlink r:id="rId217" w:anchor="art52i" w:history="1">
        <w:r w:rsidRPr="004F05C8">
          <w:rPr>
            <w:rFonts w:ascii="Arial" w:eastAsia="Times New Roman" w:hAnsi="Arial" w:cs="Arial"/>
            <w:color w:val="0000FF"/>
            <w:sz w:val="20"/>
            <w:szCs w:val="20"/>
            <w:u w:val="single"/>
            <w:lang w:eastAsia="pt-BR"/>
          </w:rPr>
          <w:t>(Redação dada pela Emenda Constitucional nº 23, de 02/09/99)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processar e julgar os Ministros do Supremo Tribunal Federal, os membros do Conselho Nacional de Justiça e do Conselho Nacional do Ministério Público, o Procurador-Geral da República e o Advogado-Geral da União nos crimes de responsabilidade; </w:t>
      </w:r>
      <w:hyperlink r:id="rId218"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aprovar previamente, por voto secreto, após </w:t>
      </w:r>
      <w:proofErr w:type="spellStart"/>
      <w:r w:rsidRPr="004F05C8">
        <w:rPr>
          <w:rFonts w:ascii="Arial" w:eastAsia="Times New Roman" w:hAnsi="Arial" w:cs="Arial"/>
          <w:sz w:val="20"/>
          <w:szCs w:val="20"/>
          <w:lang w:eastAsia="pt-BR"/>
        </w:rPr>
        <w:t>argüição</w:t>
      </w:r>
      <w:proofErr w:type="spellEnd"/>
      <w:r w:rsidRPr="004F05C8">
        <w:rPr>
          <w:rFonts w:ascii="Arial" w:eastAsia="Times New Roman" w:hAnsi="Arial" w:cs="Arial"/>
          <w:sz w:val="20"/>
          <w:szCs w:val="20"/>
          <w:lang w:eastAsia="pt-BR"/>
        </w:rPr>
        <w:t xml:space="preserve"> pública, a escolha 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Magistrados, nos casos estabelecidos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Ministros do Tribunal de Contas da União indicados pelo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Governador de Território;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d) Presidente e diretores do banco central;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e) Procurador-Geral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f) titulares de outros cargos que a lei determinar;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aprovar previamente, por voto secreto, após </w:t>
      </w:r>
      <w:proofErr w:type="spellStart"/>
      <w:r w:rsidRPr="004F05C8">
        <w:rPr>
          <w:rFonts w:ascii="Arial" w:eastAsia="Times New Roman" w:hAnsi="Arial" w:cs="Arial"/>
          <w:sz w:val="20"/>
          <w:szCs w:val="20"/>
          <w:lang w:eastAsia="pt-BR"/>
        </w:rPr>
        <w:t>argüição</w:t>
      </w:r>
      <w:proofErr w:type="spellEnd"/>
      <w:r w:rsidRPr="004F05C8">
        <w:rPr>
          <w:rFonts w:ascii="Arial" w:eastAsia="Times New Roman" w:hAnsi="Arial" w:cs="Arial"/>
          <w:sz w:val="20"/>
          <w:szCs w:val="20"/>
          <w:lang w:eastAsia="pt-BR"/>
        </w:rPr>
        <w:t xml:space="preserve"> em sessão secreta, a escolha dos chefes de missão diplomática de caráter permanente;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autorizar operações externas de natureza financeira, de interesse da União, dos Estados, do Distrito Federal, dos Territórios e 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fixar, por proposta do Presidente da República, limites globais para o montante da dívida consolidada da União, dos Estados, do Distrito Federal e 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dispor sobre limites globais e condições para as operações de crédito externo e interno da União, dos Estados, do Distrito Federal e dos Municípios, de suas autarquias e demais entidades controladas pelo Poder Público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VIII - dispor sobre limites e condições para a concessão de garantia da União em operações de crédito externo e interno;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estabelecer limites globais e condições para o montante da dívida mobiliária dos Estados, do Distrito Federal e 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 - suspender a execução, no todo ou em parte, de lei declarada inconstitucional por decisão definitiva do Supremo Tribunal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 - aprovar, por maioria absoluta e por voto secreto, a exoneração, de ofício, do Procurador-Geral da República antes do término de seu mandato;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XII - elaborar seu regimento interno;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XIII - dispor sobre sua organização, funcionamento, polícia, criação, transformação ou extinção dos cargos, empregos e funções de seus serviços, e </w:t>
      </w:r>
      <w:proofErr w:type="gramStart"/>
      <w:r w:rsidRPr="004F05C8">
        <w:rPr>
          <w:rFonts w:ascii="Arial" w:eastAsia="Times New Roman" w:hAnsi="Arial" w:cs="Arial"/>
          <w:sz w:val="20"/>
          <w:szCs w:val="20"/>
          <w:lang w:eastAsia="pt-BR"/>
        </w:rPr>
        <w:t>a iniciativa de lei para fixação da respectiva remuneração, observados</w:t>
      </w:r>
      <w:proofErr w:type="gramEnd"/>
      <w:r w:rsidRPr="004F05C8">
        <w:rPr>
          <w:rFonts w:ascii="Arial" w:eastAsia="Times New Roman" w:hAnsi="Arial" w:cs="Arial"/>
          <w:sz w:val="20"/>
          <w:szCs w:val="20"/>
          <w:lang w:eastAsia="pt-BR"/>
        </w:rPr>
        <w:t xml:space="preserve"> os parâmetros estabelecidos na lei de diretrizes orçamentárias; </w:t>
      </w:r>
      <w:hyperlink r:id="rId219" w:anchor="art10" w:history="1">
        <w:r w:rsidRPr="004F05C8">
          <w:rPr>
            <w:rFonts w:ascii="Arial" w:eastAsia="Times New Roman" w:hAnsi="Arial" w:cs="Arial"/>
            <w:color w:val="0000FF"/>
            <w:sz w:val="20"/>
            <w:szCs w:val="20"/>
            <w:u w:val="single"/>
            <w:lang w:eastAsia="pt-BR"/>
          </w:rPr>
          <w:t>(Redação dada pela Emenda Constitucional nº 19,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XIV - eleger membros do Conselho da República, nos termos do art. 89, VII.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XV - avaliar periodicamente a funcionalidade do Sistema Tributário Nacional, em sua estrutura e seus componentes, e o desempenho das administrações tributárias da União, dos Estados e do Distrito Federal e dos Municípios. </w:t>
      </w:r>
      <w:hyperlink r:id="rId220"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Parágrafo único. Nos casos previstos nos incisos I e II, funcionará como Presidente o do Supremo Tribunal Federal, limitando-se a condenação, que somente será proferida por dois terços dos votos do Senado Federal, à perda do cargo, com inabilitação, por oito anos, para o exercício de função pública, sem prejuízo das demais sanções judiciais cabíveis.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V</w:t>
      </w:r>
      <w:r w:rsidRPr="004F05C8">
        <w:rPr>
          <w:rFonts w:ascii="Arial" w:eastAsia="Times New Roman" w:hAnsi="Arial" w:cs="Arial"/>
          <w:sz w:val="20"/>
          <w:szCs w:val="20"/>
          <w:lang w:eastAsia="pt-BR"/>
        </w:rPr>
        <w:br/>
        <w:t>DOS DEPUTADOS E DOS SENADORES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53. Os Deputados e Senadores são invioláveis, civil e penalmente, por quaisquer de suas opiniões, palavras e votos. </w:t>
      </w:r>
      <w:hyperlink r:id="rId221" w:anchor="art1" w:history="1">
        <w:r w:rsidRPr="004F05C8">
          <w:rPr>
            <w:rFonts w:ascii="Arial" w:eastAsia="Times New Roman" w:hAnsi="Arial" w:cs="Arial"/>
            <w:color w:val="0000FF"/>
            <w:sz w:val="20"/>
            <w:szCs w:val="20"/>
            <w:u w:val="single"/>
            <w:lang w:eastAsia="pt-BR"/>
          </w:rPr>
          <w:t>(Redação dada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Os Deputados e Senadores, desde a expedição do diploma, serão submetidos a julgamento perante o Supremo Tribunal Federal. </w:t>
      </w:r>
      <w:hyperlink r:id="rId222" w:anchor="art1" w:history="1">
        <w:r w:rsidRPr="004F05C8">
          <w:rPr>
            <w:rFonts w:ascii="Arial" w:eastAsia="Times New Roman" w:hAnsi="Arial" w:cs="Arial"/>
            <w:color w:val="0000FF"/>
            <w:sz w:val="20"/>
            <w:szCs w:val="20"/>
            <w:u w:val="single"/>
            <w:lang w:eastAsia="pt-BR"/>
          </w:rPr>
          <w:t>(Redação dada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w:t>
      </w:r>
      <w:hyperlink r:id="rId223" w:anchor="art1" w:history="1">
        <w:r w:rsidRPr="004F05C8">
          <w:rPr>
            <w:rFonts w:ascii="Arial" w:eastAsia="Times New Roman" w:hAnsi="Arial" w:cs="Arial"/>
            <w:color w:val="0000FF"/>
            <w:sz w:val="20"/>
            <w:szCs w:val="20"/>
            <w:u w:val="single"/>
            <w:lang w:eastAsia="pt-BR"/>
          </w:rPr>
          <w:t>(Redação dada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Recebida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w:t>
      </w:r>
      <w:hyperlink r:id="rId224" w:anchor="art1" w:history="1">
        <w:r w:rsidRPr="004F05C8">
          <w:rPr>
            <w:rFonts w:ascii="Arial" w:eastAsia="Times New Roman" w:hAnsi="Arial" w:cs="Arial"/>
            <w:color w:val="0000FF"/>
            <w:sz w:val="20"/>
            <w:szCs w:val="20"/>
            <w:u w:val="single"/>
            <w:lang w:eastAsia="pt-BR"/>
          </w:rPr>
          <w:t>(Redação dada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O pedido de sustação será apreciado pela Casa respectiva no prazo improrrogável de quarenta e cinco dias do seu recebimento pela Mesa Diretora. </w:t>
      </w:r>
      <w:hyperlink r:id="rId225" w:anchor="art1" w:history="1">
        <w:r w:rsidRPr="004F05C8">
          <w:rPr>
            <w:rFonts w:ascii="Arial" w:eastAsia="Times New Roman" w:hAnsi="Arial" w:cs="Arial"/>
            <w:color w:val="0000FF"/>
            <w:sz w:val="20"/>
            <w:szCs w:val="20"/>
            <w:u w:val="single"/>
            <w:lang w:eastAsia="pt-BR"/>
          </w:rPr>
          <w:t>(Redação dada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5º A sustação do processo suspende a prescrição, enquanto durar o mandato. </w:t>
      </w:r>
      <w:hyperlink r:id="rId226" w:anchor="art1" w:history="1">
        <w:r w:rsidRPr="004F05C8">
          <w:rPr>
            <w:rFonts w:ascii="Arial" w:eastAsia="Times New Roman" w:hAnsi="Arial" w:cs="Arial"/>
            <w:color w:val="0000FF"/>
            <w:sz w:val="20"/>
            <w:szCs w:val="20"/>
            <w:u w:val="single"/>
            <w:lang w:eastAsia="pt-BR"/>
          </w:rPr>
          <w:t>(Redação dada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6º Os Deputados e Senadores não serão obrigados a testemunhar sobre informações recebidas ou prestadas em razão do exercício do mandato, nem sobre as pessoas que lhes confiaram ou deles receberam informações. </w:t>
      </w:r>
      <w:hyperlink r:id="rId227" w:anchor="art1" w:history="1">
        <w:r w:rsidRPr="004F05C8">
          <w:rPr>
            <w:rFonts w:ascii="Arial" w:eastAsia="Times New Roman" w:hAnsi="Arial" w:cs="Arial"/>
            <w:color w:val="0000FF"/>
            <w:sz w:val="20"/>
            <w:szCs w:val="20"/>
            <w:u w:val="single"/>
            <w:lang w:eastAsia="pt-BR"/>
          </w:rPr>
          <w:t>(Redação dada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7º A incorporação às Forças Armadas de Deputados e Senadores, embora militares e ainda que em tempo de guerra, dependerá de prévia licença da Casa respectiva. </w:t>
      </w:r>
      <w:hyperlink r:id="rId228" w:anchor="art1" w:history="1">
        <w:r w:rsidRPr="004F05C8">
          <w:rPr>
            <w:rFonts w:ascii="Arial" w:eastAsia="Times New Roman" w:hAnsi="Arial" w:cs="Arial"/>
            <w:color w:val="0000FF"/>
            <w:sz w:val="20"/>
            <w:szCs w:val="20"/>
            <w:u w:val="single"/>
            <w:lang w:eastAsia="pt-BR"/>
          </w:rPr>
          <w:t>(Redação dada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w:t>
      </w:r>
      <w:r w:rsidRPr="004F05C8">
        <w:rPr>
          <w:rFonts w:ascii="Arial" w:eastAsia="Times New Roman" w:hAnsi="Arial" w:cs="Arial"/>
          <w:color w:val="FF0000"/>
          <w:sz w:val="20"/>
          <w:szCs w:val="20"/>
          <w:lang w:eastAsia="pt-BR"/>
        </w:rPr>
        <w:t xml:space="preserve"> </w:t>
      </w:r>
      <w:hyperlink r:id="rId229" w:anchor="art1" w:history="1">
        <w:r w:rsidRPr="004F05C8">
          <w:rPr>
            <w:rFonts w:ascii="Arial" w:eastAsia="Times New Roman" w:hAnsi="Arial" w:cs="Arial"/>
            <w:color w:val="0000FF"/>
            <w:sz w:val="20"/>
            <w:szCs w:val="20"/>
            <w:u w:val="single"/>
            <w:lang w:eastAsia="pt-BR"/>
          </w:rPr>
          <w:t>(Incluído pela Emenda Constitucional nº 35,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54. Os Deputados e Senadores não poderão: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desde a expedição do diploma: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firmar ou manter contrato com pessoa jurídica de direito público, autarquia, empresa pública, sociedade de economia mista ou empresa concessionária de serviço público, salvo quando o contrato obedecer a cláusulas uniformes;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aceitar ou exercer cargo, função ou emprego remunerado, inclusive os de que sejam demissíveis "ad nutum", nas entidades constantes da alínea anterior;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desde a posse: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ser proprietários, controladores ou diretores de empresa que goze de favor decorrente de contrato com pessoa jurídica de direito público, ou nela exercer função remunerada;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ocupar cargo ou função de que sejam demissíveis "ad nutum", nas entidades referidas no inciso I, "a";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patrocinar causa em que seja interessada qualquer das entidades a que se refere o inciso I, "a";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d) ser titulares de mais de um cargo ou mandato público eletivo.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55. Perderá o mandato o Deputado ou Senador: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que infringir qualquer das proibições estabelecidas no artigo anterior;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cujo procedimento for declarado incompatível com o decoro parlamentar;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que deixar de comparecer, em cada sessão legislativa, à terça parte das sessões ordinárias da Casa a que pertencer, salvo licença ou missão por esta autorizada;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que perder ou tiver suspensos os direitos políticos;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quando o decretar a Justiça Eleitoral, nos casos previstos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que sofrer condenação criminal em sentença transitada em julgado.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É incompatível com o decoro parlamentar, além dos casos definidos no regimento interno, o abuso das prerrogativas asseguradas a membro do Congresso Nacional ou a percepção de vantagens indevidas.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Nos casos dos incisos I, II e VI, a perda do mandato será decidida pela Câmara dos Deputados ou pelo Senado Federal, por maioria absoluta, mediante provocação da respectiva Mesa ou de partido político representado no Congresso Nacional, assegurada ampla defesa.  </w:t>
      </w:r>
      <w:hyperlink r:id="rId230" w:anchor="art1" w:history="1">
        <w:r w:rsidRPr="004F05C8">
          <w:rPr>
            <w:rFonts w:ascii="Arial" w:eastAsia="Times New Roman" w:hAnsi="Arial" w:cs="Arial"/>
            <w:color w:val="0000FF"/>
            <w:sz w:val="20"/>
            <w:szCs w:val="20"/>
            <w:u w:val="single"/>
            <w:lang w:eastAsia="pt-BR"/>
          </w:rPr>
          <w:t>(Redação dada pela Emenda Constitucional nº 76, de 2013)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Nos casos previstos nos incisos III a V, a perda será declarada pela Mesa da Casa respectiva, de ofício ou mediante provocação de qualquer de seus membros, ou de partido político representado no Congresso Nacional, assegurada ampla defesa.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4º A renúncia de parlamentar submetido a processo que vise ou possa levar à perda do mandato, nos termos deste artigo, terá seus efeitos suspensos até as deliberações finais de que tratam os §§ 2º e 3º.</w:t>
      </w:r>
      <w:r w:rsidRPr="004F05C8">
        <w:rPr>
          <w:rFonts w:ascii="Arial" w:eastAsia="Times New Roman" w:hAnsi="Arial" w:cs="Arial"/>
          <w:color w:val="FF0000"/>
          <w:sz w:val="20"/>
          <w:szCs w:val="20"/>
          <w:lang w:eastAsia="pt-BR"/>
        </w:rPr>
        <w:t xml:space="preserve"> </w:t>
      </w:r>
      <w:hyperlink r:id="rId231" w:anchor="art1" w:history="1">
        <w:r w:rsidRPr="004F05C8">
          <w:rPr>
            <w:rFonts w:ascii="Arial" w:eastAsia="Times New Roman" w:hAnsi="Arial" w:cs="Arial"/>
            <w:color w:val="0000FF"/>
            <w:sz w:val="20"/>
            <w:szCs w:val="20"/>
            <w:u w:val="single"/>
            <w:lang w:eastAsia="pt-BR"/>
          </w:rPr>
          <w:t>(Incluído pela Emenda Constitucional de Revisão nº 6, de 1994)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56. Não perderá o mandato o Deputado ou Senador: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investido no cargo de Ministro de Estado, Governador de Território, Secretário de Estado, do Distrito Federal, de Território, de Prefeitura de Capital ou chefe de missão diplomática temporária;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licenciado pela respectiva Casa por motivo de doença, ou para tratar, sem remuneração, de interesse particular, desde que, neste caso, o afastamento não ultrapasse cento e vinte dias por sessão legislativa.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suplente será convocado nos casos de vaga, de investidura em funções previstas neste artigo ou de licença superior a cento e vinte dias.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Ocorrendo vaga e não havendo suplente, far-se-á eleição para preenchê-la se faltarem mais de quinze meses para o término do mandato.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Na hipótese do inciso I, o Deputado ou Senador poderá optar pela remuneração do mandato.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proofErr w:type="gramStart"/>
      <w:r w:rsidRPr="004F05C8">
        <w:rPr>
          <w:rFonts w:ascii="Arial" w:eastAsia="Times New Roman" w:hAnsi="Arial" w:cs="Arial"/>
          <w:sz w:val="20"/>
          <w:szCs w:val="20"/>
          <w:lang w:eastAsia="pt-BR"/>
        </w:rPr>
        <w:t>Seção VI</w:t>
      </w:r>
      <w:proofErr w:type="gramEnd"/>
      <w:r w:rsidRPr="004F05C8">
        <w:rPr>
          <w:rFonts w:ascii="Arial" w:eastAsia="Times New Roman" w:hAnsi="Arial" w:cs="Arial"/>
          <w:sz w:val="20"/>
          <w:szCs w:val="20"/>
          <w:lang w:eastAsia="pt-BR"/>
        </w:rPr>
        <w:br/>
        <w:t>DAS REUNIÕES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57. O Congresso Nacional reunir-se-á, anualmente, na Capital Federal, de </w:t>
      </w:r>
      <w:proofErr w:type="gramStart"/>
      <w:r w:rsidRPr="004F05C8">
        <w:rPr>
          <w:rFonts w:ascii="Arial" w:eastAsia="Times New Roman" w:hAnsi="Arial" w:cs="Arial"/>
          <w:sz w:val="20"/>
          <w:szCs w:val="20"/>
          <w:lang w:eastAsia="pt-BR"/>
        </w:rPr>
        <w:t>2</w:t>
      </w:r>
      <w:proofErr w:type="gramEnd"/>
      <w:r w:rsidRPr="004F05C8">
        <w:rPr>
          <w:rFonts w:ascii="Arial" w:eastAsia="Times New Roman" w:hAnsi="Arial" w:cs="Arial"/>
          <w:sz w:val="20"/>
          <w:szCs w:val="20"/>
          <w:lang w:eastAsia="pt-BR"/>
        </w:rPr>
        <w:t xml:space="preserve"> de fevereiro a 17 de julho e de 1º de agosto a 22 de dezembro. </w:t>
      </w:r>
      <w:hyperlink r:id="rId232" w:anchor="art1" w:history="1">
        <w:r w:rsidRPr="004F05C8">
          <w:rPr>
            <w:rFonts w:ascii="Arial" w:eastAsia="Times New Roman" w:hAnsi="Arial" w:cs="Arial"/>
            <w:color w:val="0000FF"/>
            <w:sz w:val="20"/>
            <w:szCs w:val="20"/>
            <w:u w:val="single"/>
            <w:lang w:eastAsia="pt-BR"/>
          </w:rPr>
          <w:t>(Redação dada pela Emenda Constitucional nº 50, de 2006)</w:t>
        </w:r>
      </w:hyperlink>
      <w:r w:rsidRPr="004F05C8">
        <w:rPr>
          <w:rFonts w:ascii="Arial" w:eastAsia="Times New Roman" w:hAnsi="Arial" w:cs="Arial"/>
          <w:sz w:val="20"/>
          <w:szCs w:val="20"/>
          <w:lang w:eastAsia="pt-BR"/>
        </w:rPr>
        <w:t>   </w:t>
      </w:r>
      <w:proofErr w:type="gramStart"/>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proofErr w:type="gramEnd"/>
      <w:r w:rsidRPr="004F05C8">
        <w:rPr>
          <w:rFonts w:ascii="Arial" w:eastAsia="Times New Roman" w:hAnsi="Arial" w:cs="Arial"/>
          <w:sz w:val="20"/>
          <w:szCs w:val="20"/>
          <w:lang w:eastAsia="pt-BR"/>
        </w:rPr>
        <w:t xml:space="preserve">§ 1º - As reuniões marcadas para essas datas serão transferidas para o primeiro dia útil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 quando recaírem em sábados, domingos ou feriados.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sessão legislativa não será interrompida sem a aprovação do projeto de lei de diretrizes orçamentárias.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Além de outros casos previstos nesta Constituição, a Câmara dos Deputados e o Senado Federal reunir-se-ão em sessão conjunta para: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 - inaugurar a sessão legislativa;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elaborar o regimento comum e regular a criação de serviços comuns às duas Casas;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receber o compromisso do Presidente e do Vice-Presidente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conhecer do veto e sobre ele deliberar.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Cada uma das Casas reunir-se-á em sessões preparatórias, a partir de 1º de fevereiro, no primeiro ano da legislatura, para a posse de seus membros e eleição das respectivas Mesas, para mandato de </w:t>
      </w:r>
      <w:proofErr w:type="gramStart"/>
      <w:r w:rsidRPr="004F05C8">
        <w:rPr>
          <w:rFonts w:ascii="Arial" w:eastAsia="Times New Roman" w:hAnsi="Arial" w:cs="Arial"/>
          <w:sz w:val="20"/>
          <w:szCs w:val="20"/>
          <w:lang w:eastAsia="pt-BR"/>
        </w:rPr>
        <w:t>2</w:t>
      </w:r>
      <w:proofErr w:type="gramEnd"/>
      <w:r w:rsidRPr="004F05C8">
        <w:rPr>
          <w:rFonts w:ascii="Arial" w:eastAsia="Times New Roman" w:hAnsi="Arial" w:cs="Arial"/>
          <w:sz w:val="20"/>
          <w:szCs w:val="20"/>
          <w:lang w:eastAsia="pt-BR"/>
        </w:rPr>
        <w:t xml:space="preserve"> (dois) anos, vedada a recondução para o mesmo cargo na eleição imediatamente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 xml:space="preserve">. </w:t>
      </w:r>
      <w:hyperlink r:id="rId233" w:anchor="art1" w:history="1">
        <w:r w:rsidRPr="004F05C8">
          <w:rPr>
            <w:rFonts w:ascii="Arial" w:eastAsia="Times New Roman" w:hAnsi="Arial" w:cs="Arial"/>
            <w:color w:val="0000FF"/>
            <w:sz w:val="20"/>
            <w:szCs w:val="20"/>
            <w:u w:val="single"/>
            <w:lang w:eastAsia="pt-BR"/>
          </w:rPr>
          <w:t>(Redação dada pela Emenda Constitucional nº 50,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A Mesa do Congresso Nacional será presidida pelo Presidente do Senado Federal, e os demais cargos serão exercidos, alternadamente, pelos ocupantes de cargos equivalentes na Câmara dos Deputados e no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6º A convocação extraordinária do Congresso Nacional far-se-á: </w:t>
      </w:r>
      <w:hyperlink r:id="rId234" w:anchor="art1" w:history="1">
        <w:r w:rsidRPr="004F05C8">
          <w:rPr>
            <w:rFonts w:ascii="Arial" w:eastAsia="Times New Roman" w:hAnsi="Arial" w:cs="Arial"/>
            <w:color w:val="0000FF"/>
            <w:sz w:val="20"/>
            <w:szCs w:val="20"/>
            <w:u w:val="single"/>
            <w:lang w:eastAsia="pt-BR"/>
          </w:rPr>
          <w:t>(Redação dada pela Emenda Constitucional nº 50,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pelo Presidente do Senado Federal, em caso de decretação de estado de defesa ou de intervenção federal, de pedido de autorização para a decretação de estado de sítio e para o compromisso e a posse do Presidente e do Vice-Presidente-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w:t>
      </w:r>
      <w:hyperlink r:id="rId235" w:anchor="art1" w:history="1">
        <w:r w:rsidRPr="004F05C8">
          <w:rPr>
            <w:rFonts w:ascii="Arial" w:eastAsia="Times New Roman" w:hAnsi="Arial" w:cs="Arial"/>
            <w:color w:val="0000FF"/>
            <w:sz w:val="20"/>
            <w:szCs w:val="20"/>
            <w:u w:val="single"/>
            <w:lang w:eastAsia="pt-BR"/>
          </w:rPr>
          <w:t>(Redação dada pela Emenda Constitucional nº 50,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7º Na sessão legislativa extraordinária, o Congresso Nacional somente deliberará sobre a matéria para a qual foi </w:t>
      </w:r>
      <w:proofErr w:type="gramStart"/>
      <w:r w:rsidRPr="004F05C8">
        <w:rPr>
          <w:rFonts w:ascii="Arial" w:eastAsia="Times New Roman" w:hAnsi="Arial" w:cs="Arial"/>
          <w:sz w:val="20"/>
          <w:szCs w:val="20"/>
          <w:lang w:eastAsia="pt-BR"/>
        </w:rPr>
        <w:t>convocado, ressalvada</w:t>
      </w:r>
      <w:proofErr w:type="gramEnd"/>
      <w:r w:rsidRPr="004F05C8">
        <w:rPr>
          <w:rFonts w:ascii="Arial" w:eastAsia="Times New Roman" w:hAnsi="Arial" w:cs="Arial"/>
          <w:sz w:val="20"/>
          <w:szCs w:val="20"/>
          <w:lang w:eastAsia="pt-BR"/>
        </w:rPr>
        <w:t xml:space="preserve"> a hipótese do § 8º deste artigo, vedado o pagamento de parcela indenizatória, em razão da convocação. </w:t>
      </w:r>
      <w:hyperlink r:id="rId236" w:anchor="art1" w:history="1">
        <w:r w:rsidRPr="004F05C8">
          <w:rPr>
            <w:rFonts w:ascii="Arial" w:eastAsia="Times New Roman" w:hAnsi="Arial" w:cs="Arial"/>
            <w:color w:val="0000FF"/>
            <w:sz w:val="20"/>
            <w:szCs w:val="20"/>
            <w:u w:val="single"/>
            <w:lang w:eastAsia="pt-BR"/>
          </w:rPr>
          <w:t>(Redação dada pela Emenda Constitucional nº 50,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8º Havendo medidas provisórias em vigor na data de convocação extraordinária do Congresso Nacional, serão elas automaticamente incluídas na pauta da convocação.</w:t>
      </w:r>
      <w:r w:rsidRPr="004F05C8">
        <w:rPr>
          <w:rFonts w:ascii="Arial" w:eastAsia="Times New Roman" w:hAnsi="Arial" w:cs="Arial"/>
          <w:color w:val="FF0000"/>
          <w:sz w:val="20"/>
          <w:szCs w:val="20"/>
          <w:lang w:eastAsia="pt-BR"/>
        </w:rPr>
        <w:t xml:space="preserve"> </w:t>
      </w:r>
      <w:hyperlink r:id="rId237"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VII</w:t>
      </w:r>
      <w:r w:rsidRPr="004F05C8">
        <w:rPr>
          <w:rFonts w:ascii="Arial" w:eastAsia="Times New Roman" w:hAnsi="Arial" w:cs="Arial"/>
          <w:sz w:val="20"/>
          <w:szCs w:val="20"/>
          <w:lang w:eastAsia="pt-BR"/>
        </w:rPr>
        <w:br/>
        <w:t>DAS COMISSÕES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58. O Congresso Nacional e suas Casas terão comissões permanentes e temporárias, constituídas na forma e com as atribuições previstas no respectivo regimento ou no ato de que resultar sua criação.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Na constituição das Mesas e de cada Comissão, é assegurada, tanto quanto possível, a representação proporcional dos partidos ou dos blocos parlamentares que participam da respectiva Casa.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às comissões, em razão da matéria de sua competência, cabe: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discutir e votar projeto de lei que dispensar, na forma do regimento, a competência do Plenário, salvo se houver recurso de um décimo dos membros da Casa;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realizar audiências públicas com entidades da sociedade civil;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convocar Ministros de Estado para prestar informações sobre assuntos inerentes a suas atribuições;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receber petições, reclamações, representações ou queixas de qualquer pessoa contra atos ou omissões das autoridades ou entidades públicas;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solicitar depoimento de qualquer autoridade ou cidadão;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apreciar programas de obras, planos nacionais, regionais e setoriais de desenvolvimento e sobre eles emitir parecer.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 3º -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w:t>
      </w:r>
      <w:proofErr w:type="gramStart"/>
      <w:r w:rsidRPr="004F05C8">
        <w:rPr>
          <w:rFonts w:ascii="Arial" w:eastAsia="Times New Roman" w:hAnsi="Arial" w:cs="Arial"/>
          <w:sz w:val="20"/>
          <w:szCs w:val="20"/>
          <w:lang w:eastAsia="pt-BR"/>
        </w:rPr>
        <w:t>a apuração de fato determinado</w:t>
      </w:r>
      <w:proofErr w:type="gramEnd"/>
      <w:r w:rsidRPr="004F05C8">
        <w:rPr>
          <w:rFonts w:ascii="Arial" w:eastAsia="Times New Roman" w:hAnsi="Arial" w:cs="Arial"/>
          <w:sz w:val="20"/>
          <w:szCs w:val="20"/>
          <w:lang w:eastAsia="pt-BR"/>
        </w:rPr>
        <w:t xml:space="preserve"> e por prazo certo, sendo suas conclusões, se for o caso, encaminhadas ao Ministério Público, para que promova a responsabilidade civil ou criminal dos infratores.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Durante o recesso, haverá uma Comissão representativa do Congresso Nacional, eleita por suas Casas na última sessão ordinária do período legislativo, com atribuições definidas no regimento comum, cuja composição reproduzirá, quanto possível, a proporcionalidade da representação partidária.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VIII</w:t>
      </w:r>
      <w:r w:rsidRPr="004F05C8">
        <w:rPr>
          <w:rFonts w:ascii="Arial" w:eastAsia="Times New Roman" w:hAnsi="Arial" w:cs="Arial"/>
          <w:sz w:val="20"/>
          <w:szCs w:val="20"/>
          <w:lang w:eastAsia="pt-BR"/>
        </w:rPr>
        <w:br/>
        <w:t>DO PROCESSO LEGISLATIVO</w:t>
      </w:r>
      <w:r w:rsidRPr="004F05C8">
        <w:rPr>
          <w:rFonts w:ascii="Arial" w:eastAsia="Times New Roman" w:hAnsi="Arial" w:cs="Arial"/>
          <w:sz w:val="20"/>
          <w:szCs w:val="20"/>
          <w:lang w:eastAsia="pt-BR"/>
        </w:rPr>
        <w:br/>
        <w:t>Subseção I</w:t>
      </w:r>
      <w:r w:rsidRPr="004F05C8">
        <w:rPr>
          <w:rFonts w:ascii="Arial" w:eastAsia="Times New Roman" w:hAnsi="Arial" w:cs="Arial"/>
          <w:sz w:val="20"/>
          <w:szCs w:val="20"/>
          <w:lang w:eastAsia="pt-BR"/>
        </w:rPr>
        <w:br/>
        <w:t>Disposição Geral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59. O processo legislativo compreende a elaboração 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emendas à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leis complementares;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leis ordinárias;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leis delegadas;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medidas provisórias;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decretos legislativos;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resoluções.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Lei complementar disporá sobre a elaboração, redação, alteração e consolidação das leis.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Subseção II</w:t>
      </w:r>
      <w:r w:rsidRPr="004F05C8">
        <w:rPr>
          <w:rFonts w:ascii="Arial" w:eastAsia="Times New Roman" w:hAnsi="Arial" w:cs="Arial"/>
          <w:sz w:val="20"/>
          <w:szCs w:val="20"/>
          <w:lang w:eastAsia="pt-BR"/>
        </w:rPr>
        <w:br/>
        <w:t>Da Emenda à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60. A Constituição poderá ser emendada mediante proposta: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de um terço, no mínimo, dos membros da Câmara dos Deputados ou do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de mais da metade das </w:t>
      </w:r>
      <w:proofErr w:type="spellStart"/>
      <w:r w:rsidRPr="004F05C8">
        <w:rPr>
          <w:rFonts w:ascii="Arial" w:eastAsia="Times New Roman" w:hAnsi="Arial" w:cs="Arial"/>
          <w:sz w:val="20"/>
          <w:szCs w:val="20"/>
          <w:lang w:eastAsia="pt-BR"/>
        </w:rPr>
        <w:t>Assembléias</w:t>
      </w:r>
      <w:proofErr w:type="spellEnd"/>
      <w:r w:rsidRPr="004F05C8">
        <w:rPr>
          <w:rFonts w:ascii="Arial" w:eastAsia="Times New Roman" w:hAnsi="Arial" w:cs="Arial"/>
          <w:sz w:val="20"/>
          <w:szCs w:val="20"/>
          <w:lang w:eastAsia="pt-BR"/>
        </w:rPr>
        <w:t xml:space="preserve"> Legislativas das unidades da Federação, manifestando-se, cada uma delas, pela maioria relativa de seus membros.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Constituição não poderá ser emendada na vigência de intervenção federal, de estado de defesa ou de estado de sítio.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proposta será discutida e votada em cada Casa do Congresso Nacional, em dois turnos, considerando-se aprovada se obtiver, em ambos, três quintos dos votos dos respectivos membros.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 emenda à Constituição será promulgada pelas Mesas da Câmara dos Deputados e do Senado Federal, com o respectivo número de ordem.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Não será objeto de deliberação a proposta de emenda tendente a abolir: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forma federativa de Estado;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voto direto, secreto, universal e periódico;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 separação dos Poderes;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IV - os direitos e garantias individuais.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A matéria constante de proposta de emenda rejeitada ou havida por prejudicada não pode ser objeto de nova proposta na mesma sessão legislativa.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Subseção III</w:t>
      </w:r>
      <w:r w:rsidRPr="004F05C8">
        <w:rPr>
          <w:rFonts w:ascii="Arial" w:eastAsia="Times New Roman" w:hAnsi="Arial" w:cs="Arial"/>
          <w:sz w:val="20"/>
          <w:szCs w:val="20"/>
          <w:lang w:eastAsia="pt-BR"/>
        </w:rPr>
        <w:br/>
        <w:t>Das Leis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61. A iniciativa das leis complementares e ordinárias cabe a qualquer membro ou Comissão da Câmara dos Deputados, do Senado Federal ou do Congresso Nacional, ao Presidente da República, ao Supremo Tribunal Federal, aos Tribunais Superiores, ao Procurador-Geral da República e aos cidadãos, na forma e nos casos previstos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São de iniciativa privativa do Presidente da República as leis que: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fixem ou modifiquem os efetivos das Forças Armadas;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disponham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criação de cargos, funções ou empregos públicos na administração direta e autárquica ou aumento de sua remuneração;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organização administrativa e judiciária, matéria tributária e orçamentária, serviços </w:t>
      </w:r>
      <w:proofErr w:type="gramStart"/>
      <w:r w:rsidRPr="004F05C8">
        <w:rPr>
          <w:rFonts w:ascii="Arial" w:eastAsia="Times New Roman" w:hAnsi="Arial" w:cs="Arial"/>
          <w:sz w:val="20"/>
          <w:szCs w:val="20"/>
          <w:lang w:eastAsia="pt-BR"/>
        </w:rPr>
        <w:t>públicos e pessoal da administração dos Territórios</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c) servidores públicos da União e Territórios, seu regime jurídico, provimento de cargos, estabilidade e aposentadoria;</w:t>
      </w:r>
      <w:r w:rsidRPr="004F05C8">
        <w:rPr>
          <w:rFonts w:ascii="Arial" w:eastAsia="Times New Roman" w:hAnsi="Arial" w:cs="Arial"/>
          <w:color w:val="0000FF"/>
          <w:sz w:val="20"/>
          <w:szCs w:val="20"/>
          <w:lang w:eastAsia="pt-BR"/>
        </w:rPr>
        <w:t xml:space="preserve"> </w:t>
      </w:r>
      <w:hyperlink r:id="rId238" w:anchor="art3" w:history="1">
        <w:r w:rsidRPr="004F05C8">
          <w:rPr>
            <w:rFonts w:ascii="Arial" w:eastAsia="Times New Roman" w:hAnsi="Arial" w:cs="Arial"/>
            <w:color w:val="0000FF"/>
            <w:sz w:val="20"/>
            <w:szCs w:val="20"/>
            <w:u w:val="single"/>
            <w:lang w:eastAsia="pt-BR"/>
          </w:rPr>
          <w:t>(Redação dada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organização do Ministério Público e da Defensoria Pública da União, bem como normas gerais para a organização do Ministério Público e da Defensoria Pública dos Estados, do Distrito Federal e dos Territórios;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e) criação e extinção de Ministérios e órgãos da administração pública, observado</w:t>
      </w:r>
      <w:r w:rsidRPr="004F05C8">
        <w:rPr>
          <w:rFonts w:ascii="Arial" w:eastAsia="Times New Roman" w:hAnsi="Arial" w:cs="Arial"/>
          <w:i/>
          <w:iCs/>
          <w:sz w:val="20"/>
          <w:szCs w:val="20"/>
          <w:lang w:eastAsia="pt-BR"/>
        </w:rPr>
        <w:t xml:space="preserve"> </w:t>
      </w:r>
      <w:r w:rsidRPr="004F05C8">
        <w:rPr>
          <w:rFonts w:ascii="Arial" w:eastAsia="Times New Roman" w:hAnsi="Arial" w:cs="Arial"/>
          <w:sz w:val="20"/>
          <w:szCs w:val="20"/>
          <w:lang w:eastAsia="pt-BR"/>
        </w:rPr>
        <w:t xml:space="preserve">o disposto no art. 84, </w:t>
      </w:r>
      <w:proofErr w:type="gramStart"/>
      <w:r w:rsidRPr="004F05C8">
        <w:rPr>
          <w:rFonts w:ascii="Arial" w:eastAsia="Times New Roman" w:hAnsi="Arial" w:cs="Arial"/>
          <w:sz w:val="20"/>
          <w:szCs w:val="20"/>
          <w:lang w:eastAsia="pt-BR"/>
        </w:rPr>
        <w:t>VI</w:t>
      </w:r>
      <w:proofErr w:type="gramEnd"/>
      <w:r w:rsidRPr="004F05C8">
        <w:rPr>
          <w:rFonts w:ascii="Arial" w:eastAsia="Times New Roman" w:hAnsi="Arial" w:cs="Arial"/>
          <w:i/>
          <w:iCs/>
          <w:sz w:val="20"/>
          <w:szCs w:val="20"/>
          <w:lang w:eastAsia="pt-BR"/>
        </w:rPr>
        <w:t xml:space="preserve">;  </w:t>
      </w:r>
      <w:hyperlink r:id="rId239" w:anchor="art1" w:history="1">
        <w:r w:rsidRPr="004F05C8">
          <w:rPr>
            <w:rFonts w:ascii="Arial" w:eastAsia="Times New Roman" w:hAnsi="Arial" w:cs="Arial"/>
            <w:color w:val="0000FF"/>
            <w:sz w:val="20"/>
            <w:szCs w:val="20"/>
            <w:u w:val="single"/>
            <w:lang w:eastAsia="pt-BR"/>
          </w:rPr>
          <w:t>(Redação dada pela Emenda Constitucional nº 32, de 2001)</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f) militares das Forças Armadas, seu regime jurídico, provimento de cargos, promoções, estabilidade, remuneração, reforma e transferência para a reserva.</w:t>
      </w:r>
      <w:r w:rsidRPr="004F05C8">
        <w:rPr>
          <w:rFonts w:ascii="Arial" w:eastAsia="Times New Roman" w:hAnsi="Arial" w:cs="Arial"/>
          <w:color w:val="FF0000"/>
          <w:sz w:val="20"/>
          <w:szCs w:val="20"/>
          <w:lang w:eastAsia="pt-BR"/>
        </w:rPr>
        <w:t xml:space="preserve"> </w:t>
      </w:r>
      <w:hyperlink r:id="rId240" w:anchor="art61%C2%A71iif" w:history="1">
        <w:r w:rsidRPr="004F05C8">
          <w:rPr>
            <w:rFonts w:ascii="Arial" w:eastAsia="Times New Roman" w:hAnsi="Arial" w:cs="Arial"/>
            <w:color w:val="0000FF"/>
            <w:sz w:val="20"/>
            <w:szCs w:val="20"/>
            <w:u w:val="single"/>
            <w:lang w:eastAsia="pt-BR"/>
          </w:rPr>
          <w:t>(Incluída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iniciativa popular pode ser exercida pela apresentação à Câmara dos Deputados de projeto de lei subscrito por, no mínimo, um por cento do eleitorado nacional, distribuído pelo menos por cinco Estados, com não menos de três décimos por cento dos eleitores de cada um deles.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62. Em caso de relevância e urgência, o Presidente da República poderá adotar medidas provisórias, com força de lei, devendo submetê-las de imediato ao Congresso Nacional. </w:t>
      </w:r>
      <w:hyperlink r:id="rId241" w:anchor="art1" w:history="1">
        <w:r w:rsidRPr="004F05C8">
          <w:rPr>
            <w:rFonts w:ascii="Arial" w:eastAsia="Times New Roman" w:hAnsi="Arial" w:cs="Arial"/>
            <w:color w:val="0000FF"/>
            <w:sz w:val="20"/>
            <w:szCs w:val="20"/>
            <w:u w:val="single"/>
            <w:lang w:eastAsia="pt-BR"/>
          </w:rPr>
          <w:t>(Redação dada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É vedada a edição de medidas provisórias sobre matéria: </w:t>
      </w:r>
      <w:hyperlink r:id="rId242"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relativa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w:t>
      </w:r>
      <w:hyperlink r:id="rId243" w:anchor="art1" w:history="1">
        <w:r w:rsidRPr="004F05C8">
          <w:rPr>
            <w:rFonts w:ascii="Arial" w:eastAsia="Times New Roman" w:hAnsi="Arial" w:cs="Arial"/>
            <w:color w:val="0000FF"/>
            <w:sz w:val="20"/>
            <w:szCs w:val="20"/>
            <w:u w:val="single"/>
            <w:lang w:eastAsia="pt-BR"/>
          </w:rPr>
          <w:t>(Incluído pela Emenda Constitucional nº 32, de 2001)</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nacionalidade, cidadania, direitos políticos, partidos políticos e direito eleitoral; </w:t>
      </w:r>
      <w:hyperlink r:id="rId244"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direito </w:t>
      </w:r>
      <w:proofErr w:type="gramStart"/>
      <w:r w:rsidRPr="004F05C8">
        <w:rPr>
          <w:rFonts w:ascii="Arial" w:eastAsia="Times New Roman" w:hAnsi="Arial" w:cs="Arial"/>
          <w:sz w:val="20"/>
          <w:szCs w:val="20"/>
          <w:lang w:eastAsia="pt-BR"/>
        </w:rPr>
        <w:t>penal, processual</w:t>
      </w:r>
      <w:proofErr w:type="gramEnd"/>
      <w:r w:rsidRPr="004F05C8">
        <w:rPr>
          <w:rFonts w:ascii="Arial" w:eastAsia="Times New Roman" w:hAnsi="Arial" w:cs="Arial"/>
          <w:sz w:val="20"/>
          <w:szCs w:val="20"/>
          <w:lang w:eastAsia="pt-BR"/>
        </w:rPr>
        <w:t xml:space="preserve"> penal e processual civil; </w:t>
      </w:r>
      <w:hyperlink r:id="rId245" w:anchor="art1" w:history="1">
        <w:r w:rsidRPr="004F05C8">
          <w:rPr>
            <w:rFonts w:ascii="Arial" w:eastAsia="Times New Roman" w:hAnsi="Arial" w:cs="Arial"/>
            <w:color w:val="0000FF"/>
            <w:sz w:val="20"/>
            <w:szCs w:val="20"/>
            <w:u w:val="single"/>
            <w:lang w:eastAsia="pt-BR"/>
          </w:rPr>
          <w:t>(Incluído pela Emenda Constitucional nº 32, de 2001)</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organização do Poder Judiciário e do Ministério Público, a carreira e a garantia de seus membros; </w:t>
      </w:r>
      <w:hyperlink r:id="rId246"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d) planos plurianuais, diretrizes orçamentárias, orçamento e créditos adicionais e </w:t>
      </w:r>
      <w:proofErr w:type="gramStart"/>
      <w:r w:rsidRPr="004F05C8">
        <w:rPr>
          <w:rFonts w:ascii="Arial" w:eastAsia="Times New Roman" w:hAnsi="Arial" w:cs="Arial"/>
          <w:sz w:val="20"/>
          <w:szCs w:val="20"/>
          <w:lang w:eastAsia="pt-BR"/>
        </w:rPr>
        <w:t>suplementares, ressalvado</w:t>
      </w:r>
      <w:proofErr w:type="gramEnd"/>
      <w:r w:rsidRPr="004F05C8">
        <w:rPr>
          <w:rFonts w:ascii="Arial" w:eastAsia="Times New Roman" w:hAnsi="Arial" w:cs="Arial"/>
          <w:sz w:val="20"/>
          <w:szCs w:val="20"/>
          <w:lang w:eastAsia="pt-BR"/>
        </w:rPr>
        <w:t xml:space="preserve"> o previsto no art. 167, § 3º; </w:t>
      </w:r>
      <w:hyperlink r:id="rId247" w:anchor="art1" w:history="1">
        <w:r w:rsidRPr="004F05C8">
          <w:rPr>
            <w:rFonts w:ascii="Arial" w:eastAsia="Times New Roman" w:hAnsi="Arial" w:cs="Arial"/>
            <w:color w:val="0000FF"/>
            <w:sz w:val="20"/>
            <w:szCs w:val="20"/>
            <w:u w:val="single"/>
            <w:lang w:eastAsia="pt-BR"/>
          </w:rPr>
          <w:t>(Incluído pela Emenda Constitucional nº 32, de 2001)</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que vise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detenção ou </w:t>
      </w:r>
      <w:proofErr w:type="spellStart"/>
      <w:r w:rsidRPr="004F05C8">
        <w:rPr>
          <w:rFonts w:ascii="Arial" w:eastAsia="Times New Roman" w:hAnsi="Arial" w:cs="Arial"/>
          <w:sz w:val="20"/>
          <w:szCs w:val="20"/>
          <w:lang w:eastAsia="pt-BR"/>
        </w:rPr>
        <w:t>seqüestro</w:t>
      </w:r>
      <w:proofErr w:type="spellEnd"/>
      <w:r w:rsidRPr="004F05C8">
        <w:rPr>
          <w:rFonts w:ascii="Arial" w:eastAsia="Times New Roman" w:hAnsi="Arial" w:cs="Arial"/>
          <w:sz w:val="20"/>
          <w:szCs w:val="20"/>
          <w:lang w:eastAsia="pt-BR"/>
        </w:rPr>
        <w:t xml:space="preserve"> de bens, de poupança popular ou qualquer outro ativo financeiro; </w:t>
      </w:r>
      <w:hyperlink r:id="rId248" w:anchor="art1" w:history="1">
        <w:r w:rsidRPr="004F05C8">
          <w:rPr>
            <w:rFonts w:ascii="Arial" w:eastAsia="Times New Roman" w:hAnsi="Arial" w:cs="Arial"/>
            <w:color w:val="0000FF"/>
            <w:sz w:val="20"/>
            <w:szCs w:val="20"/>
            <w:u w:val="single"/>
            <w:lang w:eastAsia="pt-BR"/>
          </w:rPr>
          <w:t>(Incluído pela Emenda Constitucional nº 32, de 2001)</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III – reservada a lei complementar; </w:t>
      </w:r>
      <w:hyperlink r:id="rId249"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já disciplinada em projeto de lei aprovado pelo Congresso Nacional e pendente de sanção ou veto do Presidente da República. </w:t>
      </w:r>
      <w:hyperlink r:id="rId250"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Medida provisória que implique instituição ou majoração de impostos, exceto os previstos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153, I, II, IV, V, e 154, II, só produzirá efeitos no exercício financeiro seguinte se houver sido convertida em lei até o último dia daquele em que foi </w:t>
      </w:r>
      <w:proofErr w:type="gramStart"/>
      <w:r w:rsidRPr="004F05C8">
        <w:rPr>
          <w:rFonts w:ascii="Arial" w:eastAsia="Times New Roman" w:hAnsi="Arial" w:cs="Arial"/>
          <w:sz w:val="20"/>
          <w:szCs w:val="20"/>
          <w:lang w:eastAsia="pt-BR"/>
        </w:rPr>
        <w:t>editada.</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"http://www.planalto.gov.br/ccivil_03/Constituicao/Emendas/Emc/emc32.htm" \l "art1"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32, de 2001)</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As medidas provisórias, ressalvado o disposto nos §§ 11 e 12 perderão eficácia, desde a edição, se não forem convertidas em lei no prazo de sessenta dias, prorrogável, nos termos do § 7º, uma vez por igual período, devendo o Congresso Nacional disciplinar, por decreto legislativo, as relações jurídicas delas decorrentes. </w:t>
      </w:r>
      <w:hyperlink r:id="rId251"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O prazo a que se refere o § 3º contar-se-á da publicação da medida provisória, suspendendo-se durante os períodos de recesso do Congresso </w:t>
      </w:r>
      <w:proofErr w:type="gramStart"/>
      <w:r w:rsidRPr="004F05C8">
        <w:rPr>
          <w:rFonts w:ascii="Arial" w:eastAsia="Times New Roman" w:hAnsi="Arial" w:cs="Arial"/>
          <w:sz w:val="20"/>
          <w:szCs w:val="20"/>
          <w:lang w:eastAsia="pt-BR"/>
        </w:rPr>
        <w:t>Nacional.</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"http://www.planalto.gov.br/ccivil_03/Constituicao/Emendas/Emc/emc32.htm" \l "art1"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32, de 2001)</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5º A deliberação de cada uma das Casas do Congresso Nacional sobre o mérito das medidas provisórias dependerá de juízo prévio sobre o atendimento de seus pressupostos constitucionais. </w:t>
      </w:r>
      <w:hyperlink r:id="rId252"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6º Se a medida provisória não for apreciada em até quarenta e cinco dias contados de sua publicação, entrará em regime de urgência, </w:t>
      </w:r>
      <w:proofErr w:type="spellStart"/>
      <w:r w:rsidRPr="004F05C8">
        <w:rPr>
          <w:rFonts w:ascii="Arial" w:eastAsia="Times New Roman" w:hAnsi="Arial" w:cs="Arial"/>
          <w:sz w:val="20"/>
          <w:szCs w:val="20"/>
          <w:lang w:eastAsia="pt-BR"/>
        </w:rPr>
        <w:t>subseqüentemente</w:t>
      </w:r>
      <w:proofErr w:type="spellEnd"/>
      <w:r w:rsidRPr="004F05C8">
        <w:rPr>
          <w:rFonts w:ascii="Arial" w:eastAsia="Times New Roman" w:hAnsi="Arial" w:cs="Arial"/>
          <w:sz w:val="20"/>
          <w:szCs w:val="20"/>
          <w:lang w:eastAsia="pt-BR"/>
        </w:rPr>
        <w:t xml:space="preserve">, em cada uma das Casas do Congresso Nacional, ficando sobrestadas, até que se ultime a votação, todas as demais deliberações legislativas da Casa em que estiver tramitando. </w:t>
      </w:r>
      <w:hyperlink r:id="rId253"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7º Prorrogar-se-á uma única vez por igual período a vigência de medida provisória que, no prazo de sessenta dias, contado de sua publicação, não tiver a sua votação encerrada nas duas Casas do Congresso Nacional. </w:t>
      </w:r>
      <w:hyperlink r:id="rId254"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8º As medidas provisórias terão sua votação iniciada na Câmara dos Deputados. </w:t>
      </w:r>
      <w:hyperlink r:id="rId255"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9º Caberá à comissão mista de Deputados e Senadores examinar as medidas provisórias e sobre elas emitir parecer, antes de serem apreciadas, em sessão separada, pelo plenário de cada uma das Casas do Congresso Nacional. </w:t>
      </w:r>
      <w:hyperlink r:id="rId256"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10. É vedada a reedição, na mesma sessão legislativa, de medida provisória que tenha sido rejeitada ou que tenha perdido sua eficácia por decurso de prazo. </w:t>
      </w:r>
      <w:hyperlink r:id="rId257"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11. Não editado o decreto legislativo a que se refere o § 3º até sessenta dias após a rejeição ou perda de eficácia de medida provisória, as relações jurídicas constituídas e decorrentes de atos praticados durante sua vigência conservar-se-ão por ela regidas. </w:t>
      </w:r>
      <w:hyperlink r:id="rId258"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12. Aprovado projeto de lei de conversão alterando o texto original da medida provisória, esta </w:t>
      </w:r>
      <w:proofErr w:type="gramStart"/>
      <w:r w:rsidRPr="004F05C8">
        <w:rPr>
          <w:rFonts w:ascii="Arial" w:eastAsia="Times New Roman" w:hAnsi="Arial" w:cs="Arial"/>
          <w:sz w:val="20"/>
          <w:szCs w:val="20"/>
          <w:lang w:eastAsia="pt-BR"/>
        </w:rPr>
        <w:t>manter-se-á</w:t>
      </w:r>
      <w:proofErr w:type="gramEnd"/>
      <w:r w:rsidRPr="004F05C8">
        <w:rPr>
          <w:rFonts w:ascii="Arial" w:eastAsia="Times New Roman" w:hAnsi="Arial" w:cs="Arial"/>
          <w:sz w:val="20"/>
          <w:szCs w:val="20"/>
          <w:lang w:eastAsia="pt-BR"/>
        </w:rPr>
        <w:t xml:space="preserve"> integralmente em vigor até que seja sancionado ou vetado o projeto.</w:t>
      </w:r>
      <w:r w:rsidRPr="004F05C8">
        <w:rPr>
          <w:rFonts w:ascii="Arial" w:eastAsia="Times New Roman" w:hAnsi="Arial" w:cs="Arial"/>
          <w:color w:val="FF0000"/>
          <w:sz w:val="20"/>
          <w:szCs w:val="20"/>
          <w:lang w:eastAsia="pt-BR"/>
        </w:rPr>
        <w:t xml:space="preserve"> </w:t>
      </w:r>
      <w:hyperlink r:id="rId259" w:anchor="art1" w:history="1">
        <w:r w:rsidRPr="004F05C8">
          <w:rPr>
            <w:rFonts w:ascii="Arial" w:eastAsia="Times New Roman" w:hAnsi="Arial" w:cs="Arial"/>
            <w:color w:val="0000FF"/>
            <w:sz w:val="20"/>
            <w:szCs w:val="20"/>
            <w:u w:val="single"/>
            <w:lang w:eastAsia="pt-BR"/>
          </w:rPr>
          <w:t>(Incluído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63. Não será admitido aumento da despesa prevista: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nos projetos de iniciativa exclusiva do Presidente da República, ressalvado o disposto no art. 166, § 3º e § 4º;</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nos projetos sobre organização dos serviços administrativos da Câmara dos Deputados, do Senado Federal, dos Tribunais Federais e do Ministério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64. A discussão e votação dos projetos de lei de iniciativa do Presidente da República, do Supremo Tribunal Federal e dos Tribunais Superiores terão início na Câmara dos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Presidente da República poderá solicitar urgência para apreciação de projetos de sua iniciativa.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Se, no caso do § 1º, a Câmara dos Deputados e o Senado Federal não se manifestarem sobre a proposição, cada qual sucessivamente, em até quarenta e cinco dias, sobrestar-se-ão todas as demais deliberações legislativas </w:t>
      </w:r>
      <w:r w:rsidRPr="004F05C8">
        <w:rPr>
          <w:rFonts w:ascii="Arial" w:eastAsia="Times New Roman" w:hAnsi="Arial" w:cs="Arial"/>
          <w:sz w:val="20"/>
          <w:szCs w:val="20"/>
          <w:lang w:eastAsia="pt-BR"/>
        </w:rPr>
        <w:lastRenderedPageBreak/>
        <w:t xml:space="preserve">da respectiva Casa, com exceção das que tenham prazo constitucional determinado, até que se ultime a votação. </w:t>
      </w:r>
      <w:hyperlink r:id="rId260" w:anchor="art1" w:history="1">
        <w:r w:rsidRPr="004F05C8">
          <w:rPr>
            <w:rFonts w:ascii="Arial" w:eastAsia="Times New Roman" w:hAnsi="Arial" w:cs="Arial"/>
            <w:color w:val="0000FF"/>
            <w:sz w:val="20"/>
            <w:szCs w:val="20"/>
            <w:u w:val="single"/>
            <w:lang w:eastAsia="pt-BR"/>
          </w:rPr>
          <w:t>(Redação dada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 apreciação das emendas do Senado Federal pela Câmara dos Deputados far-se-á no prazo de dez dias, observado quanto ao mais o disposto no parágrafo anterior.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Os prazos do § 2º não correm nos períodos de recesso do Congresso Nacional, nem se aplicam aos projetos de código.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65. O projeto de lei aprovado por uma Casa será revisto pela outra, em um só turno de discussão e votação, e enviado à sanção ou promulgação, se a Casa revisora o aprovar, ou arquivado, se o rejeitar.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Sendo o projeto emendado, voltará à Casa iniciadora.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66. A Casa na qual tenha sido concluída a votação enviará o projeto de lei ao Presidente da República, que, aquiescendo, o sancionará.</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 veto parcial somente abrangerá texto integral de artigo, de parágrafo, de inciso ou de alínea.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Decorrido o prazo de quinze dias, o silêncio do Presidente da República importará sanção.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O veto será apreciado em sessão conjunta, dentro de trinta dias a contar de seu recebimento, só podendo ser rejeitado pelo voto da maioria absoluta dos Deputados e Senadores. </w:t>
      </w:r>
      <w:hyperlink r:id="rId261" w:anchor="art1" w:history="1">
        <w:r w:rsidRPr="004F05C8">
          <w:rPr>
            <w:rFonts w:ascii="Arial" w:eastAsia="Times New Roman" w:hAnsi="Arial" w:cs="Arial"/>
            <w:color w:val="0000FF"/>
            <w:sz w:val="20"/>
            <w:szCs w:val="20"/>
            <w:u w:val="single"/>
            <w:lang w:eastAsia="pt-BR"/>
          </w:rPr>
          <w:t>(Redação dada pela Emenda Constitucional nº 76, de 2013)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Se o veto não for mantido, será o projeto enviado, para promulgação, ao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6º Esgotado sem deliberação o prazo estabelecido no § 4º, o veto será colocado na ordem do dia da sessão imediata, sobrestadas as demais proposições, até sua votação final. </w:t>
      </w:r>
      <w:hyperlink r:id="rId262" w:anchor="art1" w:history="1">
        <w:r w:rsidRPr="004F05C8">
          <w:rPr>
            <w:rFonts w:ascii="Arial" w:eastAsia="Times New Roman" w:hAnsi="Arial" w:cs="Arial"/>
            <w:color w:val="0000FF"/>
            <w:sz w:val="20"/>
            <w:szCs w:val="20"/>
            <w:u w:val="single"/>
            <w:lang w:eastAsia="pt-BR"/>
          </w:rPr>
          <w:t>(Redação dada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7º - Se a lei não for promulgada dentro de quarenta e oito horas pelo Presidente da República, nos casos dos § 3º e § 5º, o Presidente do Senado a promulgará, e, se este não o fizer em igual prazo, caberá ao Vice-Presidente do Senado fazê-lo.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67. A </w:t>
      </w:r>
      <w:r w:rsidRPr="006A3E21">
        <w:rPr>
          <w:rFonts w:ascii="Arial" w:eastAsia="Times New Roman" w:hAnsi="Arial" w:cs="Arial"/>
          <w:b/>
          <w:sz w:val="20"/>
          <w:szCs w:val="20"/>
          <w:u w:val="single"/>
          <w:lang w:eastAsia="pt-BR"/>
        </w:rPr>
        <w:t>matéria constante de projeto de lei rejeitado</w:t>
      </w:r>
      <w:r w:rsidRPr="004F05C8">
        <w:rPr>
          <w:rFonts w:ascii="Arial" w:eastAsia="Times New Roman" w:hAnsi="Arial" w:cs="Arial"/>
          <w:sz w:val="20"/>
          <w:szCs w:val="20"/>
          <w:lang w:eastAsia="pt-BR"/>
        </w:rPr>
        <w:t xml:space="preserve"> somente poderá constituir objeto de novo projeto, </w:t>
      </w:r>
      <w:r w:rsidRPr="006A3E21">
        <w:rPr>
          <w:rFonts w:ascii="Arial" w:eastAsia="Times New Roman" w:hAnsi="Arial" w:cs="Arial"/>
          <w:b/>
          <w:sz w:val="20"/>
          <w:szCs w:val="20"/>
          <w:u w:val="single"/>
          <w:lang w:eastAsia="pt-BR"/>
        </w:rPr>
        <w:t>na mesma sessão legislativa</w:t>
      </w:r>
      <w:r w:rsidRPr="004F05C8">
        <w:rPr>
          <w:rFonts w:ascii="Arial" w:eastAsia="Times New Roman" w:hAnsi="Arial" w:cs="Arial"/>
          <w:sz w:val="20"/>
          <w:szCs w:val="20"/>
          <w:lang w:eastAsia="pt-BR"/>
        </w:rPr>
        <w:t xml:space="preserve">, mediante </w:t>
      </w:r>
      <w:r w:rsidRPr="006A3E21">
        <w:rPr>
          <w:rFonts w:ascii="Arial" w:eastAsia="Times New Roman" w:hAnsi="Arial" w:cs="Arial"/>
          <w:b/>
          <w:sz w:val="20"/>
          <w:szCs w:val="20"/>
          <w:u w:val="single"/>
          <w:lang w:eastAsia="pt-BR"/>
        </w:rPr>
        <w:t>proposta da maioria absoluta dos membros de qualquer das Casas</w:t>
      </w:r>
      <w:r w:rsidRPr="004F05C8">
        <w:rPr>
          <w:rFonts w:ascii="Arial" w:eastAsia="Times New Roman" w:hAnsi="Arial" w:cs="Arial"/>
          <w:sz w:val="20"/>
          <w:szCs w:val="20"/>
          <w:lang w:eastAsia="pt-BR"/>
        </w:rPr>
        <w:t xml:space="preserve"> do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68. As leis delegadas serão elaboradas pelo Presidente da República, que deverá solicitar a delegação ao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Não </w:t>
      </w:r>
      <w:proofErr w:type="gramStart"/>
      <w:r w:rsidRPr="004F05C8">
        <w:rPr>
          <w:rFonts w:ascii="Arial" w:eastAsia="Times New Roman" w:hAnsi="Arial" w:cs="Arial"/>
          <w:sz w:val="20"/>
          <w:szCs w:val="20"/>
          <w:lang w:eastAsia="pt-BR"/>
        </w:rPr>
        <w:t>serão</w:t>
      </w:r>
      <w:proofErr w:type="gramEnd"/>
      <w:r w:rsidRPr="004F05C8">
        <w:rPr>
          <w:rFonts w:ascii="Arial" w:eastAsia="Times New Roman" w:hAnsi="Arial" w:cs="Arial"/>
          <w:sz w:val="20"/>
          <w:szCs w:val="20"/>
          <w:lang w:eastAsia="pt-BR"/>
        </w:rPr>
        <w:t xml:space="preserve"> objeto de delegação os atos de competência exclusiva do Congresso Nacional, os de competência privativa da Câmara dos Deputados ou do Senado Federal, a </w:t>
      </w:r>
      <w:r w:rsidRPr="006A3E21">
        <w:rPr>
          <w:rFonts w:ascii="Arial" w:eastAsia="Times New Roman" w:hAnsi="Arial" w:cs="Arial"/>
          <w:b/>
          <w:sz w:val="20"/>
          <w:szCs w:val="20"/>
          <w:u w:val="single"/>
          <w:lang w:eastAsia="pt-BR"/>
        </w:rPr>
        <w:t>matéria reservada à lei complementar</w:t>
      </w:r>
      <w:r w:rsidRPr="004F05C8">
        <w:rPr>
          <w:rFonts w:ascii="Arial" w:eastAsia="Times New Roman" w:hAnsi="Arial" w:cs="Arial"/>
          <w:sz w:val="20"/>
          <w:szCs w:val="20"/>
          <w:lang w:eastAsia="pt-BR"/>
        </w:rPr>
        <w:t>, nem a legislação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w:t>
      </w:r>
      <w:r w:rsidRPr="006A3E21">
        <w:rPr>
          <w:rFonts w:ascii="Arial" w:eastAsia="Times New Roman" w:hAnsi="Arial" w:cs="Arial"/>
          <w:b/>
          <w:sz w:val="20"/>
          <w:szCs w:val="20"/>
          <w:u w:val="single"/>
          <w:lang w:eastAsia="pt-BR"/>
        </w:rPr>
        <w:t>organização do Poder Judiciário e do Ministério Público</w:t>
      </w:r>
      <w:r w:rsidRPr="004F05C8">
        <w:rPr>
          <w:rFonts w:ascii="Arial" w:eastAsia="Times New Roman" w:hAnsi="Arial" w:cs="Arial"/>
          <w:sz w:val="20"/>
          <w:szCs w:val="20"/>
          <w:lang w:eastAsia="pt-BR"/>
        </w:rPr>
        <w:t>, a carreira e a garantia de seus membros;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w:t>
      </w:r>
      <w:bookmarkStart w:id="0" w:name="_GoBack"/>
      <w:r w:rsidRPr="006A3E21">
        <w:rPr>
          <w:rFonts w:ascii="Arial" w:eastAsia="Times New Roman" w:hAnsi="Arial" w:cs="Arial"/>
          <w:b/>
          <w:sz w:val="20"/>
          <w:szCs w:val="20"/>
          <w:u w:val="single"/>
          <w:lang w:eastAsia="pt-BR"/>
        </w:rPr>
        <w:t>nacionalidade, cidadania, direitos individuais, políticos e eleitorais</w:t>
      </w:r>
      <w:bookmarkEnd w:id="0"/>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planos plurianuais, diretrizes orçamentárias e orçamentos.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delegação ao Presidente da República terá a forma de resolução do Congresso Nacional, que especificará seu conteúdo e os termos de seu exercício.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Se a resolução determinar a apreciação do projeto pelo Congresso Nacional, este a fará em votação única, vedada qualquer emenda.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69. As leis complementares serão aprovadas por maioria absoluta.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Seção IX</w:t>
      </w:r>
      <w:r w:rsidRPr="004F05C8">
        <w:rPr>
          <w:rFonts w:ascii="Arial" w:eastAsia="Times New Roman" w:hAnsi="Arial" w:cs="Arial"/>
          <w:sz w:val="20"/>
          <w:szCs w:val="20"/>
          <w:lang w:eastAsia="pt-BR"/>
        </w:rPr>
        <w:br/>
        <w:t xml:space="preserve">DA FISCALIZAÇÃO CONTÁBIL, FINANCEIRA E </w:t>
      </w:r>
      <w:proofErr w:type="gramStart"/>
      <w:r w:rsidRPr="004F05C8">
        <w:rPr>
          <w:rFonts w:ascii="Arial" w:eastAsia="Times New Roman" w:hAnsi="Arial" w:cs="Arial"/>
          <w:sz w:val="20"/>
          <w:szCs w:val="20"/>
          <w:lang w:eastAsia="pt-BR"/>
        </w:rPr>
        <w:t>ORÇAMENTÁRIA</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70. A fiscalização contábil, financeira, orçamentária, operacional e patrimonial da União e das entidades da administração direta e indireta, quanto à legalidade, legitimidade, economicidade, aplicação das subvenções e renúncia de receitas, será exercida pelo Congresso Nacional, mediante controle externo, e pelo sistema de controle interno de cada Poder.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Parágrafo único. </w:t>
      </w:r>
      <w:proofErr w:type="gramStart"/>
      <w:r w:rsidRPr="004F05C8">
        <w:rPr>
          <w:rFonts w:ascii="Arial" w:eastAsia="Times New Roman" w:hAnsi="Arial" w:cs="Arial"/>
          <w:sz w:val="20"/>
          <w:szCs w:val="20"/>
          <w:lang w:eastAsia="pt-BR"/>
        </w:rPr>
        <w:t>Prestará</w:t>
      </w:r>
      <w:proofErr w:type="gramEnd"/>
      <w:r w:rsidRPr="004F05C8">
        <w:rPr>
          <w:rFonts w:ascii="Arial" w:eastAsia="Times New Roman" w:hAnsi="Arial" w:cs="Arial"/>
          <w:sz w:val="20"/>
          <w:szCs w:val="20"/>
          <w:lang w:eastAsia="pt-BR"/>
        </w:rPr>
        <w:t xml:space="preserve"> contas qualquer pessoa física ou jurídica, pública ou privada, que utilize, arrecade, guarde, gerencie ou administre dinheiros, bens e valores públicos ou pelos quais a União responda, ou que, em nome desta, assuma obrigações de natureza pecuniária.</w:t>
      </w:r>
      <w:r w:rsidRPr="004F05C8">
        <w:rPr>
          <w:rFonts w:ascii="Arial" w:eastAsia="Times New Roman" w:hAnsi="Arial" w:cs="Arial"/>
          <w:color w:val="0000FF"/>
          <w:sz w:val="20"/>
          <w:szCs w:val="20"/>
          <w:lang w:eastAsia="pt-BR"/>
        </w:rPr>
        <w:t xml:space="preserve"> </w:t>
      </w:r>
      <w:hyperlink r:id="rId263" w:anchor="art12"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71. O controle externo, a cargo do Congresso Nacional, será exercido com o auxílio do Tribunal de Contas da União, ao qual compete: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apreciar as contas prestadas anualmente pelo Presidente da República, mediante parecer prévio que deverá ser elaborado em sessenta dias a contar de seu recebimento;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julgar as contas dos administradores e demais responsáveis por dinheiros, bens e valores </w:t>
      </w:r>
      <w:proofErr w:type="gramStart"/>
      <w:r w:rsidRPr="004F05C8">
        <w:rPr>
          <w:rFonts w:ascii="Arial" w:eastAsia="Times New Roman" w:hAnsi="Arial" w:cs="Arial"/>
          <w:sz w:val="20"/>
          <w:szCs w:val="20"/>
          <w:lang w:eastAsia="pt-BR"/>
        </w:rPr>
        <w:t>públicos da administração direta e indireta, incluídas</w:t>
      </w:r>
      <w:proofErr w:type="gramEnd"/>
      <w:r w:rsidRPr="004F05C8">
        <w:rPr>
          <w:rFonts w:ascii="Arial" w:eastAsia="Times New Roman" w:hAnsi="Arial" w:cs="Arial"/>
          <w:sz w:val="20"/>
          <w:szCs w:val="20"/>
          <w:lang w:eastAsia="pt-BR"/>
        </w:rPr>
        <w:t xml:space="preserve"> as fundações e sociedades instituídas e mantidas pelo Poder Público federal, e as contas daqueles que derem causa a perda, extravio ou outra irregularidade de que resulte prejuízo ao erário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apreciar, para fins de registro, a legalidade dos atos de admissão de pessoal, a qualquer título, na administração direta e </w:t>
      </w:r>
      <w:proofErr w:type="gramStart"/>
      <w:r w:rsidRPr="004F05C8">
        <w:rPr>
          <w:rFonts w:ascii="Arial" w:eastAsia="Times New Roman" w:hAnsi="Arial" w:cs="Arial"/>
          <w:sz w:val="20"/>
          <w:szCs w:val="20"/>
          <w:lang w:eastAsia="pt-BR"/>
        </w:rPr>
        <w:t>indireta, incluídas</w:t>
      </w:r>
      <w:proofErr w:type="gramEnd"/>
      <w:r w:rsidRPr="004F05C8">
        <w:rPr>
          <w:rFonts w:ascii="Arial" w:eastAsia="Times New Roman" w:hAnsi="Arial" w:cs="Arial"/>
          <w:sz w:val="20"/>
          <w:szCs w:val="20"/>
          <w:lang w:eastAsia="pt-BR"/>
        </w:rPr>
        <w:t xml:space="preserve">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fiscalizar as contas nacionais das empresas supranacionais de cujo capital social a União participe, de forma direta ou indireta, nos termos do tratado constitutivo;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fiscalizar a aplicação de quaisquer recursos repassados pela União mediante convênio, acordo, ajuste ou outros instrumentos congêneres, a Estado, ao Distrito Federal ou a Município;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prestar as informações solicitadas pelo Congresso Nacional, por qualquer de suas Casas, ou por qualquer das respectivas Comissões, sobre a fiscalização contábil, financeira, orçamentária, operacional e patrimonial e sobre resultados de auditorias e inspeções realizadas;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VIII - aplicar aos responsáveis, em caso de ilegalidade de despesa ou irregularidade de contas, as sanções previstas em lei, que estabelecerá, entre outras cominações, multa proporcional ao dano causado ao erário;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assinar prazo para que o órgão ou entidade adote as providências necessárias ao exato cumprimento da lei, se verificada ilegalidade;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 - </w:t>
      </w:r>
      <w:proofErr w:type="gramStart"/>
      <w:r w:rsidRPr="004F05C8">
        <w:rPr>
          <w:rFonts w:ascii="Arial" w:eastAsia="Times New Roman" w:hAnsi="Arial" w:cs="Arial"/>
          <w:sz w:val="20"/>
          <w:szCs w:val="20"/>
          <w:lang w:eastAsia="pt-BR"/>
        </w:rPr>
        <w:t>sustar,</w:t>
      </w:r>
      <w:proofErr w:type="gramEnd"/>
      <w:r w:rsidRPr="004F05C8">
        <w:rPr>
          <w:rFonts w:ascii="Arial" w:eastAsia="Times New Roman" w:hAnsi="Arial" w:cs="Arial"/>
          <w:sz w:val="20"/>
          <w:szCs w:val="20"/>
          <w:lang w:eastAsia="pt-BR"/>
        </w:rPr>
        <w:t xml:space="preserve"> se não atendido, a execução do ato impugnado, comunicando a decisão à Câmara dos Deputados e ao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 - representar ao Poder competente sobre irregularidades ou abusos apurados.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No caso de contrato, o ato de sustação será adotado diretamente pelo Congresso Nacional, que solicitará, de imediato, ao Poder </w:t>
      </w:r>
      <w:proofErr w:type="gramStart"/>
      <w:r w:rsidRPr="004F05C8">
        <w:rPr>
          <w:rFonts w:ascii="Arial" w:eastAsia="Times New Roman" w:hAnsi="Arial" w:cs="Arial"/>
          <w:sz w:val="20"/>
          <w:szCs w:val="20"/>
          <w:lang w:eastAsia="pt-BR"/>
        </w:rPr>
        <w:t>Executivo as medidas cabíveis</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Se o Congresso Nacional ou o Poder Executivo, no prazo de noventa dias, não efetivar as medidas previstas no parágrafo anterior, o Tribunal decidirá a respeito.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As decisões do Tribunal de que resulte imputação de débito ou multa terão eficácia de título executivo.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O Tribunal encaminhará ao Congresso Nacional, trimestral e anualmente, relatório de suas atividades.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Art. 72. A Comissão mista permanente a que se refere o art. 166, §1º, diante de indícios de despesas não autorizadas, ainda que sob a forma de investimentos não programados ou de subsídios não aprovados, poderá solicitar à autoridade governamental responsável que, no prazo de cinco dias, preste os esclarecimentos necessários.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Não prestados os esclarecimentos, ou considerados estes insuficientes, a Comissão solicitará ao Tribunal pronunciamento conclusivo sobre a matéria, no prazo de trinta dias.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Entendendo o Tribunal irregular a despesa, a Comissão, se julgar que o gasto possa causar dano irreparável ou grave lesão à economia pública, proporá ao Congresso Nacional sua sustação.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73. O Tribunal de Contas da União, integrado por nove Ministros, tem sede no Distrito Federal, quadro próprio de pessoal e jurisdição em todo o território nacional, exercendo, no que </w:t>
      </w:r>
      <w:proofErr w:type="gramStart"/>
      <w:r w:rsidRPr="004F05C8">
        <w:rPr>
          <w:rFonts w:ascii="Arial" w:eastAsia="Times New Roman" w:hAnsi="Arial" w:cs="Arial"/>
          <w:sz w:val="20"/>
          <w:szCs w:val="20"/>
          <w:lang w:eastAsia="pt-BR"/>
        </w:rPr>
        <w:t>couber</w:t>
      </w:r>
      <w:proofErr w:type="gramEnd"/>
      <w:r w:rsidRPr="004F05C8">
        <w:rPr>
          <w:rFonts w:ascii="Arial" w:eastAsia="Times New Roman" w:hAnsi="Arial" w:cs="Arial"/>
          <w:sz w:val="20"/>
          <w:szCs w:val="20"/>
          <w:lang w:eastAsia="pt-BR"/>
        </w:rPr>
        <w:t>, as atribuições previstas no art. 96.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Os Ministros do Tribunal de Contas da União serão nomeados dentre brasileiros que satisfaçam os seguintes requisitos: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mais de trinta e cinco e menos de sessenta e cinco anos de 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idoneidade moral e reputação ilibada;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notórios conhecimentos jurídicos, contábeis, econômicos e financeiros ou de administração 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mais de dez anos de exercício de função ou de efetiva atividade profissional que exija os conhecimentos mencionados no inciso anterior.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Os Ministros do Tribunal de Contas da União serão escolhidos: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um terço pelo Presidente da República, com aprovação do Senado Federal, sendo dois alternadamente dentre auditores e membros do Ministério Público junto ao Tribunal, indicados em lista tríplice pelo Tribunal, segundo os critérios de </w:t>
      </w:r>
      <w:proofErr w:type="spellStart"/>
      <w:r w:rsidRPr="004F05C8">
        <w:rPr>
          <w:rFonts w:ascii="Arial" w:eastAsia="Times New Roman" w:hAnsi="Arial" w:cs="Arial"/>
          <w:sz w:val="20"/>
          <w:szCs w:val="20"/>
          <w:lang w:eastAsia="pt-BR"/>
        </w:rPr>
        <w:t>antigüidade</w:t>
      </w:r>
      <w:proofErr w:type="spellEnd"/>
      <w:r w:rsidRPr="004F05C8">
        <w:rPr>
          <w:rFonts w:ascii="Arial" w:eastAsia="Times New Roman" w:hAnsi="Arial" w:cs="Arial"/>
          <w:sz w:val="20"/>
          <w:szCs w:val="20"/>
          <w:lang w:eastAsia="pt-BR"/>
        </w:rPr>
        <w:t xml:space="preserve"> e merecimento;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dois terços pelo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 Os Ministros do Tribunal de Contas da União terão as mesmas garantias, prerrogativas, impedimentos, vencimentos e vantagens dos Ministros do Superior Tribunal de Justiça, </w:t>
      </w:r>
      <w:proofErr w:type="spellStart"/>
      <w:r w:rsidRPr="004F05C8">
        <w:rPr>
          <w:rFonts w:ascii="Arial" w:eastAsia="Times New Roman" w:hAnsi="Arial" w:cs="Arial"/>
          <w:sz w:val="20"/>
          <w:szCs w:val="20"/>
          <w:lang w:eastAsia="pt-BR"/>
        </w:rPr>
        <w:t>aplicando-se-lhes</w:t>
      </w:r>
      <w:proofErr w:type="spellEnd"/>
      <w:r w:rsidRPr="004F05C8">
        <w:rPr>
          <w:rFonts w:ascii="Arial" w:eastAsia="Times New Roman" w:hAnsi="Arial" w:cs="Arial"/>
          <w:sz w:val="20"/>
          <w:szCs w:val="20"/>
          <w:lang w:eastAsia="pt-BR"/>
        </w:rPr>
        <w:t xml:space="preserve">, quanto à aposentadoria e pensão, as normas constantes do art. 40. </w:t>
      </w:r>
      <w:hyperlink r:id="rId264" w:anchor="art73%C2%A73"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O auditor, quando em substituição a Ministro, terá as mesmas garantias e impedimentos do titular e, quando no exercício das demais atribuições da judicatura, as de juiz de Tribunal Regional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74. Os Poderes Legislativo, Executivo e Judiciário manterão, de forma integrada, sistema de controle interno com a finalidade 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avaliar o cumprimento das metas previstas no plano plurianual, a execução dos programas de governo e dos orçamentos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exercer o controle das operações de crédito, avais e garantias, bem como dos direitos e haveres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apoiar o controle externo no exercício de sua missão institucional.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Os responsáveis pelo controle interno, ao tomarem conhecimento de qualquer irregularidade ou ilegalidade, dela darão ciência ao Tribunal de Contas da União, </w:t>
      </w:r>
      <w:proofErr w:type="gramStart"/>
      <w:r w:rsidRPr="004F05C8">
        <w:rPr>
          <w:rFonts w:ascii="Arial" w:eastAsia="Times New Roman" w:hAnsi="Arial" w:cs="Arial"/>
          <w:sz w:val="20"/>
          <w:szCs w:val="20"/>
          <w:lang w:eastAsia="pt-BR"/>
        </w:rPr>
        <w:t>sob pena</w:t>
      </w:r>
      <w:proofErr w:type="gramEnd"/>
      <w:r w:rsidRPr="004F05C8">
        <w:rPr>
          <w:rFonts w:ascii="Arial" w:eastAsia="Times New Roman" w:hAnsi="Arial" w:cs="Arial"/>
          <w:sz w:val="20"/>
          <w:szCs w:val="20"/>
          <w:lang w:eastAsia="pt-BR"/>
        </w:rPr>
        <w:t xml:space="preserve"> de responsabilidade solidária.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Qualquer cidadão, partido político, associação ou sindicato é parte legítima para, na forma da lei, denunciar irregularidades ou ilegalidades perante o Tribunal de Contas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Art. 75. As normas estabelecidas nesta seção aplicam-se, no que couber, à organização, composição e fiscalização dos Tribunais de Contas dos Estados e do Distrito Federal, bem como dos Tribunais e Conselhos de Contas 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As Constituições estaduais disporão sobre os Tribunais de Contas respectivos, que serão integrados por sete Conselheiros.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w:t>
      </w:r>
      <w:r w:rsidRPr="004F05C8">
        <w:rPr>
          <w:rFonts w:ascii="Arial" w:eastAsia="Times New Roman" w:hAnsi="Arial" w:cs="Arial"/>
          <w:sz w:val="20"/>
          <w:szCs w:val="20"/>
          <w:lang w:eastAsia="pt-BR"/>
        </w:rPr>
        <w:br/>
        <w:t>DO PODER EXECUTIVO</w:t>
      </w:r>
      <w:r w:rsidRPr="004F05C8">
        <w:rPr>
          <w:rFonts w:ascii="Arial" w:eastAsia="Times New Roman" w:hAnsi="Arial" w:cs="Arial"/>
          <w:sz w:val="20"/>
          <w:szCs w:val="20"/>
          <w:lang w:eastAsia="pt-BR"/>
        </w:rPr>
        <w:br/>
        <w:t>Seção I</w:t>
      </w:r>
      <w:r w:rsidRPr="004F05C8">
        <w:rPr>
          <w:rFonts w:ascii="Arial" w:eastAsia="Times New Roman" w:hAnsi="Arial" w:cs="Arial"/>
          <w:sz w:val="20"/>
          <w:szCs w:val="20"/>
          <w:lang w:eastAsia="pt-BR"/>
        </w:rPr>
        <w:br/>
        <w:t>DO PRESIDENTE E DO VICE-PRESIDENTE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76. O Poder Executivo é exercido pelo Presidente da República, auxiliado pelos Ministros de Estado.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77. A eleição do Presidente e do Vice-Presidente da República realizar-se-á, simultaneamente, no primeiro domingo de outubro, em primeiro turno, e no último domingo de outubro, em segundo turno, se houver, do ano anterior ao do término do mandato presidencial vigente. </w:t>
      </w:r>
      <w:hyperlink r:id="rId265" w:anchor="art1" w:history="1">
        <w:r w:rsidRPr="004F05C8">
          <w:rPr>
            <w:rFonts w:ascii="Arial" w:eastAsia="Times New Roman" w:hAnsi="Arial" w:cs="Arial"/>
            <w:color w:val="0000FF"/>
            <w:sz w:val="20"/>
            <w:szCs w:val="20"/>
            <w:u w:val="single"/>
            <w:lang w:eastAsia="pt-BR"/>
          </w:rPr>
          <w:t>(Redação dada pela Emenda Constitucional nº 16, de 1997)</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eleição do Presidente da República importará a do Vice-Presidente com ele registrado.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Será considerado eleito Presidente o candidato que, registrado por partido político, obtiver a maioria absoluta de votos, não computados os em branco e os nulos.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Se nenhum candidato alcançar maioria absoluta na primeira votação</w:t>
      </w:r>
      <w:proofErr w:type="gramStart"/>
      <w:r w:rsidRPr="004F05C8">
        <w:rPr>
          <w:rFonts w:ascii="Arial" w:eastAsia="Times New Roman" w:hAnsi="Arial" w:cs="Arial"/>
          <w:sz w:val="20"/>
          <w:szCs w:val="20"/>
          <w:lang w:eastAsia="pt-BR"/>
        </w:rPr>
        <w:t>, far-se-á</w:t>
      </w:r>
      <w:proofErr w:type="gramEnd"/>
      <w:r w:rsidRPr="004F05C8">
        <w:rPr>
          <w:rFonts w:ascii="Arial" w:eastAsia="Times New Roman" w:hAnsi="Arial" w:cs="Arial"/>
          <w:sz w:val="20"/>
          <w:szCs w:val="20"/>
          <w:lang w:eastAsia="pt-BR"/>
        </w:rPr>
        <w:t xml:space="preserve"> nova eleição em até vinte dias após a proclamação do resultado, concorrendo os dois candidatos mais votados e considerando-se eleito aquele que obtiver a maioria dos votos válidos.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Se, antes de realizado o segundo turno, ocorrer morte, desistência ou impedimento legal de candidato, convocar-se-á, dentre os remanescentes, o de maior votação.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Se, na hipótese dos parágrafos anteriores, remanescer, em segundo lugar, mais de um candidato com a mesma votação, qualificar-se-á o mais idoso.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78. O Presidente e o Vice-Presidente da República tomarão posse em sessão do Congresso Nacional, prestando o compromisso de manter, defender e cumprir a Constituição, observar as leis, promover o bem geral do povo brasileiro, sustentar a união, a integridade e a independência do Brasil.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Se, decorridos dez dias da data fixada para a posse, o Presidente ou o Vice-Presidente, salvo motivo de força maior, não tiver assumido o cargo, este será declarado vago.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79. Substituirá o Presidente, no caso de impedimento, e suceder- </w:t>
      </w:r>
      <w:proofErr w:type="spellStart"/>
      <w:r w:rsidRPr="004F05C8">
        <w:rPr>
          <w:rFonts w:ascii="Arial" w:eastAsia="Times New Roman" w:hAnsi="Arial" w:cs="Arial"/>
          <w:sz w:val="20"/>
          <w:szCs w:val="20"/>
          <w:lang w:eastAsia="pt-BR"/>
        </w:rPr>
        <w:t>lhe-á</w:t>
      </w:r>
      <w:proofErr w:type="spellEnd"/>
      <w:r w:rsidRPr="004F05C8">
        <w:rPr>
          <w:rFonts w:ascii="Arial" w:eastAsia="Times New Roman" w:hAnsi="Arial" w:cs="Arial"/>
          <w:sz w:val="20"/>
          <w:szCs w:val="20"/>
          <w:lang w:eastAsia="pt-BR"/>
        </w:rPr>
        <w:t>, no de vaga, o Vice-Presidente.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O Vice-Presidente da República, além de outras atribuições que lhe forem conferidas por lei complementar, auxiliará o Presidente, sempre que por ele convocado para missões especiais.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80. Em caso de impedimento do Presidente e do Vice-Presidente, ou vacância dos respectivos cargos, serão sucessivamente chamados ao exercício da Presidência o Presidente da Câmara dos Deputados, o do Senado Federal e o do Supremo Tribunal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81. Vagando os cargos de Presidente e Vice-Presidente da República, far-se-á eleição noventa dias depois de aberta a última vaga.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Ocorrendo a vacância nos últimos dois anos do período presidencial, a eleição para ambos os cargos será feita trinta dias depois da última vaga, pelo Congresso Nacional,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Em qualquer dos casos, os eleitos deverão completar o período de seus antecessores.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82. O mandato do Presidente da República é de quatro anos e terá início em primeiro de janeiro do ano seguinte ao da sua eleição.</w:t>
      </w:r>
      <w:r w:rsidRPr="004F05C8">
        <w:rPr>
          <w:rFonts w:ascii="Arial" w:eastAsia="Times New Roman" w:hAnsi="Arial" w:cs="Arial"/>
          <w:b/>
          <w:bCs/>
          <w:i/>
          <w:iCs/>
          <w:sz w:val="20"/>
          <w:szCs w:val="20"/>
          <w:lang w:eastAsia="pt-BR"/>
        </w:rPr>
        <w:t xml:space="preserve"> </w:t>
      </w:r>
      <w:hyperlink r:id="rId266" w:anchor="art1" w:history="1">
        <w:r w:rsidRPr="004F05C8">
          <w:rPr>
            <w:rFonts w:ascii="Arial" w:eastAsia="Times New Roman" w:hAnsi="Arial" w:cs="Arial"/>
            <w:color w:val="0000FF"/>
            <w:sz w:val="20"/>
            <w:szCs w:val="20"/>
            <w:u w:val="single"/>
            <w:lang w:eastAsia="pt-BR"/>
          </w:rPr>
          <w:t>(Redação dada pela Emenda Constitucional nº 16, de 1997)</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83. O Presidente e o Vice-Presidente da República não poderão, sem licença do Congresso Nacional, ausentar-se do País por período superior a quinze dias, </w:t>
      </w:r>
      <w:proofErr w:type="gramStart"/>
      <w:r w:rsidRPr="004F05C8">
        <w:rPr>
          <w:rFonts w:ascii="Arial" w:eastAsia="Times New Roman" w:hAnsi="Arial" w:cs="Arial"/>
          <w:sz w:val="20"/>
          <w:szCs w:val="20"/>
          <w:lang w:eastAsia="pt-BR"/>
        </w:rPr>
        <w:t>sob pena</w:t>
      </w:r>
      <w:proofErr w:type="gramEnd"/>
      <w:r w:rsidRPr="004F05C8">
        <w:rPr>
          <w:rFonts w:ascii="Arial" w:eastAsia="Times New Roman" w:hAnsi="Arial" w:cs="Arial"/>
          <w:sz w:val="20"/>
          <w:szCs w:val="20"/>
          <w:lang w:eastAsia="pt-BR"/>
        </w:rPr>
        <w:t xml:space="preserve"> de perda do cargo.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Seção II</w:t>
      </w:r>
      <w:r w:rsidRPr="004F05C8">
        <w:rPr>
          <w:rFonts w:ascii="Arial" w:eastAsia="Times New Roman" w:hAnsi="Arial" w:cs="Arial"/>
          <w:sz w:val="20"/>
          <w:szCs w:val="20"/>
          <w:lang w:eastAsia="pt-BR"/>
        </w:rPr>
        <w:br/>
        <w:t>Das Atribuições do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84. Compete privativamente ao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nomear e exonerar os Ministros de Estado;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exercer, com o auxílio dos Ministros de Estado, a direção superior da administração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iniciar o processo legislativo, na forma e nos casos previstos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sancionar, promulgar e fazer publicar as leis, bem como expedir decretos e regulamentos para sua fiel execução;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vetar projetos de lei, total ou parcialmente;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VI – dispor, mediante decreto, sobre:</w:t>
      </w:r>
      <w:r w:rsidRPr="004F05C8">
        <w:rPr>
          <w:rFonts w:ascii="Arial" w:eastAsia="Times New Roman" w:hAnsi="Arial" w:cs="Arial"/>
          <w:color w:val="0000FF"/>
          <w:sz w:val="20"/>
          <w:szCs w:val="20"/>
          <w:lang w:eastAsia="pt-BR"/>
        </w:rPr>
        <w:t xml:space="preserve"> </w:t>
      </w:r>
      <w:hyperlink r:id="rId267" w:anchor="art1" w:history="1">
        <w:r w:rsidRPr="004F05C8">
          <w:rPr>
            <w:rFonts w:ascii="Arial" w:eastAsia="Times New Roman" w:hAnsi="Arial" w:cs="Arial"/>
            <w:color w:val="0000FF"/>
            <w:sz w:val="20"/>
            <w:szCs w:val="20"/>
            <w:u w:val="single"/>
            <w:lang w:eastAsia="pt-BR"/>
          </w:rPr>
          <w:t>(Redação dada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organização e funcionamento da administração federal, quando não implicar aumento de despesa nem criação ou extinção de órgãos públicos; </w:t>
      </w:r>
      <w:hyperlink r:id="rId268" w:anchor="art1" w:history="1">
        <w:r w:rsidRPr="004F05C8">
          <w:rPr>
            <w:rFonts w:ascii="Arial" w:eastAsia="Times New Roman" w:hAnsi="Arial" w:cs="Arial"/>
            <w:color w:val="0000FF"/>
            <w:sz w:val="20"/>
            <w:szCs w:val="20"/>
            <w:u w:val="single"/>
            <w:lang w:eastAsia="pt-BR"/>
          </w:rPr>
          <w:t>(Incluída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b) extinção de funções ou cargos públicos, quando vagos;</w:t>
      </w:r>
      <w:r w:rsidRPr="004F05C8">
        <w:rPr>
          <w:rFonts w:ascii="Arial" w:eastAsia="Times New Roman" w:hAnsi="Arial" w:cs="Arial"/>
          <w:color w:val="FF0000"/>
          <w:sz w:val="20"/>
          <w:szCs w:val="20"/>
          <w:lang w:eastAsia="pt-BR"/>
        </w:rPr>
        <w:t xml:space="preserve"> </w:t>
      </w:r>
      <w:hyperlink r:id="rId269" w:anchor="art1" w:history="1">
        <w:r w:rsidRPr="004F05C8">
          <w:rPr>
            <w:rFonts w:ascii="Arial" w:eastAsia="Times New Roman" w:hAnsi="Arial" w:cs="Arial"/>
            <w:color w:val="0000FF"/>
            <w:sz w:val="20"/>
            <w:szCs w:val="20"/>
            <w:u w:val="single"/>
            <w:lang w:eastAsia="pt-BR"/>
          </w:rPr>
          <w:t>(Incluída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VII - manter relações com Estados estrangeiros e acreditar seus representantes diplomáticos;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celebrar tratados, convenções e atos internacionais, sujeitos a referendo do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decretar o estado de defesa e o estado de sítio;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decretar e executar a intervenção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 - remeter mensagem e plano de governo ao Congresso Nacional por ocasião da abertura da sessão legislativa, expondo a situação do País e solicitando as providências que julgar necessárias;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XII - conceder indulto e comutar penas, com audiência, se necessário, dos órgãos instituídos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XIII - exercer o comando supremo das Forças Armadas, nomear os Comandantes da Marinha, do Exército e da Aeronáutica, promover seus oficiais-generais e nomeá-los para os cargos que lhes são privativos; </w:t>
      </w:r>
      <w:hyperlink r:id="rId270" w:anchor="art84xiii" w:history="1">
        <w:r w:rsidRPr="004F05C8">
          <w:rPr>
            <w:rFonts w:ascii="Arial" w:eastAsia="Times New Roman" w:hAnsi="Arial" w:cs="Arial"/>
            <w:color w:val="0000FF"/>
            <w:sz w:val="20"/>
            <w:szCs w:val="20"/>
            <w:u w:val="single"/>
            <w:lang w:eastAsia="pt-BR"/>
          </w:rPr>
          <w:t>(Redação dada pela Emenda Constitucional nº 23, de 02/09/99)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 - nomear, observado o disposto no art. 73, os Ministros do Tribunal de Contas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 - nomear os magistrados, nos casos previstos nesta Constituição, e o Advogado-Geral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XVII - nomear membros do Conselho da República, nos termos do art. 89, VII;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XVIII - convocar e presidir o Conselho da República e o Conselho de Defesa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XIX - declarar guerra, no caso de agressão estrangeira, autorizado pelo Congresso Nacional ou referendado por ele, quando ocorrida no intervalo das sessões legislativas, e, nas mesmas condições, decretar, total ou parcialmente, a mobilização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 - celebrar a paz, autorizado ou com o referendo do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XXI - conferir condecorações e distinções honoríficas;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XXII - permitir, nos casos previstos em lei complementar, que forças estrangeiras transitem pelo território nacional ou nele </w:t>
      </w:r>
      <w:proofErr w:type="gramStart"/>
      <w:r w:rsidRPr="004F05C8">
        <w:rPr>
          <w:rFonts w:ascii="Arial" w:eastAsia="Times New Roman" w:hAnsi="Arial" w:cs="Arial"/>
          <w:sz w:val="20"/>
          <w:szCs w:val="20"/>
          <w:lang w:eastAsia="pt-BR"/>
        </w:rPr>
        <w:t>permaneçam</w:t>
      </w:r>
      <w:proofErr w:type="gramEnd"/>
      <w:r w:rsidRPr="004F05C8">
        <w:rPr>
          <w:rFonts w:ascii="Arial" w:eastAsia="Times New Roman" w:hAnsi="Arial" w:cs="Arial"/>
          <w:sz w:val="20"/>
          <w:szCs w:val="20"/>
          <w:lang w:eastAsia="pt-BR"/>
        </w:rPr>
        <w:t xml:space="preserve"> temporariamente;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XXIII - enviar ao Congresso Nacional o plano plurianual, o projeto de lei de diretrizes orçamentárias e </w:t>
      </w:r>
      <w:proofErr w:type="gramStart"/>
      <w:r w:rsidRPr="004F05C8">
        <w:rPr>
          <w:rFonts w:ascii="Arial" w:eastAsia="Times New Roman" w:hAnsi="Arial" w:cs="Arial"/>
          <w:sz w:val="20"/>
          <w:szCs w:val="20"/>
          <w:lang w:eastAsia="pt-BR"/>
        </w:rPr>
        <w:t>as propostas de orçamento previstos nesta Constituição</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XXIV - prestar, anualmente, ao Congresso Nacional, dentro de sessenta dias após a abertura da sessão legislativa, as contas referentes ao exercício anterior;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XXV - prover e extinguir os cargos públicos federais,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XXVI - editar medidas provisórias com força de lei, nos termos do art. 62;</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XXVII - exercer outras atribuições previstas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O Presidente da República poderá delegar as atribuições mencionadas nos incisos </w:t>
      </w:r>
      <w:proofErr w:type="gramStart"/>
      <w:r w:rsidRPr="004F05C8">
        <w:rPr>
          <w:rFonts w:ascii="Arial" w:eastAsia="Times New Roman" w:hAnsi="Arial" w:cs="Arial"/>
          <w:sz w:val="20"/>
          <w:szCs w:val="20"/>
          <w:lang w:eastAsia="pt-BR"/>
        </w:rPr>
        <w:t>VI,</w:t>
      </w:r>
      <w:proofErr w:type="gramEnd"/>
      <w:r w:rsidRPr="004F05C8">
        <w:rPr>
          <w:rFonts w:ascii="Arial" w:eastAsia="Times New Roman" w:hAnsi="Arial" w:cs="Arial"/>
          <w:sz w:val="20"/>
          <w:szCs w:val="20"/>
          <w:lang w:eastAsia="pt-BR"/>
        </w:rPr>
        <w:t xml:space="preserve"> XII e XXV, primeira parte, aos Ministros de Estado, ao Procurador-Geral da República ou ao Advogado-Geral da União, que observarão os limites traçados nas respectivas delegações.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III</w:t>
      </w:r>
      <w:r w:rsidRPr="004F05C8">
        <w:rPr>
          <w:rFonts w:ascii="Arial" w:eastAsia="Times New Roman" w:hAnsi="Arial" w:cs="Arial"/>
          <w:sz w:val="20"/>
          <w:szCs w:val="20"/>
          <w:lang w:eastAsia="pt-BR"/>
        </w:rPr>
        <w:br/>
        <w:t>Da Responsabilidade do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85. São crimes de responsabilidade os atos do Presidente da República que atentem contra a Constituição Federal e, especialmente, contra: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existência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livre exercício do Poder Legislativo, do Poder Judiciário, do Ministério Público e dos Poderes constitucionais das unidades da Federação;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 exercício dos direitos políticos, individuais e sociais;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 segurança interna do País;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a probidade na administração;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a lei orçamentária;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o cumprimento das leis e das decisões judiciais.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Esses crimes serão definidos em lei especial, que estabelecerá as normas de processo e julgamento.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86. Admitida a acusação contra o Presidente da República, por dois terços da Câmara dos Deputados, será ele submetido a julgamento perante o Supremo Tribunal Federal, nas infrações penais comuns, ou perante o Senado Federal, nos crimes de responsabilidade.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Presidente ficará suspenso de suas funções: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bookmarkStart w:id="1" w:name="art86§1i"/>
      <w:r w:rsidRPr="004F05C8">
        <w:rPr>
          <w:rFonts w:ascii="Arial" w:eastAsia="Times New Roman" w:hAnsi="Arial" w:cs="Arial"/>
          <w:sz w:val="20"/>
          <w:szCs w:val="20"/>
          <w:lang w:eastAsia="pt-BR"/>
        </w:rPr>
        <w:t>I</w:t>
      </w:r>
      <w:bookmarkEnd w:id="1"/>
      <w:r w:rsidRPr="004F05C8">
        <w:rPr>
          <w:rFonts w:ascii="Arial" w:eastAsia="Times New Roman" w:hAnsi="Arial" w:cs="Arial"/>
          <w:sz w:val="20"/>
          <w:szCs w:val="20"/>
          <w:lang w:eastAsia="pt-BR"/>
        </w:rPr>
        <w:t xml:space="preserve"> - nas infrações penais comuns, se recebida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denúncia ou queixa-crime pelo Supremo Tribunal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nos crimes de responsabilidade, após a instauração do processo pelo Senado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Se, decorrido o prazo de cento e oitenta dias, o julgamento não estiver concluído, cessará o afastamento do Presidente, sem prejuízo do regular prosseguimento do processo.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Enquanto não sobrevier sentença condenatória, nas infrações comuns, o Presidente da República não estará sujeito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prisão.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O Presidente da República, na vigência de seu mandato, não pode ser responsabilizado por atos estranhos ao exercício de suas funções.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IV</w:t>
      </w:r>
      <w:r w:rsidRPr="004F05C8">
        <w:rPr>
          <w:rFonts w:ascii="Arial" w:eastAsia="Times New Roman" w:hAnsi="Arial" w:cs="Arial"/>
          <w:sz w:val="20"/>
          <w:szCs w:val="20"/>
          <w:lang w:eastAsia="pt-BR"/>
        </w:rPr>
        <w:br/>
        <w:t>DOS MINISTROS DE ESTADO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Art. 87. Os Ministros de Estado serão escolhidos dentre brasileiros maiores de vinte e um anos e no exercício dos direitos políticos.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Compete ao Ministro de Estado, além de outras atribuições estabelecidas nesta Constituição e na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exercer a orientação, coordenação e supervisão dos órgãos e entidades da administração federal na área de sua competência e referendar os atos e decretos assinados pelo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expedir instruções para a execução das leis, decretos e regulamentos;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apresentar ao Presidente da República relatório anual de sua gestão no Ministério;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praticar os atos pertinentes às atribuições que lhe forem outorgadas ou delegadas pelo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88. A lei disporá sobre a criação e extinção de Ministérios e órgãos da administração pública. </w:t>
      </w:r>
      <w:hyperlink r:id="rId271" w:anchor="art1" w:history="1">
        <w:r w:rsidRPr="004F05C8">
          <w:rPr>
            <w:rFonts w:ascii="Arial" w:eastAsia="Times New Roman" w:hAnsi="Arial" w:cs="Arial"/>
            <w:color w:val="0000FF"/>
            <w:sz w:val="20"/>
            <w:szCs w:val="20"/>
            <w:u w:val="single"/>
            <w:lang w:eastAsia="pt-BR"/>
          </w:rPr>
          <w:t>(Redação dada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V</w:t>
      </w:r>
      <w:r w:rsidRPr="004F05C8">
        <w:rPr>
          <w:rFonts w:ascii="Arial" w:eastAsia="Times New Roman" w:hAnsi="Arial" w:cs="Arial"/>
          <w:sz w:val="20"/>
          <w:szCs w:val="20"/>
          <w:lang w:eastAsia="pt-BR"/>
        </w:rPr>
        <w:br/>
        <w:t>DO CONSELHO DA REPÚBLICA E DO CONSELHO DE DEFESA NACIONAL</w:t>
      </w:r>
      <w:r w:rsidRPr="004F05C8">
        <w:rPr>
          <w:rFonts w:ascii="Arial" w:eastAsia="Times New Roman" w:hAnsi="Arial" w:cs="Arial"/>
          <w:sz w:val="20"/>
          <w:szCs w:val="20"/>
          <w:lang w:eastAsia="pt-BR"/>
        </w:rPr>
        <w:br/>
        <w:t>Subseção I</w:t>
      </w:r>
      <w:r w:rsidRPr="004F05C8">
        <w:rPr>
          <w:rFonts w:ascii="Arial" w:eastAsia="Times New Roman" w:hAnsi="Arial" w:cs="Arial"/>
          <w:sz w:val="20"/>
          <w:szCs w:val="20"/>
          <w:lang w:eastAsia="pt-BR"/>
        </w:rPr>
        <w:br/>
        <w:t>Do Conselho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89. O Conselho da República é órgão superior de consulta do Presidente da República, e dele participam: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Vice-Presidente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Presidente da Câmara dos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 Presidente do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os líderes da maioria e da minoria na Câmara dos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os líderes da maioria e da minoria no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o Ministro da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seis cidadãos brasileiros natos, com mais de trinta e cinco anos de idade, sendo dois nomeados pelo Presidente da República, dois eleitos pelo Senado Federal e dois eleitos pela Câmara dos Deputados, todos com mandato de três anos, vedada a recondução.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90. Compete ao Conselho da República pronunciar-se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intervenção federal, estado de defesa e estado de sítio;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as questões relevantes para a estabilidade das instituições democráticas.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Presidente da República poderá convocar Ministro de Estado para participar da reunião do Conselho, quando constar da pauta questão relacionada com o respectivo Ministério.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A lei regulará a organização e o funcionamento do Conselho da República.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Subseção II</w:t>
      </w:r>
      <w:r w:rsidRPr="004F05C8">
        <w:rPr>
          <w:rFonts w:ascii="Arial" w:eastAsia="Times New Roman" w:hAnsi="Arial" w:cs="Arial"/>
          <w:sz w:val="20"/>
          <w:szCs w:val="20"/>
          <w:lang w:eastAsia="pt-BR"/>
        </w:rPr>
        <w:br/>
        <w:t>Do Conselho de Defesa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91. O Conselho de Defesa Nacional é órgão de consulta do Presidente da República nos assuntos relacionados com a soberania nacional e a defesa do Estado democrático, e dele participam como membros natos: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Vice-Presidente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Presidente da Câmara dos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III - o Presidente do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o Ministro da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V - o Ministro de Estado da Defesa;</w:t>
      </w:r>
      <w:r w:rsidRPr="004F05C8">
        <w:rPr>
          <w:rFonts w:ascii="Arial" w:eastAsia="Times New Roman" w:hAnsi="Arial" w:cs="Arial"/>
          <w:color w:val="0000FF"/>
          <w:sz w:val="20"/>
          <w:szCs w:val="20"/>
          <w:lang w:eastAsia="pt-BR"/>
        </w:rPr>
        <w:t xml:space="preserve"> </w:t>
      </w:r>
      <w:hyperlink r:id="rId272" w:anchor="art91v" w:history="1">
        <w:r w:rsidRPr="004F05C8">
          <w:rPr>
            <w:rFonts w:ascii="Arial" w:eastAsia="Times New Roman" w:hAnsi="Arial" w:cs="Arial"/>
            <w:color w:val="0000FF"/>
            <w:sz w:val="20"/>
            <w:szCs w:val="20"/>
            <w:u w:val="single"/>
            <w:lang w:eastAsia="pt-BR"/>
          </w:rPr>
          <w:t>(Redação dada pela Emenda Constitucional nº 23,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o Ministro das Relações Exteriores;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o Ministro do Planejamento.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VIII - os Comandantes da Marinha, do Exército e da Aeronáutica.</w:t>
      </w:r>
      <w:r w:rsidRPr="004F05C8">
        <w:rPr>
          <w:rFonts w:ascii="Arial" w:eastAsia="Times New Roman" w:hAnsi="Arial" w:cs="Arial"/>
          <w:color w:val="FF0000"/>
          <w:sz w:val="20"/>
          <w:szCs w:val="20"/>
          <w:lang w:eastAsia="pt-BR"/>
        </w:rPr>
        <w:t xml:space="preserve"> </w:t>
      </w:r>
      <w:hyperlink r:id="rId273" w:anchor="art91viii" w:history="1">
        <w:r w:rsidRPr="004F05C8">
          <w:rPr>
            <w:rFonts w:ascii="Arial" w:eastAsia="Times New Roman" w:hAnsi="Arial" w:cs="Arial"/>
            <w:color w:val="0000FF"/>
            <w:sz w:val="20"/>
            <w:szCs w:val="20"/>
            <w:u w:val="single"/>
            <w:lang w:eastAsia="pt-BR"/>
          </w:rPr>
          <w:t>(Incluído pela Emenda Constitucional nº 23,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Compete ao Conselho de Defesa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opinar nas hipóteses de declaração de guerra e de celebração da paz, nos termos desta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opinar sobre a decretação do estado de defesa, do estado de sítio e da intervenção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estudar, propor e acompanhar o desenvolvimento de iniciativas necessárias a garantir a independência nacional e a defesa do Estado democrático.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lei regulará a organização e o funcionamento do Conselho de Defesa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III</w:t>
      </w:r>
      <w:r w:rsidRPr="004F05C8">
        <w:rPr>
          <w:rFonts w:ascii="Arial" w:eastAsia="Times New Roman" w:hAnsi="Arial" w:cs="Arial"/>
          <w:sz w:val="20"/>
          <w:szCs w:val="20"/>
          <w:lang w:eastAsia="pt-BR"/>
        </w:rPr>
        <w:br/>
        <w:t>DO PODER JUDICIÁRIO</w:t>
      </w:r>
      <w:r w:rsidRPr="004F05C8">
        <w:rPr>
          <w:rFonts w:ascii="Arial" w:eastAsia="Times New Roman" w:hAnsi="Arial" w:cs="Arial"/>
          <w:sz w:val="20"/>
          <w:szCs w:val="20"/>
          <w:lang w:eastAsia="pt-BR"/>
        </w:rPr>
        <w:br/>
        <w:t>Seção I</w:t>
      </w:r>
      <w:r w:rsidRPr="004F05C8">
        <w:rPr>
          <w:rFonts w:ascii="Arial" w:eastAsia="Times New Roman" w:hAnsi="Arial" w:cs="Arial"/>
          <w:sz w:val="20"/>
          <w:szCs w:val="20"/>
          <w:lang w:eastAsia="pt-BR"/>
        </w:rPr>
        <w:br/>
        <w:t>DISPOSIÇÕES GERAIS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92. São órgãos do Poder Judiciário: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Supremo Tribunal Federal;</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I-A o Conselho Nacional de Justiça; </w:t>
      </w:r>
      <w:hyperlink r:id="rId274"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Superior Tribunal de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os Tribunais Regionais Federais e Juízes Federais;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os Tribunais e Juízes do Trabalho;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os Tribunais e Juízes Eleitorais;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os Tribunais e Juízes Militares;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os Tribunais e Juízes dos Estados e do Distrito Federal e Territórios.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1º O Supremo Tribunal Federal, o Conselho Nacional de Justiça e os Tribunais Superiores têm sede na Capital Federal. </w:t>
      </w:r>
      <w:hyperlink r:id="rId275"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O Supremo Tribunal Federal e os Tribunais Superiores têm jurisdição em todo o território nacional. </w:t>
      </w:r>
      <w:hyperlink r:id="rId276"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93. Lei complementar, de iniciativa do Supremo Tribunal Federal, disporá sobre o Estatuto da Magistratura, </w:t>
      </w:r>
      <w:proofErr w:type="gramStart"/>
      <w:r w:rsidRPr="004F05C8">
        <w:rPr>
          <w:rFonts w:ascii="Arial" w:eastAsia="Times New Roman" w:hAnsi="Arial" w:cs="Arial"/>
          <w:sz w:val="20"/>
          <w:szCs w:val="20"/>
          <w:lang w:eastAsia="pt-BR"/>
        </w:rPr>
        <w:t>observados</w:t>
      </w:r>
      <w:proofErr w:type="gramEnd"/>
      <w:r w:rsidRPr="004F05C8">
        <w:rPr>
          <w:rFonts w:ascii="Arial" w:eastAsia="Times New Roman" w:hAnsi="Arial" w:cs="Arial"/>
          <w:sz w:val="20"/>
          <w:szCs w:val="20"/>
          <w:lang w:eastAsia="pt-BR"/>
        </w:rPr>
        <w:t xml:space="preserve"> os seguintes princípios: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ingresso na carreira, cujo cargo inicial será o de juiz substituto, mediante concurso público de provas e títulos, com a participação da Ordem dos Advogados do Brasil em todas as fases, exigindo-se do bacharel em direito, no </w:t>
      </w:r>
      <w:r w:rsidRPr="004F05C8">
        <w:rPr>
          <w:rFonts w:ascii="Arial" w:eastAsia="Times New Roman" w:hAnsi="Arial" w:cs="Arial"/>
          <w:sz w:val="20"/>
          <w:szCs w:val="20"/>
          <w:lang w:eastAsia="pt-BR"/>
        </w:rPr>
        <w:lastRenderedPageBreak/>
        <w:t xml:space="preserve">mínimo, três anos de atividade jurídica e obedecendo-se, nas nomeações, à ordem de classificação; </w:t>
      </w:r>
      <w:hyperlink r:id="rId277"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promoção de entrância para entrância, alternadamente, por </w:t>
      </w:r>
      <w:proofErr w:type="spellStart"/>
      <w:r w:rsidRPr="004F05C8">
        <w:rPr>
          <w:rFonts w:ascii="Arial" w:eastAsia="Times New Roman" w:hAnsi="Arial" w:cs="Arial"/>
          <w:sz w:val="20"/>
          <w:szCs w:val="20"/>
          <w:lang w:eastAsia="pt-BR"/>
        </w:rPr>
        <w:t>antigüidade</w:t>
      </w:r>
      <w:proofErr w:type="spellEnd"/>
      <w:r w:rsidRPr="004F05C8">
        <w:rPr>
          <w:rFonts w:ascii="Arial" w:eastAsia="Times New Roman" w:hAnsi="Arial" w:cs="Arial"/>
          <w:sz w:val="20"/>
          <w:szCs w:val="20"/>
          <w:lang w:eastAsia="pt-BR"/>
        </w:rPr>
        <w:t xml:space="preserve"> e merecimento, atendidas as seguintes normas: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é obrigatória a promoção do juiz que figure por três vezes consecutivas ou cinco alternadas em lista de merecimento;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a promoção por merecimento pressupõe dois anos de exercício na respectiva entrância e integrar o juiz a primeira quinta parte da lista de </w:t>
      </w:r>
      <w:proofErr w:type="spellStart"/>
      <w:r w:rsidRPr="004F05C8">
        <w:rPr>
          <w:rFonts w:ascii="Arial" w:eastAsia="Times New Roman" w:hAnsi="Arial" w:cs="Arial"/>
          <w:sz w:val="20"/>
          <w:szCs w:val="20"/>
          <w:lang w:eastAsia="pt-BR"/>
        </w:rPr>
        <w:t>antigüidade</w:t>
      </w:r>
      <w:proofErr w:type="spellEnd"/>
      <w:r w:rsidRPr="004F05C8">
        <w:rPr>
          <w:rFonts w:ascii="Arial" w:eastAsia="Times New Roman" w:hAnsi="Arial" w:cs="Arial"/>
          <w:sz w:val="20"/>
          <w:szCs w:val="20"/>
          <w:lang w:eastAsia="pt-BR"/>
        </w:rPr>
        <w:t xml:space="preserve"> desta, salvo se não houver com tais requisitos quem aceite o lugar vago;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aferição do merecimento conforme o desempenho e pelos critérios objetivos de produtividade e presteza no exercício da jurisdição e pela </w:t>
      </w:r>
      <w:proofErr w:type="spellStart"/>
      <w:r w:rsidRPr="004F05C8">
        <w:rPr>
          <w:rFonts w:ascii="Arial" w:eastAsia="Times New Roman" w:hAnsi="Arial" w:cs="Arial"/>
          <w:sz w:val="20"/>
          <w:szCs w:val="20"/>
          <w:lang w:eastAsia="pt-BR"/>
        </w:rPr>
        <w:t>freqüência</w:t>
      </w:r>
      <w:proofErr w:type="spellEnd"/>
      <w:r w:rsidRPr="004F05C8">
        <w:rPr>
          <w:rFonts w:ascii="Arial" w:eastAsia="Times New Roman" w:hAnsi="Arial" w:cs="Arial"/>
          <w:sz w:val="20"/>
          <w:szCs w:val="20"/>
          <w:lang w:eastAsia="pt-BR"/>
        </w:rPr>
        <w:t xml:space="preserve"> e aproveitamento em cursos oficiais ou reconhecidos de aperfeiçoamento; </w:t>
      </w:r>
      <w:hyperlink r:id="rId278"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d) na apuração de </w:t>
      </w:r>
      <w:proofErr w:type="spellStart"/>
      <w:r w:rsidRPr="004F05C8">
        <w:rPr>
          <w:rFonts w:ascii="Arial" w:eastAsia="Times New Roman" w:hAnsi="Arial" w:cs="Arial"/>
          <w:sz w:val="20"/>
          <w:szCs w:val="20"/>
          <w:lang w:eastAsia="pt-BR"/>
        </w:rPr>
        <w:t>antigüidade</w:t>
      </w:r>
      <w:proofErr w:type="spellEnd"/>
      <w:r w:rsidRPr="004F05C8">
        <w:rPr>
          <w:rFonts w:ascii="Arial" w:eastAsia="Times New Roman" w:hAnsi="Arial" w:cs="Arial"/>
          <w:sz w:val="20"/>
          <w:szCs w:val="20"/>
          <w:lang w:eastAsia="pt-BR"/>
        </w:rPr>
        <w:t xml:space="preserve">, o tribunal somente poderá recusar o juiz mais antigo pelo voto fundamentado de dois terços de seus membros, conforme procedimento </w:t>
      </w:r>
      <w:proofErr w:type="gramStart"/>
      <w:r w:rsidRPr="004F05C8">
        <w:rPr>
          <w:rFonts w:ascii="Arial" w:eastAsia="Times New Roman" w:hAnsi="Arial" w:cs="Arial"/>
          <w:sz w:val="20"/>
          <w:szCs w:val="20"/>
          <w:lang w:eastAsia="pt-BR"/>
        </w:rPr>
        <w:t>próprio, e assegurada ampla</w:t>
      </w:r>
      <w:proofErr w:type="gramEnd"/>
      <w:r w:rsidRPr="004F05C8">
        <w:rPr>
          <w:rFonts w:ascii="Arial" w:eastAsia="Times New Roman" w:hAnsi="Arial" w:cs="Arial"/>
          <w:sz w:val="20"/>
          <w:szCs w:val="20"/>
          <w:lang w:eastAsia="pt-BR"/>
        </w:rPr>
        <w:t xml:space="preserve"> defesa, repetindo-se a votação até fixar-se a indicação; </w:t>
      </w:r>
      <w:hyperlink r:id="rId279" w:anchor="art1" w:history="1">
        <w:r w:rsidRPr="004F05C8">
          <w:rPr>
            <w:rFonts w:ascii="Arial" w:eastAsia="Times New Roman" w:hAnsi="Arial" w:cs="Arial"/>
            <w:color w:val="0000FF"/>
            <w:sz w:val="20"/>
            <w:szCs w:val="20"/>
            <w:u w:val="single"/>
            <w:lang w:eastAsia="pt-BR"/>
          </w:rPr>
          <w:t>(Redação dada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e) não será promovido o juiz que, injustificadamente, retiver autos em seu poder além do prazo legal, não podendo devolvê-los ao cartório sem o devido despacho ou decisão; </w:t>
      </w:r>
      <w:hyperlink r:id="rId280" w:anchor="art1" w:history="1">
        <w:r w:rsidRPr="004F05C8">
          <w:rPr>
            <w:rFonts w:ascii="Arial" w:eastAsia="Times New Roman" w:hAnsi="Arial" w:cs="Arial"/>
            <w:color w:val="0000FF"/>
            <w:sz w:val="20"/>
            <w:szCs w:val="20"/>
            <w:u w:val="single"/>
            <w:lang w:eastAsia="pt-BR"/>
          </w:rPr>
          <w:t>(Incluída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o acesso aos tribunais de segundo grau far-se-á por </w:t>
      </w:r>
      <w:proofErr w:type="spellStart"/>
      <w:r w:rsidRPr="004F05C8">
        <w:rPr>
          <w:rFonts w:ascii="Arial" w:eastAsia="Times New Roman" w:hAnsi="Arial" w:cs="Arial"/>
          <w:sz w:val="20"/>
          <w:szCs w:val="20"/>
          <w:lang w:eastAsia="pt-BR"/>
        </w:rPr>
        <w:t>antigüidade</w:t>
      </w:r>
      <w:proofErr w:type="spellEnd"/>
      <w:r w:rsidRPr="004F05C8">
        <w:rPr>
          <w:rFonts w:ascii="Arial" w:eastAsia="Times New Roman" w:hAnsi="Arial" w:cs="Arial"/>
          <w:sz w:val="20"/>
          <w:szCs w:val="20"/>
          <w:lang w:eastAsia="pt-BR"/>
        </w:rPr>
        <w:t xml:space="preserve"> e merecimento, alternadamente, apurados na última ou única entrância; </w:t>
      </w:r>
      <w:hyperlink r:id="rId281"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previsão de cursos oficiais de preparação, aperfeiçoamento e promoção de magistrados, constituindo etapa obrigatória do processo de </w:t>
      </w:r>
      <w:proofErr w:type="spellStart"/>
      <w:r w:rsidRPr="004F05C8">
        <w:rPr>
          <w:rFonts w:ascii="Arial" w:eastAsia="Times New Roman" w:hAnsi="Arial" w:cs="Arial"/>
          <w:sz w:val="20"/>
          <w:szCs w:val="20"/>
          <w:lang w:eastAsia="pt-BR"/>
        </w:rPr>
        <w:t>vitaliciamento</w:t>
      </w:r>
      <w:proofErr w:type="spellEnd"/>
      <w:r w:rsidRPr="004F05C8">
        <w:rPr>
          <w:rFonts w:ascii="Arial" w:eastAsia="Times New Roman" w:hAnsi="Arial" w:cs="Arial"/>
          <w:sz w:val="20"/>
          <w:szCs w:val="20"/>
          <w:lang w:eastAsia="pt-BR"/>
        </w:rPr>
        <w:t xml:space="preserve"> a participação em curso oficial ou reconhecido por escola nacional de formação e aperfeiçoamento de magistrados; </w:t>
      </w:r>
      <w:hyperlink r:id="rId282"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estrutura judiciária nacional, não podendo a diferença entre </w:t>
      </w:r>
      <w:proofErr w:type="gramStart"/>
      <w:r w:rsidRPr="004F05C8">
        <w:rPr>
          <w:rFonts w:ascii="Arial" w:eastAsia="Times New Roman" w:hAnsi="Arial" w:cs="Arial"/>
          <w:sz w:val="20"/>
          <w:szCs w:val="20"/>
          <w:lang w:eastAsia="pt-BR"/>
        </w:rPr>
        <w:t>uma e outra ser</w:t>
      </w:r>
      <w:proofErr w:type="gramEnd"/>
      <w:r w:rsidRPr="004F05C8">
        <w:rPr>
          <w:rFonts w:ascii="Arial" w:eastAsia="Times New Roman" w:hAnsi="Arial" w:cs="Arial"/>
          <w:sz w:val="20"/>
          <w:szCs w:val="20"/>
          <w:lang w:eastAsia="pt-BR"/>
        </w:rPr>
        <w:t xml:space="preserve"> superior a dez por cento ou inferior a cinco por cento, nem exceder a noventa e cinco por cento do subsídio mensal dos Ministros dos Tribunais Superiores, obedecido, em qualquer caso, o disposto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37, XI, e 39, § 4º;</w:t>
      </w:r>
      <w:r w:rsidRPr="004F05C8">
        <w:rPr>
          <w:rFonts w:ascii="Arial" w:eastAsia="Times New Roman" w:hAnsi="Arial" w:cs="Arial"/>
          <w:color w:val="0000FF"/>
          <w:sz w:val="20"/>
          <w:szCs w:val="20"/>
          <w:lang w:eastAsia="pt-BR"/>
        </w:rPr>
        <w:t xml:space="preserve"> </w:t>
      </w:r>
      <w:hyperlink r:id="rId283" w:anchor="art1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VI - a aposentadoria dos magistrados e a pensão de seus dependentes observarão o disposto no art. 40;</w:t>
      </w:r>
      <w:r w:rsidRPr="004F05C8">
        <w:rPr>
          <w:rFonts w:ascii="Arial" w:eastAsia="Times New Roman" w:hAnsi="Arial" w:cs="Arial"/>
          <w:color w:val="0000FF"/>
          <w:sz w:val="20"/>
          <w:szCs w:val="20"/>
          <w:lang w:eastAsia="pt-BR"/>
        </w:rPr>
        <w:t xml:space="preserve"> </w:t>
      </w:r>
      <w:hyperlink r:id="rId284" w:anchor="art93vi"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VII o juiz titular residirá na respectiva comarca, salvo autorização do tribunal; </w:t>
      </w:r>
      <w:hyperlink r:id="rId285"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VIII o ato de remoção, disponibilidade e aposentadoria do magistrado, por interesse público, fundar-se-á em decisão por voto da maioria absoluta do respectivo tribunal ou do Conselho Nacional de Justiça, assegurada ampla defesa; </w:t>
      </w:r>
      <w:hyperlink r:id="rId286"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VIII-</w:t>
      </w:r>
      <w:proofErr w:type="gramStart"/>
      <w:r w:rsidRPr="004F05C8">
        <w:rPr>
          <w:rFonts w:ascii="Arial" w:eastAsia="Times New Roman" w:hAnsi="Arial" w:cs="Arial"/>
          <w:sz w:val="20"/>
          <w:szCs w:val="20"/>
          <w:lang w:eastAsia="pt-BR"/>
        </w:rPr>
        <w:t>A a</w:t>
      </w:r>
      <w:proofErr w:type="gramEnd"/>
      <w:r w:rsidRPr="004F05C8">
        <w:rPr>
          <w:rFonts w:ascii="Arial" w:eastAsia="Times New Roman" w:hAnsi="Arial" w:cs="Arial"/>
          <w:sz w:val="20"/>
          <w:szCs w:val="20"/>
          <w:lang w:eastAsia="pt-BR"/>
        </w:rPr>
        <w:t xml:space="preserve"> remoção a pedido ou a permuta de magistrados de comarca de igual entrância atenderá, no que couber, ao disposto nas alíneas a , b , c e </w:t>
      </w:r>
      <w:proofErr w:type="spellStart"/>
      <w:r w:rsidRPr="004F05C8">
        <w:rPr>
          <w:rFonts w:ascii="Arial" w:eastAsia="Times New Roman" w:hAnsi="Arial" w:cs="Arial"/>
          <w:sz w:val="20"/>
          <w:szCs w:val="20"/>
          <w:lang w:eastAsia="pt-BR"/>
        </w:rPr>
        <w:t>e</w:t>
      </w:r>
      <w:proofErr w:type="spellEnd"/>
      <w:r w:rsidRPr="004F05C8">
        <w:rPr>
          <w:rFonts w:ascii="Arial" w:eastAsia="Times New Roman" w:hAnsi="Arial" w:cs="Arial"/>
          <w:sz w:val="20"/>
          <w:szCs w:val="20"/>
          <w:lang w:eastAsia="pt-BR"/>
        </w:rPr>
        <w:t xml:space="preserve"> do inciso II; </w:t>
      </w:r>
      <w:hyperlink r:id="rId287" w:anchor="art1" w:history="1">
        <w:r w:rsidRPr="004F05C8">
          <w:rPr>
            <w:rFonts w:ascii="Arial" w:eastAsia="Times New Roman" w:hAnsi="Arial" w:cs="Arial"/>
            <w:color w:val="0000FF"/>
            <w:sz w:val="20"/>
            <w:szCs w:val="20"/>
            <w:u w:val="single"/>
            <w:lang w:eastAsia="pt-BR"/>
          </w:rPr>
          <w:t>(Incluído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IX todos os julgamentos dos órgãos do Poder Judiciário serão </w:t>
      </w:r>
      <w:proofErr w:type="gramStart"/>
      <w:r w:rsidRPr="004F05C8">
        <w:rPr>
          <w:rFonts w:ascii="Arial" w:eastAsia="Times New Roman" w:hAnsi="Arial" w:cs="Arial"/>
          <w:sz w:val="20"/>
          <w:szCs w:val="20"/>
          <w:lang w:eastAsia="pt-BR"/>
        </w:rPr>
        <w:t>públicos, e fundamentadas</w:t>
      </w:r>
      <w:proofErr w:type="gramEnd"/>
      <w:r w:rsidRPr="004F05C8">
        <w:rPr>
          <w:rFonts w:ascii="Arial" w:eastAsia="Times New Roman" w:hAnsi="Arial" w:cs="Arial"/>
          <w:sz w:val="20"/>
          <w:szCs w:val="20"/>
          <w:lang w:eastAsia="pt-BR"/>
        </w:rPr>
        <w:t xml:space="preserve">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w:t>
      </w:r>
      <w:hyperlink r:id="rId288" w:anchor="art1" w:history="1">
        <w:r w:rsidRPr="004F05C8">
          <w:rPr>
            <w:rFonts w:ascii="Arial" w:eastAsia="Times New Roman" w:hAnsi="Arial" w:cs="Arial"/>
            <w:color w:val="0000FF"/>
            <w:sz w:val="20"/>
            <w:szCs w:val="20"/>
            <w:u w:val="single"/>
            <w:lang w:eastAsia="pt-BR"/>
          </w:rPr>
          <w:t>(Redação dada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 as decisões administrativas dos tribunais serão motivadas e em sessão pública, sendo as disciplinares tomadas pelo voto da maioria absoluta de seus membros; </w:t>
      </w:r>
      <w:hyperlink r:id="rId289"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XI nos tribunais com número superior a vinte e cinco julgadores</w:t>
      </w:r>
      <w:proofErr w:type="gramStart"/>
      <w:r w:rsidRPr="004F05C8">
        <w:rPr>
          <w:rFonts w:ascii="Arial" w:eastAsia="Times New Roman" w:hAnsi="Arial" w:cs="Arial"/>
          <w:sz w:val="20"/>
          <w:szCs w:val="20"/>
          <w:lang w:eastAsia="pt-BR"/>
        </w:rPr>
        <w:t>, poderá</w:t>
      </w:r>
      <w:proofErr w:type="gramEnd"/>
      <w:r w:rsidRPr="004F05C8">
        <w:rPr>
          <w:rFonts w:ascii="Arial" w:eastAsia="Times New Roman" w:hAnsi="Arial" w:cs="Arial"/>
          <w:sz w:val="20"/>
          <w:szCs w:val="20"/>
          <w:lang w:eastAsia="pt-BR"/>
        </w:rPr>
        <w:t xml:space="preserve"> ser constituído órgão especial, com o mínimo de onze e o máximo de vinte e cinco membros, para o exercício das atribuições administrativas e jurisdicionais delegadas da competência do tribunal pleno, provendo-se metade das vagas por </w:t>
      </w:r>
      <w:proofErr w:type="spellStart"/>
      <w:r w:rsidRPr="004F05C8">
        <w:rPr>
          <w:rFonts w:ascii="Arial" w:eastAsia="Times New Roman" w:hAnsi="Arial" w:cs="Arial"/>
          <w:sz w:val="20"/>
          <w:szCs w:val="20"/>
          <w:lang w:eastAsia="pt-BR"/>
        </w:rPr>
        <w:t>antigüidade</w:t>
      </w:r>
      <w:proofErr w:type="spellEnd"/>
      <w:r w:rsidRPr="004F05C8">
        <w:rPr>
          <w:rFonts w:ascii="Arial" w:eastAsia="Times New Roman" w:hAnsi="Arial" w:cs="Arial"/>
          <w:sz w:val="20"/>
          <w:szCs w:val="20"/>
          <w:lang w:eastAsia="pt-BR"/>
        </w:rPr>
        <w:t xml:space="preserve"> e a outra metade por eleição pelo tribunal pleno; </w:t>
      </w:r>
      <w:hyperlink r:id="rId290" w:anchor="art1" w:history="1">
        <w:r w:rsidRPr="004F05C8">
          <w:rPr>
            <w:rFonts w:ascii="Arial" w:eastAsia="Times New Roman" w:hAnsi="Arial" w:cs="Arial"/>
            <w:color w:val="0000FF"/>
            <w:sz w:val="20"/>
            <w:szCs w:val="20"/>
            <w:u w:val="single"/>
            <w:lang w:eastAsia="pt-BR"/>
          </w:rPr>
          <w:t>(Redação dada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XII a atividade jurisdicional será ininterrupta, sendo </w:t>
      </w:r>
      <w:proofErr w:type="gramStart"/>
      <w:r w:rsidRPr="004F05C8">
        <w:rPr>
          <w:rFonts w:ascii="Arial" w:eastAsia="Times New Roman" w:hAnsi="Arial" w:cs="Arial"/>
          <w:sz w:val="20"/>
          <w:szCs w:val="20"/>
          <w:lang w:eastAsia="pt-BR"/>
        </w:rPr>
        <w:t>vedado férias coletivas nos juízos e tribunais de segundo grau, funcionando, nos dias em que não houver expediente forense normal, juízes em plantão permanente</w:t>
      </w:r>
      <w:proofErr w:type="gramEnd"/>
      <w:r w:rsidRPr="004F05C8">
        <w:rPr>
          <w:rFonts w:ascii="Arial" w:eastAsia="Times New Roman" w:hAnsi="Arial" w:cs="Arial"/>
          <w:sz w:val="20"/>
          <w:szCs w:val="20"/>
          <w:lang w:eastAsia="pt-BR"/>
        </w:rPr>
        <w:t xml:space="preserve">; </w:t>
      </w:r>
      <w:hyperlink r:id="rId291" w:anchor="art1" w:history="1">
        <w:r w:rsidRPr="004F05C8">
          <w:rPr>
            <w:rFonts w:ascii="Arial" w:eastAsia="Times New Roman" w:hAnsi="Arial" w:cs="Arial"/>
            <w:color w:val="0000FF"/>
            <w:sz w:val="20"/>
            <w:szCs w:val="20"/>
            <w:u w:val="single"/>
            <w:lang w:eastAsia="pt-BR"/>
          </w:rPr>
          <w:t>(Incluído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XIII o número de juízes na unidade jurisdicional será proporcional à efetiva demanda judicial e à respectiva população; </w:t>
      </w:r>
      <w:hyperlink r:id="rId292"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XIV os servidores receberão delegação para a prática de atos de administração e atos de mero expediente sem caráter decisório; </w:t>
      </w:r>
      <w:hyperlink r:id="rId293"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XV a distribuição de processos será imediata, em todos os graus de jurisdição. </w:t>
      </w:r>
      <w:hyperlink r:id="rId294"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94. Um quinto dos lugares dos Tribunais Regionais Federais, dos Tribunais dos Estados, e do Distrito Federal e Territórios </w:t>
      </w:r>
      <w:proofErr w:type="gramStart"/>
      <w:r w:rsidRPr="004F05C8">
        <w:rPr>
          <w:rFonts w:ascii="Arial" w:eastAsia="Times New Roman" w:hAnsi="Arial" w:cs="Arial"/>
          <w:sz w:val="20"/>
          <w:szCs w:val="20"/>
          <w:lang w:eastAsia="pt-BR"/>
        </w:rPr>
        <w:t>será composto de membros, do Ministério Público</w:t>
      </w:r>
      <w:proofErr w:type="gramEnd"/>
      <w:r w:rsidRPr="004F05C8">
        <w:rPr>
          <w:rFonts w:ascii="Arial" w:eastAsia="Times New Roman" w:hAnsi="Arial" w:cs="Arial"/>
          <w:sz w:val="20"/>
          <w:szCs w:val="20"/>
          <w:lang w:eastAsia="pt-BR"/>
        </w:rPr>
        <w:t>, com mais de dez anos de carreira, e de advogados de notório saber jurídico e de reputação ilibada, com mais de dez anos de efetiva atividade profissional, indicados em lista sêxtupla pelos órgãos de representação das respectivas classes.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Recebidas as indicações, o tribunal formará lista tríplice, enviando-a ao Poder Executivo, que, nos vinte dias </w:t>
      </w:r>
      <w:proofErr w:type="spellStart"/>
      <w:r w:rsidRPr="004F05C8">
        <w:rPr>
          <w:rFonts w:ascii="Arial" w:eastAsia="Times New Roman" w:hAnsi="Arial" w:cs="Arial"/>
          <w:sz w:val="20"/>
          <w:szCs w:val="20"/>
          <w:lang w:eastAsia="pt-BR"/>
        </w:rPr>
        <w:t>subseqüentes</w:t>
      </w:r>
      <w:proofErr w:type="spellEnd"/>
      <w:r w:rsidRPr="004F05C8">
        <w:rPr>
          <w:rFonts w:ascii="Arial" w:eastAsia="Times New Roman" w:hAnsi="Arial" w:cs="Arial"/>
          <w:sz w:val="20"/>
          <w:szCs w:val="20"/>
          <w:lang w:eastAsia="pt-BR"/>
        </w:rPr>
        <w:t>, escolherá um de seus integrantes para nomeação.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95. Os juízes gozam das seguintes garantias: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vitaliciedade, que, no primeiro grau, só será adquirida após dois anos de exercício, dependendo a perda do cargo, nesse período, de deliberação do tribunal a que o juiz estiver vinculado, e, nos demais casos, de sentença judicial transitada em julgado;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inamovibilidade, salvo por motivo de interesse público, na forma do art. 93, VIII;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irredutibilidade de subsídio, ressalvado o disposto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w:t>
      </w:r>
      <w:proofErr w:type="gramStart"/>
      <w:r w:rsidRPr="004F05C8">
        <w:rPr>
          <w:rFonts w:ascii="Arial" w:eastAsia="Times New Roman" w:hAnsi="Arial" w:cs="Arial"/>
          <w:sz w:val="20"/>
          <w:szCs w:val="20"/>
          <w:lang w:eastAsia="pt-BR"/>
        </w:rPr>
        <w:t>37, X</w:t>
      </w:r>
      <w:proofErr w:type="gramEnd"/>
      <w:r w:rsidRPr="004F05C8">
        <w:rPr>
          <w:rFonts w:ascii="Arial" w:eastAsia="Times New Roman" w:hAnsi="Arial" w:cs="Arial"/>
          <w:sz w:val="20"/>
          <w:szCs w:val="20"/>
          <w:lang w:eastAsia="pt-BR"/>
        </w:rPr>
        <w:t xml:space="preserve"> e XI, 39, § 4º, 150, II, 153, III, e 153, § 2º, I. </w:t>
      </w:r>
      <w:hyperlink r:id="rId295" w:anchor="art1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Aos juízes é vedado: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exercer, ainda que em disponibilidade, outro cargo ou função, salvo uma de magistério;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receber, a qualquer título ou pretexto, custas ou participação em processo;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dedicar-se à atividade político-partidária. </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receber, a qualquer título ou pretexto, auxílios ou contribuições de pessoas físicas, entidades públicas ou privadas, ressalvadas as exceções previstas em lei; </w:t>
      </w:r>
      <w:hyperlink r:id="rId296"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exercer a advocacia no juízo ou tribunal do qual se afastou, antes de decorridos três anos do afastamento do cargo por aposentadoria ou exoneração. </w:t>
      </w:r>
      <w:hyperlink r:id="rId297"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96. Compete privativamente: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aos tribunais: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eleger seus órgãos diretivos e elaborar seus regimentos internos, com observância das normas de processo e das garantias processuais das partes, dispondo sobre a competência e o funcionamento dos respectivos órgãos jurisdicionais e administrativos;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organizar suas secretarias e serviços auxiliares e os dos juízos que lhes forem vinculados, velando pelo exercício da atividade </w:t>
      </w:r>
      <w:proofErr w:type="spellStart"/>
      <w:r w:rsidRPr="004F05C8">
        <w:rPr>
          <w:rFonts w:ascii="Arial" w:eastAsia="Times New Roman" w:hAnsi="Arial" w:cs="Arial"/>
          <w:sz w:val="20"/>
          <w:szCs w:val="20"/>
          <w:lang w:eastAsia="pt-BR"/>
        </w:rPr>
        <w:t>correicional</w:t>
      </w:r>
      <w:proofErr w:type="spellEnd"/>
      <w:r w:rsidRPr="004F05C8">
        <w:rPr>
          <w:rFonts w:ascii="Arial" w:eastAsia="Times New Roman" w:hAnsi="Arial" w:cs="Arial"/>
          <w:sz w:val="20"/>
          <w:szCs w:val="20"/>
          <w:lang w:eastAsia="pt-BR"/>
        </w:rPr>
        <w:t xml:space="preserve"> respectiva;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prover, na forma prevista nesta Constituição, os cargos de juiz de carreira da respectiva jurisdição;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d) propor a criação de novas varas judiciárias;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e) prover, por concurso público de provas, ou de provas e títulos, obedecido o disposto no art. 169, parágrafo único, os cargos necessários à administração da Justiça, exceto os de confiança assim definidos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f) conceder licença, férias e outros afastamentos a seus membros e aos juízes e servidores que lhes forem imediatamente vinculados;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ao Supremo Tribunal Federal, aos Tribunais Superiores e aos Tribunais de Justiça propor ao Poder Legislativo respectivo, observado o disposto no art. 169:</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a alteração do número de membros dos tribunais inferiores;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a criação e a extinção de cargos e a remuneração dos seus serviços auxiliares e dos juízos que lhes forem vinculados, bem como a fixação do subsídio de seus membros e dos juízes, inclusive dos tribunais inferiores, onde houver; </w:t>
      </w:r>
      <w:hyperlink r:id="rId298"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c) a criação ou extinção dos tribunais inferiores;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d) a alteração da organização e da divisão judiciárias;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aos Tribunais de Justiça julgar os juízes estaduais e do Distrito Federal e Territórios, bem como os membros do Ministério Público, nos crimes comuns e de responsabilidade, ressalvada a competência da Justiça Eleitoral.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97. Somente pelo voto da maioria absoluta de seus membros ou dos membros do respectivo órgão especial poderão os tribunais declarar a inconstitucionalidade de lei ou ato normativo do Poder Público.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98. A União, no Distrito Federal e nos Territórios, e os Estados criarão: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juizados especiais, providos por juízes togados, ou togados e leigos, competentes para a conciliação, o julgamento e a execução de causas cíveis de menor complexidade e infrações penais de menor potencial ofensivo, mediante </w:t>
      </w:r>
      <w:proofErr w:type="gramStart"/>
      <w:r w:rsidRPr="004F05C8">
        <w:rPr>
          <w:rFonts w:ascii="Arial" w:eastAsia="Times New Roman" w:hAnsi="Arial" w:cs="Arial"/>
          <w:sz w:val="20"/>
          <w:szCs w:val="20"/>
          <w:lang w:eastAsia="pt-BR"/>
        </w:rPr>
        <w:t>os procedimentos oral</w:t>
      </w:r>
      <w:proofErr w:type="gramEnd"/>
      <w:r w:rsidRPr="004F05C8">
        <w:rPr>
          <w:rFonts w:ascii="Arial" w:eastAsia="Times New Roman" w:hAnsi="Arial" w:cs="Arial"/>
          <w:sz w:val="20"/>
          <w:szCs w:val="20"/>
          <w:lang w:eastAsia="pt-BR"/>
        </w:rPr>
        <w:t xml:space="preserve"> e sumariíssimo, permitidos, nas hipóteses previstas em lei, a transação e o julgamento de recursos por turmas de juízes de primeiro grau;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Lei federal disporá sobre a criação de juizados especiais no âmbito da Justiça Federal. </w:t>
      </w:r>
      <w:hyperlink r:id="rId299" w:anchor="art1" w:history="1">
        <w:r w:rsidRPr="004F05C8">
          <w:rPr>
            <w:rFonts w:ascii="Arial" w:eastAsia="Times New Roman" w:hAnsi="Arial" w:cs="Arial"/>
            <w:color w:val="0000FF"/>
            <w:sz w:val="20"/>
            <w:szCs w:val="20"/>
            <w:u w:val="single"/>
            <w:lang w:eastAsia="pt-BR"/>
          </w:rPr>
          <w:t>(Renumerado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w:t>
      </w:r>
      <w:proofErr w:type="gramStart"/>
      <w:r w:rsidRPr="004F05C8">
        <w:rPr>
          <w:rFonts w:ascii="Arial" w:eastAsia="Times New Roman" w:hAnsi="Arial" w:cs="Arial"/>
          <w:sz w:val="20"/>
          <w:szCs w:val="20"/>
          <w:lang w:eastAsia="pt-BR"/>
        </w:rPr>
        <w:t>As custas</w:t>
      </w:r>
      <w:proofErr w:type="gramEnd"/>
      <w:r w:rsidRPr="004F05C8">
        <w:rPr>
          <w:rFonts w:ascii="Arial" w:eastAsia="Times New Roman" w:hAnsi="Arial" w:cs="Arial"/>
          <w:sz w:val="20"/>
          <w:szCs w:val="20"/>
          <w:lang w:eastAsia="pt-BR"/>
        </w:rPr>
        <w:t xml:space="preserve"> e emolumentos serão destinados exclusivamente ao custeio dos serviços afetos às atividades específicas da Justiça. </w:t>
      </w:r>
      <w:hyperlink r:id="rId300"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99. Ao Poder Judiciário é assegurada autonomia administrativa e financeira.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Os tribunais elaborarão suas propostas orçamentárias dentro dos limites estipulados conjuntamente com os demais Poderes na lei de diretrizes orçamentárias.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 encaminhamento da proposta, ouvidos os outros tribunais interessados, compete: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no âmbito da União, aos Presidentes do Supremo Tribunal Federal e dos Tribunais Superiores, com a aprovação dos respectivos tribunais;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no âmbito dos Estados e no do Distrito Federal e Territórios, aos Presidentes dos Tribunais de Justiça, com a aprovação dos respectivos tribunais.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w:t>
      </w:r>
      <w:hyperlink r:id="rId301"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 4º Se as propostas orçamentárias de que trata este artigo forem encaminhadas em desacordo com os limites estipulados na forma do § 1º, o Poder Executivo procederá aos ajustes necessários para fins de consolidação da proposta orçamentária anual. </w:t>
      </w:r>
      <w:hyperlink r:id="rId302"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w:t>
      </w:r>
      <w:hyperlink r:id="rId303"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100. Os pagamentos devidos pelas Fazendas Públicas Federal, Estaduais, </w:t>
      </w:r>
      <w:proofErr w:type="gramStart"/>
      <w:r w:rsidRPr="004F05C8">
        <w:rPr>
          <w:rFonts w:ascii="Arial" w:eastAsia="Times New Roman" w:hAnsi="Arial" w:cs="Arial"/>
          <w:sz w:val="20"/>
          <w:szCs w:val="20"/>
          <w:lang w:eastAsia="pt-BR"/>
        </w:rPr>
        <w:t>Distrital e Municipais, em virtude de sentença judiciária</w:t>
      </w:r>
      <w:proofErr w:type="gramEnd"/>
      <w:r w:rsidRPr="004F05C8">
        <w:rPr>
          <w:rFonts w:ascii="Arial" w:eastAsia="Times New Roman" w:hAnsi="Arial" w:cs="Arial"/>
          <w:sz w:val="20"/>
          <w:szCs w:val="20"/>
          <w:lang w:eastAsia="pt-BR"/>
        </w:rPr>
        <w:t xml:space="preserve">, far-se-ão exclusivamente na ordem cronológica de apresentação dos precatórios e à conta dos créditos respectivos, proibida a designação de casos ou de pessoas nas dotações orçamentárias e nos créditos adicionais abertos para este fim. </w:t>
      </w:r>
      <w:hyperlink r:id="rId304" w:anchor="art1" w:history="1">
        <w:r w:rsidRPr="004F05C8">
          <w:rPr>
            <w:rFonts w:ascii="Arial" w:eastAsia="Times New Roman" w:hAnsi="Arial" w:cs="Arial"/>
            <w:color w:val="0000FF"/>
            <w:sz w:val="20"/>
            <w:szCs w:val="20"/>
            <w:u w:val="single"/>
            <w:lang w:eastAsia="pt-BR"/>
          </w:rPr>
          <w:t>(Redação dada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r w:rsidRPr="004F05C8">
        <w:rPr>
          <w:rFonts w:ascii="Arial" w:eastAsia="Times New Roman" w:hAnsi="Arial" w:cs="Arial"/>
          <w:sz w:val="20"/>
          <w:szCs w:val="20"/>
          <w:lang w:eastAsia="pt-BR"/>
        </w:rPr>
        <w:t xml:space="preserve">  </w:t>
      </w:r>
      <w:hyperlink r:id="rId305" w:anchor="art4" w:history="1">
        <w:r w:rsidRPr="004F05C8">
          <w:rPr>
            <w:rFonts w:ascii="Arial" w:eastAsia="Times New Roman" w:hAnsi="Arial" w:cs="Arial"/>
            <w:color w:val="0000FF"/>
            <w:sz w:val="20"/>
            <w:szCs w:val="20"/>
            <w:u w:val="single"/>
            <w:lang w:eastAsia="pt-BR"/>
          </w:rPr>
          <w:t>(Vide Emenda Constitucional nº 62, de 2009)</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1º Os débitos de natureza alimentícia compreendem aqueles decorrentes de salários, vencimentos, proventos, pensões e suas complementações, benefícios previdenciários e indenizações por morte ou por invalidez, fundadas em responsabilidade civil, em virtude de sentença judicial transitada em julgado, e serão pagos com preferência sobre todos os demais débitos, exceto sobre aqueles referidos no § 2º deste artigo. </w:t>
      </w:r>
      <w:hyperlink r:id="rId306" w:anchor="art1" w:history="1">
        <w:r w:rsidRPr="004F05C8">
          <w:rPr>
            <w:rFonts w:ascii="Arial" w:eastAsia="Times New Roman" w:hAnsi="Arial" w:cs="Arial"/>
            <w:color w:val="0000FF"/>
            <w:sz w:val="20"/>
            <w:szCs w:val="20"/>
            <w:u w:val="single"/>
            <w:lang w:eastAsia="pt-BR"/>
          </w:rPr>
          <w:t>(Redação dada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Os débitos de natureza alimentícia cujos titulares tenham 60 (sessenta) anos de idade ou mais na data de expedição do precatório, </w:t>
      </w:r>
      <w:proofErr w:type="gramStart"/>
      <w:r w:rsidRPr="004F05C8">
        <w:rPr>
          <w:rFonts w:ascii="Arial" w:eastAsia="Times New Roman" w:hAnsi="Arial" w:cs="Arial"/>
          <w:sz w:val="20"/>
          <w:szCs w:val="20"/>
          <w:lang w:eastAsia="pt-BR"/>
        </w:rPr>
        <w:t>ou sejam</w:t>
      </w:r>
      <w:proofErr w:type="gramEnd"/>
      <w:r w:rsidRPr="004F05C8">
        <w:rPr>
          <w:rFonts w:ascii="Arial" w:eastAsia="Times New Roman" w:hAnsi="Arial" w:cs="Arial"/>
          <w:sz w:val="20"/>
          <w:szCs w:val="20"/>
          <w:lang w:eastAsia="pt-BR"/>
        </w:rPr>
        <w:t xml:space="preserve"> portadores de doença grave, definidos na forma da lei, serão pagos com preferência sobre todos os demais débitos, até o valor equivalente ao triplo do fixado em lei para os fins do disposto no § 3º deste artigo, admitido o fracionamento para essa finalidade, sendo que o restante será pago na ordem cronológica de apresentação do precatório. </w:t>
      </w:r>
      <w:hyperlink r:id="rId307" w:anchor="art1" w:history="1">
        <w:r w:rsidRPr="004F05C8">
          <w:rPr>
            <w:rFonts w:ascii="Arial" w:eastAsia="Times New Roman" w:hAnsi="Arial" w:cs="Arial"/>
            <w:color w:val="0000FF"/>
            <w:sz w:val="20"/>
            <w:szCs w:val="20"/>
            <w:u w:val="single"/>
            <w:lang w:eastAsia="pt-BR"/>
          </w:rPr>
          <w:t>(Redação dada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O disposto no caput deste artigo relativamente à expedição de precatórios não se aplica aos pagamentos de obrigações definidas em leis como de pequeno valor que as Fazendas referidas devam fazer em virtude de sentença judicial transitada em julgado. </w:t>
      </w:r>
      <w:hyperlink r:id="rId308" w:anchor="art1" w:history="1">
        <w:r w:rsidRPr="004F05C8">
          <w:rPr>
            <w:rFonts w:ascii="Arial" w:eastAsia="Times New Roman" w:hAnsi="Arial" w:cs="Arial"/>
            <w:color w:val="0000FF"/>
            <w:sz w:val="20"/>
            <w:szCs w:val="20"/>
            <w:u w:val="single"/>
            <w:lang w:eastAsia="pt-BR"/>
          </w:rPr>
          <w:t>(Redação dada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4º Para os fins do disposto no § 3º, poderão ser fixados, por leis próprias, valores distintos às entidades de direito público, segundo as diferentes capacidades econômicas, sendo o mínimo igual ao valor do maior benefício do regime geral de previdência social. </w:t>
      </w:r>
      <w:hyperlink r:id="rId309" w:anchor="art1" w:history="1">
        <w:r w:rsidRPr="004F05C8">
          <w:rPr>
            <w:rFonts w:ascii="Arial" w:eastAsia="Times New Roman" w:hAnsi="Arial" w:cs="Arial"/>
            <w:color w:val="0000FF"/>
            <w:sz w:val="20"/>
            <w:szCs w:val="20"/>
            <w:u w:val="single"/>
            <w:lang w:eastAsia="pt-BR"/>
          </w:rPr>
          <w:t>(Redação dada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5º É obrigatória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inclusão, no orçamento das entidades de direito público, de verba necessária ao pagamento de seus débitos, oriundos de sentenças transitadas em julgado, constantes de precatórios judiciários apresentados até 1º de julho, fazendo-se o pagamento até o final do exercício seguinte, quando terão seus valores atualizados monetariamente. </w:t>
      </w:r>
      <w:hyperlink r:id="rId310" w:anchor="art1" w:history="1">
        <w:r w:rsidRPr="004F05C8">
          <w:rPr>
            <w:rFonts w:ascii="Arial" w:eastAsia="Times New Roman" w:hAnsi="Arial" w:cs="Arial"/>
            <w:color w:val="0000FF"/>
            <w:sz w:val="20"/>
            <w:szCs w:val="20"/>
            <w:u w:val="single"/>
            <w:lang w:eastAsia="pt-BR"/>
          </w:rPr>
          <w:t>(Redação dada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w:t>
      </w:r>
      <w:hyperlink r:id="rId311" w:anchor="art1" w:history="1">
        <w:r w:rsidRPr="004F05C8">
          <w:rPr>
            <w:rFonts w:ascii="Arial" w:eastAsia="Times New Roman" w:hAnsi="Arial" w:cs="Arial"/>
            <w:color w:val="0000FF"/>
            <w:sz w:val="20"/>
            <w:szCs w:val="20"/>
            <w:u w:val="single"/>
            <w:lang w:eastAsia="pt-BR"/>
          </w:rPr>
          <w:t>(Redação dada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7º O Presidente do Tribunal competente que, por ato comissivo ou omissivo, retardar ou tentar frustrar a liquidação regular de precatórios incorrerá em crime de responsabilidade e responderá, também, perante o Conselho Nacional de Justiça. </w:t>
      </w:r>
      <w:hyperlink r:id="rId312"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8º É vedada a expedição de precatórios complementares ou suplementares de valor pago, bem como o fracionamento, repartição ou quebra do valor da execução para fins de enquadramento de parcela do total ao que dispõe o § 3º deste artigo. </w:t>
      </w:r>
      <w:hyperlink r:id="rId313"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9º No momento da expedição dos precatórios, independentemente de regulamentação, deles deverá ser abatido, a título de compensação, valor correspondente aos débitos líquidos e certos, inscritos ou não em dívida ativa e constituídos contra o credor original pela Fazenda Pública devedora, incluídas parcelas vincendas de parcelamentos, ressalvados aqueles cuja execução esteja suspensa em virtude de contestação administrativa ou judicial. </w:t>
      </w:r>
      <w:hyperlink r:id="rId314"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10. Antes da expedição dos precatórios, o Tribunal solicitará à Fazenda Pública devedora, para resposta em até 30 (trinta) dias, </w:t>
      </w:r>
      <w:proofErr w:type="gramStart"/>
      <w:r w:rsidRPr="004F05C8">
        <w:rPr>
          <w:rFonts w:ascii="Arial" w:eastAsia="Times New Roman" w:hAnsi="Arial" w:cs="Arial"/>
          <w:sz w:val="20"/>
          <w:szCs w:val="20"/>
          <w:lang w:eastAsia="pt-BR"/>
        </w:rPr>
        <w:t>sob pena</w:t>
      </w:r>
      <w:proofErr w:type="gramEnd"/>
      <w:r w:rsidRPr="004F05C8">
        <w:rPr>
          <w:rFonts w:ascii="Arial" w:eastAsia="Times New Roman" w:hAnsi="Arial" w:cs="Arial"/>
          <w:sz w:val="20"/>
          <w:szCs w:val="20"/>
          <w:lang w:eastAsia="pt-BR"/>
        </w:rPr>
        <w:t xml:space="preserve"> de perda do direito de abatimento, informação sobre os débitos que preencham as condições estabelecidas no § 9º, para os fins nele previstos. </w:t>
      </w:r>
      <w:hyperlink r:id="rId315"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 11. É facultada ao credor, conforme estabelecido em lei da entidade federativa devedora, a entrega de créditos em precatórios para compra de imóveis públicos do respectivo ente federado. </w:t>
      </w:r>
      <w:hyperlink r:id="rId316"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de juros incidentes sobre a caderneta de poupança, ficando excluída a incidência de juros compensatórios. </w:t>
      </w:r>
      <w:hyperlink r:id="rId317"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13. O credor poderá ceder, total ou parcialmente, seus créditos em precatórios a terceiros, independentemente da concordância do devedor, não se aplicando ao cessionário o disposto nos §§ 2º e 3º. </w:t>
      </w:r>
      <w:hyperlink r:id="rId318"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14. A cessão de precatórios somente produzirá efeitos após comunicação, por meio de petição protocolizada, ao tribunal de origem e à entidade devedora. </w:t>
      </w:r>
      <w:hyperlink r:id="rId319"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15. Sem prejuízo do disposto neste artigo, lei complementar a esta Constituição Federal poderá estabelecer regime especial para pagamento de crédito de precatórios de Estados, Distrito Federal e Municípios, dispondo sobre vinculações à receita corrente líquida e forma e prazo de liquidação. </w:t>
      </w:r>
      <w:hyperlink r:id="rId320"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r w:rsidRPr="004F05C8">
          <w:rPr>
            <w:rFonts w:ascii="Arial" w:eastAsia="Times New Roman" w:hAnsi="Arial" w:cs="Arial"/>
            <w:color w:val="0000FF"/>
            <w:sz w:val="20"/>
            <w:szCs w:val="20"/>
            <w:u w:val="single"/>
            <w:lang w:eastAsia="pt-BR"/>
          </w:rPr>
          <w:t>).</w:t>
        </w:r>
        <w:proofErr w:type="gramEnd"/>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16. A seu critério exclusivo e na forma de lei, a União poderá assumir débitos, oriundos de precatórios, de Estados, Distrito Federal e Municípios, refinanciando-os diretamente. </w:t>
      </w:r>
      <w:hyperlink r:id="rId321" w:anchor="art1" w:history="1">
        <w:r w:rsidRPr="004F05C8">
          <w:rPr>
            <w:rFonts w:ascii="Arial" w:eastAsia="Times New Roman" w:hAnsi="Arial" w:cs="Arial"/>
            <w:color w:val="0000FF"/>
            <w:sz w:val="20"/>
            <w:szCs w:val="20"/>
            <w:u w:val="single"/>
            <w:lang w:eastAsia="pt-BR"/>
          </w:rPr>
          <w:t>(Incluído pela Emenda Constitucional nº 62,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DO SUPREMO TRIBUNAL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101. O Supremo Tribunal Federal compõe-se de onze Ministros, escolhidos dentre cidadãos com mais de trinta e cinco e menos de sessenta e cinco anos de idade, de notável saber jurídico e reputação ilibada.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Os Ministros do Supremo Tribunal Federal serão nomeados pelo Presidente da República, depois de aprovada a escolha pela maioria absoluta do Senado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102. Compete ao Supremo Tribunal Federal, precipuamente, a guarda da Constituição, cabendo-lhe: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processar e julgar, originariamente: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a ação direta de inconstitucionalidade de lei ou ato normativo federal ou estadual e a ação declaratória de constitucionalidade de lei ou ato normativo federal; </w:t>
      </w:r>
      <w:hyperlink r:id="rId322" w:anchor="art1" w:history="1">
        <w:r w:rsidRPr="004F05C8">
          <w:rPr>
            <w:rFonts w:ascii="Arial" w:eastAsia="Times New Roman" w:hAnsi="Arial" w:cs="Arial"/>
            <w:color w:val="0000FF"/>
            <w:sz w:val="20"/>
            <w:szCs w:val="20"/>
            <w:u w:val="single"/>
            <w:lang w:eastAsia="pt-BR"/>
          </w:rPr>
          <w:t>(Redação dada pela Emenda Constitucional nº 3, de 19</w:t>
        </w:r>
      </w:hyperlink>
      <w:hyperlink r:id="rId323" w:anchor="art1" w:history="1">
        <w:r w:rsidRPr="004F05C8">
          <w:rPr>
            <w:rFonts w:ascii="Arial" w:eastAsia="Times New Roman" w:hAnsi="Arial" w:cs="Arial"/>
            <w:color w:val="0000FF"/>
            <w:sz w:val="20"/>
            <w:szCs w:val="20"/>
            <w:u w:val="single"/>
            <w:lang w:eastAsia="pt-BR"/>
          </w:rPr>
          <w:t>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nas infrações penais comuns, o Presidente da República, o Vice-Presidente, os membros do Congresso Nacional, seus próprios Ministros e o Procurador-Geral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nas infrações penais comuns e nos crimes de responsabilidade, os Ministros de Estado e os Comandantes da Marinha, do Exército e da </w:t>
      </w:r>
      <w:proofErr w:type="gramStart"/>
      <w:r w:rsidRPr="004F05C8">
        <w:rPr>
          <w:rFonts w:ascii="Arial" w:eastAsia="Times New Roman" w:hAnsi="Arial" w:cs="Arial"/>
          <w:sz w:val="20"/>
          <w:szCs w:val="20"/>
          <w:lang w:eastAsia="pt-BR"/>
        </w:rPr>
        <w:t>Aeronáutica, ressalvado</w:t>
      </w:r>
      <w:proofErr w:type="gramEnd"/>
      <w:r w:rsidRPr="004F05C8">
        <w:rPr>
          <w:rFonts w:ascii="Arial" w:eastAsia="Times New Roman" w:hAnsi="Arial" w:cs="Arial"/>
          <w:sz w:val="20"/>
          <w:szCs w:val="20"/>
          <w:lang w:eastAsia="pt-BR"/>
        </w:rPr>
        <w:t xml:space="preserve"> o disposto no art. 52, I, os membros dos Tribunais Superiores, os do Tribunal de Contas da União e os chefes de missão diplomática de caráter permanente;</w:t>
      </w:r>
      <w:r w:rsidRPr="004F05C8">
        <w:rPr>
          <w:rFonts w:ascii="Arial" w:eastAsia="Times New Roman" w:hAnsi="Arial" w:cs="Arial"/>
          <w:color w:val="0000FF"/>
          <w:sz w:val="20"/>
          <w:szCs w:val="20"/>
          <w:lang w:eastAsia="pt-BR"/>
        </w:rPr>
        <w:t xml:space="preserve"> </w:t>
      </w:r>
      <w:hyperlink r:id="rId324" w:anchor="art102ic" w:history="1">
        <w:r w:rsidRPr="004F05C8">
          <w:rPr>
            <w:rFonts w:ascii="Arial" w:eastAsia="Times New Roman" w:hAnsi="Arial" w:cs="Arial"/>
            <w:color w:val="0000FF"/>
            <w:sz w:val="20"/>
            <w:szCs w:val="20"/>
            <w:u w:val="single"/>
            <w:lang w:eastAsia="pt-BR"/>
          </w:rPr>
          <w:t>(Redação dada pela Emenda Constitucional nº 23, de 1999)</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d) o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xml:space="preserve">, sendo paciente qualquer das pessoas referidas nas alíneas anteriores; o mandado de segurança e o </w:t>
      </w:r>
      <w:r w:rsidRPr="004F05C8">
        <w:rPr>
          <w:rFonts w:ascii="Arial" w:eastAsia="Times New Roman" w:hAnsi="Arial" w:cs="Arial"/>
          <w:i/>
          <w:iCs/>
          <w:sz w:val="20"/>
          <w:szCs w:val="20"/>
          <w:lang w:eastAsia="pt-BR"/>
        </w:rPr>
        <w:t>habeas data</w:t>
      </w:r>
      <w:r w:rsidRPr="004F05C8">
        <w:rPr>
          <w:rFonts w:ascii="Arial" w:eastAsia="Times New Roman" w:hAnsi="Arial" w:cs="Arial"/>
          <w:sz w:val="20"/>
          <w:szCs w:val="20"/>
          <w:lang w:eastAsia="pt-BR"/>
        </w:rPr>
        <w:t xml:space="preserve"> contra atos do Presidente da República, das Mesas da Câmara dos Deputados e do Senado Federal, do Tribunal de Contas da União, do Procurador-Geral da República e do próprio Supremo Tribunal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e) o litígio entre Estado estrangeiro ou organismo internacional e a União, o Estado, o Distrito Federal ou o Território;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f) as causas e os conflitos entre a União e os Estados, a União e o Distrito Federal, ou entre uns e outros, inclusive as respectivas entidades da administração indireta;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g) a extradição solicitada por Estado estrangeiro;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h) </w:t>
      </w:r>
      <w:hyperlink r:id="rId325" w:anchor="art9" w:history="1">
        <w:r w:rsidRPr="004F05C8">
          <w:rPr>
            <w:rFonts w:ascii="Arial" w:eastAsia="Times New Roman" w:hAnsi="Arial" w:cs="Arial"/>
            <w:color w:val="0000FF"/>
            <w:sz w:val="20"/>
            <w:szCs w:val="20"/>
            <w:u w:val="single"/>
            <w:lang w:eastAsia="pt-BR"/>
          </w:rPr>
          <w:t>(Revogado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o </w:t>
      </w:r>
      <w:r w:rsidRPr="004F05C8">
        <w:rPr>
          <w:rFonts w:ascii="Arial" w:eastAsia="Times New Roman" w:hAnsi="Arial" w:cs="Arial"/>
          <w:b/>
          <w:bCs/>
          <w:i/>
          <w:iCs/>
          <w:sz w:val="20"/>
          <w:szCs w:val="20"/>
          <w:lang w:eastAsia="pt-BR"/>
        </w:rPr>
        <w:t>habeas corpus</w:t>
      </w:r>
      <w:r w:rsidRPr="004F05C8">
        <w:rPr>
          <w:rFonts w:ascii="Arial" w:eastAsia="Times New Roman" w:hAnsi="Arial" w:cs="Arial"/>
          <w:sz w:val="20"/>
          <w:szCs w:val="20"/>
          <w:lang w:eastAsia="pt-BR"/>
        </w:rPr>
        <w:t>, quando o coator for Tribunal Superior ou quando o coator ou o paciente for autoridade ou funcionário cujos atos estejam sujeitos diretamente à jurisdição do Supremo Tribunal Federal, ou se trate de crime sujeito à mesma jurisdição em uma única instância;</w:t>
      </w:r>
      <w:r w:rsidRPr="004F05C8">
        <w:rPr>
          <w:rFonts w:ascii="Arial" w:eastAsia="Times New Roman" w:hAnsi="Arial" w:cs="Arial"/>
          <w:color w:val="0000FF"/>
          <w:sz w:val="20"/>
          <w:szCs w:val="20"/>
          <w:lang w:eastAsia="pt-BR"/>
        </w:rPr>
        <w:t xml:space="preserve"> </w:t>
      </w:r>
      <w:hyperlink r:id="rId326" w:anchor="art102ii" w:history="1">
        <w:r w:rsidRPr="004F05C8">
          <w:rPr>
            <w:rFonts w:ascii="Arial" w:eastAsia="Times New Roman" w:hAnsi="Arial" w:cs="Arial"/>
            <w:color w:val="0000FF"/>
            <w:sz w:val="20"/>
            <w:szCs w:val="20"/>
            <w:u w:val="single"/>
            <w:lang w:eastAsia="pt-BR"/>
          </w:rPr>
          <w:t>(Redação dada pela Emenda Constitucional nº 22,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j) a revisão criminal e a ação rescisória de seus julgados;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l) a reclamação para a preservação de sua competência e garantia da autoridade de suas decisões;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m) a execução de sentença nas causas de sua competência originária, facultada a delegação de atribuições para a prática de atos processuais;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n) a ação em que todos os membros da magistratura sejam direta ou indiretamente interessados, e aquela em que mais da metade dos membros do tribunal de origem estejam impedidos </w:t>
      </w:r>
      <w:proofErr w:type="gramStart"/>
      <w:r w:rsidRPr="004F05C8">
        <w:rPr>
          <w:rFonts w:ascii="Arial" w:eastAsia="Times New Roman" w:hAnsi="Arial" w:cs="Arial"/>
          <w:sz w:val="20"/>
          <w:szCs w:val="20"/>
          <w:lang w:eastAsia="pt-BR"/>
        </w:rPr>
        <w:t>ou sejam</w:t>
      </w:r>
      <w:proofErr w:type="gramEnd"/>
      <w:r w:rsidRPr="004F05C8">
        <w:rPr>
          <w:rFonts w:ascii="Arial" w:eastAsia="Times New Roman" w:hAnsi="Arial" w:cs="Arial"/>
          <w:sz w:val="20"/>
          <w:szCs w:val="20"/>
          <w:lang w:eastAsia="pt-BR"/>
        </w:rPr>
        <w:t xml:space="preserve"> direta ou indiretamente interessados;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o) os conflitos de competência entre o Superior Tribunal de Justiça e quaisquer tribunais, entre Tribunais Superiores, ou entre estes e qualquer outro tribunal;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 o pedido de medida cautelar das ações diretas de inconstitucionalidade;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r) as ações contra o Conselho Nacional de Justiça e contra o Conselho Nacional do Ministério Público; </w:t>
      </w:r>
      <w:hyperlink r:id="rId327" w:anchor="art1" w:history="1">
        <w:r w:rsidRPr="004F05C8">
          <w:rPr>
            <w:rFonts w:ascii="Arial" w:eastAsia="Times New Roman" w:hAnsi="Arial" w:cs="Arial"/>
            <w:color w:val="0000FF"/>
            <w:sz w:val="20"/>
            <w:szCs w:val="20"/>
            <w:u w:val="single"/>
            <w:lang w:eastAsia="pt-BR"/>
          </w:rPr>
          <w:t>(Incluída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julgar, em recurso ordinário: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o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xml:space="preserve">, o mandado de segurança, o </w:t>
      </w:r>
      <w:r w:rsidRPr="004F05C8">
        <w:rPr>
          <w:rFonts w:ascii="Arial" w:eastAsia="Times New Roman" w:hAnsi="Arial" w:cs="Arial"/>
          <w:i/>
          <w:iCs/>
          <w:sz w:val="20"/>
          <w:szCs w:val="20"/>
          <w:lang w:eastAsia="pt-BR"/>
        </w:rPr>
        <w:t>habeas data</w:t>
      </w:r>
      <w:r w:rsidRPr="004F05C8">
        <w:rPr>
          <w:rFonts w:ascii="Arial" w:eastAsia="Times New Roman" w:hAnsi="Arial" w:cs="Arial"/>
          <w:sz w:val="20"/>
          <w:szCs w:val="20"/>
          <w:lang w:eastAsia="pt-BR"/>
        </w:rPr>
        <w:t xml:space="preserve"> e o mandado de injunção decididos em única instância pelos Tribunais Superiores, se denegatória a decisão;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o crime político;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julgar, mediante recurso extraordinário, as causas decididas em única ou última instância, quando a decisão recorrida: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contrariar dispositivo desta Constituição;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declarar a inconstitucionalidade de tratado ou lei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julgar válida lei ou ato de governo local contestado em face desta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d) julgar válida lei local contestada em face de lei federal. </w:t>
      </w:r>
      <w:hyperlink r:id="rId328" w:anchor="art1" w:history="1">
        <w:r w:rsidRPr="004F05C8">
          <w:rPr>
            <w:rFonts w:ascii="Arial" w:eastAsia="Times New Roman" w:hAnsi="Arial" w:cs="Arial"/>
            <w:color w:val="0000FF"/>
            <w:sz w:val="20"/>
            <w:szCs w:val="20"/>
            <w:u w:val="single"/>
            <w:lang w:eastAsia="pt-BR"/>
          </w:rPr>
          <w:t>(Incluída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A </w:t>
      </w:r>
      <w:proofErr w:type="spellStart"/>
      <w:r w:rsidRPr="004F05C8">
        <w:rPr>
          <w:rFonts w:ascii="Arial" w:eastAsia="Times New Roman" w:hAnsi="Arial" w:cs="Arial"/>
          <w:sz w:val="20"/>
          <w:szCs w:val="20"/>
          <w:lang w:eastAsia="pt-BR"/>
        </w:rPr>
        <w:t>argüição</w:t>
      </w:r>
      <w:proofErr w:type="spellEnd"/>
      <w:r w:rsidRPr="004F05C8">
        <w:rPr>
          <w:rFonts w:ascii="Arial" w:eastAsia="Times New Roman" w:hAnsi="Arial" w:cs="Arial"/>
          <w:sz w:val="20"/>
          <w:szCs w:val="20"/>
          <w:lang w:eastAsia="pt-BR"/>
        </w:rPr>
        <w:t xml:space="preserve"> de descumprimento de preceito fundamental, decorrente desta Constituição, será apreciada pelo Supremo Tribunal Federal, na forma da lei. </w:t>
      </w:r>
      <w:hyperlink r:id="rId329" w:anchor="art1" w:history="1">
        <w:r w:rsidRPr="004F05C8">
          <w:rPr>
            <w:rFonts w:ascii="Arial" w:eastAsia="Times New Roman" w:hAnsi="Arial" w:cs="Arial"/>
            <w:color w:val="0000FF"/>
            <w:sz w:val="20"/>
            <w:szCs w:val="20"/>
            <w:u w:val="single"/>
            <w:lang w:eastAsia="pt-BR"/>
          </w:rPr>
          <w:t>(Transformado do parágrafo único em § 1º pela Emenda Constitucional nº 3, de 17/03/93)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w:t>
      </w:r>
      <w:hyperlink r:id="rId330"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w:t>
      </w:r>
      <w:hyperlink r:id="rId331" w:anchor="art1" w:history="1">
        <w:r w:rsidRPr="004F05C8">
          <w:rPr>
            <w:rFonts w:ascii="Arial" w:eastAsia="Times New Roman" w:hAnsi="Arial" w:cs="Arial"/>
            <w:color w:val="0000FF"/>
            <w:sz w:val="20"/>
            <w:szCs w:val="20"/>
            <w:u w:val="single"/>
            <w:lang w:eastAsia="pt-BR"/>
          </w:rPr>
          <w:t>(Incluída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103. Podem propor a ação direta de inconstitucionalidade e a ação declaratória de constitucionalidade: </w:t>
      </w:r>
      <w:hyperlink r:id="rId332"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lastRenderedPageBreak/>
        <w:t> </w:t>
      </w:r>
      <w:r w:rsidRPr="004F05C8">
        <w:rPr>
          <w:rFonts w:ascii="Arial" w:eastAsia="Times New Roman" w:hAnsi="Arial" w:cs="Arial"/>
          <w:sz w:val="20"/>
          <w:szCs w:val="20"/>
          <w:lang w:eastAsia="pt-BR"/>
        </w:rPr>
        <w:t>I - 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 Mesa do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 Mesa da Câmara dos Deputados;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a Mesa de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ou da Câmara Legislativa do Distrito Federal; </w:t>
      </w:r>
      <w:hyperlink r:id="rId333"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o Governador de Estado ou do Distrito Federal; </w:t>
      </w:r>
      <w:hyperlink r:id="rId334"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o Procurador-Geral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o Conselho Federal da Ordem dos Advogados do Brasil;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partido político com representação no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confederação sindical ou entidade de classe de âmbito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Procurador-Geral da República deverá ser previamente ouvido nas ações de inconstitucionalidade e em todos os processos de competência do Supremo Tribunal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Declarada a inconstitucionalidade por omissão de medida para tornar efetiva norma constitucional, será dada ciência ao Poder competente para a adoção das providências necessárias e, em se tratando de órgão administrativo, para fazê-lo em trinta dias.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Quando o Supremo Tribunal Federal apreciar a inconstitucionalidade, em tese, de norma legal ou ato normativo, citará, previamente, o Advogado-Geral da União, que defenderá o ato ou texto impugnado.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 </w:t>
      </w:r>
      <w:hyperlink r:id="rId335" w:anchor="art9" w:history="1">
        <w:r w:rsidRPr="004F05C8">
          <w:rPr>
            <w:rFonts w:ascii="Arial" w:eastAsia="Times New Roman" w:hAnsi="Arial" w:cs="Arial"/>
            <w:color w:val="0000FF"/>
            <w:sz w:val="20"/>
            <w:szCs w:val="20"/>
            <w:u w:val="single"/>
            <w:lang w:eastAsia="pt-BR"/>
          </w:rPr>
          <w:t>(Revogado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Art. 103-A. O Supremo Tribunal Federal poderá, de ofício ou por provocação, mediante decisão de dois terços dos seus membros, </w:t>
      </w:r>
      <w:proofErr w:type="gramStart"/>
      <w:r w:rsidRPr="004F05C8">
        <w:rPr>
          <w:rFonts w:ascii="Arial" w:eastAsia="Times New Roman" w:hAnsi="Arial" w:cs="Arial"/>
          <w:sz w:val="20"/>
          <w:szCs w:val="20"/>
          <w:lang w:eastAsia="pt-BR"/>
        </w:rPr>
        <w:t>após</w:t>
      </w:r>
      <w:proofErr w:type="gramEnd"/>
      <w:r w:rsidRPr="004F05C8">
        <w:rPr>
          <w:rFonts w:ascii="Arial" w:eastAsia="Times New Roman" w:hAnsi="Arial" w:cs="Arial"/>
          <w:sz w:val="20"/>
          <w:szCs w:val="20"/>
          <w:lang w:eastAsia="pt-BR"/>
        </w:rPr>
        <w:t xml:space="preserve">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w:t>
      </w:r>
      <w:hyperlink r:id="rId336"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w:t>
      </w:r>
      <w:hyperlink r:id="rId337"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Sem prejuízo do que vier a ser estabelecido em lei, a aprovação, revisão ou cancelamento de súmula poderá ser provocada por aqueles que podem propor a ação direta de </w:t>
      </w:r>
      <w:proofErr w:type="gramStart"/>
      <w:r w:rsidRPr="004F05C8">
        <w:rPr>
          <w:rFonts w:ascii="Arial" w:eastAsia="Times New Roman" w:hAnsi="Arial" w:cs="Arial"/>
          <w:sz w:val="20"/>
          <w:szCs w:val="20"/>
          <w:lang w:eastAsia="pt-BR"/>
        </w:rPr>
        <w:t>inconstitucionalidade.</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"http://www.planalto.gov.br/ccivil_03/Constituicao/Emendas/Emc/emc45.htm" \l "art2"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45, de 2004)</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w:t>
      </w:r>
      <w:hyperlink r:id="rId338"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color w:val="000000"/>
          <w:sz w:val="20"/>
          <w:szCs w:val="20"/>
          <w:lang w:eastAsia="pt-BR"/>
        </w:rPr>
        <w:t xml:space="preserve">Art. 103-B. O Conselho Nacional de Justiça compõe-se de 15 (quinze) membros com mandato de </w:t>
      </w:r>
      <w:proofErr w:type="gramStart"/>
      <w:r w:rsidRPr="004F05C8">
        <w:rPr>
          <w:rFonts w:ascii="Arial" w:eastAsia="Times New Roman" w:hAnsi="Arial" w:cs="Arial"/>
          <w:color w:val="000000"/>
          <w:sz w:val="20"/>
          <w:szCs w:val="20"/>
          <w:lang w:eastAsia="pt-BR"/>
        </w:rPr>
        <w:t>2</w:t>
      </w:r>
      <w:proofErr w:type="gramEnd"/>
      <w:r w:rsidRPr="004F05C8">
        <w:rPr>
          <w:rFonts w:ascii="Arial" w:eastAsia="Times New Roman" w:hAnsi="Arial" w:cs="Arial"/>
          <w:color w:val="000000"/>
          <w:sz w:val="20"/>
          <w:szCs w:val="20"/>
          <w:lang w:eastAsia="pt-BR"/>
        </w:rPr>
        <w:t xml:space="preserve"> (dois) anos, admitida 1 (uma) recondução, sendo: </w:t>
      </w:r>
      <w:hyperlink r:id="rId339" w:anchor="art1" w:history="1">
        <w:r w:rsidRPr="004F05C8">
          <w:rPr>
            <w:rFonts w:ascii="Arial" w:eastAsia="Times New Roman" w:hAnsi="Arial" w:cs="Arial"/>
            <w:color w:val="0000FF"/>
            <w:sz w:val="20"/>
            <w:szCs w:val="20"/>
            <w:u w:val="single"/>
            <w:lang w:eastAsia="pt-BR"/>
          </w:rPr>
          <w:t>(Redação dada pela Emenda Constitucional nº 61, de 2009)</w:t>
        </w:r>
      </w:hyperlink>
    </w:p>
    <w:p w:rsidR="004F05C8" w:rsidRPr="004F05C8" w:rsidRDefault="004F05C8" w:rsidP="00FE073C">
      <w:pPr>
        <w:autoSpaceDE w:val="0"/>
        <w:autoSpaceDN w:val="0"/>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Times New Roman" w:eastAsia="Times New Roman" w:hAnsi="Times New Roman" w:cs="Times New Roman"/>
          <w:color w:val="000000"/>
          <w:sz w:val="24"/>
          <w:szCs w:val="24"/>
          <w:lang w:eastAsia="pt-BR"/>
        </w:rPr>
        <w:t xml:space="preserve">I - o Presidente do Supremo Tribunal Federal; </w:t>
      </w:r>
      <w:hyperlink r:id="rId340" w:anchor="art1" w:history="1">
        <w:r w:rsidRPr="004F05C8">
          <w:rPr>
            <w:rFonts w:ascii="Times New Roman" w:eastAsia="Times New Roman" w:hAnsi="Times New Roman" w:cs="Times New Roman"/>
            <w:color w:val="0000FF"/>
            <w:sz w:val="24"/>
            <w:szCs w:val="24"/>
            <w:u w:val="single"/>
            <w:lang w:eastAsia="pt-BR"/>
          </w:rPr>
          <w:t>(Redação dada pela Emenda Constitucional nº 61,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um Ministro do Superior Tribunal de Justiça, indicado pelo respectivo tribunal; </w:t>
      </w:r>
      <w:hyperlink r:id="rId341"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um Ministro do Tribunal Superior do Trabalho, indicado pelo respectivo tribunal; </w:t>
      </w:r>
      <w:hyperlink r:id="rId342"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IV um desembargador de Tribunal de Justiça, indicado pelo Supremo Tribunal Federal; </w:t>
      </w:r>
      <w:hyperlink r:id="rId343"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um juiz estadual, indicado pelo Supremo Tribunal Federal; </w:t>
      </w:r>
      <w:hyperlink r:id="rId344"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 um juiz de Tribunal Regional Federal, indicado pelo Superior Tribunal de Justiça; </w:t>
      </w:r>
      <w:hyperlink r:id="rId345"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 um juiz federal, indicado pelo Superior Tribunal de Justiça; </w:t>
      </w:r>
      <w:hyperlink r:id="rId346"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VIII um juiz de Tribunal Regional do Trabalho, indicado pelo Tribunal Superior do Trabalho; </w:t>
      </w:r>
      <w:hyperlink r:id="rId347"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IX um juiz do trabalho, indicado pelo Tribunal Superior do Trabalho; </w:t>
      </w:r>
      <w:hyperlink r:id="rId348"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 um membro do Ministério Público da União, indicado pelo Procurador-Geral da República; </w:t>
      </w:r>
      <w:hyperlink r:id="rId349"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XI um membro do Ministério Público estadual, escolhido pelo Procurador-Geral da República dentre os nomes indicados pelo órgão competente de cada instituição estadual; </w:t>
      </w:r>
      <w:hyperlink r:id="rId350"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XII dois advogados, indicados pelo Conselho Federal da Ordem dos Advogados do Brasil; </w:t>
      </w:r>
      <w:hyperlink r:id="rId351"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XIII dois cidadãos, de notável saber jurídico e reputação ilibada, indicados um pela Câmara dos Deputados e outro pelo Senado Federal. </w:t>
      </w:r>
      <w:hyperlink r:id="rId352"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color w:val="000000"/>
          <w:sz w:val="20"/>
          <w:szCs w:val="20"/>
          <w:lang w:eastAsia="pt-BR"/>
        </w:rPr>
        <w:t xml:space="preserve">§ 1º O Conselho será presidido pelo Presidente do Supremo Tribunal Federal e, nas suas ausências e impedimentos, pelo Vice-Presidente do Supremo Tribunal Federal. </w:t>
      </w:r>
      <w:hyperlink r:id="rId353" w:anchor="art1" w:history="1">
        <w:r w:rsidRPr="004F05C8">
          <w:rPr>
            <w:rFonts w:ascii="Arial" w:eastAsia="Times New Roman" w:hAnsi="Arial" w:cs="Arial"/>
            <w:color w:val="0000FF"/>
            <w:sz w:val="20"/>
            <w:szCs w:val="20"/>
            <w:u w:val="single"/>
            <w:lang w:eastAsia="pt-BR"/>
          </w:rPr>
          <w:t>(Redação dada pela Emenda Constitucional nº 61, de 2009)</w:t>
        </w:r>
        <w:proofErr w:type="gramStart"/>
      </w:hyperlink>
      <w:proofErr w:type="gramEnd"/>
    </w:p>
    <w:p w:rsidR="004F05C8" w:rsidRPr="004F05C8" w:rsidRDefault="004F05C8" w:rsidP="00FE073C">
      <w:pPr>
        <w:autoSpaceDE w:val="0"/>
        <w:autoSpaceDN w:val="0"/>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Times New Roman" w:eastAsia="Times New Roman" w:hAnsi="Times New Roman" w:cs="Times New Roman"/>
          <w:color w:val="000000"/>
          <w:sz w:val="24"/>
          <w:szCs w:val="24"/>
          <w:lang w:eastAsia="pt-BR"/>
        </w:rPr>
        <w:t xml:space="preserve">§ 2º Os demais membros do Conselho serão nomeados pelo Presidente da República, depois de aprovada a escolha pela maioria absoluta do Senado Federal. </w:t>
      </w:r>
      <w:hyperlink r:id="rId354" w:anchor="art1" w:history="1">
        <w:r w:rsidRPr="004F05C8">
          <w:rPr>
            <w:rFonts w:ascii="Times New Roman" w:eastAsia="Times New Roman" w:hAnsi="Times New Roman" w:cs="Times New Roman"/>
            <w:color w:val="0000FF"/>
            <w:sz w:val="24"/>
            <w:szCs w:val="24"/>
            <w:u w:val="single"/>
            <w:lang w:eastAsia="pt-BR"/>
          </w:rPr>
          <w:t>(Redação dada pela Emenda Constitucional nº 61,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Não efetuadas, no prazo legal, as indicações previstas neste artigo, caberá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escolha ao Supremo Tribunal Federal. </w:t>
      </w:r>
      <w:hyperlink r:id="rId355"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4º Compete ao Conselho o controle da atuação administrativa e financeira do Poder Judiciário e do cumprimento dos deveres funcionais dos juízes, cabendo-lhe, além de outras atribuições que lhe forem conferidas pelo Estatuto da Magistratura: </w:t>
      </w:r>
      <w:hyperlink r:id="rId356"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zelar pela autonomia do Poder Judiciário e pelo cumprimento do Estatuto da Magistratura, podendo expedir atos regulamentares, no âmbito de sua competência, ou recomendar providências; </w:t>
      </w:r>
      <w:hyperlink r:id="rId357"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w:t>
      </w:r>
      <w:hyperlink r:id="rId358"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receber e conhecer das reclamações contra membros ou órgãos do Poder Judiciário, inclusive contra seus serviços auxiliares, serventias e órgãos prestadores de serviços notariais e de registro que atuem por delegação do poder </w:t>
      </w:r>
      <w:proofErr w:type="gramStart"/>
      <w:r w:rsidRPr="004F05C8">
        <w:rPr>
          <w:rFonts w:ascii="Arial" w:eastAsia="Times New Roman" w:hAnsi="Arial" w:cs="Arial"/>
          <w:sz w:val="20"/>
          <w:szCs w:val="20"/>
          <w:lang w:eastAsia="pt-BR"/>
        </w:rPr>
        <w:t>público ou oficializados</w:t>
      </w:r>
      <w:proofErr w:type="gramEnd"/>
      <w:r w:rsidRPr="004F05C8">
        <w:rPr>
          <w:rFonts w:ascii="Arial" w:eastAsia="Times New Roman" w:hAnsi="Arial" w:cs="Arial"/>
          <w:sz w:val="20"/>
          <w:szCs w:val="20"/>
          <w:lang w:eastAsia="pt-BR"/>
        </w:rPr>
        <w:t xml:space="preserve">, sem prejuízo da competência disciplinar e </w:t>
      </w:r>
      <w:proofErr w:type="spellStart"/>
      <w:r w:rsidRPr="004F05C8">
        <w:rPr>
          <w:rFonts w:ascii="Arial" w:eastAsia="Times New Roman" w:hAnsi="Arial" w:cs="Arial"/>
          <w:sz w:val="20"/>
          <w:szCs w:val="20"/>
          <w:lang w:eastAsia="pt-BR"/>
        </w:rPr>
        <w:t>correicional</w:t>
      </w:r>
      <w:proofErr w:type="spellEnd"/>
      <w:r w:rsidRPr="004F05C8">
        <w:rPr>
          <w:rFonts w:ascii="Arial" w:eastAsia="Times New Roman" w:hAnsi="Arial" w:cs="Arial"/>
          <w:sz w:val="20"/>
          <w:szCs w:val="20"/>
          <w:lang w:eastAsia="pt-BR"/>
        </w:rPr>
        <w:t xml:space="preserve"> dos tribunais, podendo avocar processos disciplinares em curso e determinar a remoção, a disponibilidade ou a aposentadoria com subsídios ou proventos proporcionais ao tempo de serviço e aplicar outras sanções administrativas, assegurada ampla defesa; </w:t>
      </w:r>
      <w:hyperlink r:id="rId359" w:anchor="art2" w:history="1">
        <w:r w:rsidRPr="004F05C8">
          <w:rPr>
            <w:rFonts w:ascii="Arial" w:eastAsia="Times New Roman" w:hAnsi="Arial" w:cs="Arial"/>
            <w:color w:val="0000FF"/>
            <w:sz w:val="20"/>
            <w:szCs w:val="20"/>
            <w:u w:val="single"/>
            <w:lang w:eastAsia="pt-BR"/>
          </w:rPr>
          <w:t>(Incluído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representar ao Ministério Público, no caso de crime contra a administração pública ou de abuso de autoridade; </w:t>
      </w:r>
      <w:hyperlink r:id="rId360"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V rever, de ofício ou mediante provocação, os processos disciplinares de juízes e membros de tribunais julgados há menos de um ano; </w:t>
      </w:r>
      <w:hyperlink r:id="rId361"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 elaborar semestralmente relatório estatístico sobre processos e sentenças prolatadas, por unidade da Federação, nos diferentes órgãos do Poder Judiciário; </w:t>
      </w:r>
      <w:hyperlink r:id="rId362"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w:t>
      </w:r>
      <w:hyperlink r:id="rId363"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5º O Ministro do Superior Tribunal de Justiça exercerá a função de Ministro-Corregedor e </w:t>
      </w:r>
      <w:proofErr w:type="gramStart"/>
      <w:r w:rsidRPr="004F05C8">
        <w:rPr>
          <w:rFonts w:ascii="Arial" w:eastAsia="Times New Roman" w:hAnsi="Arial" w:cs="Arial"/>
          <w:sz w:val="20"/>
          <w:szCs w:val="20"/>
          <w:lang w:eastAsia="pt-BR"/>
        </w:rPr>
        <w:t>ficará</w:t>
      </w:r>
      <w:proofErr w:type="gramEnd"/>
      <w:r w:rsidRPr="004F05C8">
        <w:rPr>
          <w:rFonts w:ascii="Arial" w:eastAsia="Times New Roman" w:hAnsi="Arial" w:cs="Arial"/>
          <w:sz w:val="20"/>
          <w:szCs w:val="20"/>
          <w:lang w:eastAsia="pt-BR"/>
        </w:rPr>
        <w:t xml:space="preserve"> excluído da distribuição de processos no Tribunal, competindo-lhe, além das atribuições que lhe forem conferidas pelo Estatuto da Magistratura, as seguintes: </w:t>
      </w:r>
      <w:hyperlink r:id="rId364" w:anchor="art2" w:history="1">
        <w:r w:rsidRPr="004F05C8">
          <w:rPr>
            <w:rFonts w:ascii="Arial" w:eastAsia="Times New Roman" w:hAnsi="Arial" w:cs="Arial"/>
            <w:color w:val="0000FF"/>
            <w:sz w:val="20"/>
            <w:szCs w:val="20"/>
            <w:u w:val="single"/>
            <w:lang w:eastAsia="pt-BR"/>
          </w:rPr>
          <w:t>(Incluído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receber as reclamações e denúncias, de qualquer interessado, relativas aos magistrados e aos serviços judiciários; </w:t>
      </w:r>
      <w:hyperlink r:id="rId365"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exercer funções executivas do Conselho, de inspeção e de correição geral; </w:t>
      </w:r>
      <w:hyperlink r:id="rId366"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requisitar e designar magistrados, delegando-lhes atribuições, e requisitar servidores de juízos ou tribunais, inclusive nos Estados, Distrito Federal e Territórios. </w:t>
      </w:r>
      <w:hyperlink r:id="rId367"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6º Junto ao Conselho oficiarão o Procurador-Geral da República e o Presidente do Conselho Federal da Ordem dos Advogados do Brasil. </w:t>
      </w:r>
      <w:hyperlink r:id="rId368"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w:t>
      </w:r>
      <w:hyperlink r:id="rId369"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III</w:t>
      </w:r>
      <w:r w:rsidRPr="004F05C8">
        <w:rPr>
          <w:rFonts w:ascii="Arial" w:eastAsia="Times New Roman" w:hAnsi="Arial" w:cs="Arial"/>
          <w:sz w:val="20"/>
          <w:szCs w:val="20"/>
          <w:lang w:eastAsia="pt-BR"/>
        </w:rPr>
        <w:br/>
        <w:t>DO SUPERIOR TRIBUNAL DE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104. O Superior Tribunal de Justiça compõe-se de, no mínimo, trinta e três Ministros.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Os Ministros do Superior Tribunal de Justiça serão nomeados pelo Presidente da República, dentre brasileiros com mais de trinta e cinco e menos de sessenta e cinco anos, de notável saber jurídico e reputação ilibada, depois de aprovada a escolha pela maioria absoluta do Senado Federal, sendo: </w:t>
      </w:r>
      <w:hyperlink r:id="rId370"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um terço dentre juízes dos Tribunais Regionais Federais e um terço dentre desembargadores dos Tribunais de Justiça, indicados em lista tríplice elaborada pelo próprio Tribunal;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um terço, em partes iguais, dentre advogados e membros do Ministério Público Federal, Estadual, do Distrito Federal e Territórios, alternadamente, indicados na forma do art. 94.</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105. Compete ao Superior Tribunal de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processar e julgar, originariamente: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os mandados de segurança e os </w:t>
      </w:r>
      <w:r w:rsidRPr="004F05C8">
        <w:rPr>
          <w:rFonts w:ascii="Arial" w:eastAsia="Times New Roman" w:hAnsi="Arial" w:cs="Arial"/>
          <w:b/>
          <w:bCs/>
          <w:i/>
          <w:iCs/>
          <w:sz w:val="20"/>
          <w:szCs w:val="20"/>
          <w:lang w:eastAsia="pt-BR"/>
        </w:rPr>
        <w:t>habeas data</w:t>
      </w:r>
      <w:r w:rsidRPr="004F05C8">
        <w:rPr>
          <w:rFonts w:ascii="Arial" w:eastAsia="Times New Roman" w:hAnsi="Arial" w:cs="Arial"/>
          <w:sz w:val="20"/>
          <w:szCs w:val="20"/>
          <w:lang w:eastAsia="pt-BR"/>
        </w:rPr>
        <w:t xml:space="preserve"> contra ato de Ministro de Estado, dos Comandantes da Marinha, do Exército e da Aeronáutica ou do próprio Tribunal;</w:t>
      </w:r>
      <w:r w:rsidRPr="004F05C8">
        <w:rPr>
          <w:rFonts w:ascii="Arial" w:eastAsia="Times New Roman" w:hAnsi="Arial" w:cs="Arial"/>
          <w:color w:val="0000FF"/>
          <w:sz w:val="20"/>
          <w:szCs w:val="20"/>
          <w:lang w:eastAsia="pt-BR"/>
        </w:rPr>
        <w:t xml:space="preserve"> </w:t>
      </w:r>
      <w:hyperlink r:id="rId371" w:anchor="art105ib" w:history="1">
        <w:r w:rsidRPr="004F05C8">
          <w:rPr>
            <w:rFonts w:ascii="Arial" w:eastAsia="Times New Roman" w:hAnsi="Arial" w:cs="Arial"/>
            <w:color w:val="0000FF"/>
            <w:sz w:val="20"/>
            <w:szCs w:val="20"/>
            <w:u w:val="single"/>
            <w:lang w:eastAsia="pt-BR"/>
          </w:rPr>
          <w:t>(Redação dada pela Emenda Constitucional nº 23,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os </w:t>
      </w:r>
      <w:r w:rsidRPr="004F05C8">
        <w:rPr>
          <w:rFonts w:ascii="Arial" w:eastAsia="Times New Roman" w:hAnsi="Arial" w:cs="Arial"/>
          <w:b/>
          <w:bCs/>
          <w:i/>
          <w:iCs/>
          <w:sz w:val="20"/>
          <w:szCs w:val="20"/>
          <w:lang w:eastAsia="pt-BR"/>
        </w:rPr>
        <w:t>habeas corpus</w:t>
      </w:r>
      <w:r w:rsidRPr="004F05C8">
        <w:rPr>
          <w:rFonts w:ascii="Arial" w:eastAsia="Times New Roman" w:hAnsi="Arial" w:cs="Arial"/>
          <w:sz w:val="20"/>
          <w:szCs w:val="20"/>
          <w:lang w:eastAsia="pt-BR"/>
        </w:rPr>
        <w:t xml:space="preserve">, quando o coator ou paciente for qualquer das pessoas mencionadas na alínea "a", ou quando o coator for tribunal sujeito à sua jurisdição, Ministro de Estado ou Comandante da Marinha, do Exército ou da </w:t>
      </w:r>
      <w:r w:rsidRPr="004F05C8">
        <w:rPr>
          <w:rFonts w:ascii="Arial" w:eastAsia="Times New Roman" w:hAnsi="Arial" w:cs="Arial"/>
          <w:sz w:val="20"/>
          <w:szCs w:val="20"/>
          <w:lang w:eastAsia="pt-BR"/>
        </w:rPr>
        <w:lastRenderedPageBreak/>
        <w:t>Aeronáutica, ressalvada a competência da Justiça Eleitoral;</w:t>
      </w:r>
      <w:r w:rsidRPr="004F05C8">
        <w:rPr>
          <w:rFonts w:ascii="Arial" w:eastAsia="Times New Roman" w:hAnsi="Arial" w:cs="Arial"/>
          <w:color w:val="0000FF"/>
          <w:sz w:val="20"/>
          <w:szCs w:val="20"/>
          <w:lang w:eastAsia="pt-BR"/>
        </w:rPr>
        <w:t xml:space="preserve"> </w:t>
      </w:r>
      <w:hyperlink r:id="rId372" w:anchor="art105ib" w:history="1">
        <w:r w:rsidRPr="004F05C8">
          <w:rPr>
            <w:rFonts w:ascii="Arial" w:eastAsia="Times New Roman" w:hAnsi="Arial" w:cs="Arial"/>
            <w:color w:val="0000FF"/>
            <w:sz w:val="20"/>
            <w:szCs w:val="20"/>
            <w:u w:val="single"/>
            <w:lang w:eastAsia="pt-BR"/>
          </w:rPr>
          <w:t>(Redação dada pela Emenda Constitucional nº 23,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d) os conflitos de competência entre quaisquer tribunais, ressalvado o disposto no art. 102, I, "o", bem como entre tribunal e juízes a ele não vinculados e entre juízes vinculados a tribunais diversos;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e) as revisões criminais e as ações rescisórias de seus julgados;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f) a reclamação para a preservação de sua competência e garantia da autoridade de suas decisões;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g) os conflitos de atribuições entre autoridades administrativas e judiciárias da União, ou entre autoridades judiciárias de um Estado e administrativas de outro ou do Distrito Federal, ou entre as deste e da União;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h) o mandado de injunção, quando a elaboração da norma regulamentadora for atribuição de órgão, entidade ou </w:t>
      </w:r>
      <w:proofErr w:type="gramStart"/>
      <w:r w:rsidRPr="004F05C8">
        <w:rPr>
          <w:rFonts w:ascii="Arial" w:eastAsia="Times New Roman" w:hAnsi="Arial" w:cs="Arial"/>
          <w:sz w:val="20"/>
          <w:szCs w:val="20"/>
          <w:lang w:eastAsia="pt-BR"/>
        </w:rPr>
        <w:t>autoridade federal, da administração direta ou indireta, excetuados</w:t>
      </w:r>
      <w:proofErr w:type="gramEnd"/>
      <w:r w:rsidRPr="004F05C8">
        <w:rPr>
          <w:rFonts w:ascii="Arial" w:eastAsia="Times New Roman" w:hAnsi="Arial" w:cs="Arial"/>
          <w:sz w:val="20"/>
          <w:szCs w:val="20"/>
          <w:lang w:eastAsia="pt-BR"/>
        </w:rPr>
        <w:t xml:space="preserve"> os casos de competência do Supremo Tribunal Federal e dos órgãos da Justiça Militar, da Justiça Eleitoral, da Justiça do Trabalho e da Justiça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a homologação de sentenças estrangeiras e a concessão de </w:t>
      </w:r>
      <w:proofErr w:type="spellStart"/>
      <w:r w:rsidRPr="004F05C8">
        <w:rPr>
          <w:rFonts w:ascii="Arial" w:eastAsia="Times New Roman" w:hAnsi="Arial" w:cs="Arial"/>
          <w:sz w:val="20"/>
          <w:szCs w:val="20"/>
          <w:lang w:eastAsia="pt-BR"/>
        </w:rPr>
        <w:t>exequatur</w:t>
      </w:r>
      <w:proofErr w:type="spellEnd"/>
      <w:r w:rsidRPr="004F05C8">
        <w:rPr>
          <w:rFonts w:ascii="Arial" w:eastAsia="Times New Roman" w:hAnsi="Arial" w:cs="Arial"/>
          <w:sz w:val="20"/>
          <w:szCs w:val="20"/>
          <w:lang w:eastAsia="pt-BR"/>
        </w:rPr>
        <w:t xml:space="preserve"> às cartas rogatórias; </w:t>
      </w:r>
      <w:hyperlink r:id="rId373" w:anchor="art1" w:history="1">
        <w:r w:rsidRPr="004F05C8">
          <w:rPr>
            <w:rFonts w:ascii="Arial" w:eastAsia="Times New Roman" w:hAnsi="Arial" w:cs="Arial"/>
            <w:color w:val="0000FF"/>
            <w:sz w:val="20"/>
            <w:szCs w:val="20"/>
            <w:u w:val="single"/>
            <w:lang w:eastAsia="pt-BR"/>
          </w:rPr>
          <w:t>(Incluída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julgar, em recurso ordinário: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os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xml:space="preserve"> decididos em única ou última instância pelos Tribunais Regionais Federais ou pelos tribunais dos Estados, do Distrito Federal e Territórios, quando a decisão for denegatória;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os mandados de segurança decididos em única instância pelos Tribunais Regionais Federais ou pelos tribunais dos Estados, do Distrito Federal e Territórios, quando denegatória a decisão;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c) as causas em que forem </w:t>
      </w:r>
      <w:proofErr w:type="gramStart"/>
      <w:r w:rsidRPr="004F05C8">
        <w:rPr>
          <w:rFonts w:ascii="Arial" w:eastAsia="Times New Roman" w:hAnsi="Arial" w:cs="Arial"/>
          <w:sz w:val="20"/>
          <w:szCs w:val="20"/>
          <w:lang w:eastAsia="pt-BR"/>
        </w:rPr>
        <w:t>partes Estado estrangeiro</w:t>
      </w:r>
      <w:proofErr w:type="gramEnd"/>
      <w:r w:rsidRPr="004F05C8">
        <w:rPr>
          <w:rFonts w:ascii="Arial" w:eastAsia="Times New Roman" w:hAnsi="Arial" w:cs="Arial"/>
          <w:sz w:val="20"/>
          <w:szCs w:val="20"/>
          <w:lang w:eastAsia="pt-BR"/>
        </w:rPr>
        <w:t xml:space="preserve"> ou organismo internacional, de um lado, e, do outro, Município ou pessoa residente ou domiciliada no País;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julgar, em recurso especial, as causas decididas, em única ou última instância, pelos Tribunais Regionais Federais ou pelos tribunais dos Estados, do Distrito Federal e Territórios, quando a decisão recorrida: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contrariar tratado ou lei federal, ou negar-lhes vigência;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julgar válido ato de governo local contestado em face de lei federal; </w:t>
      </w:r>
      <w:hyperlink r:id="rId374"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der a lei federal interpretação divergente da que lhe haja atribuído outro tribunal.</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Parágrafo único. Funcionarão junto ao Superior Tribunal de Justiça: </w:t>
      </w:r>
      <w:hyperlink r:id="rId375"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a Escola Nacional de Formação e Aperfeiçoamento de Magistrados, cabendo-lhe, dentre outras funções, regulamentar os cursos oficiais para o ingresso e promoção na carreira; </w:t>
      </w:r>
      <w:hyperlink r:id="rId376"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o Conselho da Justiça Federal, cabendo-lhe exercer, na forma da lei, a supervisão administrativa e orçamentária da Justiça Federal de primeiro e segundo graus, como órgão central do sistema e com poderes </w:t>
      </w:r>
      <w:proofErr w:type="spellStart"/>
      <w:r w:rsidRPr="004F05C8">
        <w:rPr>
          <w:rFonts w:ascii="Arial" w:eastAsia="Times New Roman" w:hAnsi="Arial" w:cs="Arial"/>
          <w:sz w:val="20"/>
          <w:szCs w:val="20"/>
          <w:lang w:eastAsia="pt-BR"/>
        </w:rPr>
        <w:t>correicionais</w:t>
      </w:r>
      <w:proofErr w:type="spellEnd"/>
      <w:r w:rsidRPr="004F05C8">
        <w:rPr>
          <w:rFonts w:ascii="Arial" w:eastAsia="Times New Roman" w:hAnsi="Arial" w:cs="Arial"/>
          <w:sz w:val="20"/>
          <w:szCs w:val="20"/>
          <w:lang w:eastAsia="pt-BR"/>
        </w:rPr>
        <w:t xml:space="preserve">, cujas decisões terão caráter vinculante. </w:t>
      </w:r>
      <w:hyperlink r:id="rId377"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IV</w:t>
      </w:r>
      <w:r w:rsidRPr="004F05C8">
        <w:rPr>
          <w:rFonts w:ascii="Arial" w:eastAsia="Times New Roman" w:hAnsi="Arial" w:cs="Arial"/>
          <w:sz w:val="20"/>
          <w:szCs w:val="20"/>
          <w:lang w:eastAsia="pt-BR"/>
        </w:rPr>
        <w:br/>
        <w:t>DOS TRIBUNAIS REGIONAIS FEDERAIS E DOS JUÍZES FEDERAIS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106. São órgãos da Justiça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os Tribunais Regionais Federais;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os Juízes Federais.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Art. 107. Os Tribunais Regionais Federais compõem-se de, no mínimo, sete juízes, recrutados, quando possível, na respectiva região e nomeados pelo Presidente da República dentre brasileiros com mais de trinta e menos de sessenta e cinco anos, sendo: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um quinto dentre advogados com mais de dez anos de efetiva atividade profissional e membros do Ministério Público Federal com mais de dez anos de carreira;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os demais, mediante promoção de juízes federais com mais de cinco anos de exercício, por </w:t>
      </w:r>
      <w:proofErr w:type="spellStart"/>
      <w:r w:rsidRPr="004F05C8">
        <w:rPr>
          <w:rFonts w:ascii="Arial" w:eastAsia="Times New Roman" w:hAnsi="Arial" w:cs="Arial"/>
          <w:sz w:val="20"/>
          <w:szCs w:val="20"/>
          <w:lang w:eastAsia="pt-BR"/>
        </w:rPr>
        <w:t>antigüidade</w:t>
      </w:r>
      <w:proofErr w:type="spellEnd"/>
      <w:r w:rsidRPr="004F05C8">
        <w:rPr>
          <w:rFonts w:ascii="Arial" w:eastAsia="Times New Roman" w:hAnsi="Arial" w:cs="Arial"/>
          <w:sz w:val="20"/>
          <w:szCs w:val="20"/>
          <w:lang w:eastAsia="pt-BR"/>
        </w:rPr>
        <w:t xml:space="preserve"> e merecimento, alternadamente.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A lei disciplinará a remoção ou a permuta de juízes dos Tribunais Regionais Federais e determinará sua jurisdição e sede. </w:t>
      </w:r>
      <w:hyperlink r:id="rId378" w:anchor="art1" w:history="1">
        <w:r w:rsidRPr="004F05C8">
          <w:rPr>
            <w:rFonts w:ascii="Arial" w:eastAsia="Times New Roman" w:hAnsi="Arial" w:cs="Arial"/>
            <w:color w:val="0000FF"/>
            <w:sz w:val="20"/>
            <w:szCs w:val="20"/>
            <w:u w:val="single"/>
            <w:lang w:eastAsia="pt-BR"/>
          </w:rPr>
          <w:t>(Renumerado do parágrafo único,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Os Tribunais Regionais Federais instalarão a justiça itinerante, com a realização de audiências e demais funções da atividade jurisdicional, nos limites territoriais da respectiva jurisdição, servindo-se de equipamentos públicos e comunitários. </w:t>
      </w:r>
      <w:hyperlink r:id="rId379"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Os Tribunais Regionais Federais poderão funcionar </w:t>
      </w:r>
      <w:proofErr w:type="spellStart"/>
      <w:r w:rsidRPr="004F05C8">
        <w:rPr>
          <w:rFonts w:ascii="Arial" w:eastAsia="Times New Roman" w:hAnsi="Arial" w:cs="Arial"/>
          <w:sz w:val="20"/>
          <w:szCs w:val="20"/>
          <w:lang w:eastAsia="pt-BR"/>
        </w:rPr>
        <w:t>descentralizadamente</w:t>
      </w:r>
      <w:proofErr w:type="spellEnd"/>
      <w:r w:rsidRPr="004F05C8">
        <w:rPr>
          <w:rFonts w:ascii="Arial" w:eastAsia="Times New Roman" w:hAnsi="Arial" w:cs="Arial"/>
          <w:sz w:val="20"/>
          <w:szCs w:val="20"/>
          <w:lang w:eastAsia="pt-BR"/>
        </w:rPr>
        <w:t xml:space="preserve">, constituindo Câmaras regionais, a fim de assegurar o pleno acesso do jurisdicionado à justiça em todas as fases do processo. </w:t>
      </w:r>
      <w:hyperlink r:id="rId380"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108. Compete aos Tribunais Regionais Federais: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processar e julgar, originariamente: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os juízes federais da área de sua jurisdição, incluídos os da Justiça Militar e da Justiça do Trabalho, nos crimes comuns e de responsabilidade, e os membros do Ministério </w:t>
      </w:r>
      <w:proofErr w:type="gramStart"/>
      <w:r w:rsidRPr="004F05C8">
        <w:rPr>
          <w:rFonts w:ascii="Arial" w:eastAsia="Times New Roman" w:hAnsi="Arial" w:cs="Arial"/>
          <w:sz w:val="20"/>
          <w:szCs w:val="20"/>
          <w:lang w:eastAsia="pt-BR"/>
        </w:rPr>
        <w:t>Público da União, ressalvada</w:t>
      </w:r>
      <w:proofErr w:type="gramEnd"/>
      <w:r w:rsidRPr="004F05C8">
        <w:rPr>
          <w:rFonts w:ascii="Arial" w:eastAsia="Times New Roman" w:hAnsi="Arial" w:cs="Arial"/>
          <w:sz w:val="20"/>
          <w:szCs w:val="20"/>
          <w:lang w:eastAsia="pt-BR"/>
        </w:rPr>
        <w:t xml:space="preserve"> a competência da Justiça Eleitoral;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as revisões criminais e as ações rescisórias de julgados seus ou dos juízes federais da região;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c) os mandados de segurança e os </w:t>
      </w:r>
      <w:r w:rsidRPr="004F05C8">
        <w:rPr>
          <w:rFonts w:ascii="Arial" w:eastAsia="Times New Roman" w:hAnsi="Arial" w:cs="Arial"/>
          <w:i/>
          <w:iCs/>
          <w:sz w:val="20"/>
          <w:szCs w:val="20"/>
          <w:lang w:eastAsia="pt-BR"/>
        </w:rPr>
        <w:t>habeas data</w:t>
      </w:r>
      <w:r w:rsidRPr="004F05C8">
        <w:rPr>
          <w:rFonts w:ascii="Arial" w:eastAsia="Times New Roman" w:hAnsi="Arial" w:cs="Arial"/>
          <w:sz w:val="20"/>
          <w:szCs w:val="20"/>
          <w:lang w:eastAsia="pt-BR"/>
        </w:rPr>
        <w:t xml:space="preserve"> contra ato do próprio Tribunal ou de juiz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d) os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quando a autoridade coatora for juiz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e) os conflitos de competência entre juízes federais vinculados ao Tribunal;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julgar, em grau de recurso, as causas decididas pelos juízes federais e pelos juízes estaduais no exercício da competência federal da área de sua jurisdição.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109. Aos juízes federais compete processar e julgar: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as causas entre Estado estrangeiro ou organismo internacional e Município ou pessoa domiciliada ou residente no País;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as causas fundadas em tratado ou contrato da União com Estado estrangeiro ou organismo internacional;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os crimes previstos em tratado ou convenção internacional, quando, iniciada a execução no País, o resultado tenha ou devesse ter ocorrido no estrangeiro, ou reciprocamente;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V-A as causas relativas a direitos humanos a que se refere o § 5º deste artigo; </w:t>
      </w:r>
      <w:hyperlink r:id="rId381"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os crimes contra a organização do trabalho e, nos casos determinados por lei, contra o sistema financeiro e a ordem econômico-financeira;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VII - os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em matéria criminal de sua competência ou quando o constrangimento provier de autoridade cujos atos não estejam diretamente sujeitos a outra jurisdição;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VIII - os mandados de segurança e os </w:t>
      </w:r>
      <w:r w:rsidRPr="004F05C8">
        <w:rPr>
          <w:rFonts w:ascii="Arial" w:eastAsia="Times New Roman" w:hAnsi="Arial" w:cs="Arial"/>
          <w:i/>
          <w:iCs/>
          <w:sz w:val="20"/>
          <w:szCs w:val="20"/>
          <w:lang w:eastAsia="pt-BR"/>
        </w:rPr>
        <w:t>habeas data</w:t>
      </w:r>
      <w:r w:rsidRPr="004F05C8">
        <w:rPr>
          <w:rFonts w:ascii="Arial" w:eastAsia="Times New Roman" w:hAnsi="Arial" w:cs="Arial"/>
          <w:sz w:val="20"/>
          <w:szCs w:val="20"/>
          <w:lang w:eastAsia="pt-BR"/>
        </w:rPr>
        <w:t xml:space="preserve"> contra ato de autoridade federal, excetuados os casos de competência dos tribunais federais;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os crimes cometidos a bordo de navios ou aeronaves, ressalvada a competência da Justiça Militar;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os crimes de ingresso ou permanência irregular de estrangeiro, a execução de carta rogatória, após o "</w:t>
      </w:r>
      <w:proofErr w:type="spellStart"/>
      <w:r w:rsidRPr="004F05C8">
        <w:rPr>
          <w:rFonts w:ascii="Arial" w:eastAsia="Times New Roman" w:hAnsi="Arial" w:cs="Arial"/>
          <w:sz w:val="20"/>
          <w:szCs w:val="20"/>
          <w:lang w:eastAsia="pt-BR"/>
        </w:rPr>
        <w:t>exequatur</w:t>
      </w:r>
      <w:proofErr w:type="spellEnd"/>
      <w:r w:rsidRPr="004F05C8">
        <w:rPr>
          <w:rFonts w:ascii="Arial" w:eastAsia="Times New Roman" w:hAnsi="Arial" w:cs="Arial"/>
          <w:sz w:val="20"/>
          <w:szCs w:val="20"/>
          <w:lang w:eastAsia="pt-BR"/>
        </w:rPr>
        <w:t xml:space="preserve">", e de sentença estrangeira, após a homologação, as causas referentes à nacionalidade, inclusive a respectiva opção, e à naturalização;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XI - a disputa sobre direitos indígenas.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As causas em que a União for autora serão aforadas na seção judiciária onde tiver domicílio a outra parte.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As causas intentadas contra a União poderão ser aforadas na seção judiciária em que for domiciliado o autor, naquela onde houver ocorrido o ato ou fato que deu origem à demanda ou onde esteja situada a coisa, ou, ainda, no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Serão processadas e julgadas na justiça estadual, no foro do domicílio dos segurados ou beneficiários, as causas em que </w:t>
      </w:r>
      <w:proofErr w:type="gramStart"/>
      <w:r w:rsidRPr="004F05C8">
        <w:rPr>
          <w:rFonts w:ascii="Arial" w:eastAsia="Times New Roman" w:hAnsi="Arial" w:cs="Arial"/>
          <w:sz w:val="20"/>
          <w:szCs w:val="20"/>
          <w:lang w:eastAsia="pt-BR"/>
        </w:rPr>
        <w:t>forem</w:t>
      </w:r>
      <w:proofErr w:type="gramEnd"/>
      <w:r w:rsidRPr="004F05C8">
        <w:rPr>
          <w:rFonts w:ascii="Arial" w:eastAsia="Times New Roman" w:hAnsi="Arial" w:cs="Arial"/>
          <w:sz w:val="20"/>
          <w:szCs w:val="20"/>
          <w:lang w:eastAsia="pt-BR"/>
        </w:rPr>
        <w:t xml:space="preserve"> parte instituição de previdência social e segurado, sempre que a comarca não seja sede de vara do juízo federal, e, se verificada essa condição, a lei poderá permitir que outras causas sejam também processadas e julgadas pela justiça estadual.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Na hipótese do parágrafo anterior, o recurso cabível será sempre para o Tribunal Regional Federal na área de jurisdição do juiz de primeiro grau.</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w:t>
      </w:r>
      <w:hyperlink r:id="rId382" w:anchor="art109"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110. Cada Estado, bem como o Distrito Federal, constituirá uma seção judiciária que terá por sede a respectiva Capital, e varas localizadas segundo o estabelecido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Nos Territórios Federais, a jurisdição e as atribuições cometidas aos juízes federais caberão aos juízes da justiça local,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V</w:t>
      </w:r>
      <w:r w:rsidRPr="004F05C8">
        <w:rPr>
          <w:rFonts w:ascii="Arial" w:eastAsia="Times New Roman" w:hAnsi="Arial" w:cs="Arial"/>
          <w:sz w:val="20"/>
          <w:szCs w:val="20"/>
          <w:lang w:eastAsia="pt-BR"/>
        </w:rPr>
        <w:br/>
        <w:t>DOS TRIBUNAIS E JUÍZES DO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111. São órgãos da Justiça do Trabalho: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Tribunal Superior do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os Tribunais Regionais do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w:t>
      </w:r>
      <w:proofErr w:type="spellStart"/>
      <w:r w:rsidRPr="004F05C8">
        <w:rPr>
          <w:rFonts w:ascii="Arial" w:eastAsia="Times New Roman" w:hAnsi="Arial" w:cs="Arial"/>
          <w:sz w:val="20"/>
          <w:szCs w:val="20"/>
          <w:lang w:eastAsia="pt-BR"/>
        </w:rPr>
        <w:t>Juizes</w:t>
      </w:r>
      <w:proofErr w:type="spellEnd"/>
      <w:r w:rsidRPr="004F05C8">
        <w:rPr>
          <w:rFonts w:ascii="Arial" w:eastAsia="Times New Roman" w:hAnsi="Arial" w:cs="Arial"/>
          <w:sz w:val="20"/>
          <w:szCs w:val="20"/>
          <w:lang w:eastAsia="pt-BR"/>
        </w:rPr>
        <w:t xml:space="preserve"> do Trabalho.</w:t>
      </w:r>
      <w:r w:rsidRPr="004F05C8">
        <w:rPr>
          <w:rFonts w:ascii="Arial" w:eastAsia="Times New Roman" w:hAnsi="Arial" w:cs="Arial"/>
          <w:color w:val="0000FF"/>
          <w:sz w:val="20"/>
          <w:szCs w:val="20"/>
          <w:lang w:eastAsia="pt-BR"/>
        </w:rPr>
        <w:t xml:space="preserve"> </w:t>
      </w:r>
      <w:hyperlink r:id="rId383" w:anchor="art1" w:history="1">
        <w:r w:rsidRPr="004F05C8">
          <w:rPr>
            <w:rFonts w:ascii="Arial" w:eastAsia="Times New Roman" w:hAnsi="Arial" w:cs="Arial"/>
            <w:color w:val="0000FF"/>
            <w:sz w:val="20"/>
            <w:szCs w:val="20"/>
            <w:u w:val="single"/>
            <w:lang w:eastAsia="pt-BR"/>
          </w:rPr>
          <w:t>(Redação dada pela Emenda Constitucional nº 24,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a 3º - </w:t>
      </w:r>
      <w:hyperlink r:id="rId384" w:anchor="art9" w:history="1">
        <w:r w:rsidRPr="004F05C8">
          <w:rPr>
            <w:rFonts w:ascii="Arial" w:eastAsia="Times New Roman" w:hAnsi="Arial" w:cs="Arial"/>
            <w:color w:val="0000FF"/>
            <w:sz w:val="20"/>
            <w:szCs w:val="20"/>
            <w:u w:val="single"/>
            <w:lang w:eastAsia="pt-BR"/>
          </w:rPr>
          <w:t>(Revogados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Art. 111-A. O Tribunal Superior do Trabalho compor-se-á de vinte e sete Ministros, escolhidos dentre brasileiros com mais de trinta e cinco e menos de sessenta e cinco anos, nomeados pelo Presidente da República após aprovação pela maioria absoluta do Senado Federal, sendo: </w:t>
      </w:r>
      <w:hyperlink r:id="rId385"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um quinto dentre advogados com mais de dez anos de efetiva atividade profissional e membros do Ministério Público do Trabalho com mais de dez anos de efetivo exercício, observado o disposto no art. 94; </w:t>
      </w:r>
      <w:hyperlink r:id="rId386"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os demais dentre juízes dos Tribunais Regionais do Trabalho, oriundos da magistratura da carreira, indicados pelo próprio Tribunal Superior. </w:t>
      </w:r>
      <w:hyperlink r:id="rId387"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 1º A lei disporá sobre a competência do Tribunal Superior do </w:t>
      </w:r>
      <w:proofErr w:type="gramStart"/>
      <w:r w:rsidRPr="004F05C8">
        <w:rPr>
          <w:rFonts w:ascii="Arial" w:eastAsia="Times New Roman" w:hAnsi="Arial" w:cs="Arial"/>
          <w:sz w:val="20"/>
          <w:szCs w:val="20"/>
          <w:lang w:eastAsia="pt-BR"/>
        </w:rPr>
        <w:t>Trabalho.</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"http://www.planalto.gov.br/ccivil_03/Constituicao/Emendas/Emc/emc45.htm" \l "art2"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45, de 2004)</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Funcionarão junto ao Tribunal Superior do Trabalho: </w:t>
      </w:r>
      <w:hyperlink r:id="rId388"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a Escola Nacional de Formação e Aperfeiçoamento de Magistrados do Trabalho, cabendo-lhe, dentre outras funções, regulamentar os cursos oficiais para o ingresso e promoção na carreira; </w:t>
      </w:r>
      <w:hyperlink r:id="rId389"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o Conselho Superior da Justiça do Trabalho, cabendo-lhe exercer, na forma da lei, a supervisão administrativa, orçamentária, financeira e patrimonial da Justiça do Trabalho de primeiro e segundo graus, como órgão central do sistema, cujas decisões terão efeito vinculante. </w:t>
      </w:r>
      <w:hyperlink r:id="rId390"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112. A lei criará varas da Justiça do Trabalho, podendo, nas comarcas não abrangidas por sua jurisdição, atribuí-la aos juízes de direito, com recurso para o respectivo Tribunal Regional do T </w:t>
      </w:r>
      <w:proofErr w:type="spellStart"/>
      <w:r w:rsidRPr="004F05C8">
        <w:rPr>
          <w:rFonts w:ascii="Arial" w:eastAsia="Times New Roman" w:hAnsi="Arial" w:cs="Arial"/>
          <w:sz w:val="20"/>
          <w:szCs w:val="20"/>
          <w:lang w:eastAsia="pt-BR"/>
        </w:rPr>
        <w:t>rabalho</w:t>
      </w:r>
      <w:proofErr w:type="spellEnd"/>
      <w:r w:rsidRPr="004F05C8">
        <w:rPr>
          <w:rFonts w:ascii="Arial" w:eastAsia="Times New Roman" w:hAnsi="Arial" w:cs="Arial"/>
          <w:sz w:val="20"/>
          <w:szCs w:val="20"/>
          <w:lang w:eastAsia="pt-BR"/>
        </w:rPr>
        <w:t xml:space="preserve">. </w:t>
      </w:r>
      <w:hyperlink r:id="rId391"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113. A lei disporá sobre a constituição, investidura, jurisdição, competência, garantias e condições de exercício dos órgãos da Justiça do </w:t>
      </w:r>
      <w:proofErr w:type="gramStart"/>
      <w:r w:rsidRPr="004F05C8">
        <w:rPr>
          <w:rFonts w:ascii="Arial" w:eastAsia="Times New Roman" w:hAnsi="Arial" w:cs="Arial"/>
          <w:sz w:val="20"/>
          <w:szCs w:val="20"/>
          <w:lang w:eastAsia="pt-BR"/>
        </w:rPr>
        <w:t>Trabalho.</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"http://www.planalto.gov.br/ccivil_03/Constituicao/Emendas/Emc/emc24.htm" \l "art1"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(Redação dada pela Emenda Constitucional nº 24, de 1999)</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Art. 114. Compete à Justiça do Trabalho processar e julgar:  </w:t>
      </w:r>
      <w:hyperlink r:id="rId392"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as ações oriundas da relação de trabalho, abrangidos os entes de direito público externo e da administração pública direta e indireta da União, dos Estados, do Distrito Federal e dos Municípios; </w:t>
      </w:r>
      <w:hyperlink r:id="rId393"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as ações que envolvam exercício do direito de greve; </w:t>
      </w:r>
      <w:hyperlink r:id="rId394"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as ações sobre representação sindical, entre sindicatos, entre sindicatos e trabalhadores, e entre sindicatos e empregadores; </w:t>
      </w:r>
      <w:hyperlink r:id="rId395"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os mandados de segurança,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xml:space="preserve"> e </w:t>
      </w:r>
      <w:r w:rsidRPr="004F05C8">
        <w:rPr>
          <w:rFonts w:ascii="Arial" w:eastAsia="Times New Roman" w:hAnsi="Arial" w:cs="Arial"/>
          <w:i/>
          <w:iCs/>
          <w:sz w:val="20"/>
          <w:szCs w:val="20"/>
          <w:lang w:eastAsia="pt-BR"/>
        </w:rPr>
        <w:t xml:space="preserve">habeas </w:t>
      </w:r>
      <w:proofErr w:type="gramStart"/>
      <w:r w:rsidRPr="004F05C8">
        <w:rPr>
          <w:rFonts w:ascii="Arial" w:eastAsia="Times New Roman" w:hAnsi="Arial" w:cs="Arial"/>
          <w:i/>
          <w:iCs/>
          <w:sz w:val="20"/>
          <w:szCs w:val="20"/>
          <w:lang w:eastAsia="pt-BR"/>
        </w:rPr>
        <w:t>data</w:t>
      </w:r>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quando o ato questionado envolver matéria sujeita à sua jurisdição; </w:t>
      </w:r>
      <w:hyperlink r:id="rId396" w:anchor="art1" w:history="1">
        <w:r w:rsidRPr="004F05C8">
          <w:rPr>
            <w:rFonts w:ascii="Arial" w:eastAsia="Times New Roman" w:hAnsi="Arial" w:cs="Arial"/>
            <w:color w:val="0000FF"/>
            <w:sz w:val="20"/>
            <w:szCs w:val="20"/>
            <w:u w:val="single"/>
            <w:lang w:eastAsia="pt-BR"/>
          </w:rPr>
          <w:t>(Incluído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os conflitos de competência entre órgãos com jurisdição trabalhista, ressalvado o disposto no art. 102, I, o; </w:t>
      </w:r>
      <w:hyperlink r:id="rId397"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 as ações de indenização por dano moral ou patrimonial, decorrentes da relação de trabalho; </w:t>
      </w:r>
      <w:hyperlink r:id="rId398"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 as ações relativas às penalidades administrativas impostas aos empregadores pelos órgãos de fiscalização das relações de trabalho; </w:t>
      </w:r>
      <w:hyperlink r:id="rId399"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VIII a execução, de ofício, das contribuições sociais previstas no art. 195, I, </w:t>
      </w:r>
      <w:proofErr w:type="gramStart"/>
      <w:r w:rsidRPr="004F05C8">
        <w:rPr>
          <w:rFonts w:ascii="Arial" w:eastAsia="Times New Roman" w:hAnsi="Arial" w:cs="Arial"/>
          <w:sz w:val="20"/>
          <w:szCs w:val="20"/>
          <w:lang w:eastAsia="pt-BR"/>
        </w:rPr>
        <w:t>a ,</w:t>
      </w:r>
      <w:proofErr w:type="gramEnd"/>
      <w:r w:rsidRPr="004F05C8">
        <w:rPr>
          <w:rFonts w:ascii="Arial" w:eastAsia="Times New Roman" w:hAnsi="Arial" w:cs="Arial"/>
          <w:sz w:val="20"/>
          <w:szCs w:val="20"/>
          <w:lang w:eastAsia="pt-BR"/>
        </w:rPr>
        <w:t xml:space="preserve"> e II, e seus acréscimos legais, decorrentes das sentenças que proferir; </w:t>
      </w:r>
      <w:hyperlink r:id="rId400" w:anchor="art1" w:history="1">
        <w:r w:rsidRPr="004F05C8">
          <w:rPr>
            <w:rFonts w:ascii="Arial" w:eastAsia="Times New Roman" w:hAnsi="Arial" w:cs="Arial"/>
            <w:color w:val="0000FF"/>
            <w:sz w:val="20"/>
            <w:szCs w:val="20"/>
            <w:u w:val="single"/>
            <w:lang w:eastAsia="pt-BR"/>
          </w:rPr>
          <w:t>(Incluído pela Emenda Constitucional nº 45, de 2004)</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IX outras controvérsias decorrentes da relação de trabalho, na forma da lei. </w:t>
      </w:r>
      <w:hyperlink r:id="rId401"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Frustrada a negociação coletiva, as partes poderão eleger árbitros.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Recusando-se qualquer das partes à negociação coletiva ou à arbitragem, é facultado às mesmas, de comum acordo, ajuizar dissídio coletivo de natureza econômica, podendo a Justiça </w:t>
      </w:r>
      <w:proofErr w:type="gramStart"/>
      <w:r w:rsidRPr="004F05C8">
        <w:rPr>
          <w:rFonts w:ascii="Arial" w:eastAsia="Times New Roman" w:hAnsi="Arial" w:cs="Arial"/>
          <w:sz w:val="20"/>
          <w:szCs w:val="20"/>
          <w:lang w:eastAsia="pt-BR"/>
        </w:rPr>
        <w:t>do Trabalho decidir</w:t>
      </w:r>
      <w:proofErr w:type="gramEnd"/>
      <w:r w:rsidRPr="004F05C8">
        <w:rPr>
          <w:rFonts w:ascii="Arial" w:eastAsia="Times New Roman" w:hAnsi="Arial" w:cs="Arial"/>
          <w:sz w:val="20"/>
          <w:szCs w:val="20"/>
          <w:lang w:eastAsia="pt-BR"/>
        </w:rPr>
        <w:t xml:space="preserve"> o conflito, respeitadas as disposições mínimas legais de proteção ao trabalho, bem como as convencionadas anteriormente. </w:t>
      </w:r>
      <w:hyperlink r:id="rId402"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Em caso de greve em atividade essencial, com possibilidade de lesão do interesse público, o Ministério Público do Trabalho poderá ajuizar dissídio coletivo, competindo à Justiça do Trabalho decidir o conflito. </w:t>
      </w:r>
      <w:hyperlink r:id="rId403"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Art. 115. Os Tribunais Regionais do Trabalho compõem-se de, no mínimo, sete juízes, recrutados, quando possível, na respectiva região, e nomeados pelo Presidente da República dentre brasileiros com mais de trinta e menos de sessenta e cinco anos, sendo: </w:t>
      </w:r>
      <w:hyperlink r:id="rId404"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um quinto dentre advogados com mais de dez anos de efetiva atividade profissional e membros do Ministério Público do Trabalho com mais de dez anos de efetivo exercício, observado o disposto no art. 94; </w:t>
      </w:r>
      <w:hyperlink r:id="rId405"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os demais, mediante promoção de juízes do trabalho por </w:t>
      </w:r>
      <w:proofErr w:type="spellStart"/>
      <w:r w:rsidRPr="004F05C8">
        <w:rPr>
          <w:rFonts w:ascii="Arial" w:eastAsia="Times New Roman" w:hAnsi="Arial" w:cs="Arial"/>
          <w:sz w:val="20"/>
          <w:szCs w:val="20"/>
          <w:lang w:eastAsia="pt-BR"/>
        </w:rPr>
        <w:t>antigüidade</w:t>
      </w:r>
      <w:proofErr w:type="spellEnd"/>
      <w:r w:rsidRPr="004F05C8">
        <w:rPr>
          <w:rFonts w:ascii="Arial" w:eastAsia="Times New Roman" w:hAnsi="Arial" w:cs="Arial"/>
          <w:sz w:val="20"/>
          <w:szCs w:val="20"/>
          <w:lang w:eastAsia="pt-BR"/>
        </w:rPr>
        <w:t xml:space="preserve"> e merecimento, alternadamente. </w:t>
      </w:r>
      <w:hyperlink r:id="rId406"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1º Os Tribunais Regionais do Trabalho instalarão a justiça itinerante, com a realização de audiências e demais funções de atividade jurisdicional, nos limites territoriais da respectiva jurisdição, servindo-se de equipamentos públicos e comunitários. </w:t>
      </w:r>
      <w:hyperlink r:id="rId407"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Os Tribunais Regionais do Trabalho poderão funcionar </w:t>
      </w:r>
      <w:proofErr w:type="spellStart"/>
      <w:r w:rsidRPr="004F05C8">
        <w:rPr>
          <w:rFonts w:ascii="Arial" w:eastAsia="Times New Roman" w:hAnsi="Arial" w:cs="Arial"/>
          <w:sz w:val="20"/>
          <w:szCs w:val="20"/>
          <w:lang w:eastAsia="pt-BR"/>
        </w:rPr>
        <w:t>descentralizadamente</w:t>
      </w:r>
      <w:proofErr w:type="spellEnd"/>
      <w:r w:rsidRPr="004F05C8">
        <w:rPr>
          <w:rFonts w:ascii="Arial" w:eastAsia="Times New Roman" w:hAnsi="Arial" w:cs="Arial"/>
          <w:sz w:val="20"/>
          <w:szCs w:val="20"/>
          <w:lang w:eastAsia="pt-BR"/>
        </w:rPr>
        <w:t xml:space="preserve">, constituindo Câmaras regionais, a fim de assegurar o pleno acesso do jurisdicionado à justiça em todas as fases do processo. </w:t>
      </w:r>
      <w:hyperlink r:id="rId408"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116. Nas Varas do Trabalho, a jurisdição será exercida por um juiz singular.</w:t>
      </w:r>
      <w:r w:rsidRPr="004F05C8">
        <w:rPr>
          <w:rFonts w:ascii="Arial" w:eastAsia="Times New Roman" w:hAnsi="Arial" w:cs="Arial"/>
          <w:color w:val="0000FF"/>
          <w:sz w:val="20"/>
          <w:szCs w:val="20"/>
          <w:lang w:eastAsia="pt-BR"/>
        </w:rPr>
        <w:t xml:space="preserve">  </w:t>
      </w:r>
      <w:hyperlink r:id="rId409" w:anchor="art116" w:history="1">
        <w:r w:rsidRPr="004F05C8">
          <w:rPr>
            <w:rFonts w:ascii="Arial" w:eastAsia="Times New Roman" w:hAnsi="Arial" w:cs="Arial"/>
            <w:color w:val="0000FF"/>
            <w:sz w:val="20"/>
            <w:szCs w:val="20"/>
            <w:u w:val="single"/>
            <w:lang w:eastAsia="pt-BR"/>
          </w:rPr>
          <w:t>(Redação dada pela Emenda Constitucional nº 24,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Parágrafo único.</w:t>
      </w:r>
      <w:r w:rsidRPr="004F05C8">
        <w:rPr>
          <w:rFonts w:ascii="Arial" w:eastAsia="Times New Roman" w:hAnsi="Arial" w:cs="Arial"/>
          <w:b/>
          <w:bCs/>
          <w:i/>
          <w:iCs/>
          <w:color w:val="FF00FF"/>
          <w:sz w:val="20"/>
          <w:szCs w:val="20"/>
          <w:lang w:eastAsia="pt-BR"/>
        </w:rPr>
        <w:t xml:space="preserve"> </w:t>
      </w:r>
      <w:hyperlink r:id="rId410" w:anchor="art1" w:history="1">
        <w:r w:rsidRPr="004F05C8">
          <w:rPr>
            <w:rFonts w:ascii="Arial" w:eastAsia="Times New Roman" w:hAnsi="Arial" w:cs="Arial"/>
            <w:color w:val="0000FF"/>
            <w:sz w:val="20"/>
            <w:szCs w:val="20"/>
            <w:u w:val="single"/>
            <w:lang w:eastAsia="pt-BR"/>
          </w:rPr>
          <w:t>(Revogado pela Emenda Constitucional nº 24, de 1999)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117. </w:t>
      </w:r>
      <w:proofErr w:type="gramStart"/>
      <w:r w:rsidRPr="004F05C8">
        <w:rPr>
          <w:rFonts w:ascii="Arial" w:eastAsia="Times New Roman" w:hAnsi="Arial" w:cs="Arial"/>
          <w:sz w:val="20"/>
          <w:szCs w:val="20"/>
          <w:lang w:eastAsia="pt-BR"/>
        </w:rPr>
        <w:t>e</w:t>
      </w:r>
      <w:proofErr w:type="gramEnd"/>
      <w:r w:rsidRPr="004F05C8">
        <w:rPr>
          <w:rFonts w:ascii="Arial" w:eastAsia="Times New Roman" w:hAnsi="Arial" w:cs="Arial"/>
          <w:sz w:val="20"/>
          <w:szCs w:val="20"/>
          <w:lang w:eastAsia="pt-BR"/>
        </w:rPr>
        <w:t xml:space="preserve"> Parágrafo único. </w:t>
      </w:r>
      <w:hyperlink r:id="rId411" w:anchor="art4" w:history="1">
        <w:r w:rsidRPr="004F05C8">
          <w:rPr>
            <w:rFonts w:ascii="Arial" w:eastAsia="Times New Roman" w:hAnsi="Arial" w:cs="Arial"/>
            <w:color w:val="0000FF"/>
            <w:sz w:val="20"/>
            <w:szCs w:val="20"/>
            <w:u w:val="single"/>
            <w:lang w:eastAsia="pt-BR"/>
          </w:rPr>
          <w:t>(Revogados pela Emenda Constitucional nº 24, de 1999)</w:t>
        </w:r>
      </w:hyperlink>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Seção VI</w:t>
      </w:r>
      <w:proofErr w:type="gramEnd"/>
      <w:r w:rsidRPr="004F05C8">
        <w:rPr>
          <w:rFonts w:ascii="Arial" w:eastAsia="Times New Roman" w:hAnsi="Arial" w:cs="Arial"/>
          <w:sz w:val="20"/>
          <w:szCs w:val="20"/>
          <w:lang w:eastAsia="pt-BR"/>
        </w:rPr>
        <w:br/>
        <w:t>DOS TRIBUNAIS E JUÍZES ELEITORAIS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118. São órgãos da Justiça Eleitoral: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Tribunal Superior Eleitoral;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os Tribunais Regionais Eleitorais;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os Juízes Eleitorais;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as Juntas Eleitorais.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119. O Tribunal Superior Eleitoral compor-se-á, no mínimo, de sete membros, escolhidos: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mediante eleição, pelo voto secreto: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três juízes dentre os Ministros do Supremo Tribunal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dois juízes dentre os Ministros do Superior Tribunal de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por nomeação do Presidente da República, dois juízes dentre seis advogados de notável saber jurídico e idoneidade moral, indicados pelo Supremo Tribunal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O Tribunal Superior Eleitoral elegerá seu Presidente e o Vice-Presidente dentre os Ministros do Supremo Tribunal Federal, e o Corregedor Eleitoral dentre os Ministros do Superior Tribunal de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120. Haverá um Tribunal Regional Eleitoral na Capital de cada Estado e no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Os Tribunais Regionais Eleitorais compor-se-ão: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mediante eleição, pelo voto secreto: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de dois juízes dentre os desembargadores do Tribunal de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de dois juízes, dentre juízes de direito, escolhidos pelo Tribunal de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II - de um juiz do Tribunal Regional Federal com sede na Capital do Estado ou no Distrito Federal, ou, não havendo, de juiz federal, escolhido, em qualquer caso, pelo Tribunal Regional Federal respectivo;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por nomeação, pelo Presidente da República, de dois juízes dentre seis advogados de notável saber jurídico e idoneidade moral, indicados pelo Tribunal de Justiça.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 Tribunal Regional Eleitoral elegerá seu Presidente e o Vice-Presidente- dentre os desembargadores.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121. Lei complementar disporá sobre a organização e competência dos tribunais, dos juízes de direito e das juntas eleitorais.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Os membros dos tribunais, os juízes de direito e os integrantes das juntas eleitorais, no exercício de suas funções, e no que lhes for aplicável, gozarão de plenas garantias e serão inamovíveis.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Os juízes dos tribunais eleitorais, salvo motivo justificado, servirão por dois anos, no mínimo, e nunca por mais de dois biênios consecutivos, sendo os substitutos escolhidos na mesma ocasião e pelo mesmo processo, em número igual para cada     categoria.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São irrecorríveis as decisões do Tribunal Superior Eleitoral, salvo as que contrariarem esta Constituição e as denegatórias de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xml:space="preserve"> ou mandado de segurança.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Das decisões dos Tribunais Regionais Eleitorais somente caberá recurso quando: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forem proferidas contra disposição expressa desta Constituição ou de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ocorrer divergência na interpretação de lei entre dois ou mais tribunais eleitorais;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versarem sobre inelegibilidade ou expedição de diplomas nas eleições federais ou estaduais;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anularem diplomas ou decretarem a perda de mandatos eletivos federais ou estaduais;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denegarem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xml:space="preserve">, mandado de segurança, </w:t>
      </w:r>
      <w:r w:rsidRPr="004F05C8">
        <w:rPr>
          <w:rFonts w:ascii="Arial" w:eastAsia="Times New Roman" w:hAnsi="Arial" w:cs="Arial"/>
          <w:i/>
          <w:iCs/>
          <w:sz w:val="20"/>
          <w:szCs w:val="20"/>
          <w:lang w:eastAsia="pt-BR"/>
        </w:rPr>
        <w:t>habeas data</w:t>
      </w:r>
      <w:r w:rsidRPr="004F05C8">
        <w:rPr>
          <w:rFonts w:ascii="Arial" w:eastAsia="Times New Roman" w:hAnsi="Arial" w:cs="Arial"/>
          <w:sz w:val="20"/>
          <w:szCs w:val="20"/>
          <w:lang w:eastAsia="pt-BR"/>
        </w:rPr>
        <w:t xml:space="preserve"> ou mandado de injunção.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VII</w:t>
      </w:r>
      <w:r w:rsidRPr="004F05C8">
        <w:rPr>
          <w:rFonts w:ascii="Arial" w:eastAsia="Times New Roman" w:hAnsi="Arial" w:cs="Arial"/>
          <w:sz w:val="20"/>
          <w:szCs w:val="20"/>
          <w:lang w:eastAsia="pt-BR"/>
        </w:rPr>
        <w:br/>
        <w:t>DOS TRIBUNAIS E JUÍZES MILITARES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122. São órgãos </w:t>
      </w:r>
      <w:proofErr w:type="gramStart"/>
      <w:r w:rsidRPr="004F05C8">
        <w:rPr>
          <w:rFonts w:ascii="Arial" w:eastAsia="Times New Roman" w:hAnsi="Arial" w:cs="Arial"/>
          <w:sz w:val="20"/>
          <w:szCs w:val="20"/>
          <w:lang w:eastAsia="pt-BR"/>
        </w:rPr>
        <w:t>da Justiça Militar</w:t>
      </w:r>
      <w:proofErr w:type="gramEnd"/>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Superior Tribunal Militar;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os Tribunais e Juízes Militares instituídos por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123. O Superior Tribunal Militar compor-se-á de quinze Ministros vitalícios, nomeados pelo Presidente da República, depois de aprovada a indicação pelo Senado Federal, sendo três dentre oficiais-generais da Marinha, quatro dentre oficiais-generais do Exército, três dentre oficiais-generais da Aeronáutica, todos da ativa e do posto mais elevado da carreira, e cinco dentre civis.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Os Ministros civis serão escolhidos pelo Presidente da República dentre brasileiros maiores de trinta e cinco anos, sendo: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três dentre advogados de notório saber jurídico e conduta ilibada, com mais de dez anos de efetiva atividade profissional;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dois, por escolha paritária, dentre juízes auditores e membros do Ministério Público da Justiça Militar.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124. </w:t>
      </w:r>
      <w:proofErr w:type="gramStart"/>
      <w:r w:rsidRPr="004F05C8">
        <w:rPr>
          <w:rFonts w:ascii="Arial" w:eastAsia="Times New Roman" w:hAnsi="Arial" w:cs="Arial"/>
          <w:sz w:val="20"/>
          <w:szCs w:val="20"/>
          <w:lang w:eastAsia="pt-BR"/>
        </w:rPr>
        <w:t>à</w:t>
      </w:r>
      <w:proofErr w:type="gramEnd"/>
      <w:r w:rsidRPr="004F05C8">
        <w:rPr>
          <w:rFonts w:ascii="Arial" w:eastAsia="Times New Roman" w:hAnsi="Arial" w:cs="Arial"/>
          <w:sz w:val="20"/>
          <w:szCs w:val="20"/>
          <w:lang w:eastAsia="pt-BR"/>
        </w:rPr>
        <w:t xml:space="preserve"> Justiça Militar compete processar e julgar os crimes militares definidos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A lei disporá sobre a organização, o funcionamento e a competência da Justiça Militar.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VIII</w:t>
      </w:r>
      <w:r w:rsidRPr="004F05C8">
        <w:rPr>
          <w:rFonts w:ascii="Arial" w:eastAsia="Times New Roman" w:hAnsi="Arial" w:cs="Arial"/>
          <w:sz w:val="20"/>
          <w:szCs w:val="20"/>
          <w:lang w:eastAsia="pt-BR"/>
        </w:rPr>
        <w:br/>
        <w:t>DOS TRIBUNAIS E JUÍZES DOS ESTADOS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Art. 125. Os Estados organizarão sua Justiça, observados os princípios estabelecidos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A competência dos tribunais será definida na Constituição do Estado, sendo a lei de organização judiciária de iniciativa do Tribunal de Justiça.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Cabe aos Estados a instituição de representação de inconstitucionalidade de leis ou atos normativos estaduais ou municipais em face da Constituição Estadual, vedada a atribuição da legitimação para agir a um único órgão. </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w:t>
      </w:r>
      <w:hyperlink r:id="rId412"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4º Compete à Justiça Militar estadual processar e julgar os militares dos Estados, nos crimes militares definidos em lei e as ações judiciais contra atos disciplinares </w:t>
      </w:r>
      <w:proofErr w:type="gramStart"/>
      <w:r w:rsidRPr="004F05C8">
        <w:rPr>
          <w:rFonts w:ascii="Arial" w:eastAsia="Times New Roman" w:hAnsi="Arial" w:cs="Arial"/>
          <w:sz w:val="20"/>
          <w:szCs w:val="20"/>
          <w:lang w:eastAsia="pt-BR"/>
        </w:rPr>
        <w:t>militares, ressalvada</w:t>
      </w:r>
      <w:proofErr w:type="gramEnd"/>
      <w:r w:rsidRPr="004F05C8">
        <w:rPr>
          <w:rFonts w:ascii="Arial" w:eastAsia="Times New Roman" w:hAnsi="Arial" w:cs="Arial"/>
          <w:sz w:val="20"/>
          <w:szCs w:val="20"/>
          <w:lang w:eastAsia="pt-BR"/>
        </w:rPr>
        <w:t xml:space="preserve"> a competência do júri quando a vítima for civil, cabendo ao tribunal competente decidir sobre a perda do posto e da patente dos oficiais e da graduação das praças. </w:t>
      </w:r>
      <w:hyperlink r:id="rId413"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w:t>
      </w:r>
      <w:hyperlink r:id="rId414"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6º O Tribunal de Justiça poderá funcionar </w:t>
      </w:r>
      <w:proofErr w:type="spellStart"/>
      <w:r w:rsidRPr="004F05C8">
        <w:rPr>
          <w:rFonts w:ascii="Arial" w:eastAsia="Times New Roman" w:hAnsi="Arial" w:cs="Arial"/>
          <w:sz w:val="20"/>
          <w:szCs w:val="20"/>
          <w:lang w:eastAsia="pt-BR"/>
        </w:rPr>
        <w:t>descentralizadamente</w:t>
      </w:r>
      <w:proofErr w:type="spellEnd"/>
      <w:r w:rsidRPr="004F05C8">
        <w:rPr>
          <w:rFonts w:ascii="Arial" w:eastAsia="Times New Roman" w:hAnsi="Arial" w:cs="Arial"/>
          <w:sz w:val="20"/>
          <w:szCs w:val="20"/>
          <w:lang w:eastAsia="pt-BR"/>
        </w:rPr>
        <w:t xml:space="preserve">, constituindo Câmaras regionais, a fim de assegurar o pleno acesso do jurisdicionado à justiça em todas as fases do processo. </w:t>
      </w:r>
      <w:hyperlink r:id="rId415"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7º O Tribunal de Justiça instalará a justiça itinerante, com a realização de audiências e demais funções da atividade jurisdicional, nos limites territoriais da respectiva jurisdição, servindo-se de equipamentos públicos e comunitários. </w:t>
      </w:r>
      <w:hyperlink r:id="rId416"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126. Para dirimir conflitos fundiários, o Tribunal de Justiça proporá a criação de varas especializadas, com competência exclusiva para questões agrárias. </w:t>
      </w:r>
      <w:hyperlink r:id="rId417"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Sempre que necessário à eficiente prestação jurisdicional, o juiz far-se-á presente no local do litígio.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t>CAPÍTULO IV</w:t>
      </w:r>
      <w:r w:rsidRPr="004F05C8">
        <w:rPr>
          <w:rFonts w:ascii="Times New Roman" w:eastAsia="Times New Roman" w:hAnsi="Times New Roman" w:cs="Times New Roman"/>
          <w:sz w:val="20"/>
          <w:szCs w:val="20"/>
          <w:lang w:eastAsia="pt-BR"/>
        </w:rPr>
        <w:br/>
        <w:t>DAS FUNÇÕES ESSENCIAIS À JUSTIÇA</w:t>
      </w:r>
      <w:r w:rsidRPr="004F05C8">
        <w:rPr>
          <w:rFonts w:ascii="Times New Roman" w:eastAsia="Times New Roman" w:hAnsi="Times New Roman" w:cs="Times New Roman"/>
          <w:sz w:val="20"/>
          <w:szCs w:val="20"/>
          <w:lang w:eastAsia="pt-BR"/>
        </w:rPr>
        <w:br/>
      </w:r>
      <w:hyperlink r:id="rId418" w:anchor="art1" w:history="1">
        <w:r w:rsidRPr="004F05C8">
          <w:rPr>
            <w:rFonts w:ascii="Arial" w:eastAsia="Times New Roman" w:hAnsi="Arial" w:cs="Arial"/>
            <w:color w:val="0000FF"/>
            <w:sz w:val="20"/>
            <w:szCs w:val="20"/>
            <w:u w:val="single"/>
            <w:lang w:eastAsia="pt-BR"/>
          </w:rPr>
          <w:t>(Redação dada pela Emenda Constitucional nº 80, de 2014)</w:t>
        </w:r>
      </w:hyperlink>
      <w:r w:rsidRPr="004F05C8">
        <w:rPr>
          <w:rFonts w:ascii="Times New Roman" w:eastAsia="Times New Roman" w:hAnsi="Times New Roman" w:cs="Times New Roman"/>
          <w:sz w:val="20"/>
          <w:szCs w:val="20"/>
          <w:lang w:eastAsia="pt-BR"/>
        </w:rPr>
        <w:br/>
      </w:r>
      <w:r w:rsidRPr="004F05C8">
        <w:rPr>
          <w:rFonts w:ascii="Arial" w:eastAsia="Times New Roman" w:hAnsi="Arial" w:cs="Arial"/>
          <w:b/>
          <w:bCs/>
          <w:caps/>
          <w:sz w:val="20"/>
          <w:szCs w:val="20"/>
          <w:lang w:eastAsia="pt-BR"/>
        </w:rPr>
        <w:t>Seção I</w:t>
      </w:r>
      <w:r w:rsidRPr="004F05C8">
        <w:rPr>
          <w:rFonts w:ascii="Arial" w:eastAsia="Times New Roman" w:hAnsi="Arial" w:cs="Arial"/>
          <w:b/>
          <w:bCs/>
          <w:caps/>
          <w:sz w:val="20"/>
          <w:szCs w:val="20"/>
          <w:lang w:eastAsia="pt-BR"/>
        </w:rPr>
        <w:br/>
        <w:t xml:space="preserve">DO MINISTÉRIO </w:t>
      </w:r>
      <w:proofErr w:type="gramStart"/>
      <w:r w:rsidRPr="004F05C8">
        <w:rPr>
          <w:rFonts w:ascii="Arial" w:eastAsia="Times New Roman" w:hAnsi="Arial" w:cs="Arial"/>
          <w:b/>
          <w:bCs/>
          <w:caps/>
          <w:sz w:val="20"/>
          <w:szCs w:val="20"/>
          <w:lang w:eastAsia="pt-BR"/>
        </w:rPr>
        <w:t>PÚBLICO</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127. O Ministério Público é instituição permanente, essencial à função jurisdicional do Estado, incumbindo-lhe a defesa da ordem jurídica, do regime democrático e dos interesses sociais e individuais indisponíveis.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São princípios institucionais do Ministério Público a unidade, a indivisibilidade e a independência funcional.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Ao Ministério Público é assegurada autonomia funcional e administrativa, podendo, observado o disposto no art. 169, propor ao Poder </w:t>
      </w:r>
      <w:proofErr w:type="gramStart"/>
      <w:r w:rsidRPr="004F05C8">
        <w:rPr>
          <w:rFonts w:ascii="Arial" w:eastAsia="Times New Roman" w:hAnsi="Arial" w:cs="Arial"/>
          <w:sz w:val="20"/>
          <w:szCs w:val="20"/>
          <w:lang w:eastAsia="pt-BR"/>
        </w:rPr>
        <w:t>Legislativo a criação e extinção de seus cargos e serviços auxiliares, provendo-os por concurso público de provas ou de provas e títulos, a política remuneratória e os planos de carreira</w:t>
      </w:r>
      <w:proofErr w:type="gramEnd"/>
      <w:r w:rsidRPr="004F05C8">
        <w:rPr>
          <w:rFonts w:ascii="Arial" w:eastAsia="Times New Roman" w:hAnsi="Arial" w:cs="Arial"/>
          <w:sz w:val="20"/>
          <w:szCs w:val="20"/>
          <w:lang w:eastAsia="pt-BR"/>
        </w:rPr>
        <w:t>; a lei disporá sobre sua organização e funcionamento.</w:t>
      </w:r>
      <w:r w:rsidRPr="004F05C8">
        <w:rPr>
          <w:rFonts w:ascii="Arial" w:eastAsia="Times New Roman" w:hAnsi="Arial" w:cs="Arial"/>
          <w:color w:val="0000FF"/>
          <w:sz w:val="20"/>
          <w:szCs w:val="20"/>
          <w:lang w:eastAsia="pt-BR"/>
        </w:rPr>
        <w:t xml:space="preserve"> </w:t>
      </w:r>
      <w:hyperlink r:id="rId419" w:anchor="art14"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 Ministério Público elaborará sua proposta orçamentária dentro dos limites estabelecidos na lei de diretrizes orçamentárias.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w:t>
      </w:r>
      <w:hyperlink r:id="rId420"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 5º Se a proposta orçamentária de que trata este artigo for encaminhada em desacordo com os limites estipulados na forma do § 3º, o Poder Executivo procederá aos ajustes necessários para fins de consolidação da proposta orçamentária anual. </w:t>
      </w:r>
      <w:hyperlink r:id="rId421"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w:t>
      </w:r>
      <w:hyperlink r:id="rId422"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128. O Ministério Público abrange: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Ministério Público da União, que compreende: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o Ministério Público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o Ministério Público do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o Ministério Público Militar;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o Ministério Público do Distrito Federal e Territórios;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os Ministérios Públicos dos Estados.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destituição do Procurador-Geral da República, por iniciativa do Presidente da República, deverá ser precedida de autorização da maioria absoluta do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Os Procuradores-Gerais nos Estados e no Distrito Federal e Territórios poderão ser destituídos por deliberação da maioria absoluta do Poder Legislativo, na forma da lei complementar respectiva.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Leis complementares da União e dos Estados, cuja iniciativa é facultada aos respectivos Procuradores-Gerais, estabelecerão a organização, as atribuições e o estatuto de cada Ministério Público, observadas, relativamente a seus membros: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as seguintes garantias: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vitaliciedade, após dois anos de exercício, não podendo perder o cargo senão por sentença judicial transitada em julgado;</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b) inamovibilidade, salvo por motivo de interesse público, mediante decisão do órgão colegiado competente do Ministério Público, pelo voto da maioria absoluta de seus membros, assegurada ampla defesa; </w:t>
      </w:r>
      <w:hyperlink r:id="rId423"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irredutibilidade de subsídio, fixado na forma do art. 39, § 4º, e ressalvado o disposto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w:t>
      </w:r>
      <w:proofErr w:type="gramStart"/>
      <w:r w:rsidRPr="004F05C8">
        <w:rPr>
          <w:rFonts w:ascii="Arial" w:eastAsia="Times New Roman" w:hAnsi="Arial" w:cs="Arial"/>
          <w:sz w:val="20"/>
          <w:szCs w:val="20"/>
          <w:lang w:eastAsia="pt-BR"/>
        </w:rPr>
        <w:t>37, X</w:t>
      </w:r>
      <w:proofErr w:type="gramEnd"/>
      <w:r w:rsidRPr="004F05C8">
        <w:rPr>
          <w:rFonts w:ascii="Arial" w:eastAsia="Times New Roman" w:hAnsi="Arial" w:cs="Arial"/>
          <w:sz w:val="20"/>
          <w:szCs w:val="20"/>
          <w:lang w:eastAsia="pt-BR"/>
        </w:rPr>
        <w:t xml:space="preserve"> e XI, 150, II, 153, III, 153, § 2º, I; </w:t>
      </w:r>
      <w:hyperlink r:id="rId424" w:anchor="art15" w:history="1">
        <w:r w:rsidRPr="004F05C8">
          <w:rPr>
            <w:rFonts w:ascii="Arial" w:eastAsia="Times New Roman" w:hAnsi="Arial" w:cs="Arial"/>
            <w:color w:val="0000FF"/>
            <w:sz w:val="20"/>
            <w:szCs w:val="20"/>
            <w:u w:val="single"/>
            <w:lang w:eastAsia="pt-BR"/>
          </w:rPr>
          <w:t>(Redação dada pela Emenda Constitucional nº 19,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as seguintes vedações: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receber, a qualquer título e sob qualquer pretexto, honorários, percentagens ou custas processuais;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exercer a advocacia;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participar de sociedade comercial,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exercer, ainda que em disponibilidade, qualquer outra função pública, salvo uma de magistério;</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e) exercer atividade político-partidária; </w:t>
      </w:r>
      <w:hyperlink r:id="rId425"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f) receber, a qualquer título ou pretexto, auxílios ou contribuições de pessoas físicas, entidades públicas ou privadas, ressalvadas as exceções previstas em lei. </w:t>
      </w:r>
      <w:hyperlink r:id="rId426" w:anchor="art1" w:history="1">
        <w:r w:rsidRPr="004F05C8">
          <w:rPr>
            <w:rFonts w:ascii="Arial" w:eastAsia="Times New Roman" w:hAnsi="Arial" w:cs="Arial"/>
            <w:color w:val="0000FF"/>
            <w:sz w:val="20"/>
            <w:szCs w:val="20"/>
            <w:u w:val="single"/>
            <w:lang w:eastAsia="pt-BR"/>
          </w:rPr>
          <w:t>(Incluída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6º Aplica-se aos membros do Ministério Público o disposto no art. 95, parágrafo único, V. </w:t>
      </w:r>
      <w:hyperlink r:id="rId427"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129. São funções institucionais do Ministério Público: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promover, privativamente, a ação penal pública,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zelar pelo efetivo respeito dos Poderes Públicos e dos serviços de relevância pública aos direitos assegurados nesta Constituição, promovendo as medidas necessárias a sua garantia;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promover o inquérito civil e a ação civil pública, para a proteção do patrimônio público e social, do meio ambiente e de outros interesses difusos e coletivos;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promover a ação de inconstitucionalidade ou representação para fins de intervenção da União e dos Estados, nos casos previstos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defender judicialmente os direitos e interesses das populações indígenas;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expedir notificações nos procedimentos administrativos de sua competência, requisitando informações e documentos para instruí-los, na forma da lei complementar respectiva;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exercer o controle externo da atividade policial, na forma da lei complementar mencionada no artigo anterior;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VIII - requisitar diligências investigatórias e a instauração de inquérito policial, indicados os fundamentos jurídicos de suas manifestações processuais;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IX - exercer outras funções que lhe forem conferidas, desde que compatíveis com sua finalidade, sendo-lhe </w:t>
      </w:r>
      <w:proofErr w:type="gramStart"/>
      <w:r w:rsidRPr="004F05C8">
        <w:rPr>
          <w:rFonts w:ascii="Arial" w:eastAsia="Times New Roman" w:hAnsi="Arial" w:cs="Arial"/>
          <w:sz w:val="20"/>
          <w:szCs w:val="20"/>
          <w:lang w:eastAsia="pt-BR"/>
        </w:rPr>
        <w:t>vedada</w:t>
      </w:r>
      <w:proofErr w:type="gramEnd"/>
      <w:r w:rsidRPr="004F05C8">
        <w:rPr>
          <w:rFonts w:ascii="Arial" w:eastAsia="Times New Roman" w:hAnsi="Arial" w:cs="Arial"/>
          <w:sz w:val="20"/>
          <w:szCs w:val="20"/>
          <w:lang w:eastAsia="pt-BR"/>
        </w:rPr>
        <w:t xml:space="preserve"> a representação judicial e a consultoria jurídica de entidades públicas.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legitimação do Ministério Público para as ações civis previstas neste artigo não impede a de terceiros, nas mesmas hipóteses, segundo o disposto nesta Constituição e na lei.</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As funções do Ministério Público só podem ser exercidas por integrantes da carreira, que deverão residir na comarca da respectiva lotação, salvo autorização do chefe da instituição. </w:t>
      </w:r>
      <w:hyperlink r:id="rId428"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w:t>
      </w:r>
      <w:hyperlink r:id="rId429"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4º Aplica-se ao Ministério Público, no que couber, o disposto no art. 93. </w:t>
      </w:r>
      <w:hyperlink r:id="rId430" w:anchor="art1"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5º A distribuição de processos no Ministério Público será imediata. </w:t>
      </w:r>
      <w:hyperlink r:id="rId431" w:anchor="art1"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130. Aos membros do Ministério Público junto aos Tribunais de Contas aplicam-se as disposições desta seção pertinentes a direitos, vedações e forma de investidura.</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Art. 130-A. O Conselho Nacional do Ministério Público compõe-se de quatorze membros nomeados pelo Presidente da República, depois de aprovada a escolha pela maioria absoluta do Senado Federal, para um mandato de dois anos, admitida uma recondução, sendo: </w:t>
      </w:r>
      <w:hyperlink r:id="rId432" w:anchor="art2"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I o Procurador-Geral da República, que o preside;</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quatro membros do Ministério Público da União, assegurada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representação de cada uma de suas carreiras; </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III três membros do Ministério Público dos Estados;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IV dois juízes, indicados um pelo Supremo Tribunal Federal e outro pelo Superior Tribunal de Justiça;</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V dois advogados, indicados pelo Conselho Federal da Ordem dos Advogados do Brasil;</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VI dois cidadãos de notável saber jurídico e reputação ilibada, indicados um pela Câmara dos Deputados e outro pelo Senado Federal.</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1º Os membros do </w:t>
      </w:r>
      <w:proofErr w:type="gramStart"/>
      <w:r w:rsidRPr="004F05C8">
        <w:rPr>
          <w:rFonts w:ascii="Arial" w:eastAsia="Times New Roman" w:hAnsi="Arial" w:cs="Arial"/>
          <w:sz w:val="20"/>
          <w:szCs w:val="20"/>
          <w:lang w:eastAsia="pt-BR"/>
        </w:rPr>
        <w:t>Conselho oriundos do Ministério Público</w:t>
      </w:r>
      <w:proofErr w:type="gramEnd"/>
      <w:r w:rsidRPr="004F05C8">
        <w:rPr>
          <w:rFonts w:ascii="Arial" w:eastAsia="Times New Roman" w:hAnsi="Arial" w:cs="Arial"/>
          <w:sz w:val="20"/>
          <w:szCs w:val="20"/>
          <w:lang w:eastAsia="pt-BR"/>
        </w:rPr>
        <w:t xml:space="preserve"> serão indicados pelos respectivos Ministérios Públicos, na forma da lei. </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2º Compete ao Conselho Nacional do Ministério Público o controle da atuação administrativa e financeira do Ministério Público e do cumprimento dos deveres funcionais de seus membros, cabendo lhe:</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I zelar pela autonomia funcional e administrativa do Ministério Público, podendo expedir atos regulamentares, no âmbito de sua competência, ou recomendar providências;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II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receber e conhecer das reclamações contra membros ou órgãos do Ministério Público da União ou dos Estados, inclusive contra seus serviços auxiliares, sem prejuízo da competência disciplinar e </w:t>
      </w:r>
      <w:proofErr w:type="spellStart"/>
      <w:r w:rsidRPr="004F05C8">
        <w:rPr>
          <w:rFonts w:ascii="Arial" w:eastAsia="Times New Roman" w:hAnsi="Arial" w:cs="Arial"/>
          <w:sz w:val="20"/>
          <w:szCs w:val="20"/>
          <w:lang w:eastAsia="pt-BR"/>
        </w:rPr>
        <w:t>correicional</w:t>
      </w:r>
      <w:proofErr w:type="spellEnd"/>
      <w:r w:rsidRPr="004F05C8">
        <w:rPr>
          <w:rFonts w:ascii="Arial" w:eastAsia="Times New Roman" w:hAnsi="Arial" w:cs="Arial"/>
          <w:sz w:val="20"/>
          <w:szCs w:val="20"/>
          <w:lang w:eastAsia="pt-BR"/>
        </w:rPr>
        <w:t xml:space="preserve"> da instituição, podendo avocar processos disciplinares em curso, determinar a remoção, a disponibilidade ou a aposentadoria com subsídios ou proventos proporcionais ao tempo de serviço e aplicar outras sanções administrativas, assegurada ampla defesa;</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IV rever, de ofício ou mediante provocação, os processos disciplinares de membros do Ministério Público da União ou dos Estados julgados há menos de um ano;</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V elaborar relatório anual, propondo as providências que julgar necessárias sobre a situação do Ministério Público no País e as atividades do Conselho, o qual deve integrar a mensagem prevista no art. 84, XI.</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3º O Conselho escolherá, em votação secreta, um Corregedor nacional, dentre os membros do Ministério Público que o integram, vedada a recondução, competindo-lhe, além das atribuições que lhe forem conferidas pela lei, as seguintes: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I receber reclamações e denúncias, de qualquer interessado, relativas aos membros do Ministério Público e dos seus serviços auxiliares;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II exercer funções executivas do Conselho, de inspeção e correição geral;</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III requisitar e designar membros do Ministério Público, delegando-lhes atribuições, e requisitar servidores de órgãos do Ministério Público.</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4º O Presidente do Conselho Federal da Ordem dos Advogados do Brasil oficiará junto ao Conselho.</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DA ADVOCACIA PÚBLICA</w:t>
      </w:r>
      <w:r w:rsidRPr="004F05C8">
        <w:rPr>
          <w:rFonts w:ascii="Arial" w:eastAsia="Times New Roman" w:hAnsi="Arial" w:cs="Arial"/>
          <w:sz w:val="20"/>
          <w:szCs w:val="20"/>
          <w:lang w:eastAsia="pt-BR"/>
        </w:rPr>
        <w:br/>
      </w:r>
      <w:hyperlink r:id="rId433" w:anchor="art16" w:history="1">
        <w:r w:rsidRPr="004F05C8">
          <w:rPr>
            <w:rFonts w:ascii="Times New Roman" w:eastAsia="Times New Roman" w:hAnsi="Times New Roman" w:cs="Times New Roman"/>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131. A Advocacia-Geral da União é a instituição que, diretamente ou através de órgão vinculado, representa a União, judicial e extrajudicialmente, cabendo-lhe, nos termos da lei complementar que dispuser sobre sua organização e funcionamento, as atividades de consultoria e assessoramento jurídico do Poder Executivo.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Advocacia-Geral da União tem por chefe o Advogado-Geral da União, de livre nomeação pelo Presidente da República dentre cidadãos maiores de trinta e cinco anos, de notável saber jurídico e reputação ilibada.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2º - O ingresso nas classes iniciais das carreiras da instituição de que trata este artigo far-se-á mediante concurso público de provas e títulos.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Na execução da dívida ativa de natureza tributária, a representação da União cabe à </w:t>
      </w:r>
      <w:proofErr w:type="gramStart"/>
      <w:r w:rsidRPr="004F05C8">
        <w:rPr>
          <w:rFonts w:ascii="Arial" w:eastAsia="Times New Roman" w:hAnsi="Arial" w:cs="Arial"/>
          <w:sz w:val="20"/>
          <w:szCs w:val="20"/>
          <w:lang w:eastAsia="pt-BR"/>
        </w:rPr>
        <w:t>Procuradoria-Geral da Fazenda Nacional, observado</w:t>
      </w:r>
      <w:proofErr w:type="gramEnd"/>
      <w:r w:rsidRPr="004F05C8">
        <w:rPr>
          <w:rFonts w:ascii="Arial" w:eastAsia="Times New Roman" w:hAnsi="Arial" w:cs="Arial"/>
          <w:sz w:val="20"/>
          <w:szCs w:val="20"/>
          <w:lang w:eastAsia="pt-BR"/>
        </w:rPr>
        <w:t xml:space="preserve"> o disposto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132.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 </w:t>
      </w:r>
      <w:hyperlink r:id="rId434" w:anchor="art17"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Parágrafo único. Aos procuradores referidos neste artigo é assegurada estabilidade após três anos de efetivo exercício, mediante avaliação de desempenho perante os órgãos próprios, após relatório circunstanciado das corregedorias. </w:t>
      </w:r>
      <w:hyperlink r:id="rId435" w:anchor="art17"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b/>
          <w:bCs/>
          <w:caps/>
          <w:sz w:val="20"/>
          <w:szCs w:val="20"/>
          <w:lang w:eastAsia="pt-BR"/>
        </w:rPr>
        <w:t>Seção III</w:t>
      </w:r>
      <w:r w:rsidRPr="004F05C8">
        <w:rPr>
          <w:rFonts w:ascii="Arial" w:eastAsia="Times New Roman" w:hAnsi="Arial" w:cs="Arial"/>
          <w:b/>
          <w:bCs/>
          <w:caps/>
          <w:sz w:val="20"/>
          <w:szCs w:val="20"/>
          <w:lang w:eastAsia="pt-BR"/>
        </w:rPr>
        <w:br/>
        <w:t>Da Advocacia</w:t>
      </w:r>
      <w:r w:rsidRPr="004F05C8">
        <w:rPr>
          <w:rFonts w:ascii="Times New Roman" w:eastAsia="Times New Roman" w:hAnsi="Times New Roman" w:cs="Times New Roman"/>
          <w:b/>
          <w:bCs/>
          <w:sz w:val="20"/>
          <w:szCs w:val="20"/>
          <w:lang w:eastAsia="pt-BR"/>
        </w:rPr>
        <w:br/>
      </w:r>
      <w:hyperlink r:id="rId436" w:anchor="art1" w:history="1">
        <w:r w:rsidRPr="004F05C8">
          <w:rPr>
            <w:rFonts w:ascii="Times New Roman" w:eastAsia="Times New Roman" w:hAnsi="Times New Roman" w:cs="Times New Roman"/>
            <w:color w:val="0000FF"/>
            <w:sz w:val="20"/>
            <w:szCs w:val="20"/>
            <w:u w:val="single"/>
            <w:lang w:eastAsia="pt-BR"/>
          </w:rPr>
          <w:t>(Redação dada pela Emenda Constitucional nº 80, de 2014)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133. O advogado é indispensável à administração da justiça, sendo inviolável por seus atos e manifestações no exercício da profissão, nos limites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b/>
          <w:bCs/>
          <w:caps/>
          <w:sz w:val="20"/>
          <w:szCs w:val="20"/>
          <w:lang w:eastAsia="pt-BR"/>
        </w:rPr>
        <w:t>Seção IV</w:t>
      </w:r>
      <w:r w:rsidRPr="004F05C8">
        <w:rPr>
          <w:rFonts w:ascii="Arial" w:eastAsia="Times New Roman" w:hAnsi="Arial" w:cs="Arial"/>
          <w:b/>
          <w:bCs/>
          <w:caps/>
          <w:sz w:val="20"/>
          <w:szCs w:val="20"/>
          <w:lang w:eastAsia="pt-BR"/>
        </w:rPr>
        <w:br/>
        <w:t>Da Defensoria Pública</w:t>
      </w:r>
      <w:r w:rsidRPr="004F05C8">
        <w:rPr>
          <w:rFonts w:ascii="Times New Roman" w:eastAsia="Times New Roman" w:hAnsi="Times New Roman" w:cs="Times New Roman"/>
          <w:b/>
          <w:bCs/>
          <w:sz w:val="20"/>
          <w:szCs w:val="20"/>
          <w:lang w:eastAsia="pt-BR"/>
        </w:rPr>
        <w:br/>
      </w:r>
      <w:hyperlink r:id="rId437" w:anchor="art1" w:history="1">
        <w:r w:rsidRPr="004F05C8">
          <w:rPr>
            <w:rFonts w:ascii="Times New Roman" w:eastAsia="Times New Roman" w:hAnsi="Times New Roman" w:cs="Times New Roman"/>
            <w:color w:val="0000FF"/>
            <w:sz w:val="20"/>
            <w:szCs w:val="20"/>
            <w:u w:val="single"/>
            <w:lang w:eastAsia="pt-BR"/>
          </w:rPr>
          <w:t>(Redação dada pela Emenda Constitucional nº 80, de 2014)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t xml:space="preserve">Art. 134. A Defensoria Pública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w:t>
      </w:r>
      <w:hyperlink r:id="rId438" w:anchor="art5lxxiv" w:history="1">
        <w:r w:rsidRPr="004F05C8">
          <w:rPr>
            <w:rFonts w:ascii="Times New Roman" w:eastAsia="Times New Roman" w:hAnsi="Times New Roman" w:cs="Times New Roman"/>
            <w:color w:val="0000FF"/>
            <w:sz w:val="20"/>
            <w:szCs w:val="20"/>
            <w:u w:val="single"/>
            <w:lang w:eastAsia="pt-BR"/>
          </w:rPr>
          <w:t>inciso LXXIV do art. 5º desta Constituição Federal</w:t>
        </w:r>
      </w:hyperlink>
      <w:r w:rsidRPr="004F05C8">
        <w:rPr>
          <w:rFonts w:ascii="Times New Roman" w:eastAsia="Times New Roman" w:hAnsi="Times New Roman" w:cs="Times New Roman"/>
          <w:sz w:val="20"/>
          <w:szCs w:val="20"/>
          <w:lang w:eastAsia="pt-BR"/>
        </w:rPr>
        <w:t xml:space="preserve">.       </w:t>
      </w:r>
      <w:hyperlink r:id="rId439" w:anchor="art1" w:history="1">
        <w:r w:rsidRPr="004F05C8">
          <w:rPr>
            <w:rFonts w:ascii="Times New Roman" w:eastAsia="Times New Roman" w:hAnsi="Times New Roman" w:cs="Times New Roman"/>
            <w:color w:val="0000FF"/>
            <w:sz w:val="20"/>
            <w:szCs w:val="20"/>
            <w:u w:val="single"/>
            <w:lang w:eastAsia="pt-BR"/>
          </w:rPr>
          <w:t>(Redação dada pela Emenda Constitucional nº 80, de 2014)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Lei complementar organizará a Defensoria Pública da União e do Distrito Federal e dos Territórios e </w:t>
      </w:r>
      <w:proofErr w:type="gramStart"/>
      <w:r w:rsidRPr="004F05C8">
        <w:rPr>
          <w:rFonts w:ascii="Arial" w:eastAsia="Times New Roman" w:hAnsi="Arial" w:cs="Arial"/>
          <w:sz w:val="20"/>
          <w:szCs w:val="20"/>
          <w:lang w:eastAsia="pt-BR"/>
        </w:rPr>
        <w:t>prescreverá</w:t>
      </w:r>
      <w:proofErr w:type="gramEnd"/>
      <w:r w:rsidRPr="004F05C8">
        <w:rPr>
          <w:rFonts w:ascii="Arial" w:eastAsia="Times New Roman" w:hAnsi="Arial" w:cs="Arial"/>
          <w:sz w:val="20"/>
          <w:szCs w:val="20"/>
          <w:lang w:eastAsia="pt-BR"/>
        </w:rPr>
        <w:t xml:space="preserve">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w:t>
      </w:r>
      <w:hyperlink r:id="rId440" w:anchor="art134" w:history="1">
        <w:r w:rsidRPr="004F05C8">
          <w:rPr>
            <w:rFonts w:ascii="Arial" w:eastAsia="Times New Roman" w:hAnsi="Arial" w:cs="Arial"/>
            <w:color w:val="0000FF"/>
            <w:sz w:val="20"/>
            <w:szCs w:val="20"/>
            <w:u w:val="single"/>
            <w:lang w:eastAsia="pt-BR"/>
          </w:rPr>
          <w:t>(Renumerado do parágrafo único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Às Defensorias Públicas Estaduais são asseguradas autonomia funcional e administrativa e a iniciativa de sua proposta orçamentária dentro dos limites estabelecidos na lei de diretrizes orçamentárias e subordinação ao disposto no art. 99, § 2º. </w:t>
      </w:r>
      <w:hyperlink r:id="rId441" w:anchor="art134" w:history="1">
        <w:r w:rsidRPr="004F05C8">
          <w:rPr>
            <w:rFonts w:ascii="Arial" w:eastAsia="Times New Roman" w:hAnsi="Arial" w:cs="Arial"/>
            <w:color w:val="0000FF"/>
            <w:sz w:val="20"/>
            <w:szCs w:val="20"/>
            <w:u w:val="single"/>
            <w:lang w:eastAsia="pt-BR"/>
          </w:rPr>
          <w:t>(Incluído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3º Aplica-se o disposto no § 2º às Defensorias Públicas da União e do Distrito Federal.</w:t>
      </w:r>
      <w:r w:rsidRPr="004F05C8">
        <w:rPr>
          <w:rFonts w:ascii="Times New Roman" w:eastAsia="Times New Roman" w:hAnsi="Times New Roman" w:cs="Times New Roman"/>
          <w:sz w:val="24"/>
          <w:szCs w:val="24"/>
          <w:lang w:eastAsia="pt-BR"/>
        </w:rPr>
        <w:t xml:space="preserve">   </w:t>
      </w:r>
      <w:hyperlink r:id="rId442" w:history="1">
        <w:r w:rsidRPr="004F05C8">
          <w:rPr>
            <w:rFonts w:ascii="Arial" w:eastAsia="Times New Roman" w:hAnsi="Arial" w:cs="Arial"/>
            <w:color w:val="0000FF"/>
            <w:sz w:val="20"/>
            <w:szCs w:val="20"/>
            <w:u w:val="single"/>
            <w:lang w:eastAsia="pt-BR"/>
          </w:rPr>
          <w:t>(Incluído pela Emenda Constitucional nº 74, de 2013)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Times New Roman" w:eastAsia="Times New Roman" w:hAnsi="Times New Roman" w:cs="Times New Roman"/>
          <w:sz w:val="20"/>
          <w:szCs w:val="20"/>
          <w:lang w:eastAsia="pt-BR"/>
        </w:rPr>
        <w:t xml:space="preserve">§ 4º São princípios institucionais da Defensoria Pública a unidade, a indivisibilidade e a independência funcional, aplicando-se também, no que couber, o disposto no art. 93 e no inciso II do art. 96 desta Constituição Federal.       </w:t>
      </w:r>
      <w:hyperlink r:id="rId443" w:anchor="art1" w:history="1">
        <w:r w:rsidRPr="004F05C8">
          <w:rPr>
            <w:rFonts w:ascii="Times New Roman" w:eastAsia="Times New Roman" w:hAnsi="Times New Roman" w:cs="Times New Roman"/>
            <w:color w:val="0000FF"/>
            <w:sz w:val="20"/>
            <w:szCs w:val="20"/>
            <w:u w:val="single"/>
            <w:lang w:eastAsia="pt-BR"/>
          </w:rPr>
          <w:t>(Incluído pela Emenda Constitucional nº 80, de 2014)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135. Os servidores integrantes das carreiras disciplinadas nas Seções II e III deste Capítulo serão remunerados na forma do art. 39, § 4º. </w:t>
      </w:r>
      <w:hyperlink r:id="rId444" w:anchor="art18"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TÍTULO V</w:t>
      </w:r>
      <w:r w:rsidRPr="004F05C8">
        <w:rPr>
          <w:rFonts w:ascii="Arial" w:eastAsia="Times New Roman" w:hAnsi="Arial" w:cs="Arial"/>
          <w:sz w:val="20"/>
          <w:szCs w:val="20"/>
          <w:lang w:eastAsia="pt-BR"/>
        </w:rPr>
        <w:br/>
        <w:t xml:space="preserve">Da Defesa do Estado e Das Instituições Democráticas </w:t>
      </w:r>
      <w:r w:rsidRPr="004F05C8">
        <w:rPr>
          <w:rFonts w:ascii="Arial" w:eastAsia="Times New Roman" w:hAnsi="Arial" w:cs="Arial"/>
          <w:sz w:val="20"/>
          <w:szCs w:val="20"/>
          <w:lang w:eastAsia="pt-BR"/>
        </w:rPr>
        <w:br/>
        <w:t>CAPÍTULO I</w:t>
      </w:r>
      <w:r w:rsidRPr="004F05C8">
        <w:rPr>
          <w:rFonts w:ascii="Arial" w:eastAsia="Times New Roman" w:hAnsi="Arial" w:cs="Arial"/>
          <w:sz w:val="20"/>
          <w:szCs w:val="20"/>
          <w:lang w:eastAsia="pt-BR"/>
        </w:rPr>
        <w:br/>
        <w:t>DO ESTADO DE DEFESA E DO ESTADO DE SÍTIO</w:t>
      </w:r>
      <w:r w:rsidRPr="004F05C8">
        <w:rPr>
          <w:rFonts w:ascii="Arial" w:eastAsia="Times New Roman" w:hAnsi="Arial" w:cs="Arial"/>
          <w:sz w:val="20"/>
          <w:szCs w:val="20"/>
          <w:lang w:eastAsia="pt-BR"/>
        </w:rPr>
        <w:br/>
      </w:r>
      <w:r w:rsidRPr="004F05C8">
        <w:rPr>
          <w:rFonts w:ascii="Arial" w:eastAsia="Times New Roman" w:hAnsi="Arial" w:cs="Arial"/>
          <w:b/>
          <w:bCs/>
          <w:sz w:val="20"/>
          <w:szCs w:val="20"/>
          <w:lang w:eastAsia="pt-BR"/>
        </w:rPr>
        <w:t>Seção I</w:t>
      </w:r>
      <w:r w:rsidRPr="004F05C8">
        <w:rPr>
          <w:rFonts w:ascii="Arial" w:eastAsia="Times New Roman" w:hAnsi="Arial" w:cs="Arial"/>
          <w:b/>
          <w:bCs/>
          <w:sz w:val="20"/>
          <w:szCs w:val="20"/>
          <w:lang w:eastAsia="pt-BR"/>
        </w:rPr>
        <w:br/>
        <w:t>DO ESTADO DE DEFESA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136. O Presidente da República pode, ouvidos o Conselho da República e o Conselho de Defesa Nacional, decretar estado de defesa para preservar ou prontamente restabelecer, em locais restritos e determinados, a ordem pública ou a paz </w:t>
      </w:r>
      <w:proofErr w:type="gramStart"/>
      <w:r w:rsidRPr="004F05C8">
        <w:rPr>
          <w:rFonts w:ascii="Arial" w:eastAsia="Times New Roman" w:hAnsi="Arial" w:cs="Arial"/>
          <w:sz w:val="20"/>
          <w:szCs w:val="20"/>
          <w:lang w:eastAsia="pt-BR"/>
        </w:rPr>
        <w:t>social ameaçadas</w:t>
      </w:r>
      <w:proofErr w:type="gramEnd"/>
      <w:r w:rsidRPr="004F05C8">
        <w:rPr>
          <w:rFonts w:ascii="Arial" w:eastAsia="Times New Roman" w:hAnsi="Arial" w:cs="Arial"/>
          <w:sz w:val="20"/>
          <w:szCs w:val="20"/>
          <w:lang w:eastAsia="pt-BR"/>
        </w:rPr>
        <w:t xml:space="preserve"> por grave e iminente instabilidade institucional ou atingidas por calamidades de grandes proporções na natureza.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1º - O decreto que instituir o estado de defesa determinará o tempo de sua duração, especificará as áreas a serem abrangidas e indicará, nos termos e limites da lei, as medidas coercitivas a vigorarem, dentre as seguintes: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restrições aos direitos 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reunião, ainda que exercida no seio das associações;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sigilo de correspondência;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sigilo de comunicação telegráfica e telefônica;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ocupação e uso temporário de bens e serviços públicos, na hipótese de calamidade pública, respondendo a União pelos danos e custos decorrentes.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 tempo de duração do estado de defesa não será superior a trinta dias, podendo ser prorrogado uma vez, por igual período, se persistirem as razões que justificaram a sua decretação.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Na vigência do estado de defesa: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a prisão por crime contra o Estado, determinada pelo executor da medida, será por este comunicada imediatamente ao juiz competente, que a relaxará, se não for legal, facultado ao preso requerer exame de corpo de delito à autoridade policial;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 comunicação será acompanhada de declaração, pela autoridade, do estado físico e mental do detido no momento de sua autuação;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 prisão ou detenção de qualquer pessoa não poderá ser superior a dez dias, salvo quando autorizada pelo Poder Judiciário;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é vedada a incomunicabilidade do preso.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Decretado o estado de defesa ou sua prorrogação, o Presidente da República, dentro de vinte e quatro horas, submeterá o ato com a respectiva justificação ao Congresso Nacional, que decidirá por maioria absoluta.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Se o Congresso Nacional estiver em recesso, será convocado, extraordinariamente, no prazo de cinco dias.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6º - O Congresso Nacional apreciará o decreto dentro de dez dias contados de seu recebimento, devendo continuar funcionando enquanto vigorar o estado de defesa.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7º - Rejeitado o decreto, cessa imediatamente o estado de defesa.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DO ESTADO DE SÍTIO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137. O Presidente da República pode, ouvidos o Conselho da República e o Conselho de Defesa Nacional, solicitar ao Congresso Nacional autorização para decretar o estado de sítio nos casos de: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t> </w:t>
      </w:r>
      <w:r w:rsidRPr="004F05C8">
        <w:rPr>
          <w:rFonts w:ascii="Arial" w:eastAsia="Times New Roman" w:hAnsi="Arial" w:cs="Arial"/>
          <w:sz w:val="20"/>
          <w:szCs w:val="20"/>
          <w:lang w:eastAsia="pt-BR"/>
        </w:rPr>
        <w:t>I - comoção grave de repercussão nacional ou ocorrência de fatos que comprovem a ineficácia de medida tomada durante o estado de defesa;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declaração de estado de guerra ou resposta a agressão armada estrangeira.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O Presidente da República, ao solicitar autorização para decretar o estado de sítio ou sua prorrogação, relatará os motivos determinantes do pedido, devendo o Congresso Nacional decidir por maioria absoluta.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138. O decreto do estado de sítio indicará sua duração, as normas necessárias a sua execução e as garantias constitucionais que ficarão suspensas, e, depois de publicado, o Presidente da República designará o executor das medidas específicas e as áreas abrangidas.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1º - O estado de sítio, no caso do art. 137, I, não poderá ser decretado por mais de trinta dias, nem prorrogado, de cada vez, por prazo superior; no do inciso II, poderá ser decretado por todo o tempo que perdurar a guerra ou a agressão armada estrangeira.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Solicitada autorização para decretar o estado de sítio durante o recesso parlamentar, o Presidente do Senado Federal, de imediato, convocará extraordinariamente o Congresso Nacional para se reunir dentro de cinco dias, a fim de apreciar o ato.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 Congresso Nacional permanecerá em funcionamento até o término das medidas coercitivas.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139. Na vigência do estado de sítio decretado com fundamento no art. 137, I, só poderão ser tomadas contra as pessoas as seguintes medidas: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obrigação de permanência em localidade determinada;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detenção em edifício não destinado a acusados ou condenados por crimes comuns;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restrições relativas à inviolabilidade da correspondência, ao sigilo das comunicações, à prestação de informações e à liberdade de imprensa, radiodifusão e televisão,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suspensão da liberdade de reunião;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busca e apreensão em domicílio;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intervenção nas empresas de serviços públicos;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requisição de bens.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Não se inclui nas restrições do inciso III a difusão de pronunciamentos de parlamentares efetuados em suas Casas Legislativas, desde que liberada pela respectiva Mesa.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III</w:t>
      </w:r>
      <w:r w:rsidRPr="004F05C8">
        <w:rPr>
          <w:rFonts w:ascii="Arial" w:eastAsia="Times New Roman" w:hAnsi="Arial" w:cs="Arial"/>
          <w:sz w:val="20"/>
          <w:szCs w:val="20"/>
          <w:lang w:eastAsia="pt-BR"/>
        </w:rPr>
        <w:br/>
        <w:t>DISPOSIÇÕES GERAIS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140. A Mesa do Congresso Nacional, ouvidos os líderes partidários, designará Comissão composta de cinco de seus membros para acompanhar e fiscalizar a execução das medidas referentes ao estado de defesa e ao estado de sítio.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141. Cessado o estado de defesa ou o estado de sítio, cessarão também seus efeitos, sem prejuízo da responsabilidade pelos ilícitos cometidos por seus executores ou agentes.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w:t>
      </w:r>
      <w:r w:rsidRPr="004F05C8">
        <w:rPr>
          <w:rFonts w:ascii="Arial" w:eastAsia="Times New Roman" w:hAnsi="Arial" w:cs="Arial"/>
          <w:sz w:val="20"/>
          <w:szCs w:val="20"/>
          <w:lang w:eastAsia="pt-BR"/>
        </w:rPr>
        <w:br/>
        <w:t>DAS FORÇAS ARMADAS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142. As Forças Armadas, constituídas pela Marinha, pelo Exército e pela Aeronáutica, são instituições nacionais permanentes e regulares, organizadas com base na hierarquia e na disciplina, sob a autoridade suprema do Presidente da República, e destinam-se à defesa da Pátria, à garantia dos poderes constitucionais e, por iniciativa de qualquer destes, da lei e da ordem.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 Lei complementar estabelecerá as normas gerais a serem adotadas na organização, no preparo e no emprego das Forças Armadas.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 Não caberá </w:t>
      </w:r>
      <w:r w:rsidRPr="004F05C8">
        <w:rPr>
          <w:rFonts w:ascii="Arial" w:eastAsia="Times New Roman" w:hAnsi="Arial" w:cs="Arial"/>
          <w:i/>
          <w:iCs/>
          <w:sz w:val="20"/>
          <w:szCs w:val="20"/>
          <w:lang w:eastAsia="pt-BR"/>
        </w:rPr>
        <w:t>habeas corpus</w:t>
      </w:r>
      <w:r w:rsidRPr="004F05C8">
        <w:rPr>
          <w:rFonts w:ascii="Arial" w:eastAsia="Times New Roman" w:hAnsi="Arial" w:cs="Arial"/>
          <w:sz w:val="20"/>
          <w:szCs w:val="20"/>
          <w:lang w:eastAsia="pt-BR"/>
        </w:rPr>
        <w:t xml:space="preserve"> em relação a punições disciplinares militares.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Os membros das Forças Armadas são denominados militares, </w:t>
      </w:r>
      <w:proofErr w:type="spellStart"/>
      <w:r w:rsidRPr="004F05C8">
        <w:rPr>
          <w:rFonts w:ascii="Arial" w:eastAsia="Times New Roman" w:hAnsi="Arial" w:cs="Arial"/>
          <w:sz w:val="20"/>
          <w:szCs w:val="20"/>
          <w:lang w:eastAsia="pt-BR"/>
        </w:rPr>
        <w:t>aplicando-se-lhes</w:t>
      </w:r>
      <w:proofErr w:type="spellEnd"/>
      <w:r w:rsidRPr="004F05C8">
        <w:rPr>
          <w:rFonts w:ascii="Arial" w:eastAsia="Times New Roman" w:hAnsi="Arial" w:cs="Arial"/>
          <w:sz w:val="20"/>
          <w:szCs w:val="20"/>
          <w:lang w:eastAsia="pt-BR"/>
        </w:rPr>
        <w:t xml:space="preserve">, além das que vierem a </w:t>
      </w:r>
      <w:proofErr w:type="gramStart"/>
      <w:r w:rsidRPr="004F05C8">
        <w:rPr>
          <w:rFonts w:ascii="Arial" w:eastAsia="Times New Roman" w:hAnsi="Arial" w:cs="Arial"/>
          <w:sz w:val="20"/>
          <w:szCs w:val="20"/>
          <w:lang w:eastAsia="pt-BR"/>
        </w:rPr>
        <w:t>ser</w:t>
      </w:r>
      <w:proofErr w:type="gramEnd"/>
      <w:r w:rsidRPr="004F05C8">
        <w:rPr>
          <w:rFonts w:ascii="Arial" w:eastAsia="Times New Roman" w:hAnsi="Arial" w:cs="Arial"/>
          <w:sz w:val="20"/>
          <w:szCs w:val="20"/>
          <w:lang w:eastAsia="pt-BR"/>
        </w:rPr>
        <w:t xml:space="preserve"> fixadas em lei, as seguintes disposições: </w:t>
      </w:r>
      <w:hyperlink r:id="rId445" w:anchor="art4" w:history="1">
        <w:r w:rsidRPr="004F05C8">
          <w:rPr>
            <w:rFonts w:ascii="Arial" w:eastAsia="Times New Roman" w:hAnsi="Arial" w:cs="Arial"/>
            <w:color w:val="0000FF"/>
            <w:sz w:val="20"/>
            <w:szCs w:val="20"/>
            <w:u w:val="single"/>
            <w:lang w:eastAsia="pt-BR"/>
          </w:rPr>
          <w:t>(Incluído pela Emenda Constitucional nº 18,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as patentes, com prerrogativas, direitos e deveres a elas inerentes, são </w:t>
      </w:r>
      <w:proofErr w:type="gramStart"/>
      <w:r w:rsidRPr="004F05C8">
        <w:rPr>
          <w:rFonts w:ascii="Arial" w:eastAsia="Times New Roman" w:hAnsi="Arial" w:cs="Arial"/>
          <w:sz w:val="20"/>
          <w:szCs w:val="20"/>
          <w:lang w:eastAsia="pt-BR"/>
        </w:rPr>
        <w:t>conferidas</w:t>
      </w:r>
      <w:proofErr w:type="gramEnd"/>
      <w:r w:rsidRPr="004F05C8">
        <w:rPr>
          <w:rFonts w:ascii="Arial" w:eastAsia="Times New Roman" w:hAnsi="Arial" w:cs="Arial"/>
          <w:sz w:val="20"/>
          <w:szCs w:val="20"/>
          <w:lang w:eastAsia="pt-BR"/>
        </w:rPr>
        <w:t xml:space="preserve"> pelo Presidente da República e asseguradas em plenitude aos oficiais da ativa, da reserva ou reformados, sendo-lhes privativos os títulos e </w:t>
      </w:r>
      <w:r w:rsidRPr="004F05C8">
        <w:rPr>
          <w:rFonts w:ascii="Arial" w:eastAsia="Times New Roman" w:hAnsi="Arial" w:cs="Arial"/>
          <w:sz w:val="20"/>
          <w:szCs w:val="20"/>
          <w:lang w:eastAsia="pt-BR"/>
        </w:rPr>
        <w:lastRenderedPageBreak/>
        <w:t xml:space="preserve">postos militares e, juntamente com os demais membros, o uso dos uniformes das Forças Armadas; </w:t>
      </w:r>
      <w:hyperlink r:id="rId446" w:anchor="art4" w:history="1">
        <w:r w:rsidRPr="004F05C8">
          <w:rPr>
            <w:rFonts w:ascii="Arial" w:eastAsia="Times New Roman" w:hAnsi="Arial" w:cs="Arial"/>
            <w:color w:val="0000FF"/>
            <w:sz w:val="20"/>
            <w:szCs w:val="20"/>
            <w:u w:val="single"/>
            <w:lang w:eastAsia="pt-BR"/>
          </w:rPr>
          <w:t>(Incluído pela Emenda Constitucional nº 18,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o militar em atividade que tomar posse em cargo ou emprego público civil permanente, ressalvada a hipótese prevista no art. 37, inciso XVI, alínea "c", será transferido para a reserva, nos termos da lei;  </w:t>
      </w:r>
      <w:hyperlink r:id="rId447" w:history="1">
        <w:r w:rsidRPr="004F05C8">
          <w:rPr>
            <w:rFonts w:ascii="Arial" w:eastAsia="Times New Roman" w:hAnsi="Arial" w:cs="Arial"/>
            <w:color w:val="0000FF"/>
            <w:sz w:val="20"/>
            <w:szCs w:val="20"/>
            <w:u w:val="single"/>
            <w:lang w:eastAsia="pt-BR"/>
          </w:rPr>
          <w:t>(Redação dada pela Emenda Constitucional nº 77, de 2014)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o militar da ativa que, de acordo com a lei, tomar posse em cargo, emprego ou função pública civil temporária, não eletiva, ainda que da administração indireta, ressalvada a hipótese prevista no art. 37, inciso XVI, alínea "c", ficará agregado ao respectivo quadro e somente poderá, enquanto permanecer nessa situação, ser promovido por antiguidade, </w:t>
      </w:r>
      <w:proofErr w:type="spellStart"/>
      <w:r w:rsidRPr="004F05C8">
        <w:rPr>
          <w:rFonts w:ascii="Arial" w:eastAsia="Times New Roman" w:hAnsi="Arial" w:cs="Arial"/>
          <w:sz w:val="20"/>
          <w:szCs w:val="20"/>
          <w:lang w:eastAsia="pt-BR"/>
        </w:rPr>
        <w:t>contando-se-lhe</w:t>
      </w:r>
      <w:proofErr w:type="spellEnd"/>
      <w:r w:rsidRPr="004F05C8">
        <w:rPr>
          <w:rFonts w:ascii="Arial" w:eastAsia="Times New Roman" w:hAnsi="Arial" w:cs="Arial"/>
          <w:sz w:val="20"/>
          <w:szCs w:val="20"/>
          <w:lang w:eastAsia="pt-BR"/>
        </w:rPr>
        <w:t xml:space="preserve"> o tempo de serviço apenas para aquela promoção e transferência para a reserva, sendo depois de dois anos de afastamento, </w:t>
      </w:r>
      <w:proofErr w:type="gramStart"/>
      <w:r w:rsidRPr="004F05C8">
        <w:rPr>
          <w:rFonts w:ascii="Arial" w:eastAsia="Times New Roman" w:hAnsi="Arial" w:cs="Arial"/>
          <w:sz w:val="20"/>
          <w:szCs w:val="20"/>
          <w:lang w:eastAsia="pt-BR"/>
        </w:rPr>
        <w:t>contínuos ou não, transferido para a reserva, nos termos da lei</w:t>
      </w:r>
      <w:proofErr w:type="gramEnd"/>
      <w:r w:rsidRPr="004F05C8">
        <w:rPr>
          <w:rFonts w:ascii="Arial" w:eastAsia="Times New Roman" w:hAnsi="Arial" w:cs="Arial"/>
          <w:sz w:val="20"/>
          <w:szCs w:val="20"/>
          <w:lang w:eastAsia="pt-BR"/>
        </w:rPr>
        <w:t xml:space="preserve">;  </w:t>
      </w:r>
      <w:hyperlink r:id="rId448" w:history="1">
        <w:r w:rsidRPr="004F05C8">
          <w:rPr>
            <w:rFonts w:ascii="Arial" w:eastAsia="Times New Roman" w:hAnsi="Arial" w:cs="Arial"/>
            <w:color w:val="0000FF"/>
            <w:sz w:val="20"/>
            <w:szCs w:val="20"/>
            <w:u w:val="single"/>
            <w:lang w:eastAsia="pt-BR"/>
          </w:rPr>
          <w:t>(Redação dada pela Emenda Constitucional nº 77, de 2014)</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ao militar são proibidas a sindicalização e a greve; </w:t>
      </w:r>
      <w:hyperlink r:id="rId449" w:anchor="art4" w:history="1">
        <w:r w:rsidRPr="004F05C8">
          <w:rPr>
            <w:rFonts w:ascii="Arial" w:eastAsia="Times New Roman" w:hAnsi="Arial" w:cs="Arial"/>
            <w:color w:val="0000FF"/>
            <w:sz w:val="20"/>
            <w:szCs w:val="20"/>
            <w:u w:val="single"/>
            <w:lang w:eastAsia="pt-BR"/>
          </w:rPr>
          <w:t>(Incluído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 o militar, enquanto em serviço ativo, não pode estar filiado a partidos políticos; </w:t>
      </w:r>
      <w:hyperlink r:id="rId450" w:anchor="art4" w:history="1">
        <w:r w:rsidRPr="004F05C8">
          <w:rPr>
            <w:rFonts w:ascii="Arial" w:eastAsia="Times New Roman" w:hAnsi="Arial" w:cs="Arial"/>
            <w:color w:val="0000FF"/>
            <w:sz w:val="20"/>
            <w:szCs w:val="20"/>
            <w:u w:val="single"/>
            <w:lang w:eastAsia="pt-BR"/>
          </w:rPr>
          <w:t>(Incluído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 - o oficial só perderá o posto e a patente se for julgado indigno do oficialato ou com ele incompatível, por decisão de tribunal militar de caráter permanente, em tempo de paz, ou de tribunal especial, em tempo de guerra; </w:t>
      </w:r>
      <w:hyperlink r:id="rId451" w:anchor="art4" w:history="1">
        <w:r w:rsidRPr="004F05C8">
          <w:rPr>
            <w:rFonts w:ascii="Arial" w:eastAsia="Times New Roman" w:hAnsi="Arial" w:cs="Arial"/>
            <w:color w:val="0000FF"/>
            <w:sz w:val="20"/>
            <w:szCs w:val="20"/>
            <w:u w:val="single"/>
            <w:lang w:eastAsia="pt-BR"/>
          </w:rPr>
          <w:t>(Incluído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VII - o oficial condenado na justiça comum ou militar a pena privativa de liberdade superior a dois anos, por sentença transitada em julgado, será submetido ao julgamento previsto no inciso anterior; </w:t>
      </w:r>
      <w:hyperlink r:id="rId452" w:anchor="art4" w:history="1">
        <w:r w:rsidRPr="004F05C8">
          <w:rPr>
            <w:rFonts w:ascii="Arial" w:eastAsia="Times New Roman" w:hAnsi="Arial" w:cs="Arial"/>
            <w:color w:val="0000FF"/>
            <w:sz w:val="20"/>
            <w:szCs w:val="20"/>
            <w:u w:val="single"/>
            <w:lang w:eastAsia="pt-BR"/>
          </w:rPr>
          <w:t>(Incluído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VIII - aplica-se aos militares o disposto no art. 7º, incisos VIII, XII, XVII, XVIII, XIX e XXV, e no art. 37, incisos XI, XIII, XIV e XV, bem como, na forma da lei e com prevalência da atividade militar, no art. 37, inciso XVI, alínea "c";   </w:t>
      </w:r>
      <w:hyperlink r:id="rId453" w:history="1">
        <w:r w:rsidRPr="004F05C8">
          <w:rPr>
            <w:rFonts w:ascii="Arial" w:eastAsia="Times New Roman" w:hAnsi="Arial" w:cs="Arial"/>
            <w:color w:val="0000FF"/>
            <w:sz w:val="20"/>
            <w:szCs w:val="20"/>
            <w:u w:val="single"/>
            <w:lang w:eastAsia="pt-BR"/>
          </w:rPr>
          <w:t>(Redação dada pela Emenda Constitucional nº 77, de 2014)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IX -  </w:t>
      </w:r>
      <w:hyperlink r:id="rId454" w:anchor="art10" w:history="1">
        <w:r w:rsidRPr="004F05C8">
          <w:rPr>
            <w:rFonts w:ascii="Arial" w:eastAsia="Times New Roman" w:hAnsi="Arial" w:cs="Arial"/>
            <w:color w:val="0000FF"/>
            <w:sz w:val="20"/>
            <w:szCs w:val="20"/>
            <w:u w:val="single"/>
            <w:lang w:eastAsia="pt-BR"/>
          </w:rPr>
          <w:t>(Revogado pela Emenda Constitucional nº 41,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w:t>
      </w:r>
      <w:r w:rsidRPr="004F05C8">
        <w:rPr>
          <w:rFonts w:ascii="Arial" w:eastAsia="Times New Roman" w:hAnsi="Arial" w:cs="Arial"/>
          <w:color w:val="FF0000"/>
          <w:sz w:val="20"/>
          <w:szCs w:val="20"/>
          <w:lang w:eastAsia="pt-BR"/>
        </w:rPr>
        <w:t xml:space="preserve"> </w:t>
      </w:r>
      <w:hyperlink r:id="rId455" w:anchor="art4" w:history="1">
        <w:r w:rsidRPr="004F05C8">
          <w:rPr>
            <w:rFonts w:ascii="Arial" w:eastAsia="Times New Roman" w:hAnsi="Arial" w:cs="Arial"/>
            <w:color w:val="0000FF"/>
            <w:sz w:val="20"/>
            <w:szCs w:val="20"/>
            <w:u w:val="single"/>
            <w:lang w:eastAsia="pt-BR"/>
          </w:rPr>
          <w:t>(Incluído pela Emenda Constitucional nº 18,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143. O serviço militar é obrigatório nos termos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às Forças Armadas compete, na forma da lei, atribuir serviço alternativo aos que, em tempo de paz, </w:t>
      </w:r>
      <w:proofErr w:type="gramStart"/>
      <w:r w:rsidRPr="004F05C8">
        <w:rPr>
          <w:rFonts w:ascii="Arial" w:eastAsia="Times New Roman" w:hAnsi="Arial" w:cs="Arial"/>
          <w:sz w:val="20"/>
          <w:szCs w:val="20"/>
          <w:lang w:eastAsia="pt-BR"/>
        </w:rPr>
        <w:t>após</w:t>
      </w:r>
      <w:proofErr w:type="gramEnd"/>
      <w:r w:rsidRPr="004F05C8">
        <w:rPr>
          <w:rFonts w:ascii="Arial" w:eastAsia="Times New Roman" w:hAnsi="Arial" w:cs="Arial"/>
          <w:sz w:val="20"/>
          <w:szCs w:val="20"/>
          <w:lang w:eastAsia="pt-BR"/>
        </w:rPr>
        <w:t xml:space="preserve"> alistados, alegarem imperativo de consciência, entendendo-se como tal o decorrente de crença religiosa e de convicção filosófica ou política, para se eximirem de atividades de caráter essencialmente militar. </w:t>
      </w:r>
      <w:hyperlink r:id="rId456"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As mulheres e os eclesiásticos ficam isentos do serviço militar obrigatório em tempo de paz, sujeitos, porém, a outros encargos que a lei lhes atribuir. </w:t>
      </w:r>
      <w:hyperlink r:id="rId457"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III</w:t>
      </w:r>
      <w:r w:rsidRPr="004F05C8">
        <w:rPr>
          <w:rFonts w:ascii="Arial" w:eastAsia="Times New Roman" w:hAnsi="Arial" w:cs="Arial"/>
          <w:sz w:val="20"/>
          <w:szCs w:val="20"/>
          <w:lang w:eastAsia="pt-BR"/>
        </w:rPr>
        <w:br/>
        <w:t>DA SEGURANÇA 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144. A segurança pública, dever do Estado, direito e responsabilidade de todos, é exercida para a preservação da ordem pública e da incolumidade das pessoas e do patrimônio, através dos seguintes órgãos: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polícia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polícia rodoviária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polícia ferroviária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polícias civis;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polícias militares e corpos de bombeiros militares.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 </w:t>
      </w:r>
      <w:proofErr w:type="gramStart"/>
      <w:r w:rsidRPr="004F05C8">
        <w:rPr>
          <w:rFonts w:ascii="Arial" w:eastAsia="Times New Roman" w:hAnsi="Arial" w:cs="Arial"/>
          <w:sz w:val="20"/>
          <w:szCs w:val="20"/>
          <w:lang w:eastAsia="pt-BR"/>
        </w:rPr>
        <w:t>1º A polícia federal, instituída por lei como órgão permanente, organizado e mantido pela União e estruturado em carreira, destina-se a:</w:t>
      </w:r>
      <w:r w:rsidRPr="004F05C8">
        <w:rPr>
          <w:rFonts w:ascii="Arial" w:eastAsia="Times New Roman" w:hAnsi="Arial" w:cs="Arial"/>
          <w:color w:val="0000FF"/>
          <w:sz w:val="20"/>
          <w:szCs w:val="20"/>
          <w:lang w:eastAsia="pt-BR"/>
        </w:rPr>
        <w:t>"</w:t>
      </w:r>
      <w:proofErr w:type="gramEnd"/>
      <w:r w:rsidRPr="004F05C8">
        <w:rPr>
          <w:rFonts w:ascii="Arial" w:eastAsia="Times New Roman" w:hAnsi="Arial" w:cs="Arial"/>
          <w:color w:val="0000FF"/>
          <w:sz w:val="20"/>
          <w:szCs w:val="20"/>
          <w:lang w:eastAsia="pt-BR"/>
        </w:rPr>
        <w:t xml:space="preserve"> </w:t>
      </w:r>
      <w:hyperlink r:id="rId458" w:anchor="art19" w:history="1">
        <w:r w:rsidRPr="004F05C8">
          <w:rPr>
            <w:rFonts w:ascii="Arial" w:eastAsia="Times New Roman" w:hAnsi="Arial" w:cs="Arial"/>
            <w:color w:val="0000FF"/>
            <w:sz w:val="20"/>
            <w:szCs w:val="20"/>
            <w:u w:val="single"/>
            <w:lang w:eastAsia="pt-BR"/>
          </w:rPr>
          <w:t>(Redação dada pela Emenda Constitucional nº 19,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prevenir e reprimir o tráfico ilícito de entorpecentes e drogas afins, o contrabando e o descaminho, sem prejuízo da ação fazendária e de outros órgãos públicos nas respectivas áreas de competência;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exercer as funções de polícia marítima, aeroportuária e de fronteiras; </w:t>
      </w:r>
      <w:hyperlink r:id="rId459" w:anchor="art144%C2%A71iii"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exercer, com exclusividade, as funções de polícia judiciária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2º A polícia rodoviária federal, órgão permanente, organizado e mantido pela União e estruturado em carreira, destina-se, na forma da lei, ao patrulhamento ostensivo das rodovias federais.</w:t>
      </w:r>
      <w:r w:rsidRPr="004F05C8">
        <w:rPr>
          <w:rFonts w:ascii="Arial" w:eastAsia="Times New Roman" w:hAnsi="Arial" w:cs="Arial"/>
          <w:color w:val="0000FF"/>
          <w:sz w:val="20"/>
          <w:szCs w:val="20"/>
          <w:lang w:eastAsia="pt-BR"/>
        </w:rPr>
        <w:t xml:space="preserve"> </w:t>
      </w:r>
      <w:hyperlink r:id="rId460" w:anchor="art144%C2%A72"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A polícia ferroviária federal, órgão permanente, organizado e mantido pela União e estruturado em carreira, destina-se, na forma da lei, ao patrulhamento ostensivo das ferrovias federais. </w:t>
      </w:r>
      <w:hyperlink r:id="rId461" w:anchor="art144%C2%A73"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 às polícias civis, dirigidas por delegados de polícia de carreira, </w:t>
      </w:r>
      <w:proofErr w:type="gramStart"/>
      <w:r w:rsidRPr="004F05C8">
        <w:rPr>
          <w:rFonts w:ascii="Arial" w:eastAsia="Times New Roman" w:hAnsi="Arial" w:cs="Arial"/>
          <w:sz w:val="20"/>
          <w:szCs w:val="20"/>
          <w:lang w:eastAsia="pt-BR"/>
        </w:rPr>
        <w:t>incumbem,</w:t>
      </w:r>
      <w:proofErr w:type="gramEnd"/>
      <w:r w:rsidRPr="004F05C8">
        <w:rPr>
          <w:rFonts w:ascii="Arial" w:eastAsia="Times New Roman" w:hAnsi="Arial" w:cs="Arial"/>
          <w:sz w:val="20"/>
          <w:szCs w:val="20"/>
          <w:lang w:eastAsia="pt-BR"/>
        </w:rPr>
        <w:t xml:space="preserve"> ressalvada a competência da União, as funções de polícia judiciária e a apuração de infrações penais, exceto as militares.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às polícias militares cabem a polícia ostensiva e a preservação da ordem pública; aos corpos de bombeiros militares, além das atribuições definidas em lei, incumbe a execução de atividades de defesa civil.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6º - As polícias militares e corpos de bombeiros militares, forças auxiliares e reserva do Exército, subordinam-se, juntamente com as polícias civis, aos Governadores dos Estados, do Distrito Federal e dos Territórios.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7º - A lei disciplinará a organização e o funcionamento dos órgãos responsáveis pela segurança pública, de maneira a garantir a eficiência de suas atividades.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8º - Os Municípios poderão constituir guardas municipais destinadas à proteção de seus bens, serviços e instalações, conforme dispuser 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9º A remuneração dos servidores policiais integrantes dos órgãos relacionados neste artigo será fixada na forma do § 4º do art. 39. </w:t>
      </w:r>
      <w:hyperlink r:id="rId462" w:anchor="art144%C2%A79"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300" w:after="300"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10. A segurança viária, exercida para a preservação da ordem pública e da incolumidade das pessoas e do seu patrimônio nas vias públicas: </w:t>
      </w:r>
      <w:hyperlink r:id="rId463" w:history="1">
        <w:r w:rsidRPr="004F05C8">
          <w:rPr>
            <w:rFonts w:ascii="Arial" w:eastAsia="Times New Roman" w:hAnsi="Arial" w:cs="Arial"/>
            <w:color w:val="0000FF"/>
            <w:sz w:val="20"/>
            <w:szCs w:val="20"/>
            <w:u w:val="single"/>
            <w:lang w:eastAsia="pt-BR"/>
          </w:rPr>
          <w:t>(Incluído pela Emenda Constitucional nº 82, de 2014)</w:t>
        </w:r>
        <w:proofErr w:type="gramStart"/>
      </w:hyperlink>
      <w:proofErr w:type="gramEnd"/>
    </w:p>
    <w:p w:rsidR="004F05C8" w:rsidRPr="004F05C8" w:rsidRDefault="004F05C8" w:rsidP="00FE073C">
      <w:pPr>
        <w:spacing w:before="300" w:after="300"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compreende a educação, engenharia e fiscalização de trânsito, além de outras atividades previstas em lei, que assegurem ao cidadão o direito à mobilidade urbana eficiente; e </w:t>
      </w:r>
      <w:hyperlink r:id="rId464" w:history="1">
        <w:r w:rsidRPr="004F05C8">
          <w:rPr>
            <w:rFonts w:ascii="Arial" w:eastAsia="Times New Roman" w:hAnsi="Arial" w:cs="Arial"/>
            <w:color w:val="0000FF"/>
            <w:sz w:val="20"/>
            <w:szCs w:val="20"/>
            <w:u w:val="single"/>
            <w:lang w:eastAsia="pt-BR"/>
          </w:rPr>
          <w:t>(Incluído pela Emenda Constitucional nº 82, de 2014)</w:t>
        </w:r>
        <w:proofErr w:type="gramStart"/>
      </w:hyperlink>
      <w:proofErr w:type="gramEnd"/>
    </w:p>
    <w:p w:rsidR="004F05C8" w:rsidRPr="004F05C8" w:rsidRDefault="004F05C8" w:rsidP="00FE073C">
      <w:pPr>
        <w:spacing w:before="300" w:after="300"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compete, no âmbito dos Estados, do Distrito Federal e dos Municípios, aos respectivos órgãos ou </w:t>
      </w:r>
      <w:proofErr w:type="gramStart"/>
      <w:r w:rsidRPr="004F05C8">
        <w:rPr>
          <w:rFonts w:ascii="Arial" w:eastAsia="Times New Roman" w:hAnsi="Arial" w:cs="Arial"/>
          <w:sz w:val="20"/>
          <w:szCs w:val="20"/>
          <w:lang w:eastAsia="pt-BR"/>
        </w:rPr>
        <w:t>entidades executivos</w:t>
      </w:r>
      <w:proofErr w:type="gramEnd"/>
      <w:r w:rsidRPr="004F05C8">
        <w:rPr>
          <w:rFonts w:ascii="Arial" w:eastAsia="Times New Roman" w:hAnsi="Arial" w:cs="Arial"/>
          <w:sz w:val="20"/>
          <w:szCs w:val="20"/>
          <w:lang w:eastAsia="pt-BR"/>
        </w:rPr>
        <w:t xml:space="preserve"> e seus agentes de trânsito, estruturados em Carreira, na forma da lei.  </w:t>
      </w:r>
      <w:hyperlink r:id="rId465" w:history="1">
        <w:r w:rsidRPr="004F05C8">
          <w:rPr>
            <w:rFonts w:ascii="Arial" w:eastAsia="Times New Roman" w:hAnsi="Arial" w:cs="Arial"/>
            <w:color w:val="0000FF"/>
            <w:sz w:val="20"/>
            <w:szCs w:val="20"/>
            <w:u w:val="single"/>
            <w:lang w:eastAsia="pt-BR"/>
          </w:rPr>
          <w:t>(Incluído pela Emenda Constitucional nº 82, de 2014)</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color w:val="000000"/>
          <w:sz w:val="20"/>
          <w:szCs w:val="20"/>
          <w:lang w:eastAsia="pt-BR"/>
        </w:rPr>
        <w:t>TÍTULO VI</w:t>
      </w:r>
      <w:proofErr w:type="gramEnd"/>
      <w:r w:rsidRPr="004F05C8">
        <w:rPr>
          <w:rFonts w:ascii="Arial" w:eastAsia="Times New Roman" w:hAnsi="Arial" w:cs="Arial"/>
          <w:color w:val="000000"/>
          <w:sz w:val="20"/>
          <w:szCs w:val="20"/>
          <w:lang w:eastAsia="pt-BR"/>
        </w:rPr>
        <w:br/>
      </w:r>
      <w:r w:rsidRPr="004F05C8">
        <w:rPr>
          <w:rFonts w:ascii="Arial" w:eastAsia="Times New Roman" w:hAnsi="Arial" w:cs="Arial"/>
          <w:caps/>
          <w:color w:val="000000"/>
          <w:sz w:val="20"/>
          <w:szCs w:val="20"/>
          <w:lang w:eastAsia="pt-BR"/>
        </w:rPr>
        <w:t>Da Tributação e do Orçamento</w:t>
      </w:r>
      <w:r w:rsidRPr="004F05C8">
        <w:rPr>
          <w:rFonts w:ascii="Arial" w:eastAsia="Times New Roman" w:hAnsi="Arial" w:cs="Arial"/>
          <w:caps/>
          <w:color w:val="000000"/>
          <w:sz w:val="20"/>
          <w:szCs w:val="20"/>
          <w:lang w:eastAsia="pt-BR"/>
        </w:rPr>
        <w:br/>
      </w:r>
      <w:r w:rsidRPr="004F05C8">
        <w:rPr>
          <w:rFonts w:ascii="Arial" w:eastAsia="Times New Roman" w:hAnsi="Arial" w:cs="Arial"/>
          <w:sz w:val="20"/>
          <w:szCs w:val="20"/>
          <w:lang w:eastAsia="pt-BR"/>
        </w:rPr>
        <w:t>CAPÍTULO I</w:t>
      </w:r>
      <w:r w:rsidRPr="004F05C8">
        <w:rPr>
          <w:rFonts w:ascii="Arial" w:eastAsia="Times New Roman" w:hAnsi="Arial" w:cs="Arial"/>
          <w:sz w:val="20"/>
          <w:szCs w:val="20"/>
          <w:lang w:eastAsia="pt-BR"/>
        </w:rPr>
        <w:br/>
        <w:t>DO SISTEMA TRIBUTÁRIO NACIONAL</w:t>
      </w:r>
      <w:r w:rsidRPr="004F05C8">
        <w:rPr>
          <w:rFonts w:ascii="Arial" w:eastAsia="Times New Roman" w:hAnsi="Arial" w:cs="Arial"/>
          <w:sz w:val="20"/>
          <w:szCs w:val="20"/>
          <w:lang w:eastAsia="pt-BR"/>
        </w:rPr>
        <w:br/>
        <w:t>Seção I</w:t>
      </w:r>
      <w:r w:rsidRPr="004F05C8">
        <w:rPr>
          <w:rFonts w:ascii="Arial" w:eastAsia="Times New Roman" w:hAnsi="Arial" w:cs="Arial"/>
          <w:sz w:val="20"/>
          <w:szCs w:val="20"/>
          <w:lang w:eastAsia="pt-BR"/>
        </w:rPr>
        <w:br/>
        <w:t>DOS PRINCÍPIOS GERAIS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145. A União, os Estados, o Distrito Federal e os Municípios poderão instituir os seguintes tributos: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impostos;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II - taxas, em razão do exercício do poder de polícia ou pela utilização, efetiva ou potencial, de serviços públicos específicos e divisíveis, prestados ao contribuinte ou postos a sua disposição;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contribuição de melhoria, decorrente de obras públicas.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As taxas não poderão ter base de cálculo própria de impostos.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146. Cabe à lei complementar: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dispor sobre conflitos de competência, em matéria tributária, entre a União, os Estados, o Distrito Federal e 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Times New Roman" w:eastAsia="Times New Roman" w:hAnsi="Times New Roman" w:cs="Times New Roman"/>
          <w:sz w:val="20"/>
          <w:szCs w:val="20"/>
          <w:lang w:eastAsia="pt-BR"/>
        </w:rPr>
        <w:t> </w:t>
      </w:r>
      <w:r w:rsidRPr="004F05C8">
        <w:rPr>
          <w:rFonts w:ascii="Arial" w:eastAsia="Times New Roman" w:hAnsi="Arial" w:cs="Arial"/>
          <w:sz w:val="20"/>
          <w:szCs w:val="20"/>
          <w:lang w:eastAsia="pt-BR"/>
        </w:rPr>
        <w:t>II - regular as limitações constitucionais ao poder de tributar;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estabelecer normas gerais em matéria de legislação tributária, especialmente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definição de tributos e de suas espécies, bem como, em relação aos impostos discriminados nesta Constituição, a dos respectivos fatos geradores, bases de cálculo e contribuintes;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obrigação, lançamento, crédito, prescrição e decadência tributários;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adequado tratamento tributário ao ato cooperativo praticado pelas sociedades cooperativas.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d) definição de tratamento diferenciado e favorecido para as microempresas e para as empresas de pequeno porte, inclusive regimes especiais ou simplificados no caso do imposto previsto no art. 155, II, das contribuições previstas no art. 195, I e §§ 12 e 13, e da contribuição a que se refere o art. 239. </w:t>
      </w:r>
      <w:hyperlink r:id="rId466"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Parágrafo único. A lei complementar de que trata o inciso III, d, também poderá instituir um regime único de arrecadação dos impostos e contribuições da União, dos Estados, do Distrito Federal e dos Municípios, observado que: </w:t>
      </w:r>
      <w:hyperlink r:id="rId467"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será opcional para o contribuinte; </w:t>
      </w:r>
      <w:hyperlink r:id="rId468"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poderão ser estabelecidas condições de enquadramento diferenciadas por Estado; </w:t>
      </w:r>
      <w:hyperlink r:id="rId469"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 o recolhimento será unificado e centralizado e a distribuição da parcela de recursos pertencentes aos respectivos entes federados será imediata, vedada qualquer retenção ou condicionamento; </w:t>
      </w:r>
      <w:hyperlink r:id="rId470"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 a arrecadação, a fiscalização e a cobrança poderão ser compartilhadas pelos entes federados, adotado cadastro nacional único de contribuintes. </w:t>
      </w:r>
      <w:hyperlink r:id="rId471"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Art. 146-A. Lei complementar poderá estabelecer critérios especiais de tributação, com o objetivo de prevenir desequilíbrios da concorrência, sem prejuízo da competência de a União, por lei, estabelecer normas de igual objetivo. </w:t>
      </w:r>
      <w:hyperlink r:id="rId472"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147. Competem à União, em Território Federal, os impostos estaduais e, se o Território não for dividido em Municípios, cumulativamente, os impostos municipais; ao Distrito Federal cabem os impostos municipais.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148. A União, mediante lei complementar, poderá instituir empréstimos compulsórios: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para atender a despesas extraordinárias, decorrentes de calamidade pública, de guerra externa ou sua iminência;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no caso de investimento público de caráter urgente e de relevante interesse nacional, observado o disposto no art. 150, III, "b".</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Parágrafo único. A aplicação dos recursos provenientes de empréstimo compulsório será vinculada à despesa que fundamentou sua instituição.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149. Compete exclusivamente à União instituir contribuições sociais, de intervenção no domínio econômico e de interesse das categorias profissionais ou econômicas, como instrumento de sua atuação nas respectivas áreas, observado o disposto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146, III, e 150, I e III, e sem prejuízo do previsto no art. 195, § 6º, relativamente às contribuições a que alude o dispositivo.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Os Estados, o Distrito Federal e os Municípios instituirão contribuição, cobrada de seus servidores, para o custeio, em benefício destes, do regime previdenciário de que trata o art. 40, cuja alíquota não será inferior à da contribuição dos servidores titulares de cargos efetivos da União. </w:t>
      </w:r>
      <w:hyperlink r:id="rId473" w:anchor="art1" w:history="1">
        <w:r w:rsidRPr="004F05C8">
          <w:rPr>
            <w:rFonts w:ascii="Arial" w:eastAsia="Times New Roman" w:hAnsi="Arial" w:cs="Arial"/>
            <w:color w:val="0000FF"/>
            <w:sz w:val="20"/>
            <w:szCs w:val="20"/>
            <w:u w:val="single"/>
            <w:lang w:eastAsia="pt-BR"/>
          </w:rPr>
          <w:t>(Redação dada pela Emenda Constitucional nº 41,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As contribuições sociais e de intervenção no domínio econômico de que trata o </w:t>
      </w:r>
      <w:r w:rsidRPr="004F05C8">
        <w:rPr>
          <w:rFonts w:ascii="Arial" w:eastAsia="Times New Roman" w:hAnsi="Arial" w:cs="Arial"/>
          <w:i/>
          <w:iCs/>
          <w:sz w:val="20"/>
          <w:szCs w:val="20"/>
          <w:lang w:eastAsia="pt-BR"/>
        </w:rPr>
        <w:t xml:space="preserve">caput </w:t>
      </w:r>
      <w:r w:rsidRPr="004F05C8">
        <w:rPr>
          <w:rFonts w:ascii="Arial" w:eastAsia="Times New Roman" w:hAnsi="Arial" w:cs="Arial"/>
          <w:sz w:val="20"/>
          <w:szCs w:val="20"/>
          <w:lang w:eastAsia="pt-BR"/>
        </w:rPr>
        <w:t xml:space="preserve">deste artigo: </w:t>
      </w:r>
      <w:hyperlink r:id="rId474" w:anchor="art1"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não incidirão sobre as receitas decorrentes de exportação; </w:t>
      </w:r>
      <w:hyperlink r:id="rId475" w:anchor="art1"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incidirão também sobre a importação de produtos estrangeiros ou serviços; </w:t>
      </w:r>
      <w:hyperlink r:id="rId476" w:anchor="art1" w:history="1">
        <w:r w:rsidRPr="004F05C8">
          <w:rPr>
            <w:rFonts w:ascii="Arial" w:eastAsia="Times New Roman" w:hAnsi="Arial" w:cs="Arial"/>
            <w:color w:val="0000FF"/>
            <w:sz w:val="20"/>
            <w:szCs w:val="20"/>
            <w:u w:val="single"/>
            <w:lang w:eastAsia="pt-BR"/>
          </w:rPr>
          <w:t>(Redação dada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poderão ter alíquotas: </w:t>
      </w:r>
      <w:hyperlink r:id="rId477" w:anchor="art1"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w:t>
      </w:r>
      <w:r w:rsidRPr="004F05C8">
        <w:rPr>
          <w:rFonts w:ascii="Arial" w:eastAsia="Times New Roman" w:hAnsi="Arial" w:cs="Arial"/>
          <w:i/>
          <w:iCs/>
          <w:sz w:val="20"/>
          <w:szCs w:val="20"/>
          <w:lang w:eastAsia="pt-BR"/>
        </w:rPr>
        <w:t xml:space="preserve"> ad valorem</w:t>
      </w:r>
      <w:r w:rsidRPr="004F05C8">
        <w:rPr>
          <w:rFonts w:ascii="Arial" w:eastAsia="Times New Roman" w:hAnsi="Arial" w:cs="Arial"/>
          <w:sz w:val="20"/>
          <w:szCs w:val="20"/>
          <w:lang w:eastAsia="pt-BR"/>
        </w:rPr>
        <w:t xml:space="preserve">, tendo por base o faturamento, a receita bruta ou o valor da operação e, no caso de importação, o valor aduaneiro; </w:t>
      </w:r>
      <w:hyperlink r:id="rId478" w:anchor="art1"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específica, tendo por base a unidade de medida adotada. </w:t>
      </w:r>
      <w:hyperlink r:id="rId479" w:anchor="art1"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A pessoa natural destinatária das operações de importação poderá ser equiparada a pessoa jurídica, na forma da lei. </w:t>
      </w:r>
      <w:hyperlink r:id="rId480" w:anchor="art1"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A lei definirá as hipóteses em que as contribuições incidirão uma única vez. </w:t>
      </w:r>
      <w:hyperlink r:id="rId481" w:anchor="art1"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149-A Os Municípios e o Distrito Federal poderão instituir contribuição, na forma das respectivas leis, para o custeio do serviço de iluminação pública, observado o disposto no art. 150, I e III. </w:t>
      </w:r>
      <w:hyperlink r:id="rId482" w:anchor="art1" w:history="1">
        <w:r w:rsidRPr="004F05C8">
          <w:rPr>
            <w:rFonts w:ascii="Arial" w:eastAsia="Times New Roman" w:hAnsi="Arial" w:cs="Arial"/>
            <w:color w:val="0000FF"/>
            <w:sz w:val="20"/>
            <w:szCs w:val="20"/>
            <w:u w:val="single"/>
            <w:lang w:eastAsia="pt-BR"/>
          </w:rPr>
          <w:t>(Incluído pela Emenda Constitucional nº 39,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Parágrafo único. É facultada a cobrança da contribuição a que se refere o caput, na fatura de consumo de energia elétrica.</w:t>
      </w:r>
      <w:r w:rsidRPr="004F05C8">
        <w:rPr>
          <w:rFonts w:ascii="Arial" w:eastAsia="Times New Roman" w:hAnsi="Arial" w:cs="Arial"/>
          <w:color w:val="FF0000"/>
          <w:sz w:val="20"/>
          <w:szCs w:val="20"/>
          <w:lang w:eastAsia="pt-BR"/>
        </w:rPr>
        <w:t xml:space="preserve"> </w:t>
      </w:r>
      <w:hyperlink r:id="rId483" w:anchor="art1" w:history="1">
        <w:r w:rsidRPr="004F05C8">
          <w:rPr>
            <w:rFonts w:ascii="Arial" w:eastAsia="Times New Roman" w:hAnsi="Arial" w:cs="Arial"/>
            <w:color w:val="0000FF"/>
            <w:sz w:val="20"/>
            <w:szCs w:val="20"/>
            <w:u w:val="single"/>
            <w:lang w:eastAsia="pt-BR"/>
          </w:rPr>
          <w:t>(Incluído pela Emenda Constitucional nº 39,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DAS LIMITAÇÕES DO PODER DE TRIBUTAR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150. Sem prejuízo de outras garantias asseguradas ao contribuinte, é vedado à União, aos Estados, ao Distrito Federal e aos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exigir ou aumentar tributo sem lei que o estabeleça;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cobrar tributos: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em relação a fatos </w:t>
      </w:r>
      <w:proofErr w:type="gramStart"/>
      <w:r w:rsidRPr="004F05C8">
        <w:rPr>
          <w:rFonts w:ascii="Arial" w:eastAsia="Times New Roman" w:hAnsi="Arial" w:cs="Arial"/>
          <w:sz w:val="20"/>
          <w:szCs w:val="20"/>
          <w:lang w:eastAsia="pt-BR"/>
        </w:rPr>
        <w:t>geradores ocorridos antes do início da vigência da lei que os houver instituído ou aumentado</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no mesmo exercício financeiro em que haja sido publicada a lei que os instituiu ou aumentou;</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antes de decorridos noventa dias da data em que haja sido publicada a lei que os instituiu ou aumentou, observado o disposto na alínea b; </w:t>
      </w:r>
      <w:hyperlink r:id="rId484"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utilizar tributo com efeito de confisco;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V - estabelecer limitações ao </w:t>
      </w:r>
      <w:proofErr w:type="gramStart"/>
      <w:r w:rsidRPr="004F05C8">
        <w:rPr>
          <w:rFonts w:ascii="Arial" w:eastAsia="Times New Roman" w:hAnsi="Arial" w:cs="Arial"/>
          <w:sz w:val="20"/>
          <w:szCs w:val="20"/>
          <w:lang w:eastAsia="pt-BR"/>
        </w:rPr>
        <w:t>tráfego de pessoas ou bens, por meio de tributos interestaduais ou intermunicipais, ressalvada</w:t>
      </w:r>
      <w:proofErr w:type="gramEnd"/>
      <w:r w:rsidRPr="004F05C8">
        <w:rPr>
          <w:rFonts w:ascii="Arial" w:eastAsia="Times New Roman" w:hAnsi="Arial" w:cs="Arial"/>
          <w:sz w:val="20"/>
          <w:szCs w:val="20"/>
          <w:lang w:eastAsia="pt-BR"/>
        </w:rPr>
        <w:t xml:space="preserve"> a cobrança de pedágio pela utilização de vias conservadas pelo Poder Público;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instituir impostos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patrimônio, renda ou serviços, uns dos outros;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templos de qualquer culto;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c) patrimônio, renda ou serviços dos partidos políticos, inclusive suas fundações, das entidades sindicais dos trabalhadores, das instituições de educação e de assistência social, sem fins lucrativos, atendidos os requisitos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livros, jornais, periódicos e o papel destinado a sua impressão.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e) fonogramas e videofonogramas musicais produzidos no Brasil contendo obras musicais ou </w:t>
      </w:r>
      <w:proofErr w:type="spellStart"/>
      <w:r w:rsidRPr="004F05C8">
        <w:rPr>
          <w:rFonts w:ascii="Arial" w:eastAsia="Times New Roman" w:hAnsi="Arial" w:cs="Arial"/>
          <w:sz w:val="20"/>
          <w:szCs w:val="20"/>
          <w:lang w:eastAsia="pt-BR"/>
        </w:rPr>
        <w:t>literomusicais</w:t>
      </w:r>
      <w:proofErr w:type="spellEnd"/>
      <w:r w:rsidRPr="004F05C8">
        <w:rPr>
          <w:rFonts w:ascii="Arial" w:eastAsia="Times New Roman" w:hAnsi="Arial" w:cs="Arial"/>
          <w:sz w:val="20"/>
          <w:szCs w:val="20"/>
          <w:lang w:eastAsia="pt-BR"/>
        </w:rPr>
        <w:t xml:space="preserve"> de autores brasileiros e/ou </w:t>
      </w:r>
      <w:proofErr w:type="gramStart"/>
      <w:r w:rsidRPr="004F05C8">
        <w:rPr>
          <w:rFonts w:ascii="Arial" w:eastAsia="Times New Roman" w:hAnsi="Arial" w:cs="Arial"/>
          <w:sz w:val="20"/>
          <w:szCs w:val="20"/>
          <w:lang w:eastAsia="pt-BR"/>
        </w:rPr>
        <w:t>obras</w:t>
      </w:r>
      <w:proofErr w:type="gramEnd"/>
      <w:r w:rsidRPr="004F05C8">
        <w:rPr>
          <w:rFonts w:ascii="Arial" w:eastAsia="Times New Roman" w:hAnsi="Arial" w:cs="Arial"/>
          <w:sz w:val="20"/>
          <w:szCs w:val="20"/>
          <w:lang w:eastAsia="pt-BR"/>
        </w:rPr>
        <w:t xml:space="preserve"> em geral interpretadas por artistas brasileiros bem como os suportes materiais ou arquivos digitais que os contenham, salvo na etapa de replicação industrial de mídias ópticas de leitura a laser. </w:t>
      </w:r>
      <w:hyperlink r:id="rId485" w:anchor="art1" w:history="1">
        <w:r w:rsidRPr="004F05C8">
          <w:rPr>
            <w:rFonts w:ascii="Arial" w:eastAsia="Times New Roman" w:hAnsi="Arial" w:cs="Arial"/>
            <w:color w:val="0000FF"/>
            <w:sz w:val="20"/>
            <w:szCs w:val="20"/>
            <w:u w:val="single"/>
            <w:lang w:eastAsia="pt-BR"/>
          </w:rPr>
          <w:t>(Incluída pela Emenda Constitucional nº 75, de 15.10.2013)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A vedação do inciso III, </w:t>
      </w:r>
      <w:r w:rsidRPr="004F05C8">
        <w:rPr>
          <w:rFonts w:ascii="Arial" w:eastAsia="Times New Roman" w:hAnsi="Arial" w:cs="Arial"/>
          <w:i/>
          <w:iCs/>
          <w:sz w:val="20"/>
          <w:szCs w:val="20"/>
          <w:lang w:eastAsia="pt-BR"/>
        </w:rPr>
        <w:t xml:space="preserve">b, </w:t>
      </w:r>
      <w:r w:rsidRPr="004F05C8">
        <w:rPr>
          <w:rFonts w:ascii="Arial" w:eastAsia="Times New Roman" w:hAnsi="Arial" w:cs="Arial"/>
          <w:sz w:val="20"/>
          <w:szCs w:val="20"/>
          <w:lang w:eastAsia="pt-BR"/>
        </w:rPr>
        <w:t xml:space="preserve">não se aplica aos tributos previstos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148, I, 153, I, II, IV e V; e </w:t>
      </w:r>
      <w:proofErr w:type="gramStart"/>
      <w:r w:rsidRPr="004F05C8">
        <w:rPr>
          <w:rFonts w:ascii="Arial" w:eastAsia="Times New Roman" w:hAnsi="Arial" w:cs="Arial"/>
          <w:sz w:val="20"/>
          <w:szCs w:val="20"/>
          <w:lang w:eastAsia="pt-BR"/>
        </w:rPr>
        <w:t>154, II</w:t>
      </w:r>
      <w:proofErr w:type="gramEnd"/>
      <w:r w:rsidRPr="004F05C8">
        <w:rPr>
          <w:rFonts w:ascii="Arial" w:eastAsia="Times New Roman" w:hAnsi="Arial" w:cs="Arial"/>
          <w:sz w:val="20"/>
          <w:szCs w:val="20"/>
          <w:lang w:eastAsia="pt-BR"/>
        </w:rPr>
        <w:t xml:space="preserve">; e a vedação do inciso III, </w:t>
      </w:r>
      <w:r w:rsidRPr="004F05C8">
        <w:rPr>
          <w:rFonts w:ascii="Arial" w:eastAsia="Times New Roman" w:hAnsi="Arial" w:cs="Arial"/>
          <w:i/>
          <w:iCs/>
          <w:sz w:val="20"/>
          <w:szCs w:val="20"/>
          <w:lang w:eastAsia="pt-BR"/>
        </w:rPr>
        <w:t xml:space="preserve">c, </w:t>
      </w:r>
      <w:r w:rsidRPr="004F05C8">
        <w:rPr>
          <w:rFonts w:ascii="Arial" w:eastAsia="Times New Roman" w:hAnsi="Arial" w:cs="Arial"/>
          <w:sz w:val="20"/>
          <w:szCs w:val="20"/>
          <w:lang w:eastAsia="pt-BR"/>
        </w:rPr>
        <w:t xml:space="preserve">não se aplica aos tributos previstos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148, I, 153, I, II, III e V; e 154, II, nem à fixação da base de cálculo dos impostos previstos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155, III, e 156, I. </w:t>
      </w:r>
      <w:hyperlink r:id="rId486" w:anchor="art1" w:history="1">
        <w:r w:rsidRPr="004F05C8">
          <w:rPr>
            <w:rFonts w:ascii="Arial" w:eastAsia="Times New Roman" w:hAnsi="Arial" w:cs="Arial"/>
            <w:color w:val="0000FF"/>
            <w:sz w:val="20"/>
            <w:szCs w:val="20"/>
            <w:u w:val="single"/>
            <w:lang w:eastAsia="pt-BR"/>
          </w:rPr>
          <w:t>(Redação dada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w:t>
      </w:r>
      <w:proofErr w:type="gramStart"/>
      <w:r w:rsidRPr="004F05C8">
        <w:rPr>
          <w:rFonts w:ascii="Arial" w:eastAsia="Times New Roman" w:hAnsi="Arial" w:cs="Arial"/>
          <w:sz w:val="20"/>
          <w:szCs w:val="20"/>
          <w:lang w:eastAsia="pt-BR"/>
        </w:rPr>
        <w:t>A vedação do inciso VI</w:t>
      </w:r>
      <w:proofErr w:type="gramEnd"/>
      <w:r w:rsidRPr="004F05C8">
        <w:rPr>
          <w:rFonts w:ascii="Arial" w:eastAsia="Times New Roman" w:hAnsi="Arial" w:cs="Arial"/>
          <w:sz w:val="20"/>
          <w:szCs w:val="20"/>
          <w:lang w:eastAsia="pt-BR"/>
        </w:rPr>
        <w:t>, "a", é extensiva às autarquias e às fundações instituídas e mantidas pelo Poder Público, no que se refere ao patrimônio, à renda e aos serviços, vinculados a suas finalidades essenciais ou às delas decorrentes.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w:t>
      </w:r>
      <w:proofErr w:type="gramStart"/>
      <w:r w:rsidRPr="004F05C8">
        <w:rPr>
          <w:rFonts w:ascii="Arial" w:eastAsia="Times New Roman" w:hAnsi="Arial" w:cs="Arial"/>
          <w:sz w:val="20"/>
          <w:szCs w:val="20"/>
          <w:lang w:eastAsia="pt-BR"/>
        </w:rPr>
        <w:t>As vedações do inciso VI</w:t>
      </w:r>
      <w:proofErr w:type="gramEnd"/>
      <w:r w:rsidRPr="004F05C8">
        <w:rPr>
          <w:rFonts w:ascii="Arial" w:eastAsia="Times New Roman" w:hAnsi="Arial" w:cs="Arial"/>
          <w:sz w:val="20"/>
          <w:szCs w:val="20"/>
          <w:lang w:eastAsia="pt-BR"/>
        </w:rPr>
        <w:t>, "a", e do parágrafo anterior não se aplicam ao patrimônio, à renda e aos serviços, relacionados com exploração de atividades econômicas regidas pelas normas aplicáveis a empreendimentos privados, ou em que haja contraprestação ou pagamento de preços ou tarifas pelo usuário, nem exonera o promitente comprador da obrigação de pagar imposto relativamente ao bem imóvel.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w:t>
      </w:r>
      <w:proofErr w:type="gramStart"/>
      <w:r w:rsidRPr="004F05C8">
        <w:rPr>
          <w:rFonts w:ascii="Arial" w:eastAsia="Times New Roman" w:hAnsi="Arial" w:cs="Arial"/>
          <w:sz w:val="20"/>
          <w:szCs w:val="20"/>
          <w:lang w:eastAsia="pt-BR"/>
        </w:rPr>
        <w:t>As vedações expressas no inciso VI</w:t>
      </w:r>
      <w:proofErr w:type="gramEnd"/>
      <w:r w:rsidRPr="004F05C8">
        <w:rPr>
          <w:rFonts w:ascii="Arial" w:eastAsia="Times New Roman" w:hAnsi="Arial" w:cs="Arial"/>
          <w:sz w:val="20"/>
          <w:szCs w:val="20"/>
          <w:lang w:eastAsia="pt-BR"/>
        </w:rPr>
        <w:t>, alíneas "b" e "c", compreendem somente o patrimônio, a renda e os serviços, relacionados com as finalidades essenciais das entidades nelas mencionadas.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A lei determinará medidas para que os consumidores sejam esclarecidos acerca dos impostos que incidam sobre mercadorias e serviços.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 </w:t>
      </w:r>
      <w:hyperlink r:id="rId487" w:anchor="art1" w:history="1">
        <w:r w:rsidRPr="004F05C8">
          <w:rPr>
            <w:rFonts w:ascii="Arial" w:eastAsia="Times New Roman" w:hAnsi="Arial" w:cs="Arial"/>
            <w:color w:val="0000FF"/>
            <w:sz w:val="20"/>
            <w:szCs w:val="20"/>
            <w:u w:val="single"/>
            <w:lang w:eastAsia="pt-BR"/>
          </w:rPr>
          <w:t>(Redação dada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7.º A lei poderá atribuir a sujeito passivo de obrigação tributária a condição de responsável pelo pagamento de imposto ou contribuição, cujo fato gerador deva ocorrer posteriormente, </w:t>
      </w:r>
      <w:proofErr w:type="gramStart"/>
      <w:r w:rsidRPr="004F05C8">
        <w:rPr>
          <w:rFonts w:ascii="Arial" w:eastAsia="Times New Roman" w:hAnsi="Arial" w:cs="Arial"/>
          <w:sz w:val="20"/>
          <w:szCs w:val="20"/>
          <w:lang w:eastAsia="pt-BR"/>
        </w:rPr>
        <w:t>assegurada</w:t>
      </w:r>
      <w:proofErr w:type="gramEnd"/>
      <w:r w:rsidRPr="004F05C8">
        <w:rPr>
          <w:rFonts w:ascii="Arial" w:eastAsia="Times New Roman" w:hAnsi="Arial" w:cs="Arial"/>
          <w:sz w:val="20"/>
          <w:szCs w:val="20"/>
          <w:lang w:eastAsia="pt-BR"/>
        </w:rPr>
        <w:t xml:space="preserve"> a imediata e preferencial restituição da quantia paga, caso não se realize o fato gerador presumido. </w:t>
      </w:r>
      <w:hyperlink r:id="rId488" w:anchor="art1" w:history="1">
        <w:r w:rsidRPr="004F05C8">
          <w:rPr>
            <w:rFonts w:ascii="Arial" w:eastAsia="Times New Roman" w:hAnsi="Arial" w:cs="Arial"/>
            <w:color w:val="0000FF"/>
            <w:sz w:val="20"/>
            <w:szCs w:val="20"/>
            <w:u w:val="single"/>
            <w:lang w:eastAsia="pt-BR"/>
          </w:rPr>
          <w:t>(Incluído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151. É vedado à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w:t>
      </w:r>
      <w:proofErr w:type="spellStart"/>
      <w:r w:rsidRPr="004F05C8">
        <w:rPr>
          <w:rFonts w:ascii="Arial" w:eastAsia="Times New Roman" w:hAnsi="Arial" w:cs="Arial"/>
          <w:sz w:val="20"/>
          <w:szCs w:val="20"/>
          <w:lang w:eastAsia="pt-BR"/>
        </w:rPr>
        <w:t>sócio-econômico</w:t>
      </w:r>
      <w:proofErr w:type="spellEnd"/>
      <w:r w:rsidRPr="004F05C8">
        <w:rPr>
          <w:rFonts w:ascii="Arial" w:eastAsia="Times New Roman" w:hAnsi="Arial" w:cs="Arial"/>
          <w:sz w:val="20"/>
          <w:szCs w:val="20"/>
          <w:lang w:eastAsia="pt-BR"/>
        </w:rPr>
        <w:t xml:space="preserve"> entre as diferentes regiões do País;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tributar a renda das obrigações da dívida pública dos Estados, do Distrito Federal e dos Municípios, bem como a remuneração e os proventos dos respectivos agentes públicos, em níveis superiores aos que fixar para suas obrigações e para seus agentes;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instituir isenções de tributos da competência dos Estados, do Distrito Federal ou 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Art. 152. É vedado aos Estados, ao Distrito Federal e aos Municípios estabelecer diferença tributária entre bens e serviços, de qualquer natureza, em razão de sua procedência ou destino.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III</w:t>
      </w:r>
      <w:r w:rsidRPr="004F05C8">
        <w:rPr>
          <w:rFonts w:ascii="Arial" w:eastAsia="Times New Roman" w:hAnsi="Arial" w:cs="Arial"/>
          <w:sz w:val="20"/>
          <w:szCs w:val="20"/>
          <w:lang w:eastAsia="pt-BR"/>
        </w:rPr>
        <w:br/>
        <w:t>DOS IMPOSTOS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153. Compete à União instituir impostos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importação de produtos estrangeiros;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exportação, para o exterior, de produtos nacionais ou nacionalizados;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renda e proventos de qualquer natureza;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produtos industrializados;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operações de crédito, câmbio e seguro, ou relativas a títulos ou valores mobiliários;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propriedade territorial rural;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grandes fortunas, nos termos de lei complementar.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É facultado ao Poder Executivo, atendidas as condições e os limites estabelecidos em lei, alterar as alíquotas dos impostos enumerados nos incisos I, II, IV e V.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O imposto previsto no inciso III: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será informado pelos critérios da generalidade, da universalidade e da progressividade,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 imposto previsto no inciso IV:</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será seletivo, em função da essencialidade do produto;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será </w:t>
      </w:r>
      <w:proofErr w:type="gramStart"/>
      <w:r w:rsidRPr="004F05C8">
        <w:rPr>
          <w:rFonts w:ascii="Arial" w:eastAsia="Times New Roman" w:hAnsi="Arial" w:cs="Arial"/>
          <w:sz w:val="20"/>
          <w:szCs w:val="20"/>
          <w:lang w:eastAsia="pt-BR"/>
        </w:rPr>
        <w:t>não-cumulativo</w:t>
      </w:r>
      <w:proofErr w:type="gramEnd"/>
      <w:r w:rsidRPr="004F05C8">
        <w:rPr>
          <w:rFonts w:ascii="Arial" w:eastAsia="Times New Roman" w:hAnsi="Arial" w:cs="Arial"/>
          <w:sz w:val="20"/>
          <w:szCs w:val="20"/>
          <w:lang w:eastAsia="pt-BR"/>
        </w:rPr>
        <w:t>, compensando-se o que for devido em cada operação com o montante cobrado nas anteriores;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não incidirá sobre produtos industrializados destinados ao exterior.</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 terá reduzido seu impacto sobre a aquisição de bens de capital pelo contribuinte do imposto, na forma da lei. </w:t>
      </w:r>
      <w:hyperlink r:id="rId489"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O imposto previsto no inciso VI do </w:t>
      </w:r>
      <w:r w:rsidRPr="004F05C8">
        <w:rPr>
          <w:rFonts w:ascii="Arial" w:eastAsia="Times New Roman" w:hAnsi="Arial" w:cs="Arial"/>
          <w:i/>
          <w:iCs/>
          <w:sz w:val="20"/>
          <w:szCs w:val="20"/>
          <w:lang w:eastAsia="pt-BR"/>
        </w:rPr>
        <w:t>capu</w:t>
      </w:r>
      <w:r w:rsidRPr="004F05C8">
        <w:rPr>
          <w:rFonts w:ascii="Arial" w:eastAsia="Times New Roman" w:hAnsi="Arial" w:cs="Arial"/>
          <w:sz w:val="20"/>
          <w:szCs w:val="20"/>
          <w:lang w:eastAsia="pt-BR"/>
        </w:rPr>
        <w:t xml:space="preserve">t: </w:t>
      </w:r>
      <w:hyperlink r:id="rId490" w:anchor="art1" w:history="1">
        <w:r w:rsidRPr="004F05C8">
          <w:rPr>
            <w:rFonts w:ascii="Arial" w:eastAsia="Times New Roman" w:hAnsi="Arial" w:cs="Arial"/>
            <w:color w:val="0000FF"/>
            <w:sz w:val="20"/>
            <w:szCs w:val="20"/>
            <w:u w:val="single"/>
            <w:lang w:eastAsia="pt-BR"/>
          </w:rPr>
          <w:t>(Redação dada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será progressivo e terá suas alíquotas fixadas de forma a desestimular a manutenção de propriedades improdutivas; </w:t>
      </w:r>
      <w:hyperlink r:id="rId491"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não incidirá sobre pequenas glebas rurais, definidas em lei, quando as explore o proprietário que não possua outro imóvel; </w:t>
      </w:r>
      <w:hyperlink r:id="rId492"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 será fiscalizado e cobrado pelos Municípios que assim optarem, na forma da lei, desde que não implique redução do imposto ou qualquer outra forma de renúncia </w:t>
      </w:r>
      <w:proofErr w:type="gramStart"/>
      <w:r w:rsidRPr="004F05C8">
        <w:rPr>
          <w:rFonts w:ascii="Arial" w:eastAsia="Times New Roman" w:hAnsi="Arial" w:cs="Arial"/>
          <w:sz w:val="20"/>
          <w:szCs w:val="20"/>
          <w:lang w:eastAsia="pt-BR"/>
        </w:rPr>
        <w:t>fiscal.</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"http://www.planalto.gov.br/ccivil_03/Constituicao/Emendas/Emc/emc42.htm" \l "art1"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42, de 19.12.2003)</w:t>
      </w:r>
      <w:r w:rsidRPr="004F05C8">
        <w:rPr>
          <w:rFonts w:ascii="Arial" w:eastAsia="Times New Roman" w:hAnsi="Arial" w:cs="Arial"/>
          <w:sz w:val="20"/>
          <w:szCs w:val="20"/>
          <w:lang w:eastAsia="pt-BR"/>
        </w:rPr>
        <w:fldChar w:fldCharType="end"/>
      </w:r>
      <w:r w:rsidRPr="004F05C8">
        <w:rPr>
          <w:rFonts w:ascii="Arial" w:eastAsia="Times New Roman" w:hAnsi="Arial" w:cs="Arial"/>
          <w:sz w:val="20"/>
          <w:szCs w:val="20"/>
          <w:lang w:eastAsia="pt-BR"/>
        </w:rPr>
        <w:t xml:space="preserve">  </w:t>
      </w:r>
      <w:hyperlink r:id="rId493"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O ouro, quando definido em lei como ativo financeiro ou instrumento cambial, </w:t>
      </w:r>
      <w:proofErr w:type="gramStart"/>
      <w:r w:rsidRPr="004F05C8">
        <w:rPr>
          <w:rFonts w:ascii="Arial" w:eastAsia="Times New Roman" w:hAnsi="Arial" w:cs="Arial"/>
          <w:sz w:val="20"/>
          <w:szCs w:val="20"/>
          <w:lang w:eastAsia="pt-BR"/>
        </w:rPr>
        <w:t>sujeita-se</w:t>
      </w:r>
      <w:proofErr w:type="gramEnd"/>
      <w:r w:rsidRPr="004F05C8">
        <w:rPr>
          <w:rFonts w:ascii="Arial" w:eastAsia="Times New Roman" w:hAnsi="Arial" w:cs="Arial"/>
          <w:sz w:val="20"/>
          <w:szCs w:val="20"/>
          <w:lang w:eastAsia="pt-BR"/>
        </w:rPr>
        <w:t xml:space="preserve"> exclusivamente à incidência do imposto de que trata o inciso V do "caput" deste artigo, devido na operação de origem; a alíquota mínima será de um por cento, assegurada a transferência do montante da arrecadação nos seguintes termos: </w:t>
      </w:r>
      <w:hyperlink r:id="rId494" w:anchor="art2%C2%A72" w:history="1">
        <w:r w:rsidRPr="004F05C8">
          <w:rPr>
            <w:rFonts w:ascii="Arial" w:eastAsia="Times New Roman" w:hAnsi="Arial" w:cs="Arial"/>
            <w:color w:val="0000FF"/>
            <w:sz w:val="20"/>
            <w:szCs w:val="20"/>
            <w:u w:val="single"/>
            <w:lang w:eastAsia="pt-BR"/>
          </w:rPr>
          <w:t>(Vide Emenda Constitucional nº 3, de 1993)</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trinta por cento para o Estado, o Distrito Federal ou o Território, conforme a origem;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setenta por cento para o Município de origem.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Art. 154. A União poderá instituir: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mediante lei complementar, impostos não previstos no artigo anterior, desde que sejam </w:t>
      </w:r>
      <w:proofErr w:type="gramStart"/>
      <w:r w:rsidRPr="004F05C8">
        <w:rPr>
          <w:rFonts w:ascii="Arial" w:eastAsia="Times New Roman" w:hAnsi="Arial" w:cs="Arial"/>
          <w:sz w:val="20"/>
          <w:szCs w:val="20"/>
          <w:lang w:eastAsia="pt-BR"/>
        </w:rPr>
        <w:t>não-cumulativos</w:t>
      </w:r>
      <w:proofErr w:type="gramEnd"/>
      <w:r w:rsidRPr="004F05C8">
        <w:rPr>
          <w:rFonts w:ascii="Arial" w:eastAsia="Times New Roman" w:hAnsi="Arial" w:cs="Arial"/>
          <w:sz w:val="20"/>
          <w:szCs w:val="20"/>
          <w:lang w:eastAsia="pt-BR"/>
        </w:rPr>
        <w:t xml:space="preserve"> e não tenham fato gerador ou base de cálculo próprios dos discriminados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na iminência ou no caso de guerra externa, impostos extraordinários, compreendidos ou não em sua competência tributária, os quais serão suprimidos, gradativamente, cessadas as causas de sua criação.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IV</w:t>
      </w:r>
      <w:r w:rsidRPr="004F05C8">
        <w:rPr>
          <w:rFonts w:ascii="Arial" w:eastAsia="Times New Roman" w:hAnsi="Arial" w:cs="Arial"/>
          <w:sz w:val="20"/>
          <w:szCs w:val="20"/>
          <w:lang w:eastAsia="pt-BR"/>
        </w:rPr>
        <w:br/>
        <w:t>DOS IMPOSTOS DOS ESTADOS E DO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155. Compete aos Estados e ao Distrito Federal instituir impostos sobre: </w:t>
      </w:r>
      <w:hyperlink r:id="rId495" w:anchor="art1" w:history="1">
        <w:r w:rsidRPr="004F05C8">
          <w:rPr>
            <w:rFonts w:ascii="Arial" w:eastAsia="Times New Roman" w:hAnsi="Arial" w:cs="Arial"/>
            <w:color w:val="0000FF"/>
            <w:sz w:val="20"/>
            <w:szCs w:val="20"/>
            <w:u w:val="single"/>
            <w:lang w:eastAsia="pt-BR"/>
          </w:rPr>
          <w:t>(</w:t>
        </w:r>
      </w:hyperlink>
      <w:hyperlink r:id="rId496" w:anchor="art1" w:history="1">
        <w:r w:rsidRPr="004F05C8">
          <w:rPr>
            <w:rFonts w:ascii="Arial" w:eastAsia="Times New Roman" w:hAnsi="Arial" w:cs="Arial"/>
            <w:color w:val="0000FF"/>
            <w:sz w:val="20"/>
            <w:szCs w:val="20"/>
            <w:u w:val="single"/>
            <w:lang w:eastAsia="pt-BR"/>
          </w:rPr>
          <w:t>Redação dada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transmissão causa mortis e doação, de quaisquer bens ou direitos; </w:t>
      </w:r>
      <w:hyperlink r:id="rId497" w:anchor="art1" w:history="1">
        <w:r w:rsidRPr="004F05C8">
          <w:rPr>
            <w:rFonts w:ascii="Arial" w:eastAsia="Times New Roman" w:hAnsi="Arial" w:cs="Arial"/>
            <w:color w:val="0000FF"/>
            <w:sz w:val="20"/>
            <w:szCs w:val="20"/>
            <w:u w:val="single"/>
            <w:lang w:eastAsia="pt-BR"/>
          </w:rPr>
          <w:t>(Redação dada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operações relativas à circulação de mercadorias e sobre prestações de serviços de transporte interestadual e intermunicipal e de comunicação, ainda que as operações e as prestações se iniciem no exterior; </w:t>
      </w:r>
      <w:hyperlink r:id="rId498" w:anchor="art1" w:history="1">
        <w:r w:rsidRPr="004F05C8">
          <w:rPr>
            <w:rFonts w:ascii="Arial" w:eastAsia="Times New Roman" w:hAnsi="Arial" w:cs="Arial"/>
            <w:color w:val="0000FF"/>
            <w:sz w:val="20"/>
            <w:szCs w:val="20"/>
            <w:u w:val="single"/>
            <w:lang w:eastAsia="pt-BR"/>
          </w:rPr>
          <w:t>(Redação dada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propriedade de veículos automotores. </w:t>
      </w:r>
      <w:hyperlink r:id="rId499" w:anchor="art1" w:history="1">
        <w:r w:rsidRPr="004F05C8">
          <w:rPr>
            <w:rFonts w:ascii="Arial" w:eastAsia="Times New Roman" w:hAnsi="Arial" w:cs="Arial"/>
            <w:color w:val="0000FF"/>
            <w:sz w:val="20"/>
            <w:szCs w:val="20"/>
            <w:u w:val="single"/>
            <w:lang w:eastAsia="pt-BR"/>
          </w:rPr>
          <w:t>(Redação dada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O imposto previsto no inciso I: </w:t>
      </w:r>
      <w:hyperlink r:id="rId500" w:anchor="art1" w:history="1">
        <w:r w:rsidRPr="004F05C8">
          <w:rPr>
            <w:rFonts w:ascii="Arial" w:eastAsia="Times New Roman" w:hAnsi="Arial" w:cs="Arial"/>
            <w:color w:val="0000FF"/>
            <w:sz w:val="20"/>
            <w:szCs w:val="20"/>
            <w:u w:val="single"/>
            <w:lang w:eastAsia="pt-BR"/>
          </w:rPr>
          <w:t>(Redação dada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relativamente a bens imóveis e respectivos direitos</w:t>
      </w:r>
      <w:proofErr w:type="gramStart"/>
      <w:r w:rsidRPr="004F05C8">
        <w:rPr>
          <w:rFonts w:ascii="Arial" w:eastAsia="Times New Roman" w:hAnsi="Arial" w:cs="Arial"/>
          <w:sz w:val="20"/>
          <w:szCs w:val="20"/>
          <w:lang w:eastAsia="pt-BR"/>
        </w:rPr>
        <w:t>, compete</w:t>
      </w:r>
      <w:proofErr w:type="gramEnd"/>
      <w:r w:rsidRPr="004F05C8">
        <w:rPr>
          <w:rFonts w:ascii="Arial" w:eastAsia="Times New Roman" w:hAnsi="Arial" w:cs="Arial"/>
          <w:sz w:val="20"/>
          <w:szCs w:val="20"/>
          <w:lang w:eastAsia="pt-BR"/>
        </w:rPr>
        <w:t xml:space="preserve"> ao Estado da situação do bem, ou ao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relativamente a bens móveis, títulos e créditos, compete ao Estado onde se processar o inventário ou arrolamento, ou tiver domicílio o doador, ou ao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terá competência para sua instituição regulada por lei complementar: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se o doador tiver domicilio ou residência no exterior;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se o de cujus possuía bens, era residente ou domiciliado ou teve o seu inventário processado no exterior;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terá suas alíquotas máximas fixadas pelo Senado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O imposto previsto no inciso II atenderá ao seguinte: </w:t>
      </w:r>
      <w:hyperlink r:id="rId501" w:anchor="art1" w:history="1">
        <w:r w:rsidRPr="004F05C8">
          <w:rPr>
            <w:rFonts w:ascii="Arial" w:eastAsia="Times New Roman" w:hAnsi="Arial" w:cs="Arial"/>
            <w:color w:val="0000FF"/>
            <w:sz w:val="20"/>
            <w:szCs w:val="20"/>
            <w:u w:val="single"/>
            <w:lang w:eastAsia="pt-BR"/>
          </w:rPr>
          <w:t>(Redação dada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será </w:t>
      </w:r>
      <w:proofErr w:type="gramStart"/>
      <w:r w:rsidRPr="004F05C8">
        <w:rPr>
          <w:rFonts w:ascii="Arial" w:eastAsia="Times New Roman" w:hAnsi="Arial" w:cs="Arial"/>
          <w:sz w:val="20"/>
          <w:szCs w:val="20"/>
          <w:lang w:eastAsia="pt-BR"/>
        </w:rPr>
        <w:t>não-cumulativo</w:t>
      </w:r>
      <w:proofErr w:type="gramEnd"/>
      <w:r w:rsidRPr="004F05C8">
        <w:rPr>
          <w:rFonts w:ascii="Arial" w:eastAsia="Times New Roman" w:hAnsi="Arial" w:cs="Arial"/>
          <w:sz w:val="20"/>
          <w:szCs w:val="20"/>
          <w:lang w:eastAsia="pt-BR"/>
        </w:rPr>
        <w:t>, compensando-se o que for devido em cada operação relativa à circulação de mercadorias ou prestação de serviços com o montante cobrado nas anteriores pelo mesmo ou outro Estado ou pelo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a isenção ou </w:t>
      </w:r>
      <w:proofErr w:type="gramStart"/>
      <w:r w:rsidRPr="004F05C8">
        <w:rPr>
          <w:rFonts w:ascii="Arial" w:eastAsia="Times New Roman" w:hAnsi="Arial" w:cs="Arial"/>
          <w:sz w:val="20"/>
          <w:szCs w:val="20"/>
          <w:lang w:eastAsia="pt-BR"/>
        </w:rPr>
        <w:t>não-incidência</w:t>
      </w:r>
      <w:proofErr w:type="gramEnd"/>
      <w:r w:rsidRPr="004F05C8">
        <w:rPr>
          <w:rFonts w:ascii="Arial" w:eastAsia="Times New Roman" w:hAnsi="Arial" w:cs="Arial"/>
          <w:sz w:val="20"/>
          <w:szCs w:val="20"/>
          <w:lang w:eastAsia="pt-BR"/>
        </w:rPr>
        <w:t>, salvo determinação em contrário da legislação: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não implicará crédito para compensação com o montante devido nas operações ou prestações seguintes;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acarretará a anulação do crédito relativo às operações anteriores;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poderá ser seletivo, em função da essencialidade das mercadorias e dos serviços;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resolução do Senado Federal, de iniciativa do Presidente da República ou de um terço dos Senadores, aprovada pela maioria absoluta de seus membros, estabelecerá as alíquotas aplicáveis às operações e prestações, interestaduais e de exportação;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é facultado ao Senado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estabelecer alíquotas mínimas nas operações internas, mediante resolução de iniciativa de um terço e aprovada pela maioria absoluta de seus membros;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b) fixar alíquotas máximas nas mesmas operações para resolver conflito específico que envolva interesse de Estados, mediante resolução de iniciativa da maioria absoluta e aprovada por dois terços de seus membros;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salvo deliberação em contrário dos Estados e do Distrito Federal, nos termos do disposto no inciso XII, "g", as alíquotas internas, nas operações relativas à circulação de mercadorias e nas prestações de serviços, não poderão ser inferiores às previstas para as operações interestaduais;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em relação às operações e prestações que destinem bens e serviços </w:t>
      </w:r>
      <w:proofErr w:type="gramStart"/>
      <w:r w:rsidRPr="004F05C8">
        <w:rPr>
          <w:rFonts w:ascii="Arial" w:eastAsia="Times New Roman" w:hAnsi="Arial" w:cs="Arial"/>
          <w:sz w:val="20"/>
          <w:szCs w:val="20"/>
          <w:lang w:eastAsia="pt-BR"/>
        </w:rPr>
        <w:t>a consumidor</w:t>
      </w:r>
      <w:proofErr w:type="gramEnd"/>
      <w:r w:rsidRPr="004F05C8">
        <w:rPr>
          <w:rFonts w:ascii="Arial" w:eastAsia="Times New Roman" w:hAnsi="Arial" w:cs="Arial"/>
          <w:sz w:val="20"/>
          <w:szCs w:val="20"/>
          <w:lang w:eastAsia="pt-BR"/>
        </w:rPr>
        <w:t xml:space="preserve"> final localizado em outro Estado, adotar-se-á:</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a alíquota interestadual, quando o destinatário for contribuinte do imposto;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a alíquota interna, quando o destinatário não for contribuinte dele;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na hipótese da alínea "a" do inciso anterior, caberá ao Estado da localização do destinatário o imposto correspondente à diferença entre a alíquota interna e a interestadual;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incidirá também: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w:t>
      </w:r>
      <w:hyperlink r:id="rId502" w:anchor="art2" w:history="1">
        <w:r w:rsidRPr="004F05C8">
          <w:rPr>
            <w:rFonts w:ascii="Arial" w:eastAsia="Times New Roman" w:hAnsi="Arial" w:cs="Arial"/>
            <w:color w:val="0000FF"/>
            <w:sz w:val="20"/>
            <w:szCs w:val="20"/>
            <w:u w:val="single"/>
            <w:lang w:eastAsia="pt-BR"/>
          </w:rPr>
          <w:t>(Redação dada pela Emenda Constitucional nº 33, de 2001)</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sobre o valor total da operação, quando mercadorias forem fornecidas com serviços não compreendidos na competência tributária 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X - não incidirá:</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sobre operações que destinem mercadorias para o exterior, nem sobre serviços prestados a destinatários no exterior, assegurada a manutenção e o aproveitamento do montante do imposto cobrado nas operações e prestações anteriores; </w:t>
      </w:r>
      <w:hyperlink r:id="rId503" w:anchor="art1" w:history="1">
        <w:r w:rsidRPr="004F05C8">
          <w:rPr>
            <w:rFonts w:ascii="Arial" w:eastAsia="Times New Roman" w:hAnsi="Arial" w:cs="Arial"/>
            <w:color w:val="0000FF"/>
            <w:sz w:val="20"/>
            <w:szCs w:val="20"/>
            <w:u w:val="single"/>
            <w:lang w:eastAsia="pt-BR"/>
          </w:rPr>
          <w:t>(Redação dada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sobre operações que destinem a </w:t>
      </w:r>
      <w:proofErr w:type="gramStart"/>
      <w:r w:rsidRPr="004F05C8">
        <w:rPr>
          <w:rFonts w:ascii="Arial" w:eastAsia="Times New Roman" w:hAnsi="Arial" w:cs="Arial"/>
          <w:sz w:val="20"/>
          <w:szCs w:val="20"/>
          <w:lang w:eastAsia="pt-BR"/>
        </w:rPr>
        <w:t>outros Estados petróleo</w:t>
      </w:r>
      <w:proofErr w:type="gramEnd"/>
      <w:r w:rsidRPr="004F05C8">
        <w:rPr>
          <w:rFonts w:ascii="Arial" w:eastAsia="Times New Roman" w:hAnsi="Arial" w:cs="Arial"/>
          <w:sz w:val="20"/>
          <w:szCs w:val="20"/>
          <w:lang w:eastAsia="pt-BR"/>
        </w:rPr>
        <w:t>, inclusive lubrificantes, combustíveis líquidos e gasosos dele derivados, e energia elétrica;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sobre o ouro, nas hipóteses definidas no art. 153, § 5º;</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d) nas prestações de serviço de comunicação nas modalidades de radiodifusão sonora e de sons e imagens de recepção livre e gratuita; </w:t>
      </w:r>
      <w:hyperlink r:id="rId504"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 - não compreenderá, em sua base de cálculo, o montante do imposto sobre produtos </w:t>
      </w:r>
      <w:proofErr w:type="gramStart"/>
      <w:r w:rsidRPr="004F05C8">
        <w:rPr>
          <w:rFonts w:ascii="Arial" w:eastAsia="Times New Roman" w:hAnsi="Arial" w:cs="Arial"/>
          <w:sz w:val="20"/>
          <w:szCs w:val="20"/>
          <w:lang w:eastAsia="pt-BR"/>
        </w:rPr>
        <w:t>industrializados, quando a operação, realizada</w:t>
      </w:r>
      <w:proofErr w:type="gramEnd"/>
      <w:r w:rsidRPr="004F05C8">
        <w:rPr>
          <w:rFonts w:ascii="Arial" w:eastAsia="Times New Roman" w:hAnsi="Arial" w:cs="Arial"/>
          <w:sz w:val="20"/>
          <w:szCs w:val="20"/>
          <w:lang w:eastAsia="pt-BR"/>
        </w:rPr>
        <w:t xml:space="preserve"> entre contribuintes e relativa a produto destinado à industrialização ou à comercialização, configure fato gerador dos dois impostos;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XII - cabe à lei complementar: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definir seus contribuintes;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dispor sobre substituição tributária;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 disciplinar o regime de compensação do imposto;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d) fixar, para efeito de sua cobrança e definição do estabelecimento responsável, o local das operações relativas à circulação de mercadorias e das prestações de serviços;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e) excluir da incidência do imposto, nas exportações para o exterior, serviços e outros produtos além dos mencionados no inciso X, "a";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f) prever casos de manutenção de crédito, relativamente à remessa para outro Estado e exportação para o exterior, de serviços e de mercadorias;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g) regular a forma como, mediante deliberação dos Estados e do Distrito Federal, isenções, incentivos e benefícios fiscais serão concedidos e revogados.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h) definir os combustíveis e lubrificantes sobre os quais o imposto incidirá uma única vez, qualquer que seja a sua finalidade, hipótese em que não se aplicará o disposto no inciso X, </w:t>
      </w:r>
      <w:r w:rsidRPr="004F05C8">
        <w:rPr>
          <w:rFonts w:ascii="Arial" w:eastAsia="Times New Roman" w:hAnsi="Arial" w:cs="Arial"/>
          <w:i/>
          <w:iCs/>
          <w:sz w:val="20"/>
          <w:szCs w:val="20"/>
          <w:lang w:eastAsia="pt-BR"/>
        </w:rPr>
        <w:t>b</w:t>
      </w:r>
      <w:r w:rsidRPr="004F05C8">
        <w:rPr>
          <w:rFonts w:ascii="Arial" w:eastAsia="Times New Roman" w:hAnsi="Arial" w:cs="Arial"/>
          <w:sz w:val="20"/>
          <w:szCs w:val="20"/>
          <w:lang w:eastAsia="pt-BR"/>
        </w:rPr>
        <w:t xml:space="preserve">; </w:t>
      </w:r>
      <w:hyperlink r:id="rId505" w:anchor="art2" w:history="1">
        <w:r w:rsidRPr="004F05C8">
          <w:rPr>
            <w:rFonts w:ascii="Arial" w:eastAsia="Times New Roman" w:hAnsi="Arial" w:cs="Arial"/>
            <w:color w:val="0000FF"/>
            <w:sz w:val="20"/>
            <w:szCs w:val="20"/>
            <w:u w:val="single"/>
            <w:lang w:eastAsia="pt-BR"/>
          </w:rPr>
          <w:t>(Incluída pela Emenda Constitucional nº 33, de 2001)</w:t>
        </w:r>
      </w:hyperlink>
      <w:r w:rsidRPr="004F05C8">
        <w:rPr>
          <w:rFonts w:ascii="Arial" w:eastAsia="Times New Roman" w:hAnsi="Arial" w:cs="Arial"/>
          <w:sz w:val="20"/>
          <w:szCs w:val="20"/>
          <w:lang w:eastAsia="pt-BR"/>
        </w:rPr>
        <w:t xml:space="preserve">  </w:t>
      </w:r>
      <w:hyperlink r:id="rId506" w:anchor="art4" w:history="1">
        <w:r w:rsidRPr="004F05C8">
          <w:rPr>
            <w:rFonts w:ascii="Arial" w:eastAsia="Times New Roman" w:hAnsi="Arial" w:cs="Arial"/>
            <w:color w:val="0000FF"/>
            <w:sz w:val="20"/>
            <w:szCs w:val="20"/>
            <w:u w:val="single"/>
            <w:lang w:eastAsia="pt-BR"/>
          </w:rPr>
          <w:t>(Vide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fixar a base de cálculo, de modo que o montante do imposto a integre, também na importação do exterior de bem, mercadoria ou serviço. </w:t>
      </w:r>
      <w:hyperlink r:id="rId507" w:anchor="art2" w:history="1">
        <w:r w:rsidRPr="004F05C8">
          <w:rPr>
            <w:rFonts w:ascii="Arial" w:eastAsia="Times New Roman" w:hAnsi="Arial" w:cs="Arial"/>
            <w:color w:val="0000FF"/>
            <w:sz w:val="20"/>
            <w:szCs w:val="20"/>
            <w:u w:val="single"/>
            <w:lang w:eastAsia="pt-BR"/>
          </w:rPr>
          <w:t>(Incluída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À exceção dos impostos de que tratam o inciso II do </w:t>
      </w:r>
      <w:r w:rsidRPr="004F05C8">
        <w:rPr>
          <w:rFonts w:ascii="Arial" w:eastAsia="Times New Roman" w:hAnsi="Arial" w:cs="Arial"/>
          <w:i/>
          <w:iCs/>
          <w:sz w:val="20"/>
          <w:szCs w:val="20"/>
          <w:lang w:eastAsia="pt-BR"/>
        </w:rPr>
        <w:t xml:space="preserve">caput </w:t>
      </w:r>
      <w:r w:rsidRPr="004F05C8">
        <w:rPr>
          <w:rFonts w:ascii="Arial" w:eastAsia="Times New Roman" w:hAnsi="Arial" w:cs="Arial"/>
          <w:sz w:val="20"/>
          <w:szCs w:val="20"/>
          <w:lang w:eastAsia="pt-BR"/>
        </w:rPr>
        <w:t xml:space="preserve">deste artigo e o art. 153, I e II, nenhum outro imposto poderá incidir sobre operações relativas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energia elétrica, serviços de telecomunicações, derivados de petróleo, combustíveis e minerais do País.</w:t>
      </w:r>
      <w:r w:rsidRPr="004F05C8">
        <w:rPr>
          <w:rFonts w:ascii="Arial" w:eastAsia="Times New Roman" w:hAnsi="Arial" w:cs="Arial"/>
          <w:color w:val="0000FF"/>
          <w:sz w:val="20"/>
          <w:szCs w:val="20"/>
          <w:lang w:eastAsia="pt-BR"/>
        </w:rPr>
        <w:t xml:space="preserve"> </w:t>
      </w:r>
      <w:hyperlink r:id="rId508" w:anchor="art2" w:history="1">
        <w:r w:rsidRPr="004F05C8">
          <w:rPr>
            <w:rFonts w:ascii="Arial" w:eastAsia="Times New Roman" w:hAnsi="Arial" w:cs="Arial"/>
            <w:color w:val="0000FF"/>
            <w:sz w:val="20"/>
            <w:szCs w:val="20"/>
            <w:u w:val="single"/>
            <w:lang w:eastAsia="pt-BR"/>
          </w:rPr>
          <w:t>(Redação dada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Na hipótese do inciso XII, </w:t>
      </w:r>
      <w:r w:rsidRPr="004F05C8">
        <w:rPr>
          <w:rFonts w:ascii="Arial" w:eastAsia="Times New Roman" w:hAnsi="Arial" w:cs="Arial"/>
          <w:i/>
          <w:iCs/>
          <w:sz w:val="20"/>
          <w:szCs w:val="20"/>
          <w:lang w:eastAsia="pt-BR"/>
        </w:rPr>
        <w:t>h</w:t>
      </w:r>
      <w:r w:rsidRPr="004F05C8">
        <w:rPr>
          <w:rFonts w:ascii="Arial" w:eastAsia="Times New Roman" w:hAnsi="Arial" w:cs="Arial"/>
          <w:sz w:val="20"/>
          <w:szCs w:val="20"/>
          <w:lang w:eastAsia="pt-BR"/>
        </w:rPr>
        <w:t xml:space="preserve">, observar-se-á o seguinte: </w:t>
      </w:r>
      <w:hyperlink r:id="rId509"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nas operações com os lubrificantes e combustíveis derivados de petróleo, o imposto caberá ao Estado onde ocorrer o consumo; </w:t>
      </w:r>
      <w:hyperlink r:id="rId510"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w:t>
      </w:r>
      <w:hyperlink r:id="rId511"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nas operações interestaduais com gás natural e seus derivados, e lubrificantes e combustíveis não incluídos no inciso I deste parágrafo, destinadas a não contribuinte, o imposto caberá ao Estado de origem; </w:t>
      </w:r>
      <w:hyperlink r:id="rId512"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as alíquotas do imposto serão definidas mediante deliberação dos Estados e Distrito Federal, nos termos do § 2º, XII, </w:t>
      </w:r>
      <w:r w:rsidRPr="004F05C8">
        <w:rPr>
          <w:rFonts w:ascii="Arial" w:eastAsia="Times New Roman" w:hAnsi="Arial" w:cs="Arial"/>
          <w:i/>
          <w:iCs/>
          <w:sz w:val="20"/>
          <w:szCs w:val="20"/>
          <w:lang w:eastAsia="pt-BR"/>
        </w:rPr>
        <w:t>g</w:t>
      </w:r>
      <w:r w:rsidRPr="004F05C8">
        <w:rPr>
          <w:rFonts w:ascii="Arial" w:eastAsia="Times New Roman" w:hAnsi="Arial" w:cs="Arial"/>
          <w:sz w:val="20"/>
          <w:szCs w:val="20"/>
          <w:lang w:eastAsia="pt-BR"/>
        </w:rPr>
        <w:t xml:space="preserve">, observando-se o seguinte: </w:t>
      </w:r>
      <w:hyperlink r:id="rId513"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serão uniformes em todo o território nacional, podendo ser diferenciadas por produto; </w:t>
      </w:r>
      <w:hyperlink r:id="rId514"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poderão ser específicas, por unidade de medida adotada, ou </w:t>
      </w:r>
      <w:r w:rsidRPr="004F05C8">
        <w:rPr>
          <w:rFonts w:ascii="Arial" w:eastAsia="Times New Roman" w:hAnsi="Arial" w:cs="Arial"/>
          <w:i/>
          <w:iCs/>
          <w:sz w:val="20"/>
          <w:szCs w:val="20"/>
          <w:lang w:eastAsia="pt-BR"/>
        </w:rPr>
        <w:t>ad valorem</w:t>
      </w:r>
      <w:r w:rsidRPr="004F05C8">
        <w:rPr>
          <w:rFonts w:ascii="Arial" w:eastAsia="Times New Roman" w:hAnsi="Arial" w:cs="Arial"/>
          <w:sz w:val="20"/>
          <w:szCs w:val="20"/>
          <w:lang w:eastAsia="pt-BR"/>
        </w:rPr>
        <w:t xml:space="preserve">, incidindo sobre o valor da operação ou sobre o preço que o produto ou seu similar alcançaria em uma venda em condições de livre concorrência; </w:t>
      </w:r>
      <w:hyperlink r:id="rId515"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poderão ser reduzidas e restabelecidas, não se lhes aplicando o disposto no art. 150, III, </w:t>
      </w:r>
      <w:r w:rsidRPr="004F05C8">
        <w:rPr>
          <w:rFonts w:ascii="Arial" w:eastAsia="Times New Roman" w:hAnsi="Arial" w:cs="Arial"/>
          <w:i/>
          <w:iCs/>
          <w:sz w:val="20"/>
          <w:szCs w:val="20"/>
          <w:lang w:eastAsia="pt-BR"/>
        </w:rPr>
        <w:t>b</w:t>
      </w:r>
      <w:r w:rsidRPr="004F05C8">
        <w:rPr>
          <w:rFonts w:ascii="Arial" w:eastAsia="Times New Roman" w:hAnsi="Arial" w:cs="Arial"/>
          <w:sz w:val="20"/>
          <w:szCs w:val="20"/>
          <w:lang w:eastAsia="pt-BR"/>
        </w:rPr>
        <w:t>.</w:t>
      </w:r>
      <w:hyperlink r:id="rId516"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5º As regras necessárias à aplicação do disposto no § 4º, inclusive as relativas à apuração e à destinação do imposto, serão estabelecidas mediante deliberação dos Estados e do Distrito Federal, nos termos do § 2º, XII, </w:t>
      </w:r>
      <w:r w:rsidRPr="004F05C8">
        <w:rPr>
          <w:rFonts w:ascii="Arial" w:eastAsia="Times New Roman" w:hAnsi="Arial" w:cs="Arial"/>
          <w:i/>
          <w:iCs/>
          <w:sz w:val="20"/>
          <w:szCs w:val="20"/>
          <w:lang w:eastAsia="pt-BR"/>
        </w:rPr>
        <w:t>g</w:t>
      </w:r>
      <w:r w:rsidRPr="004F05C8">
        <w:rPr>
          <w:rFonts w:ascii="Arial" w:eastAsia="Times New Roman" w:hAnsi="Arial" w:cs="Arial"/>
          <w:sz w:val="20"/>
          <w:szCs w:val="20"/>
          <w:lang w:eastAsia="pt-BR"/>
        </w:rPr>
        <w:t xml:space="preserve">. </w:t>
      </w:r>
      <w:hyperlink r:id="rId517" w:anchor="art2"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6º O imposto previsto no inciso III: </w:t>
      </w:r>
      <w:hyperlink r:id="rId518"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terá alíquotas mínimas fixadas pelo Senado Federal; </w:t>
      </w:r>
      <w:hyperlink r:id="rId519"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poderá ter alíquotas diferenciadas em função do tipo e </w:t>
      </w:r>
      <w:proofErr w:type="gramStart"/>
      <w:r w:rsidRPr="004F05C8">
        <w:rPr>
          <w:rFonts w:ascii="Arial" w:eastAsia="Times New Roman" w:hAnsi="Arial" w:cs="Arial"/>
          <w:sz w:val="20"/>
          <w:szCs w:val="20"/>
          <w:lang w:eastAsia="pt-BR"/>
        </w:rPr>
        <w:t>utilização.</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"http://www.planalto.gov.br/ccivil_03/Constituicao/Emendas/Emc/emc42.htm" \l "art1"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42, de 19.12.2003)</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V</w:t>
      </w:r>
      <w:r w:rsidRPr="004F05C8">
        <w:rPr>
          <w:rFonts w:ascii="Arial" w:eastAsia="Times New Roman" w:hAnsi="Arial" w:cs="Arial"/>
          <w:sz w:val="20"/>
          <w:szCs w:val="20"/>
          <w:lang w:eastAsia="pt-BR"/>
        </w:rPr>
        <w:br/>
        <w:t>DOS IMPOSTOS DOS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156. Compete aos Municípios instituir impostos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propriedade predial e territorial urbana;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transmissão "</w:t>
      </w:r>
      <w:proofErr w:type="spellStart"/>
      <w:proofErr w:type="gramStart"/>
      <w:r w:rsidRPr="004F05C8">
        <w:rPr>
          <w:rFonts w:ascii="Arial" w:eastAsia="Times New Roman" w:hAnsi="Arial" w:cs="Arial"/>
          <w:sz w:val="20"/>
          <w:szCs w:val="20"/>
          <w:lang w:eastAsia="pt-BR"/>
        </w:rPr>
        <w:t>inter</w:t>
      </w:r>
      <w:proofErr w:type="spellEnd"/>
      <w:r w:rsidRPr="004F05C8">
        <w:rPr>
          <w:rFonts w:ascii="Arial" w:eastAsia="Times New Roman" w:hAnsi="Arial" w:cs="Arial"/>
          <w:sz w:val="20"/>
          <w:szCs w:val="20"/>
          <w:lang w:eastAsia="pt-BR"/>
        </w:rPr>
        <w:t xml:space="preserve"> vivos</w:t>
      </w:r>
      <w:proofErr w:type="gramEnd"/>
      <w:r w:rsidRPr="004F05C8">
        <w:rPr>
          <w:rFonts w:ascii="Arial" w:eastAsia="Times New Roman" w:hAnsi="Arial" w:cs="Arial"/>
          <w:sz w:val="20"/>
          <w:szCs w:val="20"/>
          <w:lang w:eastAsia="pt-BR"/>
        </w:rPr>
        <w:t>", a qualquer título, por ato oneroso, de bens imóveis, por natureza ou acessão física, e de direitos reais sobre imóveis, exceto os de garantia, bem como cessão de direitos a sua aquisição;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III - serviços de qualquer natureza, não compreendidos no art. 155, II, definidos em lei complementar.</w:t>
      </w:r>
      <w:r w:rsidRPr="004F05C8">
        <w:rPr>
          <w:rFonts w:ascii="Arial" w:eastAsia="Times New Roman" w:hAnsi="Arial" w:cs="Arial"/>
          <w:b/>
          <w:bCs/>
          <w:i/>
          <w:iCs/>
          <w:sz w:val="20"/>
          <w:szCs w:val="20"/>
          <w:lang w:eastAsia="pt-BR"/>
        </w:rPr>
        <w:t xml:space="preserve"> </w:t>
      </w:r>
      <w:hyperlink r:id="rId520" w:anchor="art1" w:history="1">
        <w:r w:rsidRPr="004F05C8">
          <w:rPr>
            <w:rFonts w:ascii="Arial" w:eastAsia="Times New Roman" w:hAnsi="Arial" w:cs="Arial"/>
            <w:color w:val="0000FF"/>
            <w:sz w:val="20"/>
            <w:szCs w:val="20"/>
            <w:u w:val="single"/>
            <w:lang w:eastAsia="pt-BR"/>
          </w:rPr>
          <w:t>(Redação dada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IV -</w:t>
      </w:r>
      <w:r w:rsidRPr="004F05C8">
        <w:rPr>
          <w:rFonts w:ascii="Arial" w:eastAsia="Times New Roman" w:hAnsi="Arial" w:cs="Arial"/>
          <w:color w:val="008000"/>
          <w:sz w:val="20"/>
          <w:szCs w:val="20"/>
          <w:lang w:eastAsia="pt-BR"/>
        </w:rPr>
        <w:t xml:space="preserve"> </w:t>
      </w:r>
      <w:hyperlink r:id="rId521" w:anchor="art6" w:history="1">
        <w:r w:rsidRPr="004F05C8">
          <w:rPr>
            <w:rFonts w:ascii="Arial" w:eastAsia="Times New Roman" w:hAnsi="Arial" w:cs="Arial"/>
            <w:color w:val="0000FF"/>
            <w:sz w:val="20"/>
            <w:szCs w:val="20"/>
            <w:u w:val="single"/>
            <w:lang w:eastAsia="pt-BR"/>
          </w:rPr>
          <w:t>(Revogado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1º Sem prejuízo da progressividade no tempo a que se refere o art. 182, § 4º, inciso II, o imposto previsto no inciso I poderá:</w:t>
      </w:r>
      <w:r w:rsidRPr="004F05C8">
        <w:rPr>
          <w:rFonts w:ascii="Arial" w:eastAsia="Times New Roman" w:hAnsi="Arial" w:cs="Arial"/>
          <w:color w:val="0000FF"/>
          <w:sz w:val="20"/>
          <w:szCs w:val="20"/>
          <w:lang w:eastAsia="pt-BR"/>
        </w:rPr>
        <w:t xml:space="preserve"> </w:t>
      </w:r>
      <w:hyperlink r:id="rId522" w:anchor="art3" w:history="1">
        <w:r w:rsidRPr="004F05C8">
          <w:rPr>
            <w:rFonts w:ascii="Arial" w:eastAsia="Times New Roman" w:hAnsi="Arial" w:cs="Arial"/>
            <w:color w:val="0000FF"/>
            <w:sz w:val="20"/>
            <w:szCs w:val="20"/>
            <w:u w:val="single"/>
            <w:lang w:eastAsia="pt-BR"/>
          </w:rPr>
          <w:t>(Redação dada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ser progressivo em razão do valor do imóvel; e </w:t>
      </w:r>
      <w:hyperlink r:id="rId523" w:anchor="art3"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II – ter alíquotas diferentes de acordo com a localização e o uso do imóvel. </w:t>
      </w:r>
      <w:r w:rsidRPr="004F05C8">
        <w:rPr>
          <w:rFonts w:ascii="Arial" w:eastAsia="Times New Roman" w:hAnsi="Arial" w:cs="Arial"/>
          <w:color w:val="FF0000"/>
          <w:sz w:val="20"/>
          <w:szCs w:val="20"/>
          <w:lang w:eastAsia="pt-BR"/>
        </w:rPr>
        <w:t xml:space="preserve"> </w:t>
      </w:r>
      <w:hyperlink r:id="rId524" w:anchor="art3"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2º - O imposto previsto no inciso II: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compra e venda desses bens ou direitos, locação de bens imóveis ou arrendamento mercantil;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II - compete ao Município da situação do bem.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Times New Roman"/>
          <w:sz w:val="20"/>
          <w:szCs w:val="20"/>
          <w:lang w:eastAsia="pt-BR"/>
        </w:rPr>
        <w:t xml:space="preserve">§ 3º Em relação ao imposto previsto no inciso III do </w:t>
      </w:r>
      <w:r w:rsidRPr="004F05C8">
        <w:rPr>
          <w:rFonts w:ascii="Arial" w:eastAsia="Times New Roman" w:hAnsi="Arial" w:cs="Times New Roman"/>
          <w:i/>
          <w:sz w:val="20"/>
          <w:szCs w:val="20"/>
          <w:lang w:eastAsia="pt-BR"/>
        </w:rPr>
        <w:t>caput</w:t>
      </w:r>
      <w:r w:rsidRPr="004F05C8">
        <w:rPr>
          <w:rFonts w:ascii="Arial" w:eastAsia="Times New Roman" w:hAnsi="Arial" w:cs="Times New Roman"/>
          <w:sz w:val="20"/>
          <w:szCs w:val="20"/>
          <w:lang w:eastAsia="pt-BR"/>
        </w:rPr>
        <w:t xml:space="preserve"> deste artigo, cabe à lei complementar:</w:t>
      </w:r>
      <w:r w:rsidRPr="004F05C8">
        <w:rPr>
          <w:rFonts w:ascii="Arial" w:eastAsia="Times New Roman" w:hAnsi="Arial" w:cs="Arial"/>
          <w:color w:val="0000FF"/>
          <w:sz w:val="20"/>
          <w:szCs w:val="20"/>
          <w:lang w:eastAsia="pt-BR"/>
        </w:rPr>
        <w:t xml:space="preserve"> </w:t>
      </w:r>
      <w:hyperlink r:id="rId525" w:anchor="art2" w:history="1">
        <w:r w:rsidRPr="004F05C8">
          <w:rPr>
            <w:rFonts w:ascii="Arial" w:eastAsia="Times New Roman" w:hAnsi="Arial" w:cs="Arial"/>
            <w:color w:val="0000FF"/>
            <w:sz w:val="20"/>
            <w:szCs w:val="20"/>
            <w:u w:val="single"/>
            <w:lang w:eastAsia="pt-BR"/>
          </w:rPr>
          <w:t>(Redação dada pela Emenda Constitucional nº 37,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 - fixar as suas alíquotas máximas e mínimas;</w:t>
      </w:r>
      <w:r w:rsidRPr="004F05C8">
        <w:rPr>
          <w:rFonts w:ascii="Arial" w:eastAsia="Times New Roman" w:hAnsi="Arial" w:cs="Arial"/>
          <w:color w:val="0000FF"/>
          <w:sz w:val="20"/>
          <w:szCs w:val="20"/>
          <w:lang w:eastAsia="pt-BR"/>
        </w:rPr>
        <w:t xml:space="preserve"> </w:t>
      </w:r>
      <w:hyperlink r:id="rId526" w:anchor="art2" w:history="1">
        <w:r w:rsidRPr="004F05C8">
          <w:rPr>
            <w:rFonts w:ascii="Arial" w:eastAsia="Times New Roman" w:hAnsi="Arial" w:cs="Arial"/>
            <w:color w:val="0000FF"/>
            <w:sz w:val="20"/>
            <w:szCs w:val="20"/>
            <w:u w:val="single"/>
            <w:lang w:eastAsia="pt-BR"/>
          </w:rPr>
          <w:t>(Redação dada pela Emenda Constitucional nº 37,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excluir da sua incidência exportações de serviços para o exterior. </w:t>
      </w:r>
      <w:hyperlink r:id="rId527" w:anchor="art2" w:history="1">
        <w:r w:rsidRPr="004F05C8">
          <w:rPr>
            <w:rFonts w:ascii="Arial" w:eastAsia="Times New Roman" w:hAnsi="Arial" w:cs="Arial"/>
            <w:color w:val="0000FF"/>
            <w:sz w:val="20"/>
            <w:szCs w:val="20"/>
            <w:u w:val="single"/>
            <w:lang w:eastAsia="pt-BR"/>
          </w:rPr>
          <w:t>(Incluído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Times New Roman"/>
          <w:sz w:val="20"/>
          <w:szCs w:val="20"/>
          <w:lang w:eastAsia="pt-BR"/>
        </w:rPr>
        <w:t xml:space="preserve"> III – regular a forma e as condições como isenções, incentivos e benefícios fiscais serão </w:t>
      </w:r>
      <w:proofErr w:type="gramStart"/>
      <w:r w:rsidRPr="004F05C8">
        <w:rPr>
          <w:rFonts w:ascii="Arial" w:eastAsia="Times New Roman" w:hAnsi="Arial" w:cs="Times New Roman"/>
          <w:sz w:val="20"/>
          <w:szCs w:val="20"/>
          <w:lang w:eastAsia="pt-BR"/>
        </w:rPr>
        <w:t>concedidos e revogados</w:t>
      </w:r>
      <w:proofErr w:type="gramEnd"/>
      <w:r w:rsidRPr="004F05C8">
        <w:rPr>
          <w:rFonts w:ascii="Arial" w:eastAsia="Times New Roman" w:hAnsi="Arial" w:cs="Times New Roman"/>
          <w:sz w:val="20"/>
          <w:szCs w:val="20"/>
          <w:lang w:eastAsia="pt-BR"/>
        </w:rPr>
        <w:t>.</w:t>
      </w:r>
      <w:r w:rsidRPr="004F05C8">
        <w:rPr>
          <w:rFonts w:ascii="Arial" w:eastAsia="Times New Roman" w:hAnsi="Arial" w:cs="Arial"/>
          <w:sz w:val="24"/>
          <w:szCs w:val="24"/>
          <w:lang w:eastAsia="pt-BR"/>
        </w:rPr>
        <w:t xml:space="preserve"> </w:t>
      </w:r>
      <w:hyperlink r:id="rId528" w:anchor="art2" w:history="1">
        <w:r w:rsidRPr="004F05C8">
          <w:rPr>
            <w:rFonts w:ascii="Arial" w:eastAsia="Times New Roman" w:hAnsi="Arial" w:cs="Arial"/>
            <w:color w:val="0000FF"/>
            <w:sz w:val="20"/>
            <w:szCs w:val="20"/>
            <w:u w:val="single"/>
            <w:lang w:eastAsia="pt-BR"/>
          </w:rPr>
          <w:t>(Incluído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 </w:t>
      </w:r>
      <w:hyperlink r:id="rId529" w:anchor="art6" w:history="1">
        <w:r w:rsidRPr="004F05C8">
          <w:rPr>
            <w:rFonts w:ascii="Arial" w:eastAsia="Times New Roman" w:hAnsi="Arial" w:cs="Arial"/>
            <w:color w:val="0000FF"/>
            <w:sz w:val="20"/>
            <w:szCs w:val="20"/>
            <w:u w:val="single"/>
            <w:lang w:eastAsia="pt-BR"/>
          </w:rPr>
          <w:t>(Revogado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Seção VI</w:t>
      </w:r>
      <w:proofErr w:type="gramEnd"/>
      <w:r w:rsidRPr="004F05C8">
        <w:rPr>
          <w:rFonts w:ascii="Arial" w:eastAsia="Times New Roman" w:hAnsi="Arial" w:cs="Arial"/>
          <w:sz w:val="20"/>
          <w:szCs w:val="20"/>
          <w:lang w:eastAsia="pt-BR"/>
        </w:rPr>
        <w:br/>
        <w:t xml:space="preserve">DA REPARTIÇÃO DAS RECEITAS TRIBUTÁRIAS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157. Pertencem aos Estados e ao Distrito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 - o produto da arrecadação do imposto da União sobre renda e proventos de qualquer natureza, incidente na fonte, sobre rendimentos pagos, a qualquer título, por eles, suas autarquias e pelas fundações que instituírem e mantiverem;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II - vinte por cento do produto da arrecadação do imposto que a União instituir no exercício da competência que lhe é atribuída pelo art. 154, 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158. Pertencem aos Municípios: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produto da arrecadação do imposto da União sobre renda e proventos de qualquer natureza, incidente na fonte, sobre rendimentos pagos, a qualquer título, por eles, suas autarquias e pelas fundações que instituírem e mantiverem;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por cento do produto da arrecadação do imposto da União sobre a propriedade territorial rural, relativamente aos imóveis neles situados, cabendo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totalidade na hipótese da opção a que se refere o art. 153, § 4º, III; </w:t>
      </w:r>
      <w:hyperlink r:id="rId530" w:anchor="art1" w:history="1">
        <w:r w:rsidRPr="004F05C8">
          <w:rPr>
            <w:rFonts w:ascii="Arial" w:eastAsia="Times New Roman" w:hAnsi="Arial" w:cs="Arial"/>
            <w:color w:val="0000FF"/>
            <w:sz w:val="20"/>
            <w:szCs w:val="20"/>
            <w:u w:val="single"/>
            <w:lang w:eastAsia="pt-BR"/>
          </w:rPr>
          <w:t>(Redação dada pela Emenda Constitucional nº 42, de 19.12.2003)</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por cento do produto da arrecadação do imposto do Estado sobre a propriedade de veículos automotores licenciados em seus territórios;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vinte e cinco por cento do produto da arrecadação do imposto do Estado sobre operações relativas à circulação de mercadorias e sobre prestações de serviços de transporte interestadual e intermunicipal e de comunicação.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Parágrafo único. As parcelas de receita pertencentes aos Municípios, mencionadas no inciso IV, serão creditadas conforme os seguintes critérios: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três quartos, no mínimo, na proporção do valor adicionado nas operações relativas à circulação de mercadorias e nas prestações de serviços, realizadas em seus territórios;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até um quarto, de acordo com o que dispuser lei estadual ou, no caso dos Territórios, lei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159. A União entregará: </w:t>
      </w:r>
      <w:hyperlink r:id="rId531" w:anchor="art2" w:history="1">
        <w:r w:rsidRPr="004F05C8">
          <w:rPr>
            <w:rFonts w:ascii="Arial" w:eastAsia="Times New Roman" w:hAnsi="Arial" w:cs="Arial"/>
            <w:color w:val="0000FF"/>
            <w:sz w:val="20"/>
            <w:szCs w:val="20"/>
            <w:u w:val="single"/>
            <w:lang w:eastAsia="pt-BR"/>
          </w:rPr>
          <w:t>(Vide Emenda Constitucional nº 55, de 2007)</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do produto da arrecadação dos impostos sobre renda e proventos de qualquer natureza e sobre produtos industrializados, 49% (quarenta e nove por cento), na seguinte forma: </w:t>
      </w:r>
      <w:hyperlink r:id="rId532" w:anchor="art1" w:history="1">
        <w:r w:rsidRPr="004F05C8">
          <w:rPr>
            <w:rFonts w:ascii="Arial" w:eastAsia="Times New Roman" w:hAnsi="Arial" w:cs="Arial"/>
            <w:color w:val="0000FF"/>
            <w:sz w:val="20"/>
            <w:szCs w:val="20"/>
            <w:u w:val="single"/>
            <w:lang w:eastAsia="pt-BR"/>
          </w:rPr>
          <w:t>(Redação dada pela Emenda Constitucional nº 84, de 2014)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vinte e um inteiros e cinco décimos por cento ao Fundo de Participação dos Estados e do Distrito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vinte e dois inteiros e cinco décimos por cento ao Fundo de Participação dos Municípios;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c) três por cento, para aplicação em programas de financiamento ao setor produtivo das Regiões Norte, Nordeste e Centro-Oeste, através de suas instituições financeiras de caráter regional, de acordo com os planos regionais de desenvolvimento, ficando assegurada ao </w:t>
      </w:r>
      <w:proofErr w:type="spellStart"/>
      <w:proofErr w:type="gramStart"/>
      <w:r w:rsidRPr="004F05C8">
        <w:rPr>
          <w:rFonts w:ascii="Arial" w:eastAsia="Times New Roman" w:hAnsi="Arial" w:cs="Arial"/>
          <w:sz w:val="20"/>
          <w:szCs w:val="20"/>
          <w:lang w:eastAsia="pt-BR"/>
        </w:rPr>
        <w:t>semi-árido</w:t>
      </w:r>
      <w:proofErr w:type="spellEnd"/>
      <w:proofErr w:type="gramEnd"/>
      <w:r w:rsidRPr="004F05C8">
        <w:rPr>
          <w:rFonts w:ascii="Arial" w:eastAsia="Times New Roman" w:hAnsi="Arial" w:cs="Arial"/>
          <w:sz w:val="20"/>
          <w:szCs w:val="20"/>
          <w:lang w:eastAsia="pt-BR"/>
        </w:rPr>
        <w:t xml:space="preserve"> do Nordeste a metade dos recursos destinados à Região, na forma que a lei estabelecer;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d) um por cento ao Fundo de Participação dos Municípios, que será entregue no primeiro decêndio do mês de dezembro de cada ano; </w:t>
      </w:r>
      <w:hyperlink r:id="rId533" w:anchor="art1" w:history="1">
        <w:r w:rsidRPr="004F05C8">
          <w:rPr>
            <w:rFonts w:ascii="Arial" w:eastAsia="Times New Roman" w:hAnsi="Arial" w:cs="Arial"/>
            <w:color w:val="0000FF"/>
            <w:sz w:val="20"/>
            <w:szCs w:val="20"/>
            <w:u w:val="single"/>
            <w:lang w:eastAsia="pt-BR"/>
          </w:rPr>
          <w:t>(Incluído pela Emenda Constitucional nº 55, de 2007)</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e) 1% (um por cento) ao Fundo de Participação dos Municípios, que será entregue no primeiro decêndio do mês de julho de cada ano; </w:t>
      </w:r>
      <w:hyperlink r:id="rId534" w:anchor="art1" w:history="1">
        <w:r w:rsidRPr="004F05C8">
          <w:rPr>
            <w:rFonts w:ascii="Arial" w:eastAsia="Times New Roman" w:hAnsi="Arial" w:cs="Arial"/>
            <w:color w:val="0000FF"/>
            <w:sz w:val="20"/>
            <w:szCs w:val="20"/>
            <w:u w:val="single"/>
            <w:lang w:eastAsia="pt-BR"/>
          </w:rPr>
          <w:t>(Incluída pela Emenda Constitucional nº 84, de 2014)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do produto da arrecadação do imposto sobre produtos industrializados, dez por cento aos Estados e ao Distrito Federal, proporcionalmente ao valor das respectivas exportações de produtos industrializados.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do produto da arrecadação da contribuição de intervenção no domínio econômico prevista no art. 177, § 4º, 29% (vinte e nove por cento) para os Estados e o Distrito Federal, distribuídos na forma da lei, observada a destinação a que se refere o inciso II, </w:t>
      </w:r>
      <w:r w:rsidRPr="004F05C8">
        <w:rPr>
          <w:rFonts w:ascii="Arial" w:eastAsia="Times New Roman" w:hAnsi="Arial" w:cs="Arial"/>
          <w:i/>
          <w:iCs/>
          <w:sz w:val="20"/>
          <w:szCs w:val="20"/>
          <w:lang w:eastAsia="pt-BR"/>
        </w:rPr>
        <w:t>c</w:t>
      </w:r>
      <w:r w:rsidRPr="004F05C8">
        <w:rPr>
          <w:rFonts w:ascii="Arial" w:eastAsia="Times New Roman" w:hAnsi="Arial" w:cs="Arial"/>
          <w:sz w:val="20"/>
          <w:szCs w:val="20"/>
          <w:lang w:eastAsia="pt-BR"/>
        </w:rPr>
        <w:t xml:space="preserve">, do referido </w:t>
      </w:r>
      <w:proofErr w:type="gramStart"/>
      <w:r w:rsidRPr="004F05C8">
        <w:rPr>
          <w:rFonts w:ascii="Arial" w:eastAsia="Times New Roman" w:hAnsi="Arial" w:cs="Arial"/>
          <w:sz w:val="20"/>
          <w:szCs w:val="20"/>
          <w:lang w:eastAsia="pt-BR"/>
        </w:rPr>
        <w:t>parágrafo.</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"http://www.planalto.gov.br/ccivil_03/Constituicao/Emendas/Emc/emc44.htm" \l "art1"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(Redação dada pela Emenda Constitucional nº 44, de 2004)</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Para efeito de cálculo da entrega a ser efetuada de acordo com o previsto no inciso I, excluir-se-á a parcela da arrecadação do imposto de renda e proventos de qualquer natureza pertencente aos Estados, ao Distrito Federal e aos Municípios, nos termos do disposto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157, I, e 158, 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nenhuma unidade federada poderá ser destinada parcela superior a vinte por cento do montante a que se refere o inciso II, devendo o eventual excedente ser distribuído entre os demais participantes, mantido, em relação a esses, o critério de partilha nele estabelecido.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Os Estados entregarão aos respectivos Municípios vinte e cinco por cento dos recursos que receberem nos termos do inciso II, observados os critérios estabelecidos no art. 158, parágrafo único, I e II.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Do montante de recursos de que trata o inciso III que cabe a cada Estado, vinte e cinco por cento serão destinados aos seus Municípios, na forma da lei a que se refere o mencionado inciso. </w:t>
      </w:r>
      <w:hyperlink r:id="rId535"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160. É vedada a retenção ou qualquer restrição à entrega e ao emprego dos recursos atribuídos, nesta seção, aos Estados, ao Distrito Federal e aos Municípios, neles compreendidos adicionais e acréscimos relativos a impostos.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Parágrafo único. A vedação prevista neste artigo não impede a União e os Estados de condicionarem a entrega de recursos:</w:t>
      </w:r>
      <w:r w:rsidRPr="004F05C8">
        <w:rPr>
          <w:rFonts w:ascii="Arial" w:eastAsia="Times New Roman" w:hAnsi="Arial" w:cs="Arial"/>
          <w:color w:val="0000FF"/>
          <w:sz w:val="20"/>
          <w:szCs w:val="20"/>
          <w:lang w:eastAsia="pt-BR"/>
        </w:rPr>
        <w:t xml:space="preserve"> </w:t>
      </w:r>
      <w:hyperlink r:id="rId536" w:anchor="art4" w:history="1">
        <w:r w:rsidRPr="004F05C8">
          <w:rPr>
            <w:rFonts w:ascii="Arial" w:eastAsia="Times New Roman" w:hAnsi="Arial" w:cs="Arial"/>
            <w:color w:val="0000FF"/>
            <w:sz w:val="20"/>
            <w:szCs w:val="20"/>
            <w:u w:val="single"/>
            <w:lang w:eastAsia="pt-BR"/>
          </w:rPr>
          <w:t>(Redação dada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ao pagamento de seus créditos, inclusive de suas autarquias; </w:t>
      </w:r>
      <w:hyperlink r:id="rId537" w:anchor="art4"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II – ao cumprimento do disposto no art. 198, § 2º, incisos II e III.</w:t>
      </w:r>
      <w:r w:rsidRPr="004F05C8">
        <w:rPr>
          <w:rFonts w:ascii="Arial" w:eastAsia="Times New Roman" w:hAnsi="Arial" w:cs="Arial"/>
          <w:color w:val="FF0000"/>
          <w:sz w:val="20"/>
          <w:szCs w:val="20"/>
          <w:lang w:eastAsia="pt-BR"/>
        </w:rPr>
        <w:t xml:space="preserve"> </w:t>
      </w:r>
      <w:hyperlink r:id="rId538" w:anchor="art4"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Art. 161. Cabe à lei complementar: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definir valor adicionado para fins do disposto no art. 158, parágrafo único, 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estabelecer normas sobre a entrega dos recursos de que trata o art. 159, especialmente sobre os critérios de rateio dos fundos previstos em seu inciso I, objetivando promover o equilíbrio </w:t>
      </w:r>
      <w:proofErr w:type="spellStart"/>
      <w:r w:rsidRPr="004F05C8">
        <w:rPr>
          <w:rFonts w:ascii="Arial" w:eastAsia="Times New Roman" w:hAnsi="Arial" w:cs="Arial"/>
          <w:sz w:val="20"/>
          <w:szCs w:val="20"/>
          <w:lang w:eastAsia="pt-BR"/>
        </w:rPr>
        <w:t>sócio-econômico</w:t>
      </w:r>
      <w:proofErr w:type="spellEnd"/>
      <w:r w:rsidRPr="004F05C8">
        <w:rPr>
          <w:rFonts w:ascii="Arial" w:eastAsia="Times New Roman" w:hAnsi="Arial" w:cs="Arial"/>
          <w:sz w:val="20"/>
          <w:szCs w:val="20"/>
          <w:lang w:eastAsia="pt-BR"/>
        </w:rPr>
        <w:t xml:space="preserve"> entre Estados e entre Municípios;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dispor sobre o acompanhamento, pelos beneficiários, do cálculo das quotas e da liberação das participações previstas nos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157, 158 e 159.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O Tribunal de Contas da União efetuará o cálculo das quotas referentes aos fundos de participação a que alude o inciso II.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162. A União, os Estados, o Distrito Federal e os Municípios </w:t>
      </w:r>
      <w:proofErr w:type="gramStart"/>
      <w:r w:rsidRPr="004F05C8">
        <w:rPr>
          <w:rFonts w:ascii="Arial" w:eastAsia="Times New Roman" w:hAnsi="Arial" w:cs="Arial"/>
          <w:sz w:val="20"/>
          <w:szCs w:val="20"/>
          <w:lang w:eastAsia="pt-BR"/>
        </w:rPr>
        <w:t>divulgarão,</w:t>
      </w:r>
      <w:proofErr w:type="gramEnd"/>
      <w:r w:rsidRPr="004F05C8">
        <w:rPr>
          <w:rFonts w:ascii="Arial" w:eastAsia="Times New Roman" w:hAnsi="Arial" w:cs="Arial"/>
          <w:sz w:val="20"/>
          <w:szCs w:val="20"/>
          <w:lang w:eastAsia="pt-BR"/>
        </w:rPr>
        <w:t xml:space="preserve"> até o último dia do mês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 xml:space="preserve"> ao da arrecadação, os montantes de cada um dos tributos arrecadados, os recursos recebidos, os valores de origem tributária entregues e a entregar e a expressão numérica dos critérios de rateio.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Os dados divulgados pela União serão discriminados por Estado e por Município; os dos Estados, por Município.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w:t>
      </w:r>
      <w:r w:rsidRPr="004F05C8">
        <w:rPr>
          <w:rFonts w:ascii="Arial" w:eastAsia="Times New Roman" w:hAnsi="Arial" w:cs="Arial"/>
          <w:sz w:val="20"/>
          <w:szCs w:val="20"/>
          <w:lang w:eastAsia="pt-BR"/>
        </w:rPr>
        <w:br/>
        <w:t>DAS FINANÇAS PÚBLICAS</w:t>
      </w:r>
      <w:r w:rsidRPr="004F05C8">
        <w:rPr>
          <w:rFonts w:ascii="Arial" w:eastAsia="Times New Roman" w:hAnsi="Arial" w:cs="Arial"/>
          <w:sz w:val="20"/>
          <w:szCs w:val="20"/>
          <w:lang w:eastAsia="pt-BR"/>
        </w:rPr>
        <w:br/>
        <w:t>Seção I</w:t>
      </w:r>
      <w:r w:rsidRPr="004F05C8">
        <w:rPr>
          <w:rFonts w:ascii="Arial" w:eastAsia="Times New Roman" w:hAnsi="Arial" w:cs="Arial"/>
          <w:sz w:val="20"/>
          <w:szCs w:val="20"/>
          <w:lang w:eastAsia="pt-BR"/>
        </w:rPr>
        <w:br/>
        <w:t>NORMAS GERAIS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163. Lei complementar disporá sobre: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finanças públicas;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dívida pública externa e interna, incluída a das autarquias, fundações e demais entidades controladas pelo Poder Público;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concessão de garantias pelas entidades públicas;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emissão e resgate de títulos da dívida pública;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 fiscalização financeira da administração pública direta e indireta; </w:t>
      </w:r>
      <w:hyperlink r:id="rId539" w:anchor="art1" w:history="1">
        <w:r w:rsidRPr="004F05C8">
          <w:rPr>
            <w:rFonts w:ascii="Arial" w:eastAsia="Times New Roman" w:hAnsi="Arial" w:cs="Arial"/>
            <w:color w:val="0000FF"/>
            <w:sz w:val="20"/>
            <w:szCs w:val="20"/>
            <w:u w:val="single"/>
            <w:lang w:eastAsia="pt-BR"/>
          </w:rPr>
          <w:t xml:space="preserve">(Redação dada pela Emenda Constitucional nº 40, de </w:t>
        </w:r>
        <w:proofErr w:type="gramStart"/>
        <w:r w:rsidRPr="004F05C8">
          <w:rPr>
            <w:rFonts w:ascii="Arial" w:eastAsia="Times New Roman" w:hAnsi="Arial" w:cs="Arial"/>
            <w:color w:val="0000FF"/>
            <w:sz w:val="20"/>
            <w:szCs w:val="20"/>
            <w:u w:val="single"/>
            <w:lang w:eastAsia="pt-BR"/>
          </w:rPr>
          <w:t>2</w:t>
        </w:r>
        <w:proofErr w:type="gramEnd"/>
      </w:hyperlink>
      <w:hyperlink r:id="rId540" w:anchor="art1" w:history="1">
        <w:r w:rsidRPr="004F05C8">
          <w:rPr>
            <w:rFonts w:ascii="Arial" w:eastAsia="Times New Roman" w:hAnsi="Arial" w:cs="Arial"/>
            <w:color w:val="0000FF"/>
            <w:sz w:val="20"/>
            <w:szCs w:val="20"/>
            <w:u w:val="single"/>
            <w:lang w:eastAsia="pt-BR"/>
          </w:rPr>
          <w:t>003)</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operações de câmbio realizadas por órgãos e entidades da União, dos Estados, do Distrito Federal e dos Municípios;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compatibilização das funções das instituições oficiais de crédito da União, resguardadas as características e condições operacionais plenas das voltadas ao desenvolvimento regional.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164. A competência da União para emitir moeda será exercida exclusivamente pelo banco central.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1º - É vedado ao banco central conceder, direta ou indiretamente, empréstimos ao Tesouro Nacional e a qualquer órgão ou entidade que não seja instituição financeira.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2º - O banco central poderá comprar e vender títulos de emissão do Tesouro Nacional, com o objetivo de regular a oferta de moeda ou a taxa de juros.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3º - As disponibilidades de caixa da União serão depositadas no banco central; as dos Estados, do Distrito Federal, dos Municípios e dos órgãos ou entidades do Poder Público e das empresas por ele controladas, em instituições financeiras oficiais, ressalvados os casos previstos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DOS ORÇAMENTOS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165. Leis de iniciativa do Poder Executivo estabelecerão: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I - o plano plurianual;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as diretrizes orçamentárias;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os orçamentos anuais.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A lei que instituir o plano plurianual estabelecerá, de forma regionalizada, as diretrizes, objetivos e metas da administração pública federal para as despesas de capital e outras delas decorrentes e para as relativas aos programas de duração continuada.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A lei de diretrizes orçamentárias compreenderá as metas e prioridades da administração pública federal, incluindo as despesas de capital para o exercício financeiro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 xml:space="preserve">, orientará a elaboração da lei orçamentária anual, disporá sobre as alterações na legislação tributária e estabelecerá a política de aplicação das agências financeiras oficiais de fomento.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O Poder Executivo publicará, até trinta dias após o encerramento de cada bimestre, relatório resumido da execução orçamentária.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Os planos e programas nacionais, regionais e setoriais previstos nesta Constituição serão elaborados em consonância com o plano plurianual e apreciados pelo Congresso Nacional.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A lei orçamentária anual compreenderá: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orçamento fiscal referente aos Poderes da União, seus fundos, órgãos e entidades da administração direta e indireta, inclusive fundações instituídas e mantidas pelo Poder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orçamento de investimento das empresas em que a União, direta ou indiretamente, detenha a maioria do capital social com direito a voto;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 orçamento da seguridade social, abrangendo todas as entidades e órgãos a ela vinculados, da administração direta ou indireta, bem como os fundos e fundações instituídos e mantidos pelo Poder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6º - O projeto de lei orçamentária será acompanhado de demonstrativo regionalizado do efeito, sobre as receitas e despesas, decorrente de isenções, anistias, remissões, subsídios e benefícios de natureza financeira, tributária e creditícia.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7º - Os orçamentos previstos no § 5º, I e II, deste artigo, compatibilizados com o plano plurianual, terão entre suas funções a de reduzir desigualdades inter-regionais, segundo critério populacional.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8º - 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9º - Cabe à lei complementar: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dispor sobre o exercício financeiro, a vigência, os prazos, a elaboração e a organização do plano plurianual, da lei de diretrizes orçamentárias e da lei orçamentária anual;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estabelecer normas de gestão financeira e patrimonial da administração direta e indireta bem como condições para a instituição e funcionamento de fundos.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166. Os projetos de lei relativos ao plano plurianual, às diretrizes orçamentárias, ao orçamento anual e aos créditos adicionais serão apreciados pelas duas Casas do Congresso Nacional, na forma do regimento comum.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Caberá a uma Comissão mista permanente de Senadores e Deputados: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examinar e emitir parecer sobre os projetos referidos neste artigo e sobre as contas apresentadas anualmente pelo Presidente da República;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2º - As emendas serão apresentadas na Comissão mista, que sobre elas emitirá parecer, e apreciadas, na forma regimental, pelo Plenário das duas Casas do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As emendas ao projeto de lei do orçamento anual ou aos projetos que o modifiquem somente podem ser aprovadas caso: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sejam compatíveis com o plano plurianual e com a lei de diretrizes orçamentárias;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indiquem os recursos necessários, admitidos apenas os provenientes de anulação de despesa, excluídas as que incidam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dotações para pessoal e seus encargos;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serviço da dívida;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c) transferências tributárias constitucionais para Estados, Municípios e Distrito Federal; </w:t>
      </w:r>
      <w:proofErr w:type="gramStart"/>
      <w:r w:rsidRPr="004F05C8">
        <w:rPr>
          <w:rFonts w:ascii="Arial" w:eastAsia="Times New Roman" w:hAnsi="Arial" w:cs="Arial"/>
          <w:sz w:val="20"/>
          <w:szCs w:val="20"/>
          <w:lang w:eastAsia="pt-BR"/>
        </w:rPr>
        <w:t>ou</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sejam relacionadas: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 com a correção de erros ou omissões; </w:t>
      </w:r>
      <w:proofErr w:type="gramStart"/>
      <w:r w:rsidRPr="004F05C8">
        <w:rPr>
          <w:rFonts w:ascii="Arial" w:eastAsia="Times New Roman" w:hAnsi="Arial" w:cs="Arial"/>
          <w:sz w:val="20"/>
          <w:szCs w:val="20"/>
          <w:lang w:eastAsia="pt-BR"/>
        </w:rPr>
        <w:t>ou</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com os dispositivos do texto do projeto de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As emendas ao projeto de lei de diretrizes orçamentárias não poderão ser aprovadas quando incompatíveis com o plano plurianual.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O Presidente da República poderá enviar mensagem ao Congresso Nacional para propor modificação nos projetos a que se refere este artigo enquanto não iniciada a votação, na Comissão mista, da parte cuja alteração é proposta.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6º - Os projetos de lei do plano plurianual, das diretrizes orçamentárias e do orçamento anual serão enviados pelo Presidente da República ao Congresso Nacional, nos termos da lei complementar a que se refere o art. 165, § 9º.</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7º - Aplicam-se aos projetos mencionados neste artigo, no que não contrariar o disposto nesta seção, as demais normas relativas ao processo legislativo.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8º - 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167. São vedados: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início de programas ou projetos não incluídos na lei orçamentária anual;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 realização de despesas ou a assunção de obrigações diretas que excedam os créditos orçamentários ou adicionais;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 realização de operações de créditos que excedam o montante das despesas de capital, ressalvadas as autorizadas mediante créditos suplementares ou especiais com finalidade precisa, aprovados pelo Poder Legislativo por maioria absoluta;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a vinculação de receita de impostos a órgão, fundo ou despesa, </w:t>
      </w:r>
      <w:proofErr w:type="gramStart"/>
      <w:r w:rsidRPr="004F05C8">
        <w:rPr>
          <w:rFonts w:ascii="Arial" w:eastAsia="Times New Roman" w:hAnsi="Arial" w:cs="Arial"/>
          <w:sz w:val="20"/>
          <w:szCs w:val="20"/>
          <w:lang w:eastAsia="pt-BR"/>
        </w:rPr>
        <w:t>ressalvadas</w:t>
      </w:r>
      <w:proofErr w:type="gramEnd"/>
      <w:r w:rsidRPr="004F05C8">
        <w:rPr>
          <w:rFonts w:ascii="Arial" w:eastAsia="Times New Roman" w:hAnsi="Arial" w:cs="Arial"/>
          <w:sz w:val="20"/>
          <w:szCs w:val="20"/>
          <w:lang w:eastAsia="pt-BR"/>
        </w:rPr>
        <w:t xml:space="preserve"> a repartição do produto da arrecadação dos impostos a que se referem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158 e 159, a destinação de recursos para as ações e serviços públicos de saúde, para manutenção e desenvolvimento do ensino e para realização de atividades da administração tributária, como determinado, respectivamente, pelos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198, § 2º, 212 e 37, XXII, e a prestação de garantias às operações de crédito por antecipação de receita, previstas no art. 165, § 8º, bem como o disposto no § 4º deste artigo; </w:t>
      </w:r>
      <w:hyperlink r:id="rId541" w:anchor="art1" w:history="1">
        <w:r w:rsidRPr="004F05C8">
          <w:rPr>
            <w:rFonts w:ascii="Arial" w:eastAsia="Times New Roman" w:hAnsi="Arial" w:cs="Arial"/>
            <w:color w:val="0000FF"/>
            <w:sz w:val="20"/>
            <w:szCs w:val="20"/>
            <w:u w:val="single"/>
            <w:lang w:eastAsia="pt-BR"/>
          </w:rPr>
          <w:t>(Redação dada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a abertura de crédito suplementar ou especial sem prévia autorização legislativa e sem indicação dos recursos correspondentes;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a transposição, o remanejamento ou a transferência de recursos de uma categoria de programação para outra ou de um órgão para outro, sem prévia autorização legislativa;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VII - a concessão ou utilização de créditos ilimitados;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VIII - a utilização, sem autorização legislativa específica, de recursos dos </w:t>
      </w:r>
      <w:proofErr w:type="gramStart"/>
      <w:r w:rsidRPr="004F05C8">
        <w:rPr>
          <w:rFonts w:ascii="Arial" w:eastAsia="Times New Roman" w:hAnsi="Arial" w:cs="Arial"/>
          <w:sz w:val="20"/>
          <w:szCs w:val="20"/>
          <w:lang w:eastAsia="pt-BR"/>
        </w:rPr>
        <w:t>orçamentos fiscal</w:t>
      </w:r>
      <w:proofErr w:type="gramEnd"/>
      <w:r w:rsidRPr="004F05C8">
        <w:rPr>
          <w:rFonts w:ascii="Arial" w:eastAsia="Times New Roman" w:hAnsi="Arial" w:cs="Arial"/>
          <w:sz w:val="20"/>
          <w:szCs w:val="20"/>
          <w:lang w:eastAsia="pt-BR"/>
        </w:rPr>
        <w:t xml:space="preserve"> e da seguridade social para suprir necessidade ou cobrir déficit de empresas, fundações e fundos, inclusive dos mencionados no art. 165, § 5º;</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a instituição de fundos de qualquer natureza, sem prévia autorização legislativa.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 - a transferência voluntária de recursos e a concessão de empréstimos, inclusive por antecipação de receita, pelos Governos </w:t>
      </w:r>
      <w:proofErr w:type="gramStart"/>
      <w:r w:rsidRPr="004F05C8">
        <w:rPr>
          <w:rFonts w:ascii="Arial" w:eastAsia="Times New Roman" w:hAnsi="Arial" w:cs="Arial"/>
          <w:sz w:val="20"/>
          <w:szCs w:val="20"/>
          <w:lang w:eastAsia="pt-BR"/>
        </w:rPr>
        <w:t>Federal e Estaduais</w:t>
      </w:r>
      <w:proofErr w:type="gramEnd"/>
      <w:r w:rsidRPr="004F05C8">
        <w:rPr>
          <w:rFonts w:ascii="Arial" w:eastAsia="Times New Roman" w:hAnsi="Arial" w:cs="Arial"/>
          <w:sz w:val="20"/>
          <w:szCs w:val="20"/>
          <w:lang w:eastAsia="pt-BR"/>
        </w:rPr>
        <w:t xml:space="preserve"> e suas instituições financeiras, para pagamento de despesas com pessoal ativo, inativo e pensionista, dos Estados, do Distrito Federal e dos Municípios.</w:t>
      </w:r>
      <w:r w:rsidRPr="004F05C8">
        <w:rPr>
          <w:rFonts w:ascii="Arial" w:eastAsia="Times New Roman" w:hAnsi="Arial" w:cs="Arial"/>
          <w:color w:val="FF0000"/>
          <w:sz w:val="20"/>
          <w:szCs w:val="20"/>
          <w:lang w:eastAsia="pt-BR"/>
        </w:rPr>
        <w:t xml:space="preserve"> </w:t>
      </w:r>
      <w:hyperlink r:id="rId542" w:anchor="art20"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XI - a utilização dos recursos provenientes das contribuições sociais de que trata o art. 195, I, a, e II, para a realização de despesas distintas do pagamento de benefícios do regime geral de previdência social de que trata o art. 201. </w:t>
      </w:r>
      <w:hyperlink r:id="rId543" w:anchor="art167xi"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Nenhum investimento cuja execução ultrapasse um exercício financeiro poderá ser iniciado sem prévia inclusão no plano plurianual, ou sem lei que autorize a inclusão, </w:t>
      </w:r>
      <w:proofErr w:type="gramStart"/>
      <w:r w:rsidRPr="004F05C8">
        <w:rPr>
          <w:rFonts w:ascii="Arial" w:eastAsia="Times New Roman" w:hAnsi="Arial" w:cs="Arial"/>
          <w:sz w:val="20"/>
          <w:szCs w:val="20"/>
          <w:lang w:eastAsia="pt-BR"/>
        </w:rPr>
        <w:t>sob pena</w:t>
      </w:r>
      <w:proofErr w:type="gramEnd"/>
      <w:r w:rsidRPr="004F05C8">
        <w:rPr>
          <w:rFonts w:ascii="Arial" w:eastAsia="Times New Roman" w:hAnsi="Arial" w:cs="Arial"/>
          <w:sz w:val="20"/>
          <w:szCs w:val="20"/>
          <w:lang w:eastAsia="pt-BR"/>
        </w:rPr>
        <w:t xml:space="preserve"> de crime de responsabilidade.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w:t>
      </w:r>
      <w:proofErr w:type="spellStart"/>
      <w:r w:rsidRPr="004F05C8">
        <w:rPr>
          <w:rFonts w:ascii="Arial" w:eastAsia="Times New Roman" w:hAnsi="Arial" w:cs="Arial"/>
          <w:sz w:val="20"/>
          <w:szCs w:val="20"/>
          <w:lang w:eastAsia="pt-BR"/>
        </w:rPr>
        <w:t>subseqüente</w:t>
      </w:r>
      <w:proofErr w:type="spell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 abertura de crédito extraordinário somente será admitida para atender a despesas imprevisíveis e urgentes, como as decorrentes de guerra, comoção interna ou calamidade pública, observado o disposto no art. 62.</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É permitida a vinculação de receitas próprias geradas pelos impostos a que se referem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155 e 156, e dos recursos de que tratam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157, 158 e 159, I, a e b, e II, para a prestação de garantia ou </w:t>
      </w:r>
      <w:proofErr w:type="spellStart"/>
      <w:r w:rsidRPr="004F05C8">
        <w:rPr>
          <w:rFonts w:ascii="Arial" w:eastAsia="Times New Roman" w:hAnsi="Arial" w:cs="Arial"/>
          <w:sz w:val="20"/>
          <w:szCs w:val="20"/>
          <w:lang w:eastAsia="pt-BR"/>
        </w:rPr>
        <w:t>contragarantia</w:t>
      </w:r>
      <w:proofErr w:type="spellEnd"/>
      <w:r w:rsidRPr="004F05C8">
        <w:rPr>
          <w:rFonts w:ascii="Arial" w:eastAsia="Times New Roman" w:hAnsi="Arial" w:cs="Arial"/>
          <w:sz w:val="20"/>
          <w:szCs w:val="20"/>
          <w:lang w:eastAsia="pt-BR"/>
        </w:rPr>
        <w:t xml:space="preserve"> à União e para pagamento de débitos para com esta. </w:t>
      </w:r>
      <w:hyperlink r:id="rId544" w:anchor="art1" w:history="1">
        <w:r w:rsidRPr="004F05C8">
          <w:rPr>
            <w:rFonts w:ascii="Arial" w:eastAsia="Times New Roman" w:hAnsi="Arial" w:cs="Arial"/>
            <w:color w:val="0000FF"/>
            <w:sz w:val="20"/>
            <w:szCs w:val="20"/>
            <w:u w:val="single"/>
            <w:lang w:eastAsia="pt-BR"/>
          </w:rPr>
          <w:t>(Incluído pela Emenda Constitucional nº 3, de 1993)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168. 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 165, § 9º. </w:t>
      </w:r>
      <w:hyperlink r:id="rId545" w:anchor="art134" w:history="1">
        <w:r w:rsidRPr="004F05C8">
          <w:rPr>
            <w:rFonts w:ascii="Arial" w:eastAsia="Times New Roman" w:hAnsi="Arial" w:cs="Arial"/>
            <w:color w:val="0000FF"/>
            <w:sz w:val="20"/>
            <w:szCs w:val="20"/>
            <w:u w:val="single"/>
            <w:lang w:eastAsia="pt-BR"/>
          </w:rPr>
          <w:t>(Redação dada pela Emenda Constitucional nº 45, de 2004)</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169. A despesa com pessoal ativo e inativo da União, dos Estados, do Distrito Federal e dos Municípios não poderá exceder os limites estabelecidos em lei complementar.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  </w:t>
      </w:r>
      <w:hyperlink r:id="rId546" w:anchor="art21" w:history="1">
        <w:r w:rsidRPr="004F05C8">
          <w:rPr>
            <w:rFonts w:ascii="Arial" w:eastAsia="Times New Roman" w:hAnsi="Arial" w:cs="Arial"/>
            <w:color w:val="0000FF"/>
            <w:sz w:val="20"/>
            <w:szCs w:val="20"/>
            <w:u w:val="single"/>
            <w:lang w:eastAsia="pt-BR"/>
          </w:rPr>
          <w:t>(Renumerado do parágrafo único,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se houver prévia dotação orçamentária suficiente para atender às projeções de despesa de pessoal e aos acréscimos dela decorrentes; </w:t>
      </w:r>
      <w:hyperlink r:id="rId547"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se houver autorização específica na lei de diretrizes orçamentárias, ressalvadas as empresas públicas e as sociedades de economia mista. </w:t>
      </w:r>
      <w:hyperlink r:id="rId548"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 </w:t>
      </w:r>
      <w:hyperlink r:id="rId549"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Para o cumprimento dos limites estabelecidos com base neste artigo, durante o prazo fixado na lei complementar referida no caput, a União, os Estados, o Distrito Federal e os Municípios adotarão as seguintes providências:  </w:t>
      </w:r>
      <w:hyperlink r:id="rId550"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redução em pelo menos vinte por cento das despesas com cargos em comissão e funções de confiança;  </w:t>
      </w:r>
      <w:hyperlink r:id="rId551"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II - exoneração dos servidores não estáveis. </w:t>
      </w:r>
      <w:hyperlink r:id="rId552" w:anchor="art21" w:history="1">
        <w:r w:rsidRPr="004F05C8">
          <w:rPr>
            <w:rFonts w:ascii="Arial" w:eastAsia="Times New Roman" w:hAnsi="Arial" w:cs="Arial"/>
            <w:color w:val="0000FF"/>
            <w:sz w:val="20"/>
            <w:szCs w:val="20"/>
            <w:u w:val="single"/>
            <w:lang w:eastAsia="pt-BR"/>
          </w:rPr>
          <w:t>(Incluído pela Emenda Constitucional nº 19, de 1998)</w:t>
        </w:r>
      </w:hyperlink>
      <w:r w:rsidRPr="004F05C8">
        <w:rPr>
          <w:rFonts w:ascii="Arial" w:eastAsia="Times New Roman" w:hAnsi="Arial" w:cs="Arial"/>
          <w:sz w:val="20"/>
          <w:szCs w:val="20"/>
          <w:lang w:eastAsia="pt-BR"/>
        </w:rPr>
        <w:t xml:space="preserve">  </w:t>
      </w:r>
      <w:hyperlink r:id="rId553" w:anchor="art33" w:history="1">
        <w:r w:rsidRPr="004F05C8">
          <w:rPr>
            <w:rFonts w:ascii="Arial" w:eastAsia="Times New Roman" w:hAnsi="Arial" w:cs="Arial"/>
            <w:color w:val="0000FF"/>
            <w:sz w:val="20"/>
            <w:szCs w:val="20"/>
            <w:u w:val="single"/>
            <w:lang w:eastAsia="pt-BR"/>
          </w:rPr>
          <w:t>(Vide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w:t>
      </w:r>
      <w:hyperlink r:id="rId554"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5º O servidor que perder o cargo na forma do parágrafo anterior fará jus a indenização correspondente a um mês de remuneração por ano de serviço. </w:t>
      </w:r>
      <w:hyperlink r:id="rId555"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6º O cargo objeto da redução prevista nos parágrafos anteriores será considerado extinto, vedada a criação de cargo, emprego ou função com atribuições iguais ou assemelhadas pelo prazo de quatro anos. </w:t>
      </w:r>
      <w:hyperlink r:id="rId556"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7º Lei federal disporá sobre as normas gerais a serem obedecidas na efetivação do disposto no § 4º. </w:t>
      </w:r>
      <w:hyperlink r:id="rId557" w:anchor="art21"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TÍTULO VII</w:t>
      </w:r>
      <w:r w:rsidRPr="004F05C8">
        <w:rPr>
          <w:rFonts w:ascii="Arial" w:eastAsia="Times New Roman" w:hAnsi="Arial" w:cs="Arial"/>
          <w:sz w:val="20"/>
          <w:szCs w:val="20"/>
          <w:lang w:eastAsia="pt-BR"/>
        </w:rPr>
        <w:br/>
        <w:t xml:space="preserve">Da Ordem Econômica e Financeira </w:t>
      </w:r>
      <w:r w:rsidRPr="004F05C8">
        <w:rPr>
          <w:rFonts w:ascii="Arial" w:eastAsia="Times New Roman" w:hAnsi="Arial" w:cs="Arial"/>
          <w:sz w:val="20"/>
          <w:szCs w:val="20"/>
          <w:lang w:eastAsia="pt-BR"/>
        </w:rPr>
        <w:br/>
        <w:t>CAPÍTULO I</w:t>
      </w:r>
      <w:r w:rsidRPr="004F05C8">
        <w:rPr>
          <w:rFonts w:ascii="Arial" w:eastAsia="Times New Roman" w:hAnsi="Arial" w:cs="Arial"/>
          <w:sz w:val="20"/>
          <w:szCs w:val="20"/>
          <w:lang w:eastAsia="pt-BR"/>
        </w:rPr>
        <w:br/>
        <w:t>DOS PRINCÍPIOS GERAIS DA ATIVIDADE ECONÔMICA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170. A ordem econômica, fundada na valorização do trabalho humano e na livre iniciativa, tem por fim assegurar a todos existência digna, conforme os ditames da justiça social, observados os seguintes princípios: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soberania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propriedade privada;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função social da propriedade;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livre concorrência;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defesa do consumidor;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 - defesa do meio ambiente, inclusive mediante tratamento diferenciado conforme o impacto ambiental dos produtos e serviços e de seus processos de elaboração e prestação; </w:t>
      </w:r>
      <w:hyperlink r:id="rId558" w:anchor="art1" w:history="1">
        <w:r w:rsidRPr="004F05C8">
          <w:rPr>
            <w:rFonts w:ascii="Arial" w:eastAsia="Times New Roman" w:hAnsi="Arial" w:cs="Arial"/>
            <w:color w:val="0000FF"/>
            <w:sz w:val="20"/>
            <w:szCs w:val="20"/>
            <w:u w:val="single"/>
            <w:lang w:eastAsia="pt-BR"/>
          </w:rPr>
          <w:t>(Redação dada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redução das desigualdades regionais e sociais;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busca do pleno emprego;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IX - tratamento favorecido para as empresas de pequeno porte constituídas sob as leis brasileiras e que tenham sua sede e administração no País.</w:t>
      </w:r>
      <w:r w:rsidRPr="004F05C8">
        <w:rPr>
          <w:rFonts w:ascii="Arial" w:eastAsia="Times New Roman" w:hAnsi="Arial" w:cs="Arial"/>
          <w:color w:val="0000FF"/>
          <w:sz w:val="20"/>
          <w:szCs w:val="20"/>
          <w:lang w:eastAsia="pt-BR"/>
        </w:rPr>
        <w:t xml:space="preserve"> </w:t>
      </w:r>
      <w:hyperlink r:id="rId559" w:anchor="art1" w:history="1">
        <w:r w:rsidRPr="004F05C8">
          <w:rPr>
            <w:rFonts w:ascii="Arial" w:eastAsia="Times New Roman" w:hAnsi="Arial" w:cs="Arial"/>
            <w:color w:val="0000FF"/>
            <w:sz w:val="20"/>
            <w:szCs w:val="20"/>
            <w:u w:val="single"/>
            <w:lang w:eastAsia="pt-BR"/>
          </w:rPr>
          <w:t>(Redação dada pela Emenda Constitucional nº 6,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É assegurado a todos o livre exercício de qualquer atividade econômica, independentemente de autorização de órgãos públicos, salvo nos casos previstos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171. </w:t>
      </w:r>
      <w:hyperlink r:id="rId560" w:anchor="art3" w:history="1">
        <w:r w:rsidRPr="004F05C8">
          <w:rPr>
            <w:rFonts w:ascii="Arial" w:eastAsia="Times New Roman" w:hAnsi="Arial" w:cs="Arial"/>
            <w:color w:val="0000FF"/>
            <w:sz w:val="20"/>
            <w:szCs w:val="20"/>
            <w:u w:val="single"/>
            <w:lang w:eastAsia="pt-BR"/>
          </w:rPr>
          <w:t>(Revogado pela Emenda Constitucional nº 6, de 1995)</w:t>
        </w:r>
      </w:hyperlink>
      <w:r w:rsidRPr="004F05C8">
        <w:rPr>
          <w:rFonts w:ascii="Arial" w:eastAsia="Times New Roman" w:hAnsi="Arial" w:cs="Arial"/>
          <w:sz w:val="20"/>
          <w:szCs w:val="20"/>
          <w:lang w:eastAsia="pt-BR"/>
        </w:rPr>
        <w:t>       </w:t>
      </w:r>
      <w:proofErr w:type="gramStart"/>
      <w:r w:rsidRPr="004F05C8">
        <w:rPr>
          <w:rFonts w:ascii="Arial" w:eastAsia="Times New Roman" w:hAnsi="Arial" w:cs="Arial"/>
          <w:sz w:val="20"/>
          <w:szCs w:val="20"/>
          <w:lang w:eastAsia="pt-BR"/>
        </w:rPr>
        <w:t xml:space="preserv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proofErr w:type="gramEnd"/>
      <w:r w:rsidRPr="004F05C8">
        <w:rPr>
          <w:rFonts w:ascii="Arial" w:eastAsia="Times New Roman" w:hAnsi="Arial" w:cs="Arial"/>
          <w:sz w:val="20"/>
          <w:szCs w:val="20"/>
          <w:lang w:eastAsia="pt-BR"/>
        </w:rPr>
        <w:t xml:space="preserve">Art. 172. A lei disciplinará, com base no interesse nacional, os investimentos de capital estrangeiro, incentivará os reinvestimentos e regulará a remessa de lucros.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173. Ressalvados os casos previstos nesta Constituição, a exploração direta de atividade econômica pelo Estado só será permitida quando necessária aos imperativos da segurança nacional ou a relevante interesse coletivo, conforme definidos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A lei estabelecerá o estatuto jurídico da empresa pública, da sociedade de economia mista e de suas subsidiárias que explorem atividade econômica de produção ou comercialização de bens ou de prestação de serviços, dispondo sobre: </w:t>
      </w:r>
      <w:hyperlink r:id="rId561" w:anchor="art22"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I - sua função social e formas de fiscalização pelo Estado e pela sociedade; </w:t>
      </w:r>
      <w:hyperlink r:id="rId562" w:anchor="art22"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a sujeição ao regime jurídico próprio das empresas privadas, inclusive quanto aos direitos e obrigações civis, comerciais, trabalhistas e tributários; </w:t>
      </w:r>
      <w:hyperlink r:id="rId563" w:anchor="art22"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licitação e contratação de obras, serviços, compras e alienações, observados os princípios da administração pública; </w:t>
      </w:r>
      <w:hyperlink r:id="rId564" w:anchor="art22"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a constituição e o funcionamento dos conselhos de administração e fiscal, com a participação de acionistas minoritários; </w:t>
      </w:r>
      <w:hyperlink r:id="rId565" w:anchor="art22"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 os mandatos, a avaliação de desempenho e a responsabilidade dos </w:t>
      </w:r>
      <w:proofErr w:type="gramStart"/>
      <w:r w:rsidRPr="004F05C8">
        <w:rPr>
          <w:rFonts w:ascii="Arial" w:eastAsia="Times New Roman" w:hAnsi="Arial" w:cs="Arial"/>
          <w:sz w:val="20"/>
          <w:szCs w:val="20"/>
          <w:lang w:eastAsia="pt-BR"/>
        </w:rPr>
        <w:t>administradores.</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"http://www.planalto.gov.br/ccivil_03/Constituicao/Emendas/Emc/emc19.htm" \l "art22"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19, de 1998)</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As empresas públicas e as sociedades de economia mista não poderão gozar de privilégios fiscais não extensivos às do setor privado.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 lei regulamentará as relações da empresa pública com o Estado e a sociedade.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A lei reprimirá o abuso do poder econômico que vise à dominação dos mercados, à eliminação da concorrência e ao aumento arbitrário dos lucros.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A lei, sem prejuízo da responsabilidade individual dos dirigentes da pessoa jurídica, estabelecerá a responsabilidade desta, sujeitando-a </w:t>
      </w:r>
      <w:proofErr w:type="gramStart"/>
      <w:r w:rsidRPr="004F05C8">
        <w:rPr>
          <w:rFonts w:ascii="Arial" w:eastAsia="Times New Roman" w:hAnsi="Arial" w:cs="Arial"/>
          <w:sz w:val="20"/>
          <w:szCs w:val="20"/>
          <w:lang w:eastAsia="pt-BR"/>
        </w:rPr>
        <w:t>às</w:t>
      </w:r>
      <w:proofErr w:type="gramEnd"/>
      <w:r w:rsidRPr="004F05C8">
        <w:rPr>
          <w:rFonts w:ascii="Arial" w:eastAsia="Times New Roman" w:hAnsi="Arial" w:cs="Arial"/>
          <w:sz w:val="20"/>
          <w:szCs w:val="20"/>
          <w:lang w:eastAsia="pt-BR"/>
        </w:rPr>
        <w:t xml:space="preserve"> punições compatíveis com sua natureza, nos atos praticados contra a ordem econômica e financeira e contra a economia popular.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174. Como agente normativo e regulador da atividade econômica, o Estado exercerá, na forma da lei, as funções de fiscalização, incentivo e planejamento, sendo este determinante para o setor público e indicativo para o setor privado.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A lei estabelecerá as diretrizes e bases do planejamento do desenvolvimento nacional equilibrado, o qual incorporará e compatibilizará os planos nacionais e regionais de desenvolvimento.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A lei apoiará e estimulará o cooperativismo e outras formas de associativismo.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O Estado favorecerá a organização da atividade garimpeira em cooperativas, levando em conta a proteção do meio ambiente e a promoção econômico-social dos garimpeiros.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As cooperativas a que se refere o parágrafo anterior terão prioridade na autorização ou concessão para pesquisa e lavra dos recursos e </w:t>
      </w:r>
      <w:proofErr w:type="gramStart"/>
      <w:r w:rsidRPr="004F05C8">
        <w:rPr>
          <w:rFonts w:ascii="Arial" w:eastAsia="Times New Roman" w:hAnsi="Arial" w:cs="Arial"/>
          <w:sz w:val="20"/>
          <w:szCs w:val="20"/>
          <w:lang w:eastAsia="pt-BR"/>
        </w:rPr>
        <w:t>jazidas de minerais garimpáveis</w:t>
      </w:r>
      <w:proofErr w:type="gramEnd"/>
      <w:r w:rsidRPr="004F05C8">
        <w:rPr>
          <w:rFonts w:ascii="Arial" w:eastAsia="Times New Roman" w:hAnsi="Arial" w:cs="Arial"/>
          <w:sz w:val="20"/>
          <w:szCs w:val="20"/>
          <w:lang w:eastAsia="pt-BR"/>
        </w:rPr>
        <w:t>, nas áreas onde estejam atuando, e naquelas fixadas de acordo com o art. 21, XXV,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175. Incumbe ao Poder Público, na forma da lei, diretamente ou </w:t>
      </w:r>
      <w:proofErr w:type="gramStart"/>
      <w:r w:rsidRPr="004F05C8">
        <w:rPr>
          <w:rFonts w:ascii="Arial" w:eastAsia="Times New Roman" w:hAnsi="Arial" w:cs="Arial"/>
          <w:sz w:val="20"/>
          <w:szCs w:val="20"/>
          <w:lang w:eastAsia="pt-BR"/>
        </w:rPr>
        <w:t>sob regime</w:t>
      </w:r>
      <w:proofErr w:type="gramEnd"/>
      <w:r w:rsidRPr="004F05C8">
        <w:rPr>
          <w:rFonts w:ascii="Arial" w:eastAsia="Times New Roman" w:hAnsi="Arial" w:cs="Arial"/>
          <w:sz w:val="20"/>
          <w:szCs w:val="20"/>
          <w:lang w:eastAsia="pt-BR"/>
        </w:rPr>
        <w:t xml:space="preserve"> de concessão ou permissão, sempre através de licitação, a prestação de serviços públicos.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Parágrafo único. A lei disporá sobre: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 regime das empresas concessionárias e permissionárias de serviços públicos, o caráter especial de seu contrato e de sua prorrogação, bem como as condições de caducidade, fiscalização e rescisão da concessão ou permissão;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os direitos dos usuários;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política tarifária;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 obrigação de manter serviço adequado.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176. As jazidas, em lavra ou não, e demais recursos minerais e os potenciais de energia hidráulica constituem propriedade distinta da do solo, para efeito de exploração ou aproveitamento, e pertencem à União, garantida ao concessionário a propriedade do produto da lavra.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1º 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w:t>
      </w:r>
      <w:r w:rsidRPr="004F05C8">
        <w:rPr>
          <w:rFonts w:ascii="Arial" w:eastAsia="Times New Roman" w:hAnsi="Arial" w:cs="Arial"/>
          <w:color w:val="0000FF"/>
          <w:sz w:val="20"/>
          <w:szCs w:val="20"/>
          <w:lang w:eastAsia="pt-BR"/>
        </w:rPr>
        <w:t xml:space="preserve">. </w:t>
      </w:r>
      <w:hyperlink r:id="rId566" w:anchor="art1" w:history="1">
        <w:r w:rsidRPr="004F05C8">
          <w:rPr>
            <w:rFonts w:ascii="Arial" w:eastAsia="Times New Roman" w:hAnsi="Arial" w:cs="Arial"/>
            <w:color w:val="0000FF"/>
            <w:sz w:val="20"/>
            <w:szCs w:val="20"/>
            <w:u w:val="single"/>
            <w:lang w:eastAsia="pt-BR"/>
          </w:rPr>
          <w:t>(Redação dada pela Emenda Constitucional nº 6,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É assegurada participação ao proprietário do solo nos resultados da lavra, na forma e no valor que dispuser 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 autorização de pesquisa será sempre por prazo determinado, e as autorizações e concessões previstas neste artigo não poderão ser cedidas ou transferidas, total ou parcialmente, sem prévia anuência do poder concedente.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Não dependerá de autorização ou concessão o aproveitamento do potencial de energia renovável de capacidade reduzida.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177. Constituem monopólio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pesquisa e a lavra das jazidas de petróleo e gás natural e outros hidrocarbonetos fluidos;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 refinação do petróleo nacional ou estrangeiro;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 importação e exportação dos produtos e derivados básicos resultantes das atividades previstas nos incisos anteriores;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o transporte marítimo do petróleo bruto de origem nacional ou de derivados básicos de petróleo produzidos no País, bem assim o transporte, por meio de conduto, de petróleo bruto, seus derivados e gás natural de qualquer origem;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 a pesquisa, a lavra, o enriquecimento, o reprocessamento, a industrialização e o comércio de minérios e minerais nucleares e seus derivados, com exceção dos radioisótopos cuja produção, comercialização e utilização poderão ser autorizadas </w:t>
      </w:r>
      <w:proofErr w:type="gramStart"/>
      <w:r w:rsidRPr="004F05C8">
        <w:rPr>
          <w:rFonts w:ascii="Arial" w:eastAsia="Times New Roman" w:hAnsi="Arial" w:cs="Arial"/>
          <w:sz w:val="20"/>
          <w:szCs w:val="20"/>
          <w:lang w:eastAsia="pt-BR"/>
        </w:rPr>
        <w:t>sob regime</w:t>
      </w:r>
      <w:proofErr w:type="gramEnd"/>
      <w:r w:rsidRPr="004F05C8">
        <w:rPr>
          <w:rFonts w:ascii="Arial" w:eastAsia="Times New Roman" w:hAnsi="Arial" w:cs="Arial"/>
          <w:sz w:val="20"/>
          <w:szCs w:val="20"/>
          <w:lang w:eastAsia="pt-BR"/>
        </w:rPr>
        <w:t xml:space="preserve"> de permissão, conforme as alíneas </w:t>
      </w:r>
      <w:r w:rsidRPr="004F05C8">
        <w:rPr>
          <w:rFonts w:ascii="Arial" w:eastAsia="Times New Roman" w:hAnsi="Arial" w:cs="Arial"/>
          <w:i/>
          <w:iCs/>
          <w:sz w:val="20"/>
          <w:szCs w:val="20"/>
          <w:lang w:eastAsia="pt-BR"/>
        </w:rPr>
        <w:t xml:space="preserve">b </w:t>
      </w:r>
      <w:r w:rsidRPr="004F05C8">
        <w:rPr>
          <w:rFonts w:ascii="Arial" w:eastAsia="Times New Roman" w:hAnsi="Arial" w:cs="Arial"/>
          <w:sz w:val="20"/>
          <w:szCs w:val="20"/>
          <w:lang w:eastAsia="pt-BR"/>
        </w:rPr>
        <w:t xml:space="preserve">e </w:t>
      </w:r>
      <w:r w:rsidRPr="004F05C8">
        <w:rPr>
          <w:rFonts w:ascii="Arial" w:eastAsia="Times New Roman" w:hAnsi="Arial" w:cs="Arial"/>
          <w:i/>
          <w:iCs/>
          <w:sz w:val="20"/>
          <w:szCs w:val="20"/>
          <w:lang w:eastAsia="pt-BR"/>
        </w:rPr>
        <w:t xml:space="preserve">c </w:t>
      </w:r>
      <w:r w:rsidRPr="004F05C8">
        <w:rPr>
          <w:rFonts w:ascii="Arial" w:eastAsia="Times New Roman" w:hAnsi="Arial" w:cs="Arial"/>
          <w:sz w:val="20"/>
          <w:szCs w:val="20"/>
          <w:lang w:eastAsia="pt-BR"/>
        </w:rPr>
        <w:t xml:space="preserve">do inciso XXIII do </w:t>
      </w:r>
      <w:r w:rsidRPr="004F05C8">
        <w:rPr>
          <w:rFonts w:ascii="Arial" w:eastAsia="Times New Roman" w:hAnsi="Arial" w:cs="Arial"/>
          <w:b/>
          <w:bCs/>
          <w:sz w:val="20"/>
          <w:szCs w:val="20"/>
          <w:lang w:eastAsia="pt-BR"/>
        </w:rPr>
        <w:t xml:space="preserve">caput </w:t>
      </w:r>
      <w:r w:rsidRPr="004F05C8">
        <w:rPr>
          <w:rFonts w:ascii="Arial" w:eastAsia="Times New Roman" w:hAnsi="Arial" w:cs="Arial"/>
          <w:sz w:val="20"/>
          <w:szCs w:val="20"/>
          <w:lang w:eastAsia="pt-BR"/>
        </w:rPr>
        <w:t xml:space="preserve">do art. 21 desta Constituição Federal. </w:t>
      </w:r>
      <w:hyperlink r:id="rId567" w:anchor="art2" w:history="1">
        <w:r w:rsidRPr="004F05C8">
          <w:rPr>
            <w:rFonts w:ascii="Arial" w:eastAsia="Times New Roman" w:hAnsi="Arial" w:cs="Arial"/>
            <w:color w:val="0000FF"/>
            <w:sz w:val="20"/>
            <w:szCs w:val="20"/>
            <w:u w:val="single"/>
            <w:lang w:eastAsia="pt-BR"/>
          </w:rPr>
          <w:t>(Redação dada pela Emenda Constitucional nº 49,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1º A União poderá contratar com empresas estatais ou privadas a realização das atividades previstas nos incisos I a IV deste artigo observadas as condições estabelecidas em lei.</w:t>
      </w:r>
      <w:r w:rsidRPr="004F05C8">
        <w:rPr>
          <w:rFonts w:ascii="Arial" w:eastAsia="Times New Roman" w:hAnsi="Arial" w:cs="Arial"/>
          <w:color w:val="0000FF"/>
          <w:sz w:val="20"/>
          <w:szCs w:val="20"/>
          <w:lang w:eastAsia="pt-BR"/>
        </w:rPr>
        <w:t xml:space="preserve"> </w:t>
      </w:r>
      <w:hyperlink r:id="rId568" w:anchor="art1" w:history="1">
        <w:r w:rsidRPr="004F05C8">
          <w:rPr>
            <w:rFonts w:ascii="Arial" w:eastAsia="Times New Roman" w:hAnsi="Arial" w:cs="Arial"/>
            <w:color w:val="0000FF"/>
            <w:sz w:val="20"/>
            <w:szCs w:val="20"/>
            <w:u w:val="single"/>
            <w:lang w:eastAsia="pt-BR"/>
          </w:rPr>
          <w:t>(Redação dada pela Emenda Constitucional nº 9,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2º</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A lei a que se refere o § 1º disporá sobre: </w:t>
      </w:r>
      <w:hyperlink r:id="rId569" w:anchor="art2" w:history="1">
        <w:r w:rsidRPr="004F05C8">
          <w:rPr>
            <w:rFonts w:ascii="Arial" w:eastAsia="Times New Roman" w:hAnsi="Arial" w:cs="Arial"/>
            <w:color w:val="0000FF"/>
            <w:sz w:val="20"/>
            <w:szCs w:val="20"/>
            <w:u w:val="single"/>
            <w:lang w:eastAsia="pt-BR"/>
          </w:rPr>
          <w:t>(Incluído pela Emenda Constitucional nº 9, de 1995)</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a garantia do fornecimento dos derivados de petróleo em todo o território nacional; </w:t>
      </w:r>
      <w:hyperlink r:id="rId570" w:anchor="art2" w:history="1">
        <w:r w:rsidRPr="004F05C8">
          <w:rPr>
            <w:rFonts w:ascii="Arial" w:eastAsia="Times New Roman" w:hAnsi="Arial" w:cs="Arial"/>
            <w:color w:val="0000FF"/>
            <w:sz w:val="20"/>
            <w:szCs w:val="20"/>
            <w:u w:val="single"/>
            <w:lang w:eastAsia="pt-BR"/>
          </w:rPr>
          <w:t>(Incluído pela Emenda Constitucional nº 9,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as condições de contratação; </w:t>
      </w:r>
      <w:hyperlink r:id="rId571" w:anchor="art2" w:history="1">
        <w:r w:rsidRPr="004F05C8">
          <w:rPr>
            <w:rFonts w:ascii="Arial" w:eastAsia="Times New Roman" w:hAnsi="Arial" w:cs="Arial"/>
            <w:color w:val="0000FF"/>
            <w:sz w:val="20"/>
            <w:szCs w:val="20"/>
            <w:u w:val="single"/>
            <w:lang w:eastAsia="pt-BR"/>
          </w:rPr>
          <w:t>(Incluído pela Emenda Constitucional nº 9,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a estrutura e atribuições do órgão regulador do monopólio da União; </w:t>
      </w:r>
      <w:hyperlink r:id="rId572" w:anchor="art2" w:history="1">
        <w:r w:rsidRPr="004F05C8">
          <w:rPr>
            <w:rFonts w:ascii="Arial" w:eastAsia="Times New Roman" w:hAnsi="Arial" w:cs="Arial"/>
            <w:color w:val="0000FF"/>
            <w:sz w:val="20"/>
            <w:szCs w:val="20"/>
            <w:u w:val="single"/>
            <w:lang w:eastAsia="pt-BR"/>
          </w:rPr>
          <w:t>(Incluído pela Emenda Constitucional nº 9,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3º</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A lei disporá sobre o transporte e a utilização de materiais radioativos no território nacional.</w:t>
      </w:r>
      <w:r w:rsidRPr="004F05C8">
        <w:rPr>
          <w:rFonts w:ascii="Arial" w:eastAsia="Times New Roman" w:hAnsi="Arial" w:cs="Arial"/>
          <w:color w:val="0000FF"/>
          <w:sz w:val="20"/>
          <w:szCs w:val="20"/>
          <w:lang w:eastAsia="pt-BR"/>
        </w:rPr>
        <w:t xml:space="preserve"> </w:t>
      </w:r>
      <w:hyperlink r:id="rId573" w:anchor="art2" w:history="1">
        <w:r w:rsidRPr="004F05C8">
          <w:rPr>
            <w:rFonts w:ascii="Arial" w:eastAsia="Times New Roman" w:hAnsi="Arial" w:cs="Arial"/>
            <w:color w:val="0000FF"/>
            <w:sz w:val="20"/>
            <w:szCs w:val="20"/>
            <w:u w:val="single"/>
            <w:lang w:eastAsia="pt-BR"/>
          </w:rPr>
          <w:t>(Renumerado de § 2º para 3º pela Emenda Constitucional nº 9,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A lei que instituir contribuição de intervenção no domínio econômico relativa às atividades de importação ou comercialização de petróleo e seus derivados, gás natural e seus derivados e álcool combustível deverá atender aos seguintes requisitos: </w:t>
      </w:r>
      <w:hyperlink r:id="rId574" w:anchor="art3"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a alíquota da contribuição poderá ser: </w:t>
      </w:r>
      <w:hyperlink r:id="rId575" w:anchor="art3"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diferenciada por produto ou uso; </w:t>
      </w:r>
      <w:hyperlink r:id="rId576" w:anchor="art3"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proofErr w:type="gramStart"/>
      <w:r w:rsidRPr="004F05C8">
        <w:rPr>
          <w:rFonts w:ascii="Arial" w:eastAsia="Times New Roman" w:hAnsi="Arial" w:cs="Arial"/>
          <w:sz w:val="20"/>
          <w:szCs w:val="20"/>
          <w:lang w:eastAsia="pt-BR"/>
        </w:rPr>
        <w:t>b)</w:t>
      </w:r>
      <w:proofErr w:type="gramEnd"/>
      <w:r w:rsidRPr="004F05C8">
        <w:rPr>
          <w:rFonts w:ascii="Arial" w:eastAsia="Times New Roman" w:hAnsi="Arial" w:cs="Arial"/>
          <w:sz w:val="20"/>
          <w:szCs w:val="20"/>
          <w:lang w:eastAsia="pt-BR"/>
        </w:rPr>
        <w:t xml:space="preserve">reduzida e restabelecida por ato do Poder Executivo, não se lhe aplicando o disposto no art. 150,III, </w:t>
      </w:r>
      <w:r w:rsidRPr="004F05C8">
        <w:rPr>
          <w:rFonts w:ascii="Arial" w:eastAsia="Times New Roman" w:hAnsi="Arial" w:cs="Arial"/>
          <w:i/>
          <w:iCs/>
          <w:sz w:val="20"/>
          <w:szCs w:val="20"/>
          <w:lang w:eastAsia="pt-BR"/>
        </w:rPr>
        <w:t>b</w:t>
      </w:r>
      <w:r w:rsidRPr="004F05C8">
        <w:rPr>
          <w:rFonts w:ascii="Arial" w:eastAsia="Times New Roman" w:hAnsi="Arial" w:cs="Arial"/>
          <w:sz w:val="20"/>
          <w:szCs w:val="20"/>
          <w:lang w:eastAsia="pt-BR"/>
        </w:rPr>
        <w:t xml:space="preserve">; </w:t>
      </w:r>
      <w:hyperlink r:id="rId577" w:anchor="art3" w:history="1">
        <w:r w:rsidRPr="004F05C8">
          <w:rPr>
            <w:rFonts w:ascii="Arial" w:eastAsia="Times New Roman" w:hAnsi="Arial" w:cs="Arial"/>
            <w:color w:val="0000FF"/>
            <w:sz w:val="20"/>
            <w:szCs w:val="20"/>
            <w:u w:val="single"/>
            <w:lang w:eastAsia="pt-BR"/>
          </w:rPr>
          <w:t>(Incluído pela Emenda Constitucional nº 33, de 2001)</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os recursos arrecadados serão destinados: </w:t>
      </w:r>
      <w:hyperlink r:id="rId578" w:anchor="art3"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a) ao pagamento de subsídios a preços ou transporte de álcool combustível, gás natural e seus derivados e derivados de petróleo; </w:t>
      </w:r>
      <w:hyperlink r:id="rId579" w:anchor="art3"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ao financiamento de projetos ambientais relacionados com a indústria do petróleo e do gás; </w:t>
      </w:r>
      <w:hyperlink r:id="rId580" w:anchor="art3"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ao financiamento de programas de </w:t>
      </w:r>
      <w:proofErr w:type="spellStart"/>
      <w:proofErr w:type="gramStart"/>
      <w:r w:rsidRPr="004F05C8">
        <w:rPr>
          <w:rFonts w:ascii="Arial" w:eastAsia="Times New Roman" w:hAnsi="Arial" w:cs="Arial"/>
          <w:sz w:val="20"/>
          <w:szCs w:val="20"/>
          <w:lang w:eastAsia="pt-BR"/>
        </w:rPr>
        <w:t>infra-estrutura</w:t>
      </w:r>
      <w:proofErr w:type="spellEnd"/>
      <w:proofErr w:type="gramEnd"/>
      <w:r w:rsidRPr="004F05C8">
        <w:rPr>
          <w:rFonts w:ascii="Arial" w:eastAsia="Times New Roman" w:hAnsi="Arial" w:cs="Arial"/>
          <w:sz w:val="20"/>
          <w:szCs w:val="20"/>
          <w:lang w:eastAsia="pt-BR"/>
        </w:rPr>
        <w:t xml:space="preserve"> de transportes.</w:t>
      </w:r>
      <w:r w:rsidRPr="004F05C8">
        <w:rPr>
          <w:rFonts w:ascii="Arial" w:eastAsia="Times New Roman" w:hAnsi="Arial" w:cs="Arial"/>
          <w:color w:val="FF0000"/>
          <w:sz w:val="20"/>
          <w:szCs w:val="20"/>
          <w:lang w:eastAsia="pt-BR"/>
        </w:rPr>
        <w:t xml:space="preserve"> </w:t>
      </w:r>
      <w:hyperlink r:id="rId581" w:anchor="art3" w:history="1">
        <w:r w:rsidRPr="004F05C8">
          <w:rPr>
            <w:rFonts w:ascii="Arial" w:eastAsia="Times New Roman" w:hAnsi="Arial" w:cs="Arial"/>
            <w:color w:val="0000FF"/>
            <w:sz w:val="20"/>
            <w:szCs w:val="20"/>
            <w:u w:val="single"/>
            <w:lang w:eastAsia="pt-BR"/>
          </w:rPr>
          <w:t>(Incluído pela Emenda Constitucional nº 33,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178. A lei disporá sobre a ordenação dos transportes aéreo, aquático e terrestre, devendo, quanto à ordenação do transporte internacional, observar os acordos </w:t>
      </w:r>
      <w:proofErr w:type="gramStart"/>
      <w:r w:rsidRPr="004F05C8">
        <w:rPr>
          <w:rFonts w:ascii="Arial" w:eastAsia="Times New Roman" w:hAnsi="Arial" w:cs="Arial"/>
          <w:sz w:val="20"/>
          <w:szCs w:val="20"/>
          <w:lang w:eastAsia="pt-BR"/>
        </w:rPr>
        <w:t>firmados pela União, atendido</w:t>
      </w:r>
      <w:proofErr w:type="gramEnd"/>
      <w:r w:rsidRPr="004F05C8">
        <w:rPr>
          <w:rFonts w:ascii="Arial" w:eastAsia="Times New Roman" w:hAnsi="Arial" w:cs="Arial"/>
          <w:sz w:val="20"/>
          <w:szCs w:val="20"/>
          <w:lang w:eastAsia="pt-BR"/>
        </w:rPr>
        <w:t xml:space="preserve"> o princípio da reciprocidade. </w:t>
      </w:r>
      <w:hyperlink r:id="rId582" w:anchor="art1" w:history="1">
        <w:r w:rsidRPr="004F05C8">
          <w:rPr>
            <w:rFonts w:ascii="Arial" w:eastAsia="Times New Roman" w:hAnsi="Arial" w:cs="Arial"/>
            <w:color w:val="0000FF"/>
            <w:sz w:val="20"/>
            <w:szCs w:val="20"/>
            <w:u w:val="single"/>
            <w:lang w:eastAsia="pt-BR"/>
          </w:rPr>
          <w:t>(Redação dada pela Emenda Constitucional nº 7,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Parágrafo único. Na ordenação do transporte aquático, a lei estabelecerá as condições em que o transporte de mercadorias na cabotagem e a navegação interior poderão ser feitos por embarcações estrangeiras. </w:t>
      </w:r>
      <w:hyperlink r:id="rId583" w:anchor="art1" w:history="1">
        <w:r w:rsidRPr="004F05C8">
          <w:rPr>
            <w:rFonts w:ascii="Arial" w:eastAsia="Times New Roman" w:hAnsi="Arial" w:cs="Arial"/>
            <w:color w:val="0000FF"/>
            <w:sz w:val="20"/>
            <w:szCs w:val="20"/>
            <w:u w:val="single"/>
            <w:lang w:eastAsia="pt-BR"/>
          </w:rPr>
          <w:t>(Incluído pela Emenda Constitucional nº 7, de 1995)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179.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180. A União, os Estados, o Distrito Federal e os Municípios promoverão e incentivarão o turismo como fator de desenvolvimento social e econômico.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181. O atendimento de requisição de documento ou informação de natureza comercial, feita por autoridade administrativa ou judiciária estrangeira, a pessoa física ou jurídica residente ou domiciliada no País dependerá de autorização do Poder competente.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w:t>
      </w:r>
      <w:r w:rsidRPr="004F05C8">
        <w:rPr>
          <w:rFonts w:ascii="Arial" w:eastAsia="Times New Roman" w:hAnsi="Arial" w:cs="Arial"/>
          <w:sz w:val="20"/>
          <w:szCs w:val="20"/>
          <w:lang w:eastAsia="pt-BR"/>
        </w:rPr>
        <w:br/>
        <w:t>DA POLÍTICA URBANA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182. A política de desenvolvimento urbano, executada pelo Poder Público municipal, conforme diretrizes gerais fixadas em lei</w:t>
      </w:r>
      <w:proofErr w:type="gramStart"/>
      <w:r w:rsidRPr="004F05C8">
        <w:rPr>
          <w:rFonts w:ascii="Arial" w:eastAsia="Times New Roman" w:hAnsi="Arial" w:cs="Arial"/>
          <w:sz w:val="20"/>
          <w:szCs w:val="20"/>
          <w:lang w:eastAsia="pt-BR"/>
        </w:rPr>
        <w:t>, tem</w:t>
      </w:r>
      <w:proofErr w:type="gramEnd"/>
      <w:r w:rsidRPr="004F05C8">
        <w:rPr>
          <w:rFonts w:ascii="Arial" w:eastAsia="Times New Roman" w:hAnsi="Arial" w:cs="Arial"/>
          <w:sz w:val="20"/>
          <w:szCs w:val="20"/>
          <w:lang w:eastAsia="pt-BR"/>
        </w:rPr>
        <w:t xml:space="preserve"> por objetivo ordenar o pleno desenvolvimento das funções sociais da cidade e garantir o bem- estar de seus habitantes.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plano diretor, aprovado pela Câmara Municipal, obrigatório para cidades com mais de vinte mil habitantes, é o instrumento básico da política de desenvolvimento e de expansão urbana.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propriedade urbana cumpre sua função social quando atende às exigências fundamentais de ordenação da cidade expressas no plano diretor.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As desapropriações de imóveis urbanos serão feitas com prévia e justa indenização em dinheiro.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É facultado ao Poder Público municipal, mediante lei específica para área incluída no plano diretor, exigir, nos termos da lei federal, do proprietário do solo urbano não edificado, subutilizado ou não utilizado, que promova seu adequado aproveitamento,</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sob pena, sucessivamente, 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parcelamento ou edificação </w:t>
      </w:r>
      <w:proofErr w:type="gramStart"/>
      <w:r w:rsidRPr="004F05C8">
        <w:rPr>
          <w:rFonts w:ascii="Arial" w:eastAsia="Times New Roman" w:hAnsi="Arial" w:cs="Arial"/>
          <w:sz w:val="20"/>
          <w:szCs w:val="20"/>
          <w:lang w:eastAsia="pt-BR"/>
        </w:rPr>
        <w:t>compulsórios</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imposto sobre a propriedade predial e territorial urbana progressivo no tempo;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183. Aquele que possuir como sua área urbana de até duzentos e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metros quadrados, por cinco anos, ininterruptamente e sem oposição, utilizando-a para sua moradia ou de sua família, adquirir-lhe-á o domínio, desde que não seja proprietário de outro imóvel urbano ou rural.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O título de domínio e a concessão de uso serão conferidos ao homem ou à mulher, ou a ambos, independentemente do estado civil.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 2º - Esse direito não será reconhecido ao mesmo possuidor mais de uma vez.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Os imóveis públicos não serão adquiridos por usucapião.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III</w:t>
      </w:r>
      <w:r w:rsidRPr="004F05C8">
        <w:rPr>
          <w:rFonts w:ascii="Arial" w:eastAsia="Times New Roman" w:hAnsi="Arial" w:cs="Arial"/>
          <w:sz w:val="20"/>
          <w:szCs w:val="20"/>
          <w:lang w:eastAsia="pt-BR"/>
        </w:rPr>
        <w:br/>
        <w:t>DA POLÍTICA AGRÍCOLA E FUNDIÁRIA E DA REFORMA AGRÁRIA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184. Compete à União desapropriar por interesse social, para fins de reforma agrária, o imóvel rural que não esteja cumprindo sua função social, mediante prévia e justa indenização em títulos da dívida agrária, com cláusula de preservação do valor real, resgatáveis no prazo de até vinte anos, a partir do segundo ano de sua emissão, e cuja utilização será definida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As benfeitorias úteis e necessárias serão indenizadas em dinheiro.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O decreto que declarar o imóvel como de interesse social, para fins de reforma agrária, autoriza a União a propor a ação de desapropriação.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Cabe à lei complementar estabelecer procedimento contraditório especial, de rito sumário, para o processo judicial de desapropriação.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O orçamento fixará anualmente o volume total de títulos da dívida agrária, assim como o montante de recursos para atender ao programa de reforma agrária no exercício.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São isentas de impostos federais, estaduais e municipais as operações de transferência de imóveis desapropriados para fins de reforma agrária.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185. São insuscetíveis de desapropriação para fins de reforma agrária: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pequena e média propriedade rural, assim definida em lei, desde que seu proprietário não possua outra;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a propriedade produtiva.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A lei garantirá tratamento especial à propriedade produtiva e fixará normas para o cumprimento dos requisitos relativos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sua função social.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186. A função social é cumprida quando a propriedade rural </w:t>
      </w:r>
      <w:proofErr w:type="gramStart"/>
      <w:r w:rsidRPr="004F05C8">
        <w:rPr>
          <w:rFonts w:ascii="Arial" w:eastAsia="Times New Roman" w:hAnsi="Arial" w:cs="Arial"/>
          <w:sz w:val="20"/>
          <w:szCs w:val="20"/>
          <w:lang w:eastAsia="pt-BR"/>
        </w:rPr>
        <w:t>atende,</w:t>
      </w:r>
      <w:proofErr w:type="gramEnd"/>
      <w:r w:rsidRPr="004F05C8">
        <w:rPr>
          <w:rFonts w:ascii="Arial" w:eastAsia="Times New Roman" w:hAnsi="Arial" w:cs="Arial"/>
          <w:sz w:val="20"/>
          <w:szCs w:val="20"/>
          <w:lang w:eastAsia="pt-BR"/>
        </w:rPr>
        <w:t xml:space="preserve"> simultaneamente, segundo critérios e graus de exigência estabelecidos em lei, aos seguintes requisitos: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aproveitamento racional e adequado;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utilização adequada dos recursos naturais disponíveis e preservação do meio ambiente;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observância das disposições que regulam as relações de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exploração que favoreça o bem-estar dos proprietários e dos trabalhadores.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187. A política agrícola será planejada e executada na forma da lei, com a participação efetiva do setor de produção, envolvendo produtores e trabalhadores rurais, bem como dos setores de comercialização, de armazenamento e de transportes, levando em conta, especialmente: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os instrumentos creditícios e fiscais;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os preços compatíveis com os custos de produção e a garantia de comercialização;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 incentivo à pesquisa e à tecnologia;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 assistência técnica e extensão rural;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 seguro agrícola;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o cooperativismo;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VII - a eletrificação rural e irrigação;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a habitação para o trabalhador rural.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Incluem-se no planejamento agrícola as atividades </w:t>
      </w:r>
      <w:proofErr w:type="spellStart"/>
      <w:r w:rsidRPr="004F05C8">
        <w:rPr>
          <w:rFonts w:ascii="Arial" w:eastAsia="Times New Roman" w:hAnsi="Arial" w:cs="Arial"/>
          <w:sz w:val="20"/>
          <w:szCs w:val="20"/>
          <w:lang w:eastAsia="pt-BR"/>
        </w:rPr>
        <w:t>agro-industriais</w:t>
      </w:r>
      <w:proofErr w:type="spellEnd"/>
      <w:r w:rsidRPr="004F05C8">
        <w:rPr>
          <w:rFonts w:ascii="Arial" w:eastAsia="Times New Roman" w:hAnsi="Arial" w:cs="Arial"/>
          <w:sz w:val="20"/>
          <w:szCs w:val="20"/>
          <w:lang w:eastAsia="pt-BR"/>
        </w:rPr>
        <w:t>, agropecuárias, pesqueiras e florestais.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Serão compatibilizadas as ações de política agrícola e de reforma agrária.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188. A destinação de terras públicas e devolutas será compatibilizada com a política agrícola e com o plano nacional de reforma agrária.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alienação ou a concessão, a qualquer título, de terras públicas com área superior a dois mil e quinhentos hectares a pessoa física ou jurídica, ainda que por interposta pessoa, dependerá de prévia aprovação do Congresso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Excetuam-se do disposto no parágrafo anterior as alienações ou as concessões de terras públicas para fins de reforma agrária.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189. Os beneficiários da distribuição de imóveis rurais pela reforma agrária receberão títulos de domínio ou de concessão de uso, inegociáveis pelo prazo de dez 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O título de domínio e a concessão de uso serão conferidos ao homem ou à mulher, ou a ambos, independentemente do estado civil, nos termos e condições previstos em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190. A lei regulará e limitará a aquisição ou o arrendamento de propriedade rural por pessoa física ou jurídica estrangeira e estabelecerá os casos que dependerão de autorização do Congresso Nacional.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191. Aquele que, não sendo proprietário de imóvel rural ou urbano, possua como seu, por cinco anos ininterruptos, sem oposição, área de terra, em zona rural, não superior a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hectares, tornando-a produtiva por seu trabalho ou de sua família, tendo nela sua moradia, adquirir-lhe-á a propriedade.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Os imóveis públicos não serão adquiridos por usucapião.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IV</w:t>
      </w:r>
      <w:r w:rsidRPr="004F05C8">
        <w:rPr>
          <w:rFonts w:ascii="Arial" w:eastAsia="Times New Roman" w:hAnsi="Arial" w:cs="Arial"/>
          <w:sz w:val="20"/>
          <w:szCs w:val="20"/>
          <w:lang w:eastAsia="pt-BR"/>
        </w:rPr>
        <w:br/>
        <w:t>DO SISTEMA FINANCEIRO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192.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 </w:t>
      </w:r>
      <w:hyperlink r:id="rId584"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(Revogado). </w:t>
      </w:r>
      <w:hyperlink r:id="rId585"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(Revogado). </w:t>
      </w:r>
      <w:hyperlink r:id="rId586"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 (Revogado) </w:t>
      </w:r>
      <w:hyperlink r:id="rId587"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a) (Revogado) </w:t>
      </w:r>
      <w:hyperlink r:id="rId588"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b) (Revogado) </w:t>
      </w:r>
      <w:hyperlink r:id="rId589"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 (Revogado) </w:t>
      </w:r>
      <w:hyperlink r:id="rId590"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-(Revogado) </w:t>
      </w:r>
      <w:hyperlink r:id="rId591"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 - (Revogado) </w:t>
      </w:r>
      <w:hyperlink r:id="rId592"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 - (Revogado) </w:t>
      </w:r>
      <w:hyperlink r:id="rId593"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VIII - (Revogado) </w:t>
      </w:r>
      <w:hyperlink r:id="rId594"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 (Revogado) </w:t>
      </w:r>
      <w:hyperlink r:id="rId595"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 2°- (Revogado) </w:t>
      </w:r>
      <w:hyperlink r:id="rId596"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 (Revogado) </w:t>
      </w:r>
      <w:hyperlink r:id="rId597" w:anchor="art2" w:history="1">
        <w:r w:rsidRPr="004F05C8">
          <w:rPr>
            <w:rFonts w:ascii="Arial" w:eastAsia="Times New Roman" w:hAnsi="Arial" w:cs="Arial"/>
            <w:color w:val="0000FF"/>
            <w:sz w:val="20"/>
            <w:szCs w:val="20"/>
            <w:u w:val="single"/>
            <w:lang w:eastAsia="pt-BR"/>
          </w:rPr>
          <w:t>(Redação dada pela Emenda Constitucional nº 40, de 2003)</w:t>
        </w:r>
        <w:proofErr w:type="gramStart"/>
      </w:hyperlink>
      <w:proofErr w:type="gramEnd"/>
    </w:p>
    <w:p w:rsidR="004F05C8" w:rsidRPr="004F05C8" w:rsidRDefault="004F05C8" w:rsidP="00FE073C">
      <w:pPr>
        <w:spacing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TÍTULO VIII</w:t>
      </w:r>
      <w:r w:rsidRPr="004F05C8">
        <w:rPr>
          <w:rFonts w:ascii="Arial" w:eastAsia="Times New Roman" w:hAnsi="Arial" w:cs="Arial"/>
          <w:color w:val="000000"/>
          <w:sz w:val="20"/>
          <w:szCs w:val="20"/>
          <w:lang w:eastAsia="pt-BR"/>
        </w:rPr>
        <w:br/>
        <w:t>Da Ordem Social</w:t>
      </w:r>
      <w:r w:rsidRPr="004F05C8">
        <w:rPr>
          <w:rFonts w:ascii="Arial" w:eastAsia="Times New Roman" w:hAnsi="Arial" w:cs="Arial"/>
          <w:color w:val="000000"/>
          <w:sz w:val="20"/>
          <w:szCs w:val="20"/>
          <w:lang w:eastAsia="pt-BR"/>
        </w:rPr>
        <w:br/>
      </w:r>
      <w:r w:rsidRPr="004F05C8">
        <w:rPr>
          <w:rFonts w:ascii="Arial" w:eastAsia="Times New Roman" w:hAnsi="Arial" w:cs="Arial"/>
          <w:sz w:val="20"/>
          <w:szCs w:val="20"/>
          <w:lang w:eastAsia="pt-BR"/>
        </w:rPr>
        <w:t>CAPÍTULO I</w:t>
      </w:r>
      <w:r w:rsidRPr="004F05C8">
        <w:rPr>
          <w:rFonts w:ascii="Arial" w:eastAsia="Times New Roman" w:hAnsi="Arial" w:cs="Arial"/>
          <w:sz w:val="20"/>
          <w:szCs w:val="20"/>
          <w:lang w:eastAsia="pt-BR"/>
        </w:rPr>
        <w:br/>
        <w:t>DISPOSIÇÃO GERAL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193. A ordem social tem como base o primado do trabalho, e como objetivo o bem-estar e </w:t>
      </w:r>
      <w:proofErr w:type="gramStart"/>
      <w:r w:rsidRPr="004F05C8">
        <w:rPr>
          <w:rFonts w:ascii="Arial" w:eastAsia="Times New Roman" w:hAnsi="Arial" w:cs="Arial"/>
          <w:sz w:val="20"/>
          <w:szCs w:val="20"/>
          <w:lang w:eastAsia="pt-BR"/>
        </w:rPr>
        <w:t>a justiça sociais</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w:t>
      </w:r>
      <w:r w:rsidRPr="004F05C8">
        <w:rPr>
          <w:rFonts w:ascii="Arial" w:eastAsia="Times New Roman" w:hAnsi="Arial" w:cs="Arial"/>
          <w:sz w:val="20"/>
          <w:szCs w:val="20"/>
          <w:lang w:eastAsia="pt-BR"/>
        </w:rPr>
        <w:br/>
        <w:t>DA SEGURIDADE SOCIAL</w:t>
      </w:r>
      <w:r w:rsidRPr="004F05C8">
        <w:rPr>
          <w:rFonts w:ascii="Arial" w:eastAsia="Times New Roman" w:hAnsi="Arial" w:cs="Arial"/>
          <w:sz w:val="20"/>
          <w:szCs w:val="20"/>
          <w:lang w:eastAsia="pt-BR"/>
        </w:rPr>
        <w:br/>
        <w:t>Seção I</w:t>
      </w:r>
      <w:r w:rsidRPr="004F05C8">
        <w:rPr>
          <w:rFonts w:ascii="Arial" w:eastAsia="Times New Roman" w:hAnsi="Arial" w:cs="Arial"/>
          <w:sz w:val="20"/>
          <w:szCs w:val="20"/>
          <w:lang w:eastAsia="pt-BR"/>
        </w:rPr>
        <w:br/>
        <w:t>DISPOSIÇÕES GERAIS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194. A seguridade social compreende um conjunto integrado de ações de iniciativa dos Poderes Públicos e da sociedade, destinadas a assegurar os direitos relativos à saúde, à previdência e à assistência social.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Compete ao Poder Público, nos termos da lei, organizar a seguridade social, com base nos seguintes objetivos: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universalidade da cobertura e do atendimento;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uniformidade e equivalência dos benefícios e serviços às populações urbanas e rurais;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seletividade e distributividade na prestação dos benefícios e serviços;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irredutibilidade do valor dos benefícios;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 - </w:t>
      </w:r>
      <w:proofErr w:type="spellStart"/>
      <w:r w:rsidRPr="004F05C8">
        <w:rPr>
          <w:rFonts w:ascii="Arial" w:eastAsia="Times New Roman" w:hAnsi="Arial" w:cs="Arial"/>
          <w:sz w:val="20"/>
          <w:szCs w:val="20"/>
          <w:lang w:eastAsia="pt-BR"/>
        </w:rPr>
        <w:t>eqüidade</w:t>
      </w:r>
      <w:proofErr w:type="spellEnd"/>
      <w:r w:rsidRPr="004F05C8">
        <w:rPr>
          <w:rFonts w:ascii="Arial" w:eastAsia="Times New Roman" w:hAnsi="Arial" w:cs="Arial"/>
          <w:sz w:val="20"/>
          <w:szCs w:val="20"/>
          <w:lang w:eastAsia="pt-BR"/>
        </w:rPr>
        <w:t xml:space="preserve"> na forma de participação no custeio;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diversidade da base de financiamento;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VII - caráter democrático e descentralizado da administração, mediante gestão </w:t>
      </w:r>
      <w:proofErr w:type="spellStart"/>
      <w:r w:rsidRPr="004F05C8">
        <w:rPr>
          <w:rFonts w:ascii="Arial" w:eastAsia="Times New Roman" w:hAnsi="Arial" w:cs="Arial"/>
          <w:sz w:val="20"/>
          <w:szCs w:val="20"/>
          <w:lang w:eastAsia="pt-BR"/>
        </w:rPr>
        <w:t>quadripartite</w:t>
      </w:r>
      <w:proofErr w:type="spellEnd"/>
      <w:r w:rsidRPr="004F05C8">
        <w:rPr>
          <w:rFonts w:ascii="Arial" w:eastAsia="Times New Roman" w:hAnsi="Arial" w:cs="Arial"/>
          <w:sz w:val="20"/>
          <w:szCs w:val="20"/>
          <w:lang w:eastAsia="pt-BR"/>
        </w:rPr>
        <w:t xml:space="preserve">, com participação dos trabalhadores, dos empregadores, dos aposentados e do Governo nos órgãos colegiados. </w:t>
      </w:r>
      <w:hyperlink r:id="rId598" w:anchor="art194pvii"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195. A seguridade social será financiada por toda a sociedade, de forma direta e indireta, nos termos da lei, mediante recursos provenientes dos orçamentos da União, dos Estados, do Distrito Federal e dos Municípios, e das seguintes contribuições sociais: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do empregador, da empresa e da entidade a ela equiparada na forma da lei, incidentes sobre: </w:t>
      </w:r>
      <w:hyperlink r:id="rId599" w:anchor="art195i"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 a folha de salários e demais rendimentos do trabalho pagos ou creditados, a qualquer título, à pessoa física que lhe preste serviço, mesmo sem vínculo empregatício; </w:t>
      </w:r>
      <w:hyperlink r:id="rId600" w:anchor="art195i"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 a receita ou o faturamento; </w:t>
      </w:r>
      <w:hyperlink r:id="rId601" w:anchor="art195i"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c) o lucro; </w:t>
      </w:r>
      <w:hyperlink r:id="rId602" w:anchor="art195i"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do trabalhador e dos demais segurados da previdência social, não incidindo contribuição sobre aposentadoria e pensão concedidas pelo regime geral de previdência social de que trata o art. 201; </w:t>
      </w:r>
      <w:hyperlink r:id="rId603" w:anchor="art195i"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sobre a receita de concursos de prognósticos.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do importador de bens ou serviços do exterior, ou de quem a lei a ele equiparar. </w:t>
      </w:r>
      <w:hyperlink r:id="rId604"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1º - As receitas dos Estados, do Distrito Federal e dos Municípios destinadas à seguridade social constarão dos respectivos orçamentos, não integrando o orçamento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proposta de orçamento da seguridade social será elaborada de forma integrada pelos órgãos responsáveis pela saúde, previdência social e assistência social, tendo em vista as metas e prioridades estabelecidas na lei de diretrizes orçamentárias,</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assegurada a cada área a gestão de seus recursos.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 pessoa jurídica em débito com o sistema da seguridade social, como estabelecido em lei, não poderá contratar com o Poder Público nem dele receber benefícios ou incentivos fiscais ou creditícios.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A lei poderá instituir outras fontes destinadas a garantir a manutenção ou expansão da seguridade social, </w:t>
      </w:r>
      <w:proofErr w:type="gramStart"/>
      <w:r w:rsidRPr="004F05C8">
        <w:rPr>
          <w:rFonts w:ascii="Arial" w:eastAsia="Times New Roman" w:hAnsi="Arial" w:cs="Arial"/>
          <w:sz w:val="20"/>
          <w:szCs w:val="20"/>
          <w:lang w:eastAsia="pt-BR"/>
        </w:rPr>
        <w:t>obedecido o</w:t>
      </w:r>
      <w:proofErr w:type="gramEnd"/>
      <w:r w:rsidRPr="004F05C8">
        <w:rPr>
          <w:rFonts w:ascii="Arial" w:eastAsia="Times New Roman" w:hAnsi="Arial" w:cs="Arial"/>
          <w:sz w:val="20"/>
          <w:szCs w:val="20"/>
          <w:lang w:eastAsia="pt-BR"/>
        </w:rPr>
        <w:t xml:space="preserve"> disposto no art. 154, 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Nenhum benefício ou serviço da seguridade social poderá ser criado, majorado ou estendido sem a correspondente fonte de custeio total.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6º - As contribuições sociais de que trata este artigo só poderão ser exigidas </w:t>
      </w:r>
      <w:proofErr w:type="gramStart"/>
      <w:r w:rsidRPr="004F05C8">
        <w:rPr>
          <w:rFonts w:ascii="Arial" w:eastAsia="Times New Roman" w:hAnsi="Arial" w:cs="Arial"/>
          <w:sz w:val="20"/>
          <w:szCs w:val="20"/>
          <w:lang w:eastAsia="pt-BR"/>
        </w:rPr>
        <w:t>após</w:t>
      </w:r>
      <w:proofErr w:type="gramEnd"/>
      <w:r w:rsidRPr="004F05C8">
        <w:rPr>
          <w:rFonts w:ascii="Arial" w:eastAsia="Times New Roman" w:hAnsi="Arial" w:cs="Arial"/>
          <w:sz w:val="20"/>
          <w:szCs w:val="20"/>
          <w:lang w:eastAsia="pt-BR"/>
        </w:rPr>
        <w:t xml:space="preserve"> decorridos noventa dias da data da publicação da lei que as houver instituído ou modificado, não se lhes aplicando o disposto no art. 150, III, "b".</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7º - São isentas de contribuição para a seguridade social as entidades beneficentes de assistência social que atendam às exigências estabelecidas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8º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 </w:t>
      </w:r>
      <w:hyperlink r:id="rId605" w:anchor="art195%C2%A78"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9º As contribuições sociais previstas no inciso I do caput deste artigo poderão ter alíquotas ou bases de </w:t>
      </w:r>
      <w:proofErr w:type="gramStart"/>
      <w:r w:rsidRPr="004F05C8">
        <w:rPr>
          <w:rFonts w:ascii="Arial" w:eastAsia="Times New Roman" w:hAnsi="Arial" w:cs="Arial"/>
          <w:sz w:val="20"/>
          <w:szCs w:val="20"/>
          <w:lang w:eastAsia="pt-BR"/>
        </w:rPr>
        <w:t xml:space="preserve">cálculo diferenciadas, em razão da atividade econômica, da utilização intensiva de </w:t>
      </w:r>
      <w:proofErr w:type="spellStart"/>
      <w:r w:rsidRPr="004F05C8">
        <w:rPr>
          <w:rFonts w:ascii="Arial" w:eastAsia="Times New Roman" w:hAnsi="Arial" w:cs="Arial"/>
          <w:sz w:val="20"/>
          <w:szCs w:val="20"/>
          <w:lang w:eastAsia="pt-BR"/>
        </w:rPr>
        <w:t>mão</w:t>
      </w:r>
      <w:proofErr w:type="gramEnd"/>
      <w:r w:rsidRPr="004F05C8">
        <w:rPr>
          <w:rFonts w:ascii="Arial" w:eastAsia="Times New Roman" w:hAnsi="Arial" w:cs="Arial"/>
          <w:sz w:val="20"/>
          <w:szCs w:val="20"/>
          <w:lang w:eastAsia="pt-BR"/>
        </w:rPr>
        <w:t>-deobra</w:t>
      </w:r>
      <w:proofErr w:type="spellEnd"/>
      <w:r w:rsidRPr="004F05C8">
        <w:rPr>
          <w:rFonts w:ascii="Arial" w:eastAsia="Times New Roman" w:hAnsi="Arial" w:cs="Arial"/>
          <w:sz w:val="20"/>
          <w:szCs w:val="20"/>
          <w:lang w:eastAsia="pt-BR"/>
        </w:rPr>
        <w:t xml:space="preserve">, do porte da empresa ou da condição estrutural do mercado de trabalho. </w:t>
      </w:r>
      <w:hyperlink r:id="rId606" w:anchor="art1" w:history="1">
        <w:r w:rsidRPr="004F05C8">
          <w:rPr>
            <w:rFonts w:ascii="Arial" w:eastAsia="Times New Roman" w:hAnsi="Arial" w:cs="Arial"/>
            <w:color w:val="0000FF"/>
            <w:sz w:val="20"/>
            <w:szCs w:val="20"/>
            <w:u w:val="single"/>
            <w:lang w:eastAsia="pt-BR"/>
          </w:rPr>
          <w:t>(Redação dada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10. A lei definirá os critérios de transferência de recursos para o sistema único de saúde e ações de assistência social da União para os Estados, o Distrito Federal e os Municípios, e dos Estados para os Municípios, observada a respectiva contrapartida de recursos. </w:t>
      </w:r>
      <w:hyperlink r:id="rId607" w:anchor="art195%C2%A78"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11. É vedada a concessão de remissão ou anistia das contribuições sociais de que tratam os incisos I, a, e II deste artigo, para débitos em montante superior ao fixado em lei complementar. </w:t>
      </w:r>
      <w:hyperlink r:id="rId608" w:anchor="art195%C2%A78"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12. A lei definirá os setores de atividade econômica para os quais as contribuições incidentes na forma dos incisos I, b; e IV do </w:t>
      </w:r>
      <w:r w:rsidRPr="004F05C8">
        <w:rPr>
          <w:rFonts w:ascii="Arial" w:eastAsia="Times New Roman" w:hAnsi="Arial" w:cs="Arial"/>
          <w:i/>
          <w:iCs/>
          <w:sz w:val="20"/>
          <w:szCs w:val="20"/>
          <w:lang w:eastAsia="pt-BR"/>
        </w:rPr>
        <w:t>capu</w:t>
      </w:r>
      <w:r w:rsidRPr="004F05C8">
        <w:rPr>
          <w:rFonts w:ascii="Arial" w:eastAsia="Times New Roman" w:hAnsi="Arial" w:cs="Arial"/>
          <w:sz w:val="20"/>
          <w:szCs w:val="20"/>
          <w:lang w:eastAsia="pt-BR"/>
        </w:rPr>
        <w:t xml:space="preserve">t, serão </w:t>
      </w:r>
      <w:proofErr w:type="gramStart"/>
      <w:r w:rsidRPr="004F05C8">
        <w:rPr>
          <w:rFonts w:ascii="Arial" w:eastAsia="Times New Roman" w:hAnsi="Arial" w:cs="Arial"/>
          <w:sz w:val="20"/>
          <w:szCs w:val="20"/>
          <w:lang w:eastAsia="pt-BR"/>
        </w:rPr>
        <w:t>não-cumulativas</w:t>
      </w:r>
      <w:proofErr w:type="gramEnd"/>
      <w:r w:rsidRPr="004F05C8">
        <w:rPr>
          <w:rFonts w:ascii="Arial" w:eastAsia="Times New Roman" w:hAnsi="Arial" w:cs="Arial"/>
          <w:sz w:val="20"/>
          <w:szCs w:val="20"/>
          <w:lang w:eastAsia="pt-BR"/>
        </w:rPr>
        <w:t xml:space="preserve">. </w:t>
      </w:r>
      <w:hyperlink r:id="rId609"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13. Aplica-se o disposto no § 12 inclusive na hipótese de substituição gradual, total ou parcial, da contribuição incidente na forma do inciso I, a, pela incidente sobre a receita ou o faturamento. </w:t>
      </w:r>
      <w:hyperlink r:id="rId610"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DA SAÚDE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196. A saúde é direito de todos e dever do Estado, garantido mediante políticas sociais e econômicas que visem à redução do risco de doença e de outros agravos e ao acesso universal e igualitário às ações e serviços para sua promoção, proteção e recuperação.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197. São de relevância pública as ações e serviços de saúde, cabendo ao Poder Público dispor, nos termos da lei, sobre sua regulamentação, fiscalização e controle, devendo sua execução ser feita diretamente ou através de terceiros e, também, por pessoa física ou jurídica de direito privado.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198. As ações e serviços públicos de saúde integram uma rede regionalizada e hierarquizada e constituem um sistema único, organizado de acordo com as seguintes diretrizes: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descentralização, com direção única em cada esfera de governo;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II - atendimento integral, com prioridade para as atividades preventivas, sem prejuízo dos serviços assistenciais;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participação da comunidade.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O sistema único de saúde será financiado, nos termos do art. 195, com recursos do orçamento da seguridade social, da União, dos Estados, do Distrito Federal e dos Municípios, além de outras fontes. </w:t>
      </w:r>
      <w:hyperlink r:id="rId611" w:anchor="art6" w:history="1">
        <w:r w:rsidRPr="004F05C8">
          <w:rPr>
            <w:rFonts w:ascii="Arial" w:eastAsia="Times New Roman" w:hAnsi="Arial" w:cs="Arial"/>
            <w:color w:val="0000FF"/>
            <w:sz w:val="20"/>
            <w:szCs w:val="20"/>
            <w:u w:val="single"/>
            <w:lang w:eastAsia="pt-BR"/>
          </w:rPr>
          <w:t>(Parágrafo único renumerado para § 1º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A União, os Estados, o Distrito Federal e os Municípios aplicarão, anualmente, em ações e serviços públicos de saúde recursos mínimos derivados da aplicação de percentuais calculados sobre: </w:t>
      </w:r>
      <w:hyperlink r:id="rId612" w:anchor="art6"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no caso da União, na forma definida nos termos da lei complementar prevista no § 3º; </w:t>
      </w:r>
      <w:hyperlink r:id="rId613" w:anchor="art6"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no caso dos Estados e do Distrito Federal, o produto da arrecadação dos impostos a que se refere o art. 155 e dos recursos de que tratam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157 e 159, inciso I, alínea a, e inciso II, deduzidas as parcelas que forem transferidas aos respectivos Municípios; </w:t>
      </w:r>
      <w:hyperlink r:id="rId614" w:anchor="art6"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no caso dos Municípios e do Distrito Federal, o produto da arrecadação dos impostos a que se refere o art. 156 e dos recursos de que tratam os </w:t>
      </w:r>
      <w:proofErr w:type="spellStart"/>
      <w:r w:rsidRPr="004F05C8">
        <w:rPr>
          <w:rFonts w:ascii="Arial" w:eastAsia="Times New Roman" w:hAnsi="Arial" w:cs="Arial"/>
          <w:sz w:val="20"/>
          <w:szCs w:val="20"/>
          <w:lang w:eastAsia="pt-BR"/>
        </w:rPr>
        <w:t>arts</w:t>
      </w:r>
      <w:proofErr w:type="spellEnd"/>
      <w:r w:rsidRPr="004F05C8">
        <w:rPr>
          <w:rFonts w:ascii="Arial" w:eastAsia="Times New Roman" w:hAnsi="Arial" w:cs="Arial"/>
          <w:sz w:val="20"/>
          <w:szCs w:val="20"/>
          <w:lang w:eastAsia="pt-BR"/>
        </w:rPr>
        <w:t xml:space="preserve">. 158 e 159, inciso I, alínea b e § </w:t>
      </w:r>
      <w:proofErr w:type="gramStart"/>
      <w:r w:rsidRPr="004F05C8">
        <w:rPr>
          <w:rFonts w:ascii="Arial" w:eastAsia="Times New Roman" w:hAnsi="Arial" w:cs="Arial"/>
          <w:sz w:val="20"/>
          <w:szCs w:val="20"/>
          <w:lang w:eastAsia="pt-BR"/>
        </w:rPr>
        <w:t>3º.</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"http://www.planalto.gov.br/ccivil_03/Constituicao/Emendas/Emc/emc29.htm" \l "art6"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29, de 2000)</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Lei complementar, que será reavaliada pelo menos a cada cinco anos, </w:t>
      </w:r>
      <w:proofErr w:type="gramStart"/>
      <w:r w:rsidRPr="004F05C8">
        <w:rPr>
          <w:rFonts w:ascii="Arial" w:eastAsia="Times New Roman" w:hAnsi="Arial" w:cs="Arial"/>
          <w:sz w:val="20"/>
          <w:szCs w:val="20"/>
          <w:lang w:eastAsia="pt-BR"/>
        </w:rPr>
        <w:t>estabelecerá:</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"http://www.planalto.gov.br/ccivil_03/Constituicao/Emendas/Emc/emc29.htm" \l "art6"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(Incluído pela Emenda Constitucional nº 29, de 2000)</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os percentuais de que trata o § 2º; </w:t>
      </w:r>
      <w:hyperlink r:id="rId615" w:anchor="art6"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os critérios de rateio dos recursos da União vinculados à saúde destinados aos Estados, ao Distrito Federal e aos Municípios, e dos Estados destinados a seus respectivos Municípios, objetivando a progressiva redução das disparidades regionais; </w:t>
      </w:r>
      <w:hyperlink r:id="rId616" w:anchor="art6"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III – as normas de fiscalização, avaliação e controle das despesas com saúde nas esferas federal, estadual, distrital e municipal;</w:t>
      </w:r>
      <w:r w:rsidRPr="004F05C8">
        <w:rPr>
          <w:rFonts w:ascii="Arial" w:eastAsia="Times New Roman" w:hAnsi="Arial" w:cs="Arial"/>
          <w:color w:val="FF0000"/>
          <w:sz w:val="20"/>
          <w:szCs w:val="20"/>
          <w:lang w:eastAsia="pt-BR"/>
        </w:rPr>
        <w:t xml:space="preserve"> </w:t>
      </w:r>
      <w:hyperlink r:id="rId617" w:anchor="art6"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IV – as normas de cálculo do montante a ser aplicado pela União.</w:t>
      </w:r>
      <w:r w:rsidRPr="004F05C8">
        <w:rPr>
          <w:rFonts w:ascii="Arial" w:eastAsia="Times New Roman" w:hAnsi="Arial" w:cs="Arial"/>
          <w:color w:val="FF0000"/>
          <w:sz w:val="20"/>
          <w:szCs w:val="20"/>
          <w:lang w:eastAsia="pt-BR"/>
        </w:rPr>
        <w:t xml:space="preserve"> </w:t>
      </w:r>
      <w:hyperlink r:id="rId618" w:anchor="art6" w:history="1">
        <w:r w:rsidRPr="004F05C8">
          <w:rPr>
            <w:rFonts w:ascii="Arial" w:eastAsia="Times New Roman" w:hAnsi="Arial" w:cs="Arial"/>
            <w:color w:val="0000FF"/>
            <w:sz w:val="20"/>
            <w:szCs w:val="20"/>
            <w:u w:val="single"/>
            <w:lang w:eastAsia="pt-BR"/>
          </w:rPr>
          <w:t>(Incluído pela Emenda Constitucional nº 29, de 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4º Os gestores locais do sistema único de saúde poderão admitir agentes comunitários de saúde e agentes de combate às endemias por meio de processo seletivo público, de acordo com a natureza e complexidade de suas atribuições e requisitos específicos para sua atuação. .</w:t>
      </w:r>
      <w:hyperlink r:id="rId619" w:anchor="art1" w:history="1">
        <w:r w:rsidRPr="004F05C8">
          <w:rPr>
            <w:rFonts w:ascii="Arial" w:eastAsia="Times New Roman" w:hAnsi="Arial" w:cs="Arial"/>
            <w:color w:val="0000FF"/>
            <w:sz w:val="20"/>
            <w:szCs w:val="20"/>
            <w:u w:val="single"/>
            <w:lang w:eastAsia="pt-BR"/>
          </w:rPr>
          <w:t>(Incluído pela Emenda Constitucional nº 51,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color w:val="000000"/>
          <w:sz w:val="20"/>
          <w:szCs w:val="20"/>
          <w:lang w:eastAsia="pt-BR"/>
        </w:rPr>
        <w:t xml:space="preserve">§ 5º Lei federal disporá sobre o regime jurídico, o piso salarial profissional nacional, as diretrizes para os Planos de Carreira e a regulamentação das atividades de agente comunitário de saúde e agente de combate às endemias, competindo à União, nos termos da lei, prestar assistência financeira complementar aos Estados, ao Distrito Federal e aos Municípios, para o cumprimento do referido piso </w:t>
      </w:r>
      <w:proofErr w:type="gramStart"/>
      <w:r w:rsidRPr="004F05C8">
        <w:rPr>
          <w:rFonts w:ascii="Arial" w:eastAsia="Times New Roman" w:hAnsi="Arial" w:cs="Arial"/>
          <w:color w:val="000000"/>
          <w:sz w:val="20"/>
          <w:szCs w:val="20"/>
          <w:lang w:eastAsia="pt-BR"/>
        </w:rPr>
        <w:t>salarial.</w:t>
      </w:r>
      <w:proofErr w:type="gramEnd"/>
      <w:r w:rsidRPr="004F05C8">
        <w:rPr>
          <w:rFonts w:ascii="Arial" w:eastAsia="Times New Roman" w:hAnsi="Arial" w:cs="Arial"/>
          <w:color w:val="000000"/>
          <w:sz w:val="20"/>
          <w:szCs w:val="20"/>
          <w:lang w:eastAsia="pt-BR"/>
        </w:rPr>
        <w:fldChar w:fldCharType="begin"/>
      </w:r>
      <w:r w:rsidRPr="004F05C8">
        <w:rPr>
          <w:rFonts w:ascii="Arial" w:eastAsia="Times New Roman" w:hAnsi="Arial" w:cs="Arial"/>
          <w:color w:val="000000"/>
          <w:sz w:val="20"/>
          <w:szCs w:val="20"/>
          <w:lang w:eastAsia="pt-BR"/>
        </w:rPr>
        <w:instrText xml:space="preserve"> HYPERLINK "http://www.planalto.gov.br/ccivil_03/Constituicao/Emendas/Emc/emc63.htm" \l "art1" </w:instrText>
      </w:r>
      <w:r w:rsidRPr="004F05C8">
        <w:rPr>
          <w:rFonts w:ascii="Arial" w:eastAsia="Times New Roman" w:hAnsi="Arial" w:cs="Arial"/>
          <w:color w:val="000000"/>
          <w:sz w:val="20"/>
          <w:szCs w:val="20"/>
          <w:lang w:eastAsia="pt-BR"/>
        </w:rPr>
        <w:fldChar w:fldCharType="separate"/>
      </w:r>
      <w:r w:rsidRPr="004F05C8">
        <w:rPr>
          <w:rFonts w:ascii="Arial" w:eastAsia="Times New Roman" w:hAnsi="Arial" w:cs="Arial"/>
          <w:color w:val="0000FF"/>
          <w:sz w:val="20"/>
          <w:szCs w:val="20"/>
          <w:u w:val="single"/>
          <w:lang w:eastAsia="pt-BR"/>
        </w:rPr>
        <w:t xml:space="preserve"> (Redação dada pela Emenda Constitucional nº 63, de 2010)</w:t>
      </w:r>
      <w:r w:rsidRPr="004F05C8">
        <w:rPr>
          <w:rFonts w:ascii="Arial" w:eastAsia="Times New Roman" w:hAnsi="Arial" w:cs="Arial"/>
          <w:color w:val="000000"/>
          <w:sz w:val="20"/>
          <w:szCs w:val="20"/>
          <w:lang w:eastAsia="pt-BR"/>
        </w:rPr>
        <w:fldChar w:fldCharType="end"/>
      </w:r>
      <w:r w:rsidRPr="004F05C8">
        <w:rPr>
          <w:rFonts w:ascii="Arial" w:eastAsia="Times New Roman" w:hAnsi="Arial" w:cs="Arial"/>
          <w:sz w:val="20"/>
          <w:szCs w:val="20"/>
          <w:lang w:eastAsia="pt-BR"/>
        </w:rPr>
        <w:t xml:space="preserve"> </w:t>
      </w:r>
      <w:hyperlink r:id="rId620"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6º 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 </w:t>
      </w:r>
      <w:hyperlink r:id="rId621" w:anchor="art1" w:history="1">
        <w:r w:rsidRPr="004F05C8">
          <w:rPr>
            <w:rFonts w:ascii="Arial" w:eastAsia="Times New Roman" w:hAnsi="Arial" w:cs="Arial"/>
            <w:color w:val="0000FF"/>
            <w:sz w:val="20"/>
            <w:szCs w:val="20"/>
            <w:u w:val="single"/>
            <w:lang w:eastAsia="pt-BR"/>
          </w:rPr>
          <w:t>(Incluído pela Emenda Constitucional nº 51,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199. A assistência à saúde é livre à iniciativa privada.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As instituições privadas poderão participar de forma complementar do sistema único de saúde, segundo diretrizes deste, mediante contrato de direito público ou convênio, tendo preferência </w:t>
      </w:r>
      <w:proofErr w:type="gramStart"/>
      <w:r w:rsidRPr="004F05C8">
        <w:rPr>
          <w:rFonts w:ascii="Arial" w:eastAsia="Times New Roman" w:hAnsi="Arial" w:cs="Arial"/>
          <w:sz w:val="20"/>
          <w:szCs w:val="20"/>
          <w:lang w:eastAsia="pt-BR"/>
        </w:rPr>
        <w:t>as</w:t>
      </w:r>
      <w:proofErr w:type="gramEnd"/>
      <w:r w:rsidRPr="004F05C8">
        <w:rPr>
          <w:rFonts w:ascii="Arial" w:eastAsia="Times New Roman" w:hAnsi="Arial" w:cs="Arial"/>
          <w:sz w:val="20"/>
          <w:szCs w:val="20"/>
          <w:lang w:eastAsia="pt-BR"/>
        </w:rPr>
        <w:t xml:space="preserve"> entidades filantrópicas e as sem fins lucrativos.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É vedada a destinação de recursos públicos para auxílios ou subvenções às instituições privadas com fins lucrativos.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3º - É vedada a participação direta ou indireta de empresas ou capitais estrangeiros na assistência à saúde no País, salvo nos casos previstos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A lei disporá sobre as condições e os requisitos que facilitem a remoção de órgãos, tecidos e substâncias humanas para fins de transplante, pesquisa e tratamento, bem como a coleta, processamento e transfusão de sangue e seus derivados, sendo vedado todo tipo de comercialização.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200. Ao sistema único de saúde compete, além de outras atribuições, nos termos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controlar e fiscalizar procedimentos, produtos e substâncias de interesse para a saúde e participar da produção de medicamentos, equipamentos, </w:t>
      </w:r>
      <w:proofErr w:type="spellStart"/>
      <w:r w:rsidRPr="004F05C8">
        <w:rPr>
          <w:rFonts w:ascii="Arial" w:eastAsia="Times New Roman" w:hAnsi="Arial" w:cs="Arial"/>
          <w:sz w:val="20"/>
          <w:szCs w:val="20"/>
          <w:lang w:eastAsia="pt-BR"/>
        </w:rPr>
        <w:t>imunobiológicos</w:t>
      </w:r>
      <w:proofErr w:type="spellEnd"/>
      <w:r w:rsidRPr="004F05C8">
        <w:rPr>
          <w:rFonts w:ascii="Arial" w:eastAsia="Times New Roman" w:hAnsi="Arial" w:cs="Arial"/>
          <w:sz w:val="20"/>
          <w:szCs w:val="20"/>
          <w:lang w:eastAsia="pt-BR"/>
        </w:rPr>
        <w:t>, hemoderivados e outros insumos;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executar as ações de vigilância sanitária e epidemiológica, bem como as de saúde do trabalhador;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ordenar a formação de recursos humanos na área de saúde;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participar da formulação da política e da execução das ações de saneamento básico;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incrementar em sua área de atuação o desenvolvimento científico e tecnológico;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fiscalizar e inspecionar alimentos, compreendido o controle de seu teor nutricional, bem como bebidas e águas para consumo humano;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participar do controle e fiscalização da produção, transporte, guarda e utilização de substâncias e produtos psicoativos, tóxicos e radioativos;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colaborar na proteção do meio ambiente, nele compreendido o do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III</w:t>
      </w:r>
      <w:r w:rsidRPr="004F05C8">
        <w:rPr>
          <w:rFonts w:ascii="Arial" w:eastAsia="Times New Roman" w:hAnsi="Arial" w:cs="Arial"/>
          <w:sz w:val="20"/>
          <w:szCs w:val="20"/>
          <w:lang w:eastAsia="pt-BR"/>
        </w:rPr>
        <w:br/>
        <w:t>DA PREVIDÊNCIA SOCIAL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201. A previdência social será organizada sob a forma de regime geral, de caráter contributivo e de filiação obrigatória, observados critérios que preservem o equilíbrio financeiro e atuarial, e atenderá, nos termos da lei, a: </w:t>
      </w:r>
      <w:hyperlink r:id="rId622"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cobertura dos eventos de doença, invalidez, morte e idade avançada; </w:t>
      </w:r>
      <w:hyperlink r:id="rId623"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proteção à maternidade, especialmente à gestante; </w:t>
      </w:r>
      <w:hyperlink r:id="rId624"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proteção ao trabalhador em situação de desemprego involuntário; </w:t>
      </w:r>
      <w:hyperlink r:id="rId625"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salário-família e auxílio-reclusão para os dependentes dos segurados de baixa renda; </w:t>
      </w:r>
      <w:hyperlink r:id="rId626"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 pensão por morte do segurado, homem ou mulher, ao cônjuge ou companheiro e dependentes, observado o disposto no § 2º. </w:t>
      </w:r>
      <w:hyperlink r:id="rId627"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É vedada a adoção de requisitos e critérios diferenciados para a concessão de aposentadoria aos beneficiários do regime geral de previdência social, ressalvados os casos de atividades exercidas </w:t>
      </w:r>
      <w:proofErr w:type="gramStart"/>
      <w:r w:rsidRPr="004F05C8">
        <w:rPr>
          <w:rFonts w:ascii="Arial" w:eastAsia="Times New Roman" w:hAnsi="Arial" w:cs="Arial"/>
          <w:sz w:val="20"/>
          <w:szCs w:val="20"/>
          <w:lang w:eastAsia="pt-BR"/>
        </w:rPr>
        <w:t>sob condições</w:t>
      </w:r>
      <w:proofErr w:type="gramEnd"/>
      <w:r w:rsidRPr="004F05C8">
        <w:rPr>
          <w:rFonts w:ascii="Arial" w:eastAsia="Times New Roman" w:hAnsi="Arial" w:cs="Arial"/>
          <w:sz w:val="20"/>
          <w:szCs w:val="20"/>
          <w:lang w:eastAsia="pt-BR"/>
        </w:rPr>
        <w:t xml:space="preserve"> especiais que prejudiquem a saúde ou a integridade física e quando se tratar de segurados portadores de deficiência, nos termos definidos em lei complementar. </w:t>
      </w:r>
      <w:hyperlink r:id="rId628" w:anchor="art1" w:history="1">
        <w:r w:rsidRPr="004F05C8">
          <w:rPr>
            <w:rFonts w:ascii="Arial" w:eastAsia="Times New Roman" w:hAnsi="Arial" w:cs="Arial"/>
            <w:color w:val="0000FF"/>
            <w:sz w:val="20"/>
            <w:szCs w:val="20"/>
            <w:u w:val="single"/>
            <w:lang w:eastAsia="pt-BR"/>
          </w:rPr>
          <w:t>(Redação dada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Nenhum benefício que substitua o salário de contribuição ou o rendimento do trabalho do segurado terá valor mensal inferior ao salário mínimo. </w:t>
      </w:r>
      <w:hyperlink r:id="rId629"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Todos os salários de contribuição considerados para o cálculo de benefício serão devidamente atualizados, na forma da lei. </w:t>
      </w:r>
      <w:hyperlink r:id="rId630"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É assegurado o reajustamento dos benefícios para preservar-lhes, em caráter permanente, o valor real, conforme critérios definidos em lei. </w:t>
      </w:r>
      <w:hyperlink r:id="rId631"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 5º É vedada a filiação ao regime geral de previdência social, na qualidade de segurado facultativo, de pessoa participante de regime próprio de previdência. </w:t>
      </w:r>
      <w:hyperlink r:id="rId632"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6º A gratificação natalina dos aposentados e pensionistas terá por base o valor dos proventos do mês de dezembro de cada ano. </w:t>
      </w:r>
      <w:hyperlink r:id="rId633"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7º É assegurada aposentadoria no regime geral de previdência social, nos termos da lei, obedecidas as seguintes condições: </w:t>
      </w:r>
      <w:hyperlink r:id="rId634"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trinta e cinco anos de contribuição, se homem, e trinta anos de contribuição, se mulher; </w:t>
      </w:r>
      <w:hyperlink r:id="rId635" w:anchor="art201" w:history="1">
        <w:r w:rsidRPr="004F05C8">
          <w:rPr>
            <w:rFonts w:ascii="Arial" w:eastAsia="Times New Roman" w:hAnsi="Arial" w:cs="Arial"/>
            <w:color w:val="0000FF"/>
            <w:sz w:val="20"/>
            <w:szCs w:val="20"/>
            <w:u w:val="single"/>
            <w:lang w:eastAsia="pt-BR"/>
          </w:rPr>
          <w:t>(</w:t>
        </w:r>
        <w:proofErr w:type="gramStart"/>
        <w:r w:rsidRPr="004F05C8">
          <w:rPr>
            <w:rFonts w:ascii="Arial" w:eastAsia="Times New Roman" w:hAnsi="Arial" w:cs="Arial"/>
            <w:color w:val="0000FF"/>
            <w:sz w:val="20"/>
            <w:szCs w:val="20"/>
            <w:u w:val="single"/>
            <w:lang w:eastAsia="pt-BR"/>
          </w:rPr>
          <w:t>Incluído dada</w:t>
        </w:r>
        <w:proofErr w:type="gramEnd"/>
        <w:r w:rsidRPr="004F05C8">
          <w:rPr>
            <w:rFonts w:ascii="Arial" w:eastAsia="Times New Roman" w:hAnsi="Arial" w:cs="Arial"/>
            <w:color w:val="0000FF"/>
            <w:sz w:val="20"/>
            <w:szCs w:val="20"/>
            <w:u w:val="single"/>
            <w:lang w:eastAsia="pt-BR"/>
          </w:rPr>
          <w:t xml:space="preserve"> pela Emenda Constitucional nº 20,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 sessenta e cinco anos de idade, se homem, e sessenta anos de idade, se mulher, reduzido em cinco anos o limite para os trabalhadores rurais de ambos os sexos e para os que exerçam suas atividades em regime de economia familiar, nestes incluídos o produtor rural, o garimpeiro e o pescador artesanal. </w:t>
      </w:r>
      <w:hyperlink r:id="rId636" w:anchor="art201" w:history="1">
        <w:r w:rsidRPr="004F05C8">
          <w:rPr>
            <w:rFonts w:ascii="Arial" w:eastAsia="Times New Roman" w:hAnsi="Arial" w:cs="Arial"/>
            <w:color w:val="0000FF"/>
            <w:sz w:val="20"/>
            <w:szCs w:val="20"/>
            <w:u w:val="single"/>
            <w:lang w:eastAsia="pt-BR"/>
          </w:rPr>
          <w:t>(</w:t>
        </w:r>
        <w:proofErr w:type="gramStart"/>
        <w:r w:rsidRPr="004F05C8">
          <w:rPr>
            <w:rFonts w:ascii="Arial" w:eastAsia="Times New Roman" w:hAnsi="Arial" w:cs="Arial"/>
            <w:color w:val="0000FF"/>
            <w:sz w:val="20"/>
            <w:szCs w:val="20"/>
            <w:u w:val="single"/>
            <w:lang w:eastAsia="pt-BR"/>
          </w:rPr>
          <w:t>Incluído dada</w:t>
        </w:r>
        <w:proofErr w:type="gramEnd"/>
        <w:r w:rsidRPr="004F05C8">
          <w:rPr>
            <w:rFonts w:ascii="Arial" w:eastAsia="Times New Roman" w:hAnsi="Arial" w:cs="Arial"/>
            <w:color w:val="0000FF"/>
            <w:sz w:val="20"/>
            <w:szCs w:val="20"/>
            <w:u w:val="single"/>
            <w:lang w:eastAsia="pt-BR"/>
          </w:rPr>
          <w:t xml:space="preserve"> pela Emenda Constitucional nº 20,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8º Os requisitos a que se refere o inciso I do parágrafo anterior serão reduzidos em cinco anos, para o professor que comprove exclusivamente tempo de efetivo exercício das funções de magistério na educação infantil e no ensino fundamental e médio. </w:t>
      </w:r>
      <w:hyperlink r:id="rId637" w:anchor="art201"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9º Para efeito de aposentadoria, é assegurada a contagem recíproca do tempo de contribuição na administração pública e na atividade privada, rural e urbana, hipótese em que os diversos regimes de previdência social se compensarão financeiramente, segundo critérios estabelecidos em lei. </w:t>
      </w:r>
      <w:hyperlink r:id="rId638" w:anchor="art201" w:history="1">
        <w:r w:rsidRPr="004F05C8">
          <w:rPr>
            <w:rFonts w:ascii="Arial" w:eastAsia="Times New Roman" w:hAnsi="Arial" w:cs="Arial"/>
            <w:color w:val="0000FF"/>
            <w:sz w:val="20"/>
            <w:szCs w:val="20"/>
            <w:u w:val="single"/>
            <w:lang w:eastAsia="pt-BR"/>
          </w:rPr>
          <w:t>(</w:t>
        </w:r>
        <w:proofErr w:type="gramStart"/>
        <w:r w:rsidRPr="004F05C8">
          <w:rPr>
            <w:rFonts w:ascii="Arial" w:eastAsia="Times New Roman" w:hAnsi="Arial" w:cs="Arial"/>
            <w:color w:val="0000FF"/>
            <w:sz w:val="20"/>
            <w:szCs w:val="20"/>
            <w:u w:val="single"/>
            <w:lang w:eastAsia="pt-BR"/>
          </w:rPr>
          <w:t>Incluído dada</w:t>
        </w:r>
        <w:proofErr w:type="gramEnd"/>
        <w:r w:rsidRPr="004F05C8">
          <w:rPr>
            <w:rFonts w:ascii="Arial" w:eastAsia="Times New Roman" w:hAnsi="Arial" w:cs="Arial"/>
            <w:color w:val="0000FF"/>
            <w:sz w:val="20"/>
            <w:szCs w:val="20"/>
            <w:u w:val="single"/>
            <w:lang w:eastAsia="pt-BR"/>
          </w:rPr>
          <w:t xml:space="preserve"> pela Emenda Constitucional nº 20,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10. Lei disciplinará a cobertura do risco de acidente do trabalho, a ser atendida concorrentemente pelo regime geral de previdência social e pelo setor privado. </w:t>
      </w:r>
      <w:hyperlink r:id="rId639" w:anchor="art201" w:history="1">
        <w:r w:rsidRPr="004F05C8">
          <w:rPr>
            <w:rFonts w:ascii="Arial" w:eastAsia="Times New Roman" w:hAnsi="Arial" w:cs="Arial"/>
            <w:color w:val="0000FF"/>
            <w:sz w:val="20"/>
            <w:szCs w:val="20"/>
            <w:u w:val="single"/>
            <w:lang w:eastAsia="pt-BR"/>
          </w:rPr>
          <w:t>(</w:t>
        </w:r>
        <w:proofErr w:type="gramStart"/>
        <w:r w:rsidRPr="004F05C8">
          <w:rPr>
            <w:rFonts w:ascii="Arial" w:eastAsia="Times New Roman" w:hAnsi="Arial" w:cs="Arial"/>
            <w:color w:val="0000FF"/>
            <w:sz w:val="20"/>
            <w:szCs w:val="20"/>
            <w:u w:val="single"/>
            <w:lang w:eastAsia="pt-BR"/>
          </w:rPr>
          <w:t>Incluído dada</w:t>
        </w:r>
        <w:proofErr w:type="gramEnd"/>
        <w:r w:rsidRPr="004F05C8">
          <w:rPr>
            <w:rFonts w:ascii="Arial" w:eastAsia="Times New Roman" w:hAnsi="Arial" w:cs="Arial"/>
            <w:color w:val="0000FF"/>
            <w:sz w:val="20"/>
            <w:szCs w:val="20"/>
            <w:u w:val="single"/>
            <w:lang w:eastAsia="pt-BR"/>
          </w:rPr>
          <w:t xml:space="preserve"> pela Emenda Constitucional nº 20,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11. Os ganhos habituais do empregado, a qualquer título, serão incorporados ao salário para efeito de contribuição previdenciária e </w:t>
      </w:r>
      <w:proofErr w:type="spellStart"/>
      <w:r w:rsidRPr="004F05C8">
        <w:rPr>
          <w:rFonts w:ascii="Arial" w:eastAsia="Times New Roman" w:hAnsi="Arial" w:cs="Arial"/>
          <w:sz w:val="20"/>
          <w:szCs w:val="20"/>
          <w:lang w:eastAsia="pt-BR"/>
        </w:rPr>
        <w:t>conseqüente</w:t>
      </w:r>
      <w:proofErr w:type="spellEnd"/>
      <w:r w:rsidRPr="004F05C8">
        <w:rPr>
          <w:rFonts w:ascii="Arial" w:eastAsia="Times New Roman" w:hAnsi="Arial" w:cs="Arial"/>
          <w:sz w:val="20"/>
          <w:szCs w:val="20"/>
          <w:lang w:eastAsia="pt-BR"/>
        </w:rPr>
        <w:t xml:space="preserve"> repercussão em benefícios, nos casos e na forma da lei. </w:t>
      </w:r>
      <w:hyperlink r:id="rId640" w:anchor="art201" w:history="1">
        <w:r w:rsidRPr="004F05C8">
          <w:rPr>
            <w:rFonts w:ascii="Arial" w:eastAsia="Times New Roman" w:hAnsi="Arial" w:cs="Arial"/>
            <w:color w:val="0000FF"/>
            <w:sz w:val="20"/>
            <w:szCs w:val="20"/>
            <w:u w:val="single"/>
            <w:lang w:eastAsia="pt-BR"/>
          </w:rPr>
          <w:t>(</w:t>
        </w:r>
        <w:proofErr w:type="gramStart"/>
        <w:r w:rsidRPr="004F05C8">
          <w:rPr>
            <w:rFonts w:ascii="Arial" w:eastAsia="Times New Roman" w:hAnsi="Arial" w:cs="Arial"/>
            <w:color w:val="0000FF"/>
            <w:sz w:val="20"/>
            <w:szCs w:val="20"/>
            <w:u w:val="single"/>
            <w:lang w:eastAsia="pt-BR"/>
          </w:rPr>
          <w:t>Incluído dada</w:t>
        </w:r>
        <w:proofErr w:type="gramEnd"/>
        <w:r w:rsidRPr="004F05C8">
          <w:rPr>
            <w:rFonts w:ascii="Arial" w:eastAsia="Times New Roman" w:hAnsi="Arial" w:cs="Arial"/>
            <w:color w:val="0000FF"/>
            <w:sz w:val="20"/>
            <w:szCs w:val="20"/>
            <w:u w:val="single"/>
            <w:lang w:eastAsia="pt-BR"/>
          </w:rPr>
          <w:t xml:space="preserve"> pela Emenda Constitucional nº 20, de 1998)</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12. Lei disporá sobre sistema especial de inclusão previdenciária para atender </w:t>
      </w:r>
      <w:proofErr w:type="gramStart"/>
      <w:r w:rsidRPr="004F05C8">
        <w:rPr>
          <w:rFonts w:ascii="Arial" w:eastAsia="Times New Roman" w:hAnsi="Arial" w:cs="Arial"/>
          <w:sz w:val="20"/>
          <w:szCs w:val="20"/>
          <w:lang w:eastAsia="pt-BR"/>
        </w:rPr>
        <w:t>a trabalhadores</w:t>
      </w:r>
      <w:proofErr w:type="gramEnd"/>
      <w:r w:rsidRPr="004F05C8">
        <w:rPr>
          <w:rFonts w:ascii="Arial" w:eastAsia="Times New Roman" w:hAnsi="Arial" w:cs="Arial"/>
          <w:sz w:val="20"/>
          <w:szCs w:val="20"/>
          <w:lang w:eastAsia="pt-BR"/>
        </w:rPr>
        <w:t xml:space="preserve"> de baixa renda e àqueles sem renda própria que se dediquem exclusivamente ao trabalho doméstico no âmbito de sua residência, desde que pertencentes a famílias de baixa renda, garantindo-lhes acesso a benefícios de valor igual a um salário-mínimo. </w:t>
      </w:r>
      <w:hyperlink r:id="rId641" w:anchor="art1" w:history="1">
        <w:r w:rsidRPr="004F05C8">
          <w:rPr>
            <w:rFonts w:ascii="Arial" w:eastAsia="Times New Roman" w:hAnsi="Arial" w:cs="Arial"/>
            <w:color w:val="0000FF"/>
            <w:sz w:val="20"/>
            <w:szCs w:val="20"/>
            <w:u w:val="single"/>
            <w:lang w:eastAsia="pt-BR"/>
          </w:rPr>
          <w:t>(Redação dada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13. O sistema especial de inclusão previdenciária de que trata o § 12 deste artigo terá alíquotas e carências inferiores às vigentes para os demais segurados do regime geral de previdência social. </w:t>
      </w:r>
      <w:hyperlink r:id="rId642" w:anchor="art1" w:history="1">
        <w:r w:rsidRPr="004F05C8">
          <w:rPr>
            <w:rFonts w:ascii="Arial" w:eastAsia="Times New Roman" w:hAnsi="Arial" w:cs="Arial"/>
            <w:color w:val="0000FF"/>
            <w:sz w:val="20"/>
            <w:szCs w:val="20"/>
            <w:u w:val="single"/>
            <w:lang w:eastAsia="pt-BR"/>
          </w:rPr>
          <w:t>(Incluído pela Emenda Constitucional nº 47,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202. O regime de previdência privada, de caráter complementar e organizado de forma autônoma em relação ao regime geral de previdência social, será facultativo, baseado na constituição de reservas que garantam o benefício contratado, e regulado por lei complementar. </w:t>
      </w:r>
      <w:hyperlink r:id="rId643" w:anchor="art202"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 A lei complementar de que trata este artigo assegurará ao participante de planos de benefícios de entidades de previdência privada o pleno acesso às informações relativas à gestão de seus respectivos planos. </w:t>
      </w:r>
      <w:hyperlink r:id="rId644" w:anchor="art202"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 </w:t>
      </w:r>
      <w:hyperlink r:id="rId645" w:anchor="art202" w:history="1">
        <w:r w:rsidRPr="004F05C8">
          <w:rPr>
            <w:rFonts w:ascii="Arial" w:eastAsia="Times New Roman" w:hAnsi="Arial" w:cs="Arial"/>
            <w:color w:val="0000FF"/>
            <w:sz w:val="20"/>
            <w:szCs w:val="20"/>
            <w:u w:val="single"/>
            <w:lang w:eastAsia="pt-BR"/>
          </w:rPr>
          <w:t>(Redação dada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É vedado o aporte de recursos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entidade de previdência privada pela União, Estados, Distrito Federal e Municípios, suas autarquias, fundações, empresas públicas, sociedades de economia mista e outras entidades públicas, salvo na qualidade de patrocinador, situação na qual, em hipótese alguma, sua contribuição normal poderá exceder a do segurado. </w:t>
      </w:r>
      <w:hyperlink r:id="rId646" w:anchor="art202"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Lei complementar disciplinará a relação entre a União, Estados, Distrito Federal ou Municípios, inclusive suas autarquias, fundações, sociedades de economia mista e empresas controladas direta ou indiretamente, enquanto patrocinadoras de entidades fechadas de previdência privada, e suas respectivas entidades fechadas de previdência privada. </w:t>
      </w:r>
      <w:hyperlink r:id="rId647" w:anchor="art202"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 5º A lei complementar de que trata o parágrafo anterior aplicar-se-á, no que couber, às empresas privadas permissionárias ou concessionárias de prestação de serviços públicos, quando patrocinadoras de entidades fechadas de previdência privada. </w:t>
      </w:r>
      <w:hyperlink r:id="rId648" w:anchor="art202"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6º A lei complementar a que se refere o § 4° deste artigo estabelecerá os requisitos para a designação dos membros das diretorias das entidades fechadas de previdência privada e disciplinará a inserção dos participantes nos colegiados e instâncias de decisão em que seus interesses sejam objeto de discussão e deliberação. </w:t>
      </w:r>
      <w:hyperlink r:id="rId649" w:anchor="art202"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IV</w:t>
      </w:r>
      <w:r w:rsidRPr="004F05C8">
        <w:rPr>
          <w:rFonts w:ascii="Arial" w:eastAsia="Times New Roman" w:hAnsi="Arial" w:cs="Arial"/>
          <w:sz w:val="20"/>
          <w:szCs w:val="20"/>
          <w:lang w:eastAsia="pt-BR"/>
        </w:rPr>
        <w:br/>
        <w:t>DA ASSISTÊNCIA SOCIAL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203. A assistência social será prestada a quem dela necessitar, independentemente de contribuição à seguridade social, e tem por objetivos: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proteção à família, à maternidade, à infância, à adolescência e à velhice;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amparo às crianças e adolescentes carentes;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 promoção da integração ao mercado de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 habilitação e reabilitação das pessoas portadoras de deficiência e a promoção de sua integração à vida comunitária;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a garantia de um salário mínimo de benefício mensal à pessoa portadora de deficiência e ao idoso que comprovem não possuir meios de prover à própria manutenção ou de tê-la provida por sua família, conforme dispuser 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204. As ações governamentais na área da assistência social serão realizadas com recursos do orçamento da seguridade social, previstos no art. 195, além de outras fontes, e organizadas com base nas seguintes diretrizes: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descentralização político-administrativa, cabendo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coordenação e as normas gerais à esfera federal e a coordenação e a execução dos respectivos programas às esferas estadual e municipal, bem como a entidades beneficentes e de assistência social;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participação da população, por meio de organizações representativas, na formulação das políticas e no controle das ações em todos os níveis.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Parágrafo único. É facultado aos Estados e ao Distrito Federal vincular a programa de apoio à inclusão e promoção social até cinco décimos por cento de sua receita tributária líquida, vedada </w:t>
      </w:r>
      <w:proofErr w:type="gramStart"/>
      <w:r w:rsidRPr="004F05C8">
        <w:rPr>
          <w:rFonts w:ascii="Arial" w:eastAsia="Times New Roman" w:hAnsi="Arial" w:cs="Arial"/>
          <w:sz w:val="20"/>
          <w:szCs w:val="20"/>
          <w:lang w:eastAsia="pt-BR"/>
        </w:rPr>
        <w:t>a</w:t>
      </w:r>
      <w:proofErr w:type="gramEnd"/>
      <w:r w:rsidRPr="004F05C8">
        <w:rPr>
          <w:rFonts w:ascii="Arial" w:eastAsia="Times New Roman" w:hAnsi="Arial" w:cs="Arial"/>
          <w:sz w:val="20"/>
          <w:szCs w:val="20"/>
          <w:lang w:eastAsia="pt-BR"/>
        </w:rPr>
        <w:t xml:space="preserve"> aplicação desses recursos no pagamento de: </w:t>
      </w:r>
      <w:hyperlink r:id="rId650" w:anchor="art1" w:history="1">
        <w:r w:rsidRPr="004F05C8">
          <w:rPr>
            <w:rFonts w:ascii="Arial" w:eastAsia="Times New Roman" w:hAnsi="Arial" w:cs="Arial"/>
            <w:color w:val="0000FF"/>
            <w:sz w:val="20"/>
            <w:szCs w:val="20"/>
            <w:u w:val="single"/>
            <w:lang w:eastAsia="pt-BR"/>
          </w:rPr>
          <w:t>(Incluído pela Emenda Constitucional nº 42, de 19.12.2003)</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despesas com pessoal e encargos sociais; </w:t>
      </w:r>
      <w:hyperlink r:id="rId651"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serviço da dívida; </w:t>
      </w:r>
      <w:hyperlink r:id="rId652"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 qualquer outra despesa corrente não vinculada diretamente aos investimentos ou ações apoiados. </w:t>
      </w:r>
      <w:hyperlink r:id="rId653"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III</w:t>
      </w:r>
      <w:r w:rsidRPr="004F05C8">
        <w:rPr>
          <w:rFonts w:ascii="Arial" w:eastAsia="Times New Roman" w:hAnsi="Arial" w:cs="Arial"/>
          <w:sz w:val="20"/>
          <w:szCs w:val="20"/>
          <w:lang w:eastAsia="pt-BR"/>
        </w:rPr>
        <w:br/>
        <w:t>DA EDUCAÇÃO, DA CULTURA E DO DESPORTO</w:t>
      </w:r>
      <w:r w:rsidRPr="004F05C8">
        <w:rPr>
          <w:rFonts w:ascii="Arial" w:eastAsia="Times New Roman" w:hAnsi="Arial" w:cs="Arial"/>
          <w:sz w:val="20"/>
          <w:szCs w:val="20"/>
          <w:lang w:eastAsia="pt-BR"/>
        </w:rPr>
        <w:br/>
        <w:t>Seção I</w:t>
      </w:r>
      <w:r w:rsidRPr="004F05C8">
        <w:rPr>
          <w:rFonts w:ascii="Arial" w:eastAsia="Times New Roman" w:hAnsi="Arial" w:cs="Arial"/>
          <w:sz w:val="20"/>
          <w:szCs w:val="20"/>
          <w:lang w:eastAsia="pt-BR"/>
        </w:rPr>
        <w:br/>
        <w:t xml:space="preserve">DA </w:t>
      </w:r>
      <w:proofErr w:type="gramStart"/>
      <w:r w:rsidRPr="004F05C8">
        <w:rPr>
          <w:rFonts w:ascii="Arial" w:eastAsia="Times New Roman" w:hAnsi="Arial" w:cs="Arial"/>
          <w:sz w:val="20"/>
          <w:szCs w:val="20"/>
          <w:lang w:eastAsia="pt-BR"/>
        </w:rPr>
        <w:t>EDUCAÇÃO</w:t>
      </w:r>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205. A educação, direito de todos e dever do Estado e da família, será promovida e incentivada com a colaboração da sociedade, visando ao pleno desenvolvimento da pessoa, seu preparo para o exercício da cidadania e sua qualificação para o trabalho.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206. O ensino será ministrado com base nos seguintes princípios: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igualdade de condições para o acesso e permanência na escola;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liberdade de aprender, ensinar, pesquisar e divulgar o pensamento, a arte e o saber;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III - pluralismo de </w:t>
      </w:r>
      <w:proofErr w:type="spellStart"/>
      <w:r w:rsidRPr="004F05C8">
        <w:rPr>
          <w:rFonts w:ascii="Arial" w:eastAsia="Times New Roman" w:hAnsi="Arial" w:cs="Arial"/>
          <w:sz w:val="20"/>
          <w:szCs w:val="20"/>
          <w:lang w:eastAsia="pt-BR"/>
        </w:rPr>
        <w:t>idéias</w:t>
      </w:r>
      <w:proofErr w:type="spellEnd"/>
      <w:r w:rsidRPr="004F05C8">
        <w:rPr>
          <w:rFonts w:ascii="Arial" w:eastAsia="Times New Roman" w:hAnsi="Arial" w:cs="Arial"/>
          <w:sz w:val="20"/>
          <w:szCs w:val="20"/>
          <w:lang w:eastAsia="pt-BR"/>
        </w:rPr>
        <w:t xml:space="preserve"> e de concepções pedagógicas, e coexistência de instituições públicas e privadas de ensino;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gratuidade do ensino público em estabelecimentos oficiais;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V - valorização dos profissionais da educação escolar, garantidos, na forma da lei, planos de carreira, com ingresso exclusivamente por concurso público de provas e títulos, aos das redes públicas; </w:t>
      </w:r>
      <w:hyperlink r:id="rId654" w:anchor="art1" w:history="1">
        <w:r w:rsidRPr="004F05C8">
          <w:rPr>
            <w:rFonts w:ascii="Arial" w:eastAsia="Times New Roman" w:hAnsi="Arial" w:cs="Arial"/>
            <w:color w:val="0000FF"/>
            <w:sz w:val="20"/>
            <w:szCs w:val="20"/>
            <w:u w:val="single"/>
            <w:lang w:eastAsia="pt-BR"/>
          </w:rPr>
          <w:t>(Redação dada pela Emenda Constitucional nº 53,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 - gestão democrática do ensino público,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 - garantia de padrão de qualidade.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VIII - piso salarial profissional nacional para os profissionais da educação escolar pública, nos termos de lei federal. </w:t>
      </w:r>
      <w:hyperlink r:id="rId655" w:anchor="art1" w:history="1">
        <w:r w:rsidRPr="004F05C8">
          <w:rPr>
            <w:rFonts w:ascii="Arial" w:eastAsia="Times New Roman" w:hAnsi="Arial" w:cs="Arial"/>
            <w:color w:val="0000FF"/>
            <w:sz w:val="20"/>
            <w:szCs w:val="20"/>
            <w:u w:val="single"/>
            <w:lang w:eastAsia="pt-BR"/>
          </w:rPr>
          <w:t>(Incluído pela Emenda Constitucional nº 53, de 2006)</w:t>
        </w:r>
        <w:proofErr w:type="gramStart"/>
      </w:hyperlink>
      <w:proofErr w:type="gramEnd"/>
    </w:p>
    <w:p w:rsidR="004F05C8" w:rsidRPr="004F05C8" w:rsidRDefault="004F05C8" w:rsidP="00FE073C">
      <w:pPr>
        <w:autoSpaceDE w:val="0"/>
        <w:autoSpaceDN w:val="0"/>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 </w:t>
      </w:r>
      <w:hyperlink r:id="rId656" w:anchor="art1" w:history="1">
        <w:r w:rsidRPr="004F05C8">
          <w:rPr>
            <w:rFonts w:ascii="Arial" w:eastAsia="Times New Roman" w:hAnsi="Arial" w:cs="Arial"/>
            <w:color w:val="0000FF"/>
            <w:sz w:val="20"/>
            <w:szCs w:val="20"/>
            <w:u w:val="single"/>
            <w:lang w:eastAsia="pt-BR"/>
          </w:rPr>
          <w:t>(Incluído pela Emenda Constitucional nº 53,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207. As universidades gozam de autonomia didático-científica, administrativa e de gestão financeira e patrimonial, e obedecerão ao princípio de </w:t>
      </w:r>
      <w:proofErr w:type="spellStart"/>
      <w:r w:rsidRPr="004F05C8">
        <w:rPr>
          <w:rFonts w:ascii="Arial" w:eastAsia="Times New Roman" w:hAnsi="Arial" w:cs="Arial"/>
          <w:sz w:val="20"/>
          <w:szCs w:val="20"/>
          <w:lang w:eastAsia="pt-BR"/>
        </w:rPr>
        <w:t>indissociabilidade</w:t>
      </w:r>
      <w:proofErr w:type="spellEnd"/>
      <w:r w:rsidRPr="004F05C8">
        <w:rPr>
          <w:rFonts w:ascii="Arial" w:eastAsia="Times New Roman" w:hAnsi="Arial" w:cs="Arial"/>
          <w:sz w:val="20"/>
          <w:szCs w:val="20"/>
          <w:lang w:eastAsia="pt-BR"/>
        </w:rPr>
        <w:t xml:space="preserve"> entre ensino, pesquisa e extensão.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É facultado às universidades admitir professores, técnicos e cientistas estrangeiros, na forma da </w:t>
      </w:r>
      <w:proofErr w:type="gramStart"/>
      <w:r w:rsidRPr="004F05C8">
        <w:rPr>
          <w:rFonts w:ascii="Arial" w:eastAsia="Times New Roman" w:hAnsi="Arial" w:cs="Arial"/>
          <w:sz w:val="20"/>
          <w:szCs w:val="20"/>
          <w:lang w:eastAsia="pt-BR"/>
        </w:rPr>
        <w:t>lei.</w:t>
      </w:r>
      <w:proofErr w:type="gramEnd"/>
      <w:r w:rsidRPr="004F05C8">
        <w:rPr>
          <w:rFonts w:ascii="Arial" w:eastAsia="Times New Roman" w:hAnsi="Arial" w:cs="Arial"/>
          <w:sz w:val="20"/>
          <w:szCs w:val="20"/>
          <w:lang w:eastAsia="pt-BR"/>
        </w:rPr>
        <w:fldChar w:fldCharType="begin"/>
      </w:r>
      <w:r w:rsidRPr="004F05C8">
        <w:rPr>
          <w:rFonts w:ascii="Arial" w:eastAsia="Times New Roman" w:hAnsi="Arial" w:cs="Arial"/>
          <w:sz w:val="20"/>
          <w:szCs w:val="20"/>
          <w:lang w:eastAsia="pt-BR"/>
        </w:rPr>
        <w:instrText xml:space="preserve"> HYPERLINK "http://www.planalto.gov.br/ccivil_03/Constituicao/Emendas/Emc/emc11.htm" \l "art1" </w:instrText>
      </w:r>
      <w:r w:rsidRPr="004F05C8">
        <w:rPr>
          <w:rFonts w:ascii="Arial" w:eastAsia="Times New Roman" w:hAnsi="Arial" w:cs="Arial"/>
          <w:sz w:val="20"/>
          <w:szCs w:val="20"/>
          <w:lang w:eastAsia="pt-BR"/>
        </w:rPr>
        <w:fldChar w:fldCharType="separate"/>
      </w:r>
      <w:r w:rsidRPr="004F05C8">
        <w:rPr>
          <w:rFonts w:ascii="Arial" w:eastAsia="Times New Roman" w:hAnsi="Arial" w:cs="Arial"/>
          <w:color w:val="0000FF"/>
          <w:sz w:val="20"/>
          <w:szCs w:val="20"/>
          <w:u w:val="single"/>
          <w:lang w:eastAsia="pt-BR"/>
        </w:rPr>
        <w:t xml:space="preserve"> (Incluído pela Emenda Constitucional nº 11, de 1996)</w:t>
      </w:r>
      <w:r w:rsidRPr="004F05C8">
        <w:rPr>
          <w:rFonts w:ascii="Arial" w:eastAsia="Times New Roman" w:hAnsi="Arial" w:cs="Arial"/>
          <w:sz w:val="20"/>
          <w:szCs w:val="20"/>
          <w:lang w:eastAsia="pt-BR"/>
        </w:rPr>
        <w:fldChar w:fldCharType="end"/>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2º O disposto neste artigo aplica-se às instituições de pesquisa científica e tecnológica.</w:t>
      </w:r>
      <w:r w:rsidRPr="004F05C8">
        <w:rPr>
          <w:rFonts w:ascii="Arial" w:eastAsia="Times New Roman" w:hAnsi="Arial" w:cs="Arial"/>
          <w:color w:val="FF0000"/>
          <w:sz w:val="20"/>
          <w:szCs w:val="20"/>
          <w:lang w:eastAsia="pt-BR"/>
        </w:rPr>
        <w:t xml:space="preserve"> </w:t>
      </w:r>
      <w:hyperlink r:id="rId657" w:anchor="art1" w:history="1">
        <w:r w:rsidRPr="004F05C8">
          <w:rPr>
            <w:rFonts w:ascii="Arial" w:eastAsia="Times New Roman" w:hAnsi="Arial" w:cs="Arial"/>
            <w:color w:val="0000FF"/>
            <w:sz w:val="20"/>
            <w:szCs w:val="20"/>
            <w:u w:val="single"/>
            <w:lang w:eastAsia="pt-BR"/>
          </w:rPr>
          <w:t>(Incluído pela Emenda Constitucional nº 11, de 1996)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208. O dever do Estado com a educação será efetivado mediante a garantia 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I - educação básica obrigatória e gratuita dos </w:t>
      </w:r>
      <w:proofErr w:type="gramStart"/>
      <w:r w:rsidRPr="004F05C8">
        <w:rPr>
          <w:rFonts w:ascii="Arial" w:eastAsia="Times New Roman" w:hAnsi="Arial" w:cs="Arial"/>
          <w:color w:val="000000"/>
          <w:sz w:val="20"/>
          <w:szCs w:val="20"/>
          <w:lang w:eastAsia="pt-BR"/>
        </w:rPr>
        <w:t>4</w:t>
      </w:r>
      <w:proofErr w:type="gramEnd"/>
      <w:r w:rsidRPr="004F05C8">
        <w:rPr>
          <w:rFonts w:ascii="Arial" w:eastAsia="Times New Roman" w:hAnsi="Arial" w:cs="Arial"/>
          <w:color w:val="000000"/>
          <w:sz w:val="20"/>
          <w:szCs w:val="20"/>
          <w:lang w:eastAsia="pt-BR"/>
        </w:rPr>
        <w:t xml:space="preserve"> (quatro) aos 17 (dezessete) anos de idade, assegurada inclusive sua oferta gratuita para todos os que a ela não tiveram acesso na idade própria; </w:t>
      </w:r>
      <w:hyperlink r:id="rId658" w:anchor="art1" w:history="1">
        <w:r w:rsidRPr="004F05C8">
          <w:rPr>
            <w:rFonts w:ascii="Arial" w:eastAsia="Times New Roman" w:hAnsi="Arial" w:cs="Arial"/>
            <w:color w:val="0000FF"/>
            <w:sz w:val="20"/>
            <w:szCs w:val="20"/>
            <w:u w:val="single"/>
            <w:lang w:eastAsia="pt-BR"/>
          </w:rPr>
          <w:t>(Redação dada pela Emenda Constitucional nº 59, de 2009)</w:t>
        </w:r>
      </w:hyperlink>
      <w:r w:rsidRPr="004F05C8">
        <w:rPr>
          <w:rFonts w:ascii="Arial" w:eastAsia="Times New Roman" w:hAnsi="Arial" w:cs="Arial"/>
          <w:color w:val="000000"/>
          <w:sz w:val="20"/>
          <w:szCs w:val="20"/>
          <w:lang w:eastAsia="pt-BR"/>
        </w:rPr>
        <w:t xml:space="preserve"> </w:t>
      </w:r>
      <w:hyperlink r:id="rId659" w:anchor="art6" w:history="1">
        <w:r w:rsidRPr="004F05C8">
          <w:rPr>
            <w:rFonts w:ascii="Arial" w:eastAsia="Times New Roman" w:hAnsi="Arial" w:cs="Arial"/>
            <w:color w:val="0000FF"/>
            <w:sz w:val="20"/>
            <w:szCs w:val="20"/>
            <w:u w:val="single"/>
            <w:lang w:eastAsia="pt-BR"/>
          </w:rPr>
          <w:t>(Vide Emenda Constitucional nº 59, de 2009)</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II - progressiva universalização do ensino médio gratuito;</w:t>
      </w:r>
      <w:r w:rsidRPr="004F05C8">
        <w:rPr>
          <w:rFonts w:ascii="Arial" w:eastAsia="Times New Roman" w:hAnsi="Arial" w:cs="Arial"/>
          <w:color w:val="0000FF"/>
          <w:sz w:val="20"/>
          <w:szCs w:val="20"/>
          <w:lang w:eastAsia="pt-BR"/>
        </w:rPr>
        <w:t xml:space="preserve"> </w:t>
      </w:r>
      <w:hyperlink r:id="rId660" w:anchor="art2" w:history="1">
        <w:r w:rsidRPr="004F05C8">
          <w:rPr>
            <w:rFonts w:ascii="Arial" w:eastAsia="Times New Roman" w:hAnsi="Arial" w:cs="Arial"/>
            <w:color w:val="0000FF"/>
            <w:sz w:val="20"/>
            <w:szCs w:val="20"/>
            <w:u w:val="single"/>
            <w:lang w:eastAsia="pt-BR"/>
          </w:rPr>
          <w:t>(Redação dada pela Emenda Constitucional nº 14, de 1996)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atendimento educacional especializado aos portadores de deficiência, preferencialmente na rede regular de ensino;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IV - educação infantil, em creche e pré-escola, às crianças até </w:t>
      </w:r>
      <w:proofErr w:type="gramStart"/>
      <w:r w:rsidRPr="004F05C8">
        <w:rPr>
          <w:rFonts w:ascii="Arial" w:eastAsia="Times New Roman" w:hAnsi="Arial" w:cs="Arial"/>
          <w:color w:val="000000"/>
          <w:sz w:val="20"/>
          <w:szCs w:val="20"/>
          <w:lang w:eastAsia="pt-BR"/>
        </w:rPr>
        <w:t>5</w:t>
      </w:r>
      <w:proofErr w:type="gramEnd"/>
      <w:r w:rsidRPr="004F05C8">
        <w:rPr>
          <w:rFonts w:ascii="Arial" w:eastAsia="Times New Roman" w:hAnsi="Arial" w:cs="Arial"/>
          <w:color w:val="000000"/>
          <w:sz w:val="20"/>
          <w:szCs w:val="20"/>
          <w:lang w:eastAsia="pt-BR"/>
        </w:rPr>
        <w:t xml:space="preserve"> (cinco) anos de idade; </w:t>
      </w:r>
      <w:hyperlink r:id="rId661" w:anchor="art1" w:history="1">
        <w:r w:rsidRPr="004F05C8">
          <w:rPr>
            <w:rFonts w:ascii="Arial" w:eastAsia="Times New Roman" w:hAnsi="Arial" w:cs="Arial"/>
            <w:color w:val="0000FF"/>
            <w:sz w:val="20"/>
            <w:szCs w:val="20"/>
            <w:u w:val="single"/>
            <w:lang w:eastAsia="pt-BR"/>
          </w:rPr>
          <w:t>(Redação dada pela Emenda Constitucional nº 53, de 2006)</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acesso aos níveis mais elevados do ensino, da pesquisa e da criação artística, segundo a capacidade de cada um;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oferta de ensino noturno regular, adequado às condições do educando;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VII - atendimento ao educando, em todas as etapas da educação básica, por meio de programas suplementares de material </w:t>
      </w:r>
      <w:proofErr w:type="spellStart"/>
      <w:r w:rsidRPr="004F05C8">
        <w:rPr>
          <w:rFonts w:ascii="Arial" w:eastAsia="Times New Roman" w:hAnsi="Arial" w:cs="Arial"/>
          <w:color w:val="000000"/>
          <w:sz w:val="20"/>
          <w:szCs w:val="20"/>
          <w:lang w:eastAsia="pt-BR"/>
        </w:rPr>
        <w:t>didáticoescolar</w:t>
      </w:r>
      <w:proofErr w:type="spellEnd"/>
      <w:r w:rsidRPr="004F05C8">
        <w:rPr>
          <w:rFonts w:ascii="Arial" w:eastAsia="Times New Roman" w:hAnsi="Arial" w:cs="Arial"/>
          <w:color w:val="000000"/>
          <w:sz w:val="20"/>
          <w:szCs w:val="20"/>
          <w:lang w:eastAsia="pt-BR"/>
        </w:rPr>
        <w:t xml:space="preserve">, transporte, alimentação e assistência à saúde. </w:t>
      </w:r>
      <w:hyperlink r:id="rId662" w:anchor="art1" w:history="1">
        <w:r w:rsidRPr="004F05C8">
          <w:rPr>
            <w:rFonts w:ascii="Arial" w:eastAsia="Times New Roman" w:hAnsi="Arial" w:cs="Arial"/>
            <w:color w:val="0000FF"/>
            <w:sz w:val="20"/>
            <w:szCs w:val="20"/>
            <w:u w:val="single"/>
            <w:lang w:eastAsia="pt-BR"/>
          </w:rPr>
          <w:t>(Redação dada pela Emenda Constitucional nº 59,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acesso ao ensino obrigatório e gratuito é direito público subjetivo.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O </w:t>
      </w:r>
      <w:proofErr w:type="gramStart"/>
      <w:r w:rsidRPr="004F05C8">
        <w:rPr>
          <w:rFonts w:ascii="Arial" w:eastAsia="Times New Roman" w:hAnsi="Arial" w:cs="Arial"/>
          <w:sz w:val="20"/>
          <w:szCs w:val="20"/>
          <w:lang w:eastAsia="pt-BR"/>
        </w:rPr>
        <w:t>não-oferecimento</w:t>
      </w:r>
      <w:proofErr w:type="gramEnd"/>
      <w:r w:rsidRPr="004F05C8">
        <w:rPr>
          <w:rFonts w:ascii="Arial" w:eastAsia="Times New Roman" w:hAnsi="Arial" w:cs="Arial"/>
          <w:sz w:val="20"/>
          <w:szCs w:val="20"/>
          <w:lang w:eastAsia="pt-BR"/>
        </w:rPr>
        <w:t xml:space="preserve"> do ensino obrigatório pelo Poder Público, ou sua oferta irregular, importa responsabilidade da autoridade competente.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Compete ao Poder Público recensear os educandos no ensino fundamental, fazer-lhes a chamada e zelar, junto aos pais ou responsáveis, pela </w:t>
      </w:r>
      <w:proofErr w:type="spellStart"/>
      <w:r w:rsidRPr="004F05C8">
        <w:rPr>
          <w:rFonts w:ascii="Arial" w:eastAsia="Times New Roman" w:hAnsi="Arial" w:cs="Arial"/>
          <w:sz w:val="20"/>
          <w:szCs w:val="20"/>
          <w:lang w:eastAsia="pt-BR"/>
        </w:rPr>
        <w:t>freqüência</w:t>
      </w:r>
      <w:proofErr w:type="spellEnd"/>
      <w:r w:rsidRPr="004F05C8">
        <w:rPr>
          <w:rFonts w:ascii="Arial" w:eastAsia="Times New Roman" w:hAnsi="Arial" w:cs="Arial"/>
          <w:sz w:val="20"/>
          <w:szCs w:val="20"/>
          <w:lang w:eastAsia="pt-BR"/>
        </w:rPr>
        <w:t xml:space="preserve"> à escola.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209. O ensino é livre à iniciativa privada, atendidas as seguintes condições: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 - cumprimento das normas gerais da educação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autorização e avaliação de qualidade pelo Poder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210. Serão fixados conteúdos mínimos para o ensino fundamental, de maneira a assegurar formação básica comum e respeito aos valores culturais e artísticos, nacionais e regionais.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ensino religioso, de matrícula facultativa, constituirá disciplina dos horários normais das escolas públicas de ensino fundamental.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 ensino fundamental regular será ministrado em língua portuguesa, assegurada às comunidades indígenas também a utilização de suas línguas maternas e processos próprios de aprendizagem.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211. A União, os Estados, o Distrito Federal e os Municípios organizarão em regime de colaboração seus sistemas de ensino.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w:t>
      </w:r>
      <w:hyperlink r:id="rId663" w:anchor="art3" w:history="1">
        <w:r w:rsidRPr="004F05C8">
          <w:rPr>
            <w:rFonts w:ascii="Arial" w:eastAsia="Times New Roman" w:hAnsi="Arial" w:cs="Arial"/>
            <w:color w:val="0000FF"/>
            <w:sz w:val="20"/>
            <w:szCs w:val="20"/>
            <w:u w:val="single"/>
            <w:lang w:eastAsia="pt-BR"/>
          </w:rPr>
          <w:t>(Redação dada pela Emenda Constitucional nº 14, de 1996)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Os Municípios atuarão prioritariamente no ensino fundamental e na educação infantil. </w:t>
      </w:r>
      <w:hyperlink r:id="rId664" w:anchor="art3" w:history="1">
        <w:r w:rsidRPr="004F05C8">
          <w:rPr>
            <w:rFonts w:ascii="Arial" w:eastAsia="Times New Roman" w:hAnsi="Arial" w:cs="Arial"/>
            <w:color w:val="0000FF"/>
            <w:sz w:val="20"/>
            <w:szCs w:val="20"/>
            <w:u w:val="single"/>
            <w:lang w:eastAsia="pt-BR"/>
          </w:rPr>
          <w:t>(Redação dada pela Emenda Constitucional nº 14, de 1996)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Os Estados e o Distrito Federal atuarão prioritariamente no ensino fundamental e médio. </w:t>
      </w:r>
      <w:hyperlink r:id="rId665" w:anchor="art3" w:history="1">
        <w:r w:rsidRPr="004F05C8">
          <w:rPr>
            <w:rFonts w:ascii="Arial" w:eastAsia="Times New Roman" w:hAnsi="Arial" w:cs="Arial"/>
            <w:color w:val="0000FF"/>
            <w:sz w:val="20"/>
            <w:szCs w:val="20"/>
            <w:u w:val="single"/>
            <w:lang w:eastAsia="pt-BR"/>
          </w:rPr>
          <w:t>(Incluído pela Emenda Constitucional nº 14, de 1996)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 4º Na organização de seus sistemas de ensino, a União, os Estados, o Distrito Federal e os Municípios definirão formas de colaboração, de modo a assegurar a universalização do ensino obrigatório. </w:t>
      </w:r>
      <w:hyperlink r:id="rId666" w:anchor="art2" w:history="1">
        <w:r w:rsidRPr="004F05C8">
          <w:rPr>
            <w:rFonts w:ascii="Arial" w:eastAsia="Times New Roman" w:hAnsi="Arial" w:cs="Arial"/>
            <w:color w:val="0000FF"/>
            <w:sz w:val="20"/>
            <w:szCs w:val="20"/>
            <w:u w:val="single"/>
            <w:lang w:eastAsia="pt-BR"/>
          </w:rPr>
          <w:t>(Redação dada pela Emenda Constitucional nº 59,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 5º A educação básica pública atenderá prioritariamente ao ensino regular. </w:t>
      </w:r>
      <w:hyperlink r:id="rId667" w:anchor="art1" w:history="1">
        <w:r w:rsidRPr="004F05C8">
          <w:rPr>
            <w:rFonts w:ascii="Arial" w:eastAsia="Times New Roman" w:hAnsi="Arial" w:cs="Arial"/>
            <w:color w:val="0000FF"/>
            <w:sz w:val="20"/>
            <w:szCs w:val="20"/>
            <w:u w:val="single"/>
            <w:lang w:eastAsia="pt-BR"/>
          </w:rPr>
          <w:t>(Incluído pela Emenda Constitucional nº 53,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212. A União aplicará, anualmente, nunca menos de dezoito, e os Estados, o Distrito Federal e os Municípios vinte e cinco por cento, no mínimo, da receita resultante de impostos, compreendida a proveniente de transferências, na manutenção e desenvolvimento do ensino.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parcela da arrecadação de impostos transferida pela União aos Estados, ao Distrito Federal e aos Municípios, ou pelos Estados aos respectivos Municípios, não é considerada, para efeito do cálculo previsto neste artigo, receita do governo que a transferir.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Para efeito do cumprimento do disposto no "caput" deste artigo, serão considerados os sistemas de ensino federal, estadual e municipal e os recursos aplicados na forma do art. 213.</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 3º A distribuição dos recursos públicos assegurará prioridade ao atendimento das necessidades do ensino obrigatório, no que se refere </w:t>
      </w:r>
      <w:proofErr w:type="gramStart"/>
      <w:r w:rsidRPr="004F05C8">
        <w:rPr>
          <w:rFonts w:ascii="Arial" w:eastAsia="Times New Roman" w:hAnsi="Arial" w:cs="Arial"/>
          <w:color w:val="000000"/>
          <w:sz w:val="20"/>
          <w:szCs w:val="20"/>
          <w:lang w:eastAsia="pt-BR"/>
        </w:rPr>
        <w:t>a</w:t>
      </w:r>
      <w:proofErr w:type="gramEnd"/>
      <w:r w:rsidRPr="004F05C8">
        <w:rPr>
          <w:rFonts w:ascii="Arial" w:eastAsia="Times New Roman" w:hAnsi="Arial" w:cs="Arial"/>
          <w:color w:val="000000"/>
          <w:sz w:val="20"/>
          <w:szCs w:val="20"/>
          <w:lang w:eastAsia="pt-BR"/>
        </w:rPr>
        <w:t xml:space="preserve"> universalização, garantia de padrão de qualidade e equidade, nos termos do plano nacional de educação. </w:t>
      </w:r>
      <w:hyperlink r:id="rId668" w:anchor="art3" w:history="1">
        <w:r w:rsidRPr="004F05C8">
          <w:rPr>
            <w:rFonts w:ascii="Arial" w:eastAsia="Times New Roman" w:hAnsi="Arial" w:cs="Arial"/>
            <w:color w:val="0000FF"/>
            <w:sz w:val="20"/>
            <w:szCs w:val="20"/>
            <w:u w:val="single"/>
            <w:lang w:eastAsia="pt-BR"/>
          </w:rPr>
          <w:t>(Redação dada pela Emenda Constitucional nº 59,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4º - Os programas suplementares de alimentação e assistência à saúde previstos no art. 208, VII, serão financiados com recursos provenientes de contribuições sociais e outros recursos orçamentários.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 5º A educação básica pública terá como fonte adicional de financiamento a contribuição social do salário-educação, recolhida pelas empresas na forma da lei. </w:t>
      </w:r>
      <w:hyperlink r:id="rId669" w:anchor="art1" w:history="1">
        <w:r w:rsidRPr="004F05C8">
          <w:rPr>
            <w:rFonts w:ascii="Arial" w:eastAsia="Times New Roman" w:hAnsi="Arial" w:cs="Arial"/>
            <w:color w:val="0000FF"/>
            <w:sz w:val="20"/>
            <w:szCs w:val="20"/>
            <w:u w:val="single"/>
            <w:lang w:eastAsia="pt-BR"/>
          </w:rPr>
          <w:t>(Redação dada pela Emenda Constitucional nº 53, de 2006)</w:t>
        </w:r>
        <w:proofErr w:type="gramStart"/>
      </w:hyperlink>
      <w:proofErr w:type="gramEnd"/>
    </w:p>
    <w:p w:rsidR="004F05C8" w:rsidRPr="004F05C8" w:rsidRDefault="004F05C8" w:rsidP="00FE073C">
      <w:pPr>
        <w:autoSpaceDE w:val="0"/>
        <w:autoSpaceDN w:val="0"/>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4"/>
          <w:szCs w:val="24"/>
          <w:lang w:eastAsia="pt-BR"/>
        </w:rPr>
        <w:t xml:space="preserve">§ 6º As cotas estaduais e municipais da arrecadação da contribuição social do salário-educação serão distribuídas proporcionalmente ao número de alunos matriculados na educação básica nas respectivas redes públicas de ensino. </w:t>
      </w:r>
      <w:hyperlink r:id="rId670" w:anchor="art1" w:history="1">
        <w:r w:rsidRPr="004F05C8">
          <w:rPr>
            <w:rFonts w:ascii="Arial" w:eastAsia="Times New Roman" w:hAnsi="Arial" w:cs="Arial"/>
            <w:color w:val="0000FF"/>
            <w:sz w:val="24"/>
            <w:szCs w:val="24"/>
            <w:u w:val="single"/>
            <w:lang w:eastAsia="pt-BR"/>
          </w:rPr>
          <w:t>(Incluído pela Emenda Constitucional nº 53, de 2006)</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213. Os recursos públicos serão destinados às escolas públicas, podendo ser dirigidos a escolas comunitárias, confessionais ou filantrópicas, definidas em lei, que: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I - comprovem finalidade </w:t>
      </w:r>
      <w:proofErr w:type="gramStart"/>
      <w:r w:rsidRPr="004F05C8">
        <w:rPr>
          <w:rFonts w:ascii="Arial" w:eastAsia="Times New Roman" w:hAnsi="Arial" w:cs="Arial"/>
          <w:sz w:val="20"/>
          <w:szCs w:val="20"/>
          <w:lang w:eastAsia="pt-BR"/>
        </w:rPr>
        <w:t>não-lucrativa</w:t>
      </w:r>
      <w:proofErr w:type="gramEnd"/>
      <w:r w:rsidRPr="004F05C8">
        <w:rPr>
          <w:rFonts w:ascii="Arial" w:eastAsia="Times New Roman" w:hAnsi="Arial" w:cs="Arial"/>
          <w:sz w:val="20"/>
          <w:szCs w:val="20"/>
          <w:lang w:eastAsia="pt-BR"/>
        </w:rPr>
        <w:t xml:space="preserve"> e apliquem seus excedentes financeiros em educação;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w:t>
      </w:r>
      <w:proofErr w:type="gramStart"/>
      <w:r w:rsidRPr="004F05C8">
        <w:rPr>
          <w:rFonts w:ascii="Arial" w:eastAsia="Times New Roman" w:hAnsi="Arial" w:cs="Arial"/>
          <w:sz w:val="20"/>
          <w:szCs w:val="20"/>
          <w:lang w:eastAsia="pt-BR"/>
        </w:rPr>
        <w:t>assegurem</w:t>
      </w:r>
      <w:proofErr w:type="gramEnd"/>
      <w:r w:rsidRPr="004F05C8">
        <w:rPr>
          <w:rFonts w:ascii="Arial" w:eastAsia="Times New Roman" w:hAnsi="Arial" w:cs="Arial"/>
          <w:sz w:val="20"/>
          <w:szCs w:val="20"/>
          <w:lang w:eastAsia="pt-BR"/>
        </w:rPr>
        <w:t xml:space="preserve"> a destinação de seu patrimônio a outra escola comunitária, filantrópica ou confessional, ou ao Poder Público, no caso de encerramento de suas atividades.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As atividades universitárias de pesquisa e extensão poderão receber apoio financeiro do Poder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Art. 214. A lei estabelecerá o plano nacional de educação, de duração decenal, com o objetivo de articular o sistema nacional de educação em regime de colaboração e definir diretrizes, objetivos, metas e estratégias de implementação para assegurar a manutenção e desenvolvimento do ensino em seus diversos níveis, etapas e modalidades por meio de ações integradas dos poderes públicos das diferentes esferas federativas que conduzam a: </w:t>
      </w:r>
      <w:hyperlink r:id="rId671" w:anchor="art4" w:history="1">
        <w:r w:rsidRPr="004F05C8">
          <w:rPr>
            <w:rFonts w:ascii="Arial" w:eastAsia="Times New Roman" w:hAnsi="Arial" w:cs="Arial"/>
            <w:color w:val="0000FF"/>
            <w:sz w:val="20"/>
            <w:szCs w:val="20"/>
            <w:u w:val="single"/>
            <w:lang w:eastAsia="pt-BR"/>
          </w:rPr>
          <w:t>(Redação dada pela Emenda Constitucional nº 59,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erradicação do analfabetismo;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universalização do atendimento escolar;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melhoria da qualidade do ensino;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formação para o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promoção humanística, científica e tecnológica do País.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VI - estabelecimento de meta de aplicação de recursos públicos em educação como proporção do produto interno bruto. </w:t>
      </w:r>
      <w:hyperlink r:id="rId672" w:anchor="art4" w:history="1">
        <w:r w:rsidRPr="004F05C8">
          <w:rPr>
            <w:rFonts w:ascii="Arial" w:eastAsia="Times New Roman" w:hAnsi="Arial" w:cs="Arial"/>
            <w:color w:val="0000FF"/>
            <w:sz w:val="20"/>
            <w:szCs w:val="20"/>
            <w:u w:val="single"/>
            <w:lang w:eastAsia="pt-BR"/>
          </w:rPr>
          <w:t>(Incluído pela Emenda Constitucional nº 59, de 2009)</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w:t>
      </w:r>
      <w:r w:rsidRPr="004F05C8">
        <w:rPr>
          <w:rFonts w:ascii="Arial" w:eastAsia="Times New Roman" w:hAnsi="Arial" w:cs="Arial"/>
          <w:sz w:val="20"/>
          <w:szCs w:val="20"/>
          <w:lang w:eastAsia="pt-BR"/>
        </w:rPr>
        <w:br/>
        <w:t>DA CULTURA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215. O Estado garantirá a todos o pleno exercício dos direitos culturais e acesso às fontes da cultura nacional, e apoiará e incentivará a valorização e a difusão das manifestações culturais.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Estado protegerá as manifestações das culturas populares, indígenas e afro-brasileiras, e das de outros grupos participantes do processo civilizatório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lei disporá sobre a fixação de datas comemorativas de alta significação para os diferentes segmentos étnicos nacionais.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A lei estabelecerá o Plano Nacional de Cultura, de duração plurianual, visando ao desenvolvimento cultural do País e à integração das ações do poder público que conduzem à: </w:t>
      </w:r>
      <w:hyperlink r:id="rId673" w:anchor="art1" w:history="1">
        <w:r w:rsidRPr="004F05C8">
          <w:rPr>
            <w:rFonts w:ascii="Arial" w:eastAsia="Times New Roman" w:hAnsi="Arial" w:cs="Arial"/>
            <w:color w:val="0000FF"/>
            <w:sz w:val="20"/>
            <w:szCs w:val="20"/>
            <w:u w:val="single"/>
            <w:lang w:eastAsia="pt-BR"/>
          </w:rPr>
          <w:t>(Incluído pela Emenda Constitucional nº 48,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defesa e valorização do patrimônio cultural brasileiro; </w:t>
      </w:r>
      <w:hyperlink r:id="rId674" w:anchor="art1" w:history="1">
        <w:r w:rsidRPr="004F05C8">
          <w:rPr>
            <w:rFonts w:ascii="Arial" w:eastAsia="Times New Roman" w:hAnsi="Arial" w:cs="Arial"/>
            <w:color w:val="0000FF"/>
            <w:sz w:val="20"/>
            <w:szCs w:val="20"/>
            <w:u w:val="single"/>
            <w:lang w:eastAsia="pt-BR"/>
          </w:rPr>
          <w:t>(Incluído pela Emenda Constitucional nº 48,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 produção, promoção e difusão de bens culturais; </w:t>
      </w:r>
      <w:hyperlink r:id="rId675" w:anchor="art1" w:history="1">
        <w:r w:rsidRPr="004F05C8">
          <w:rPr>
            <w:rFonts w:ascii="Arial" w:eastAsia="Times New Roman" w:hAnsi="Arial" w:cs="Arial"/>
            <w:color w:val="0000FF"/>
            <w:sz w:val="20"/>
            <w:szCs w:val="20"/>
            <w:u w:val="single"/>
            <w:lang w:eastAsia="pt-BR"/>
          </w:rPr>
          <w:t>(Incluído pela Emenda Constitucional nº 48,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formação de pessoal qualificado para a gestão da cultura em suas múltiplas dimensões; </w:t>
      </w:r>
      <w:hyperlink r:id="rId676" w:anchor="art1" w:history="1">
        <w:r w:rsidRPr="004F05C8">
          <w:rPr>
            <w:rFonts w:ascii="Arial" w:eastAsia="Times New Roman" w:hAnsi="Arial" w:cs="Arial"/>
            <w:color w:val="0000FF"/>
            <w:sz w:val="20"/>
            <w:szCs w:val="20"/>
            <w:u w:val="single"/>
            <w:lang w:eastAsia="pt-BR"/>
          </w:rPr>
          <w:t>(Incluído pela Emenda Constitucional nº 48,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democratização do acesso aos bens de cultura; </w:t>
      </w:r>
      <w:hyperlink r:id="rId677" w:anchor="art1" w:history="1">
        <w:r w:rsidRPr="004F05C8">
          <w:rPr>
            <w:rFonts w:ascii="Arial" w:eastAsia="Times New Roman" w:hAnsi="Arial" w:cs="Arial"/>
            <w:color w:val="0000FF"/>
            <w:sz w:val="20"/>
            <w:szCs w:val="20"/>
            <w:u w:val="single"/>
            <w:lang w:eastAsia="pt-BR"/>
          </w:rPr>
          <w:t>(Incluído pela Emenda Constitucional nº 48,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 valorização da diversidade étnica e regional. </w:t>
      </w:r>
      <w:hyperlink r:id="rId678" w:anchor="art1" w:history="1">
        <w:r w:rsidRPr="004F05C8">
          <w:rPr>
            <w:rFonts w:ascii="Arial" w:eastAsia="Times New Roman" w:hAnsi="Arial" w:cs="Arial"/>
            <w:color w:val="0000FF"/>
            <w:sz w:val="20"/>
            <w:szCs w:val="20"/>
            <w:u w:val="single"/>
            <w:lang w:eastAsia="pt-BR"/>
          </w:rPr>
          <w:t>(Incluído pela Emenda Constitucional nº 48, de 2005)</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216. </w:t>
      </w:r>
      <w:proofErr w:type="gramStart"/>
      <w:r w:rsidRPr="004F05C8">
        <w:rPr>
          <w:rFonts w:ascii="Arial" w:eastAsia="Times New Roman" w:hAnsi="Arial" w:cs="Arial"/>
          <w:sz w:val="20"/>
          <w:szCs w:val="20"/>
          <w:lang w:eastAsia="pt-BR"/>
        </w:rPr>
        <w:t>Constituem</w:t>
      </w:r>
      <w:proofErr w:type="gramEnd"/>
      <w:r w:rsidRPr="004F05C8">
        <w:rPr>
          <w:rFonts w:ascii="Arial" w:eastAsia="Times New Roman" w:hAnsi="Arial" w:cs="Arial"/>
          <w:sz w:val="20"/>
          <w:szCs w:val="20"/>
          <w:lang w:eastAsia="pt-BR"/>
        </w:rPr>
        <w:t xml:space="preserve"> patrimônio cultural brasileiro os bens de natureza material e imaterial, tomados individualmente ou em conjunto, portadores de referência à identidade, à ação, à memória dos diferentes grupos formadores da sociedade brasileira, nos quais se incluem: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 - as formas de expressão;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os modos de criar, fazer e viver;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as criações científicas, artísticas e tecnológicas;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as obras, objetos, documentos, edificações e demais espaços destinados às manifestações artístico-culturais;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os conjuntos urbanos e sítios de valor histórico, paisagístico, artístico, arqueológico, paleontológico, ecológico e científico.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O Poder Público, com a colaboração da comunidade, promoverá e protegerá o patrimônio cultural brasileiro, por meio de inventários, registros, vigilância, tombamento e desapropriação, e de outras formas de acautelamento e preservação.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Cabem à administração pública, na forma da lei, a gestão da documentação governamental e as providências para franquear sua consulta </w:t>
      </w:r>
      <w:proofErr w:type="gramStart"/>
      <w:r w:rsidRPr="004F05C8">
        <w:rPr>
          <w:rFonts w:ascii="Arial" w:eastAsia="Times New Roman" w:hAnsi="Arial" w:cs="Arial"/>
          <w:sz w:val="20"/>
          <w:szCs w:val="20"/>
          <w:lang w:eastAsia="pt-BR"/>
        </w:rPr>
        <w:t>a quantos</w:t>
      </w:r>
      <w:proofErr w:type="gramEnd"/>
      <w:r w:rsidRPr="004F05C8">
        <w:rPr>
          <w:rFonts w:ascii="Arial" w:eastAsia="Times New Roman" w:hAnsi="Arial" w:cs="Arial"/>
          <w:sz w:val="20"/>
          <w:szCs w:val="20"/>
          <w:lang w:eastAsia="pt-BR"/>
        </w:rPr>
        <w:t xml:space="preserve"> dela necessitem.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A lei estabelecerá incentivos para a produção e o conhecimento de bens e valores culturais.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Os danos e ameaças ao patrimônio cultural serão punidos, na forma da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Ficam tombados todos os documentos e os sítios detentores de reminiscências históricas dos antigos quilombos.</w:t>
      </w:r>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6 º É facultado aos Estados e ao Distrito Federal vincular a fundo estadual de fomento à cultura até cinco décimos por cento de sua receita tributária líquida, para </w:t>
      </w:r>
      <w:proofErr w:type="gramStart"/>
      <w:r w:rsidRPr="004F05C8">
        <w:rPr>
          <w:rFonts w:ascii="Arial" w:eastAsia="Times New Roman" w:hAnsi="Arial" w:cs="Arial"/>
          <w:sz w:val="20"/>
          <w:szCs w:val="20"/>
          <w:lang w:eastAsia="pt-BR"/>
        </w:rPr>
        <w:t>o financiamento de programas e projetos culturais, vedada</w:t>
      </w:r>
      <w:proofErr w:type="gramEnd"/>
      <w:r w:rsidRPr="004F05C8">
        <w:rPr>
          <w:rFonts w:ascii="Arial" w:eastAsia="Times New Roman" w:hAnsi="Arial" w:cs="Arial"/>
          <w:sz w:val="20"/>
          <w:szCs w:val="20"/>
          <w:lang w:eastAsia="pt-BR"/>
        </w:rPr>
        <w:t xml:space="preserve"> a aplicação desses recursos no pagamento de: </w:t>
      </w:r>
      <w:hyperlink r:id="rId679" w:anchor="art1" w:history="1">
        <w:r w:rsidRPr="004F05C8">
          <w:rPr>
            <w:rFonts w:ascii="Arial" w:eastAsia="Times New Roman" w:hAnsi="Arial" w:cs="Arial"/>
            <w:color w:val="0000FF"/>
            <w:sz w:val="20"/>
            <w:szCs w:val="20"/>
            <w:u w:val="single"/>
            <w:lang w:eastAsia="pt-BR"/>
          </w:rPr>
          <w:t>(Incluído pela Emenda Constitucional nº 42, de 19.12.2003)</w:t>
        </w:r>
      </w:hyperlink>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despesas com pessoal e encargos sociais; </w:t>
      </w:r>
      <w:hyperlink r:id="rId680"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serviço da dívida; </w:t>
      </w:r>
      <w:hyperlink r:id="rId681"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 qualquer outra despesa corrente não vinculada diretamente aos investimentos ou ações apoiados. </w:t>
      </w:r>
      <w:hyperlink r:id="rId682" w:anchor="art1" w:history="1">
        <w:r w:rsidRPr="004F05C8">
          <w:rPr>
            <w:rFonts w:ascii="Arial" w:eastAsia="Times New Roman" w:hAnsi="Arial" w:cs="Arial"/>
            <w:color w:val="0000FF"/>
            <w:sz w:val="20"/>
            <w:szCs w:val="20"/>
            <w:u w:val="single"/>
            <w:lang w:eastAsia="pt-BR"/>
          </w:rPr>
          <w:t>(Incluído pela Emenda Constitucional nº 42, de 19.12.2003)</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w:t>
      </w:r>
      <w:hyperlink r:id="rId683" w:history="1">
        <w:r w:rsidRPr="004F05C8">
          <w:rPr>
            <w:rFonts w:ascii="Arial" w:eastAsia="Times New Roman" w:hAnsi="Arial" w:cs="Arial"/>
            <w:color w:val="0000FF"/>
            <w:sz w:val="20"/>
            <w:szCs w:val="20"/>
            <w:u w:val="single"/>
            <w:lang w:eastAsia="pt-BR"/>
          </w:rPr>
          <w:t>Incluído pela Emenda Constitucional nº 71, de 2012</w:t>
        </w:r>
      </w:hyperlink>
      <w:proofErr w:type="gramStart"/>
      <w:r w:rsidRPr="004F05C8">
        <w:rPr>
          <w:rFonts w:ascii="Arial" w:eastAsia="Times New Roman" w:hAnsi="Arial" w:cs="Arial"/>
          <w:sz w:val="20"/>
          <w:szCs w:val="20"/>
          <w:lang w:eastAsia="pt-BR"/>
        </w:rPr>
        <w:t>)</w:t>
      </w:r>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1º O Sistema Nacional de Cultura fundamenta-se na política nacional de cultura e nas suas diretrizes, estabelecidas no Plano Nacional de Cultura, e rege-se pelos seguintes princípios: </w:t>
      </w:r>
      <w:hyperlink r:id="rId684"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diversidade das expressões culturais; </w:t>
      </w:r>
      <w:hyperlink r:id="rId685"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universalização do acesso aos bens e serviços culturais; </w:t>
      </w:r>
      <w:hyperlink r:id="rId686"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 fomento à produção, difusão e circulação de conhecimento e bens culturais; </w:t>
      </w:r>
      <w:hyperlink r:id="rId687"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 cooperação entre os entes federados, os agentes públicos e privados atuantes na área cultural; </w:t>
      </w:r>
      <w:hyperlink r:id="rId688"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 integração e interação na execução das políticas, programas, projetos e ações desenvolvidas; </w:t>
      </w:r>
      <w:hyperlink r:id="rId689"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 - complementaridade nos papéis dos agentes culturais;  </w:t>
      </w:r>
      <w:hyperlink r:id="rId690"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 - transversalidade das políticas culturais; </w:t>
      </w:r>
      <w:hyperlink r:id="rId691"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lastRenderedPageBreak/>
        <w:t xml:space="preserve">VIII - autonomia dos entes federados e das instituições da sociedade civil; </w:t>
      </w:r>
      <w:hyperlink r:id="rId692"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IX - transparência e compartilhamento das informações; </w:t>
      </w:r>
      <w:hyperlink r:id="rId693"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 - democratização dos processos decisórios com participação e controle social; </w:t>
      </w:r>
      <w:hyperlink r:id="rId694"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XI - descentralização articulada e pactuada da gestão, dos recursos e das ações; </w:t>
      </w:r>
      <w:hyperlink r:id="rId695"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XII - ampliação progressiva dos recursos contidos nos orçamentos públicos para a cultura. </w:t>
      </w:r>
      <w:hyperlink r:id="rId696"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2º Constitui a estrutura do Sistema Nacional de Cultura, nas respectivas esferas da Federação: </w:t>
      </w:r>
      <w:hyperlink r:id="rId697"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 - órgãos gestores da cultura; </w:t>
      </w:r>
      <w:hyperlink r:id="rId698"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 - conselhos de política cultural; </w:t>
      </w:r>
      <w:hyperlink r:id="rId699"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III - conferências de cultura; </w:t>
      </w:r>
      <w:hyperlink r:id="rId700"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IV - comissões </w:t>
      </w:r>
      <w:proofErr w:type="spellStart"/>
      <w:r w:rsidRPr="004F05C8">
        <w:rPr>
          <w:rFonts w:ascii="Arial" w:eastAsia="Times New Roman" w:hAnsi="Arial" w:cs="Arial"/>
          <w:sz w:val="20"/>
          <w:szCs w:val="20"/>
          <w:lang w:eastAsia="pt-BR"/>
        </w:rPr>
        <w:t>intergestores</w:t>
      </w:r>
      <w:proofErr w:type="spellEnd"/>
      <w:r w:rsidRPr="004F05C8">
        <w:rPr>
          <w:rFonts w:ascii="Arial" w:eastAsia="Times New Roman" w:hAnsi="Arial" w:cs="Arial"/>
          <w:sz w:val="20"/>
          <w:szCs w:val="20"/>
          <w:lang w:eastAsia="pt-BR"/>
        </w:rPr>
        <w:t xml:space="preserve">; </w:t>
      </w:r>
      <w:hyperlink r:id="rId701"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 - planos de cultura; </w:t>
      </w:r>
      <w:hyperlink r:id="rId702"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 - sistemas de financiamento à cultura; </w:t>
      </w:r>
      <w:hyperlink r:id="rId703"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 - sistemas de informações e indicadores culturais; </w:t>
      </w:r>
      <w:hyperlink r:id="rId704"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VIII - programas de formação na área da cultura; e </w:t>
      </w:r>
      <w:hyperlink r:id="rId705"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IX - sistemas setoriais de cultura. </w:t>
      </w:r>
      <w:hyperlink r:id="rId706"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3º Lei federal disporá sobre a regulamentação do Sistema Nacional de Cultura, bem como de sua articulação com os demais sistemas nacionais ou políticas setoriais de governo. </w:t>
      </w:r>
      <w:hyperlink r:id="rId707"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xml:space="preserve">§ 4º Os Estados, o Distrito Federal e os Municípios organizarão seus respectivos sistemas de cultura em leis próprias. </w:t>
      </w:r>
      <w:hyperlink r:id="rId708" w:history="1">
        <w:r w:rsidRPr="004F05C8">
          <w:rPr>
            <w:rFonts w:ascii="Arial" w:eastAsia="Times New Roman" w:hAnsi="Arial" w:cs="Arial"/>
            <w:color w:val="0000FF"/>
            <w:sz w:val="20"/>
            <w:szCs w:val="20"/>
            <w:u w:val="single"/>
            <w:lang w:eastAsia="pt-BR"/>
          </w:rPr>
          <w:t>Incluído pela Emenda Constitucional nº 71, de 2012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Arial" w:eastAsia="Times New Roman" w:hAnsi="Arial" w:cs="Arial"/>
          <w:sz w:val="20"/>
          <w:szCs w:val="20"/>
          <w:lang w:eastAsia="pt-BR"/>
        </w:rPr>
      </w:pPr>
      <w:r w:rsidRPr="004F05C8">
        <w:rPr>
          <w:rFonts w:ascii="Arial" w:eastAsia="Times New Roman" w:hAnsi="Arial" w:cs="Arial"/>
          <w:sz w:val="20"/>
          <w:szCs w:val="20"/>
          <w:lang w:eastAsia="pt-BR"/>
        </w:rPr>
        <w:t>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Seção III</w:t>
      </w:r>
      <w:r w:rsidRPr="004F05C8">
        <w:rPr>
          <w:rFonts w:ascii="Arial" w:eastAsia="Times New Roman" w:hAnsi="Arial" w:cs="Arial"/>
          <w:sz w:val="20"/>
          <w:szCs w:val="20"/>
          <w:lang w:eastAsia="pt-BR"/>
        </w:rPr>
        <w:br/>
        <w:t>DO DESPORTO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217. É dever </w:t>
      </w:r>
      <w:proofErr w:type="gramStart"/>
      <w:r w:rsidRPr="004F05C8">
        <w:rPr>
          <w:rFonts w:ascii="Arial" w:eastAsia="Times New Roman" w:hAnsi="Arial" w:cs="Arial"/>
          <w:sz w:val="20"/>
          <w:szCs w:val="20"/>
          <w:lang w:eastAsia="pt-BR"/>
        </w:rPr>
        <w:t>do Estado fomentar</w:t>
      </w:r>
      <w:proofErr w:type="gramEnd"/>
      <w:r w:rsidRPr="004F05C8">
        <w:rPr>
          <w:rFonts w:ascii="Arial" w:eastAsia="Times New Roman" w:hAnsi="Arial" w:cs="Arial"/>
          <w:sz w:val="20"/>
          <w:szCs w:val="20"/>
          <w:lang w:eastAsia="pt-BR"/>
        </w:rPr>
        <w:t xml:space="preserve"> práticas desportivas formais e não-formais, como direito de cada um, observados: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 autonomia das entidades desportivas dirigentes e associações, quanto a sua organização e funcionamento;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a destinação de recursos públicos para a promoção prioritária do desporto educacional e, em casos específicos, para a do desporto de alto rendimento;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III - o tratamento diferenciado para o desporto profissional e o </w:t>
      </w:r>
      <w:proofErr w:type="gramStart"/>
      <w:r w:rsidRPr="004F05C8">
        <w:rPr>
          <w:rFonts w:ascii="Arial" w:eastAsia="Times New Roman" w:hAnsi="Arial" w:cs="Arial"/>
          <w:sz w:val="20"/>
          <w:szCs w:val="20"/>
          <w:lang w:eastAsia="pt-BR"/>
        </w:rPr>
        <w:t>não- profissional</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a proteção e o incentivo às manifestações desportivas de criação nacional.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Poder Judiciário só admitirá ações relativas à disciplina e às competições desportivas após esgotarem-se as instâncias da justiça desportiva, regulada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2º - A justiça desportiva terá o prazo máximo de sessenta dias, contados da instauração do processo, para proferir decisão final.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 Poder Público incentivará o lazer, como forma de promoção social.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IV</w:t>
      </w:r>
      <w:r w:rsidRPr="004F05C8">
        <w:rPr>
          <w:rFonts w:ascii="Arial" w:eastAsia="Times New Roman" w:hAnsi="Arial" w:cs="Arial"/>
          <w:sz w:val="20"/>
          <w:szCs w:val="20"/>
          <w:lang w:eastAsia="pt-BR"/>
        </w:rPr>
        <w:br/>
        <w:t>DA CIÊNCIA E TECNOLOGIA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218. O Estado promoverá e incentivará o desenvolvimento científico, a pesquisa e a capacitação tecnológicas.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A pesquisa científica básica receberá tratamento prioritário do Estado, tendo em vista o bem público e o progresso das ciências.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pesquisa tecnológica voltar-se-á preponderantemente para a solução dos problemas brasileiros e para o desenvolvimento do sistema produtivo nacional e regional.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 Estado apoiará a formação de recursos humanos nas áreas de ciência, pesquisa e tecnologia, e concederá aos que delas se ocupem meios e condições especiais de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É facultado aos Estados e ao Distrito Federal vincular parcela de sua receita orçamentária a entidades públicas de fomento ao ensino e à pesquisa científica e tecnológica.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219. O mercado interno integra o patrimônio nacional e será incentivado de modo a viabilizar o desenvolvimento cultural e </w:t>
      </w:r>
      <w:proofErr w:type="spellStart"/>
      <w:r w:rsidRPr="004F05C8">
        <w:rPr>
          <w:rFonts w:ascii="Arial" w:eastAsia="Times New Roman" w:hAnsi="Arial" w:cs="Arial"/>
          <w:sz w:val="20"/>
          <w:szCs w:val="20"/>
          <w:lang w:eastAsia="pt-BR"/>
        </w:rPr>
        <w:t>sócio-econômico</w:t>
      </w:r>
      <w:proofErr w:type="spellEnd"/>
      <w:r w:rsidRPr="004F05C8">
        <w:rPr>
          <w:rFonts w:ascii="Arial" w:eastAsia="Times New Roman" w:hAnsi="Arial" w:cs="Arial"/>
          <w:sz w:val="20"/>
          <w:szCs w:val="20"/>
          <w:lang w:eastAsia="pt-BR"/>
        </w:rPr>
        <w:t>, o bem-estar da população e a autonomia tecnológica do País, nos termos de lei federal.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V</w:t>
      </w:r>
      <w:r w:rsidRPr="004F05C8">
        <w:rPr>
          <w:rFonts w:ascii="Arial" w:eastAsia="Times New Roman" w:hAnsi="Arial" w:cs="Arial"/>
          <w:sz w:val="20"/>
          <w:szCs w:val="20"/>
          <w:lang w:eastAsia="pt-BR"/>
        </w:rPr>
        <w:br/>
        <w:t>DA COMUNICAÇÃO SOCIAL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220. A manifestação do pensamento, a criação, a expressão e a informação, sob qualquer forma, processo ou veículo não sofrerão qualquer restrição, observado o disposto nesta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Nenhuma lei conterá dispositivo que possa constituir embaraço à plena liberdade de informação jornalística em qualquer veículo de comunicação social, observado o disposto no art. 5º, IV, V, X, XIII e XIV.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É vedada toda e qualquer censura de natureza política, ideológica e artística.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Compete à lei federal: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regular as diversões e espetáculos públicos, cabendo ao Poder Público informar sobre a natureza deles, as faixas etárias a que não se recomendem, locais e horários em que sua apresentação se mostre inadequada;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w:t>
      </w:r>
      <w:proofErr w:type="gramStart"/>
      <w:r w:rsidRPr="004F05C8">
        <w:rPr>
          <w:rFonts w:ascii="Arial" w:eastAsia="Times New Roman" w:hAnsi="Arial" w:cs="Arial"/>
          <w:sz w:val="20"/>
          <w:szCs w:val="20"/>
          <w:lang w:eastAsia="pt-BR"/>
        </w:rPr>
        <w:t>A propaganda comercial de tabaco, bebidas alcoólicas, agrotóxicos, medicamentos e terapias estará</w:t>
      </w:r>
      <w:proofErr w:type="gramEnd"/>
      <w:r w:rsidRPr="004F05C8">
        <w:rPr>
          <w:rFonts w:ascii="Arial" w:eastAsia="Times New Roman" w:hAnsi="Arial" w:cs="Arial"/>
          <w:sz w:val="20"/>
          <w:szCs w:val="20"/>
          <w:lang w:eastAsia="pt-BR"/>
        </w:rPr>
        <w:t xml:space="preserve"> sujeita a restrições legais, nos termos do inciso II do parágrafo anterior, e conterá, sempre que necessário, advertência sobre os malefícios decorrentes de seu uso.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Os meios de comunicação social não podem, direta ou indiretamente, ser objeto de monopólio ou oligopólio.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6º - A publicação de veículo impresso de comunicação independe de licença de autoridade.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221. A produção e a programação das emissoras de rádio e televisão atenderão aos seguintes princípios: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preferência a finalidades educativas, artísticas, culturais e informativas;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II - promoção da cultura nacional e regional e estímulo à produção independente que objetive sua divulgação;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regionalização da produção cultural, artística e jornalística, conforme percentuais estabelecidos em lei;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IV - respeito aos valores éticos e sociais da pessoa e da família.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222. A propriedade de empresa jornalística e de radiodifusão sonora e de sons e imagens </w:t>
      </w:r>
      <w:proofErr w:type="gramStart"/>
      <w:r w:rsidRPr="004F05C8">
        <w:rPr>
          <w:rFonts w:ascii="Arial" w:eastAsia="Times New Roman" w:hAnsi="Arial" w:cs="Arial"/>
          <w:sz w:val="20"/>
          <w:szCs w:val="20"/>
          <w:lang w:eastAsia="pt-BR"/>
        </w:rPr>
        <w:t>é privativa de brasileiros natos ou naturalizados</w:t>
      </w:r>
      <w:proofErr w:type="gramEnd"/>
      <w:r w:rsidRPr="004F05C8">
        <w:rPr>
          <w:rFonts w:ascii="Arial" w:eastAsia="Times New Roman" w:hAnsi="Arial" w:cs="Arial"/>
          <w:sz w:val="20"/>
          <w:szCs w:val="20"/>
          <w:lang w:eastAsia="pt-BR"/>
        </w:rPr>
        <w:t xml:space="preserve"> há mais de dez anos, ou de pessoas jurídicas constituídas sob as leis brasileiras e que tenham sede no País. </w:t>
      </w:r>
      <w:hyperlink r:id="rId709" w:anchor="art1" w:history="1">
        <w:r w:rsidRPr="004F05C8">
          <w:rPr>
            <w:rFonts w:ascii="Arial" w:eastAsia="Times New Roman" w:hAnsi="Arial" w:cs="Arial"/>
            <w:color w:val="0000FF"/>
            <w:sz w:val="20"/>
            <w:szCs w:val="20"/>
            <w:u w:val="single"/>
            <w:lang w:eastAsia="pt-BR"/>
          </w:rPr>
          <w:t>(Redação dada pela Emenda Constitucional nº 36,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w:t>
      </w:r>
      <w:hyperlink r:id="rId710" w:anchor="art1" w:history="1">
        <w:r w:rsidRPr="004F05C8">
          <w:rPr>
            <w:rFonts w:ascii="Arial" w:eastAsia="Times New Roman" w:hAnsi="Arial" w:cs="Arial"/>
            <w:color w:val="0000FF"/>
            <w:sz w:val="20"/>
            <w:szCs w:val="20"/>
            <w:u w:val="single"/>
            <w:lang w:eastAsia="pt-BR"/>
          </w:rPr>
          <w:t>(Redação dada pela Emenda Constitucional nº 36,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2º A responsabilidade editorial e as atividades de seleção e direção da programação veiculada são privativas de brasileiros natos ou naturalizados há mais de dez anos, em qualquer meio de comunicação social. </w:t>
      </w:r>
      <w:hyperlink r:id="rId711" w:anchor="art1" w:history="1">
        <w:r w:rsidRPr="004F05C8">
          <w:rPr>
            <w:rFonts w:ascii="Arial" w:eastAsia="Times New Roman" w:hAnsi="Arial" w:cs="Arial"/>
            <w:color w:val="0000FF"/>
            <w:sz w:val="20"/>
            <w:szCs w:val="20"/>
            <w:u w:val="single"/>
            <w:lang w:eastAsia="pt-BR"/>
          </w:rPr>
          <w:t>(Redação dada pela Emenda Constitucional nº 36,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3º Os meios de comunicação social eletrônica, independentemente da tecnologia utilizada para a prestação do serviço, deverão observar os princípios enunciados no art. 221, na forma de lei específica, que também garantirá a prioridade de profissionais brasileiros na execução de produções nacionais. </w:t>
      </w:r>
      <w:hyperlink r:id="rId712" w:anchor="art1" w:history="1">
        <w:r w:rsidRPr="004F05C8">
          <w:rPr>
            <w:rFonts w:ascii="Arial" w:eastAsia="Times New Roman" w:hAnsi="Arial" w:cs="Arial"/>
            <w:color w:val="0000FF"/>
            <w:sz w:val="20"/>
            <w:szCs w:val="20"/>
            <w:u w:val="single"/>
            <w:lang w:eastAsia="pt-BR"/>
          </w:rPr>
          <w:t>(Incluído pela Emenda Constitucional nº 36,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4º Lei disciplinará a participação de capital estrangeiro nas empresas de que trata o § 1º. </w:t>
      </w:r>
      <w:hyperlink r:id="rId713" w:anchor="art1" w:history="1">
        <w:r w:rsidRPr="004F05C8">
          <w:rPr>
            <w:rFonts w:ascii="Arial" w:eastAsia="Times New Roman" w:hAnsi="Arial" w:cs="Arial"/>
            <w:color w:val="0000FF"/>
            <w:sz w:val="20"/>
            <w:szCs w:val="20"/>
            <w:u w:val="single"/>
            <w:lang w:eastAsia="pt-BR"/>
          </w:rPr>
          <w:t>(Incluído pela Emenda Constitucional nº 36,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 5º As alterações de controle societário das empresas de que trata o § 1º serão comunicadas ao Congresso Nacional. </w:t>
      </w:r>
      <w:hyperlink r:id="rId714" w:anchor="art1" w:history="1">
        <w:r w:rsidRPr="004F05C8">
          <w:rPr>
            <w:rFonts w:ascii="Arial" w:eastAsia="Times New Roman" w:hAnsi="Arial" w:cs="Arial"/>
            <w:color w:val="0000FF"/>
            <w:sz w:val="20"/>
            <w:szCs w:val="20"/>
            <w:u w:val="single"/>
            <w:lang w:eastAsia="pt-BR"/>
          </w:rPr>
          <w:t>(Incluído pela Emenda Constitucional nº 36, de 2002)</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223. Compete ao Poder Executivo outorgar e renovar concessão, permissão e autorização para o serviço de radiodifusão sonora e de sons e imagens, observado o princípio da complementaridade dos sistemas privado, público e estatal.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Congresso Nacional apreciará o ato no prazo do art. 64, § 2º e § 4º, a contar do recebimento da mensagem.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não renovação da concessão ou permissão dependerá de aprovação de, no mínimo, dois quintos do Congresso Nacional, em votação nominal.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 ato de outorga ou renovação somente produzirá efeitos legais após deliberação do Congresso Nacional, na forma dos parágrafos anteriores.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O cancelamento da concessão ou permissão, antes de vencido o prazo, depende de decisão judicial.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O prazo da concessão ou permissão será de dez anos para as emissoras de rádio e de quinze para as de televisão.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224. Para os efeitos do disposto neste capítulo, o Congresso Nacional </w:t>
      </w:r>
      <w:proofErr w:type="gramStart"/>
      <w:r w:rsidRPr="004F05C8">
        <w:rPr>
          <w:rFonts w:ascii="Arial" w:eastAsia="Times New Roman" w:hAnsi="Arial" w:cs="Arial"/>
          <w:sz w:val="20"/>
          <w:szCs w:val="20"/>
          <w:lang w:eastAsia="pt-BR"/>
        </w:rPr>
        <w:t>instituirá,</w:t>
      </w:r>
      <w:proofErr w:type="gramEnd"/>
      <w:r w:rsidRPr="004F05C8">
        <w:rPr>
          <w:rFonts w:ascii="Arial" w:eastAsia="Times New Roman" w:hAnsi="Arial" w:cs="Arial"/>
          <w:sz w:val="20"/>
          <w:szCs w:val="20"/>
          <w:lang w:eastAsia="pt-BR"/>
        </w:rPr>
        <w:t xml:space="preserve"> como seu órgão auxiliar, o Conselho de Comunicação Social,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proofErr w:type="gramStart"/>
      <w:r w:rsidRPr="004F05C8">
        <w:rPr>
          <w:rFonts w:ascii="Arial" w:eastAsia="Times New Roman" w:hAnsi="Arial" w:cs="Arial"/>
          <w:sz w:val="20"/>
          <w:szCs w:val="20"/>
          <w:lang w:eastAsia="pt-BR"/>
        </w:rPr>
        <w:t>CAPÍTULO VI</w:t>
      </w:r>
      <w:proofErr w:type="gramEnd"/>
      <w:r w:rsidRPr="004F05C8">
        <w:rPr>
          <w:rFonts w:ascii="Arial" w:eastAsia="Times New Roman" w:hAnsi="Arial" w:cs="Arial"/>
          <w:sz w:val="20"/>
          <w:szCs w:val="20"/>
          <w:lang w:eastAsia="pt-BR"/>
        </w:rPr>
        <w:br/>
        <w:t>DO MEIO AMBIENTE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225. Todos têm direito ao meio ambiente ecologicamente equilibrado, bem de uso comum do povo e essencial à sadia qualidade de vida, impondo-se ao Poder Público e à coletividade o dever de defendê-lo e </w:t>
      </w:r>
      <w:proofErr w:type="spellStart"/>
      <w:r w:rsidRPr="004F05C8">
        <w:rPr>
          <w:rFonts w:ascii="Arial" w:eastAsia="Times New Roman" w:hAnsi="Arial" w:cs="Arial"/>
          <w:sz w:val="20"/>
          <w:szCs w:val="20"/>
          <w:lang w:eastAsia="pt-BR"/>
        </w:rPr>
        <w:t>preservá</w:t>
      </w:r>
      <w:proofErr w:type="spellEnd"/>
      <w:r w:rsidRPr="004F05C8">
        <w:rPr>
          <w:rFonts w:ascii="Arial" w:eastAsia="Times New Roman" w:hAnsi="Arial" w:cs="Arial"/>
          <w:sz w:val="20"/>
          <w:szCs w:val="20"/>
          <w:lang w:eastAsia="pt-BR"/>
        </w:rPr>
        <w:t xml:space="preserve">- </w:t>
      </w:r>
      <w:proofErr w:type="spellStart"/>
      <w:r w:rsidRPr="004F05C8">
        <w:rPr>
          <w:rFonts w:ascii="Arial" w:eastAsia="Times New Roman" w:hAnsi="Arial" w:cs="Arial"/>
          <w:sz w:val="20"/>
          <w:szCs w:val="20"/>
          <w:lang w:eastAsia="pt-BR"/>
        </w:rPr>
        <w:t>lo</w:t>
      </w:r>
      <w:proofErr w:type="spellEnd"/>
      <w:r w:rsidRPr="004F05C8">
        <w:rPr>
          <w:rFonts w:ascii="Arial" w:eastAsia="Times New Roman" w:hAnsi="Arial" w:cs="Arial"/>
          <w:sz w:val="20"/>
          <w:szCs w:val="20"/>
          <w:lang w:eastAsia="pt-BR"/>
        </w:rPr>
        <w:t xml:space="preserve"> para </w:t>
      </w:r>
      <w:proofErr w:type="gramStart"/>
      <w:r w:rsidRPr="004F05C8">
        <w:rPr>
          <w:rFonts w:ascii="Arial" w:eastAsia="Times New Roman" w:hAnsi="Arial" w:cs="Arial"/>
          <w:sz w:val="20"/>
          <w:szCs w:val="20"/>
          <w:lang w:eastAsia="pt-BR"/>
        </w:rPr>
        <w:t>as presentes</w:t>
      </w:r>
      <w:proofErr w:type="gramEnd"/>
      <w:r w:rsidRPr="004F05C8">
        <w:rPr>
          <w:rFonts w:ascii="Arial" w:eastAsia="Times New Roman" w:hAnsi="Arial" w:cs="Arial"/>
          <w:sz w:val="20"/>
          <w:szCs w:val="20"/>
          <w:lang w:eastAsia="pt-BR"/>
        </w:rPr>
        <w:t xml:space="preserve"> e futuras gerações.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Para assegurar a efetividade desse direito, incumbe ao Poder Público: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 - preservar e restaurar os processos ecológicos essenciais e prover o manejo ecológico das espécies e ecossistemas; </w:t>
      </w:r>
      <w:hyperlink r:id="rId715" w:history="1">
        <w:r w:rsidRPr="004F05C8">
          <w:rPr>
            <w:rFonts w:ascii="Arial" w:eastAsia="Times New Roman" w:hAnsi="Arial" w:cs="Arial"/>
            <w:color w:val="0000FF"/>
            <w:sz w:val="20"/>
            <w:szCs w:val="20"/>
            <w:u w:val="single"/>
            <w:lang w:eastAsia="pt-BR"/>
          </w:rPr>
          <w:t>(Regulamento)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lastRenderedPageBreak/>
        <w:t xml:space="preserve">II - preservar a diversidade e a integridade do patrimônio genético do País e fiscalizar as entidades dedicadas à pesquisa e manipulação de material genético;  </w:t>
      </w:r>
      <w:hyperlink r:id="rId716" w:history="1">
        <w:r w:rsidRPr="004F05C8">
          <w:rPr>
            <w:rFonts w:ascii="Arial" w:eastAsia="Times New Roman" w:hAnsi="Arial" w:cs="Arial"/>
            <w:color w:val="0000FF"/>
            <w:sz w:val="20"/>
            <w:szCs w:val="20"/>
            <w:u w:val="single"/>
            <w:lang w:eastAsia="pt-BR"/>
          </w:rPr>
          <w:t>(Regulamento)</w:t>
        </w:r>
      </w:hyperlink>
      <w:r w:rsidRPr="004F05C8">
        <w:rPr>
          <w:rFonts w:ascii="Arial" w:eastAsia="Times New Roman" w:hAnsi="Arial" w:cs="Arial"/>
          <w:sz w:val="20"/>
          <w:szCs w:val="20"/>
          <w:lang w:eastAsia="pt-BR"/>
        </w:rPr>
        <w:t xml:space="preserve">   </w:t>
      </w:r>
      <w:hyperlink r:id="rId717" w:history="1">
        <w:r w:rsidRPr="004F05C8">
          <w:rPr>
            <w:rFonts w:ascii="Arial" w:eastAsia="Times New Roman" w:hAnsi="Arial" w:cs="Arial"/>
            <w:color w:val="0000FF"/>
            <w:sz w:val="20"/>
            <w:szCs w:val="20"/>
            <w:u w:val="single"/>
            <w:lang w:eastAsia="pt-BR"/>
          </w:rPr>
          <w:t>(Regulamento)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 </w:t>
      </w:r>
      <w:hyperlink r:id="rId718" w:history="1">
        <w:r w:rsidRPr="004F05C8">
          <w:rPr>
            <w:rFonts w:ascii="Arial" w:eastAsia="Times New Roman" w:hAnsi="Arial" w:cs="Arial"/>
            <w:color w:val="0000FF"/>
            <w:sz w:val="20"/>
            <w:szCs w:val="20"/>
            <w:u w:val="single"/>
            <w:lang w:eastAsia="pt-BR"/>
          </w:rPr>
          <w:t>(Regulamento)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IV - exigir, na forma da lei, para instalação de obra ou atividade potencialmente causadora de significativa degradação do meio ambiente, estudo prévio de impacto ambiental, a que se dará publicidade;  </w:t>
      </w:r>
      <w:hyperlink r:id="rId719" w:history="1">
        <w:r w:rsidRPr="004F05C8">
          <w:rPr>
            <w:rFonts w:ascii="Arial" w:eastAsia="Times New Roman" w:hAnsi="Arial" w:cs="Arial"/>
            <w:color w:val="0000FF"/>
            <w:sz w:val="20"/>
            <w:szCs w:val="20"/>
            <w:u w:val="single"/>
            <w:lang w:eastAsia="pt-BR"/>
          </w:rPr>
          <w:t>(Regulamento)</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V - controlar a produção, a comercialização e o emprego de técnicas, métodos e substâncias que comportem risco para a vida, a qualidade de vida e o meio ambiente;</w:t>
      </w:r>
      <w:proofErr w:type="gramStart"/>
      <w:r w:rsidRPr="004F05C8">
        <w:rPr>
          <w:rFonts w:ascii="Arial" w:eastAsia="Times New Roman" w:hAnsi="Arial" w:cs="Arial"/>
          <w:sz w:val="20"/>
          <w:szCs w:val="20"/>
          <w:lang w:eastAsia="pt-BR"/>
        </w:rPr>
        <w:t xml:space="preserve">  </w:t>
      </w:r>
      <w:proofErr w:type="gramEnd"/>
      <w:r w:rsidRPr="004F05C8">
        <w:rPr>
          <w:rFonts w:ascii="Arial" w:eastAsia="Times New Roman" w:hAnsi="Arial" w:cs="Arial"/>
          <w:sz w:val="20"/>
          <w:szCs w:val="20"/>
          <w:lang w:eastAsia="pt-BR"/>
        </w:rPr>
        <w:t xml:space="preserve"> </w:t>
      </w:r>
      <w:hyperlink r:id="rId720"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promover a educação ambiental em todos os níveis de ensino e a conscientização pública para a preservação do meio ambiente;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VII - proteger a fauna e a flora, vedadas, na forma da lei, as práticas que coloquem em risco sua função ecológica, </w:t>
      </w:r>
      <w:proofErr w:type="gramStart"/>
      <w:r w:rsidRPr="004F05C8">
        <w:rPr>
          <w:rFonts w:ascii="Arial" w:eastAsia="Times New Roman" w:hAnsi="Arial" w:cs="Arial"/>
          <w:sz w:val="20"/>
          <w:szCs w:val="20"/>
          <w:lang w:eastAsia="pt-BR"/>
        </w:rPr>
        <w:t>provoquem</w:t>
      </w:r>
      <w:proofErr w:type="gramEnd"/>
      <w:r w:rsidRPr="004F05C8">
        <w:rPr>
          <w:rFonts w:ascii="Arial" w:eastAsia="Times New Roman" w:hAnsi="Arial" w:cs="Arial"/>
          <w:sz w:val="20"/>
          <w:szCs w:val="20"/>
          <w:lang w:eastAsia="pt-BR"/>
        </w:rPr>
        <w:t xml:space="preserve"> a extinção de espécies ou submetam os animais a crueldade. </w:t>
      </w:r>
      <w:hyperlink r:id="rId721"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Aquele que explorar recursos minerais fica obrigado a recuperar o meio ambiente degradado, de acordo com solução técnica exigida pelo órgão público competente,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As condutas e atividades consideradas lesivas ao meio ambiente sujeitarão os infratores, pessoas físicas ou jurídicas, a sanções penais e administrativas, independentemente da obrigação de reparar os danos causados.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A Floresta Amazônica brasileira, a Mata Atlântica, a Serra do Mar, o Pantanal Mato-Grossense e a Zona Costeira são patrimônio nacional, e sua utilização far-se-á, na forma da lei, dentro de condições que assegurem a preservação do meio ambiente, inclusive quanto ao uso dos recursos naturais.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São indisponíveis as terras devolutas ou arrecadadas pelos Estados, por ações discriminatórias, necessárias à proteção dos ecossistemas naturais.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6º - As usinas que operem com reator nuclear deverão ter sua localização definida em lei federal, sem o que não poderão ser instaladas.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VII</w:t>
      </w:r>
      <w:r w:rsidRPr="004F05C8">
        <w:rPr>
          <w:rFonts w:ascii="Arial" w:eastAsia="Times New Roman" w:hAnsi="Arial" w:cs="Arial"/>
          <w:sz w:val="20"/>
          <w:szCs w:val="20"/>
          <w:lang w:eastAsia="pt-BR"/>
        </w:rPr>
        <w:br/>
      </w:r>
      <w:r w:rsidRPr="004F05C8">
        <w:rPr>
          <w:rFonts w:ascii="Arial" w:eastAsia="Times New Roman" w:hAnsi="Arial" w:cs="Arial"/>
          <w:color w:val="000000"/>
          <w:sz w:val="20"/>
          <w:szCs w:val="20"/>
          <w:lang w:eastAsia="pt-BR"/>
        </w:rPr>
        <w:t>Da Família, da Criança, do Adolescente, do Jovem e do Idoso</w:t>
      </w:r>
      <w:r w:rsidRPr="004F05C8">
        <w:rPr>
          <w:rFonts w:ascii="Arial" w:eastAsia="Times New Roman" w:hAnsi="Arial" w:cs="Arial"/>
          <w:color w:val="000000"/>
          <w:sz w:val="20"/>
          <w:szCs w:val="20"/>
          <w:lang w:eastAsia="pt-BR"/>
        </w:rPr>
        <w:br/>
      </w:r>
      <w:hyperlink r:id="rId722" w:anchor="art1" w:history="1">
        <w:r w:rsidRPr="004F05C8">
          <w:rPr>
            <w:rFonts w:ascii="Times New Roman" w:eastAsia="Times New Roman" w:hAnsi="Times New Roman" w:cs="Times New Roman"/>
            <w:color w:val="0000FF"/>
            <w:sz w:val="20"/>
            <w:szCs w:val="20"/>
            <w:u w:val="single"/>
            <w:lang w:eastAsia="pt-BR"/>
          </w:rPr>
          <w:t>(Redação dada Pela Emenda Constitucional nº 65, de 2010)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226. A família, base da sociedade, tem especial proteção do Estado.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1º - O casamento é civil e gratuita a celebração.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2º - O casamento religioso tem efeito civil, nos termos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Para efeito da proteção do Estado, é reconhecida a união estável entre o homem e a mulher como entidade familiar, devendo a lei facilitar sua conversão em casamento.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Entende-se, também, como entidade familiar a comunidade formada por qualquer dos pais e seus descendentes.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Os direitos e deveres referentes à sociedade conjugal são exercidos igualmente pelo homem e pela mulher.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6º O casamento civil pode ser dissolvido pelo divórcio. </w:t>
      </w:r>
      <w:hyperlink r:id="rId723" w:anchor="art1" w:history="1">
        <w:r w:rsidRPr="004F05C8">
          <w:rPr>
            <w:rFonts w:ascii="Arial" w:eastAsia="Times New Roman" w:hAnsi="Arial" w:cs="Arial"/>
            <w:color w:val="0000FF"/>
            <w:sz w:val="20"/>
            <w:szCs w:val="20"/>
            <w:u w:val="single"/>
            <w:lang w:eastAsia="pt-BR"/>
          </w:rPr>
          <w:t>(Redação dada Pela Emenda Constitucional nº 66, de 2010)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7º - Fundado nos princípios da dignidade da pessoa humana e da paternidade responsável, o planejamento familiar é livre decisão do casal, competindo ao Estado propiciar recursos educacionais e científicos para o exercício desse direito, vedada qualquer forma coercitiva por parte de instituições oficiais ou privadas.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8º - O Estado assegurará a assistência à família na pessoa de cada um dos que a integram, criando mecanismos para coibir a violência no âmbito de suas relações.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lastRenderedPageBreak/>
        <w:t xml:space="preserve">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w:t>
      </w:r>
      <w:hyperlink r:id="rId724" w:anchor="art2" w:history="1">
        <w:r w:rsidRPr="004F05C8">
          <w:rPr>
            <w:rFonts w:ascii="Arial" w:eastAsia="Times New Roman" w:hAnsi="Arial" w:cs="Arial"/>
            <w:color w:val="0000FF"/>
            <w:sz w:val="20"/>
            <w:szCs w:val="20"/>
            <w:u w:val="single"/>
            <w:lang w:eastAsia="pt-BR"/>
          </w:rPr>
          <w:t>(Redação dada Pela Emenda Constitucional nº 65, de 2010)</w:t>
        </w:r>
        <w:proofErr w:type="gramStart"/>
      </w:hyperlink>
      <w:proofErr w:type="gramEnd"/>
    </w:p>
    <w:p w:rsidR="004F05C8" w:rsidRPr="004F05C8" w:rsidRDefault="004F05C8" w:rsidP="00FE073C">
      <w:pPr>
        <w:autoSpaceDE w:val="0"/>
        <w:autoSpaceDN w:val="0"/>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 1º O Estado promoverá programas de assistência integral à saúde da criança, do adolescente e do jovem, admitida a participação de entidades não governamentais, mediante políticas específicas e obedecendo aos seguintes preceitos: </w:t>
      </w:r>
      <w:hyperlink r:id="rId725" w:anchor="art2" w:history="1">
        <w:r w:rsidRPr="004F05C8">
          <w:rPr>
            <w:rFonts w:ascii="Arial" w:eastAsia="Times New Roman" w:hAnsi="Arial" w:cs="Arial"/>
            <w:color w:val="0000FF"/>
            <w:sz w:val="20"/>
            <w:szCs w:val="20"/>
            <w:u w:val="single"/>
            <w:lang w:eastAsia="pt-BR"/>
          </w:rPr>
          <w:t>(Redação dada Pela Emenda Constitucional nº 65, de 2010)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aplicação de percentual dos recursos públicos destinados à saúde na assistência materno-infantil;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w:t>
      </w:r>
      <w:hyperlink r:id="rId726" w:anchor="art2" w:history="1">
        <w:r w:rsidRPr="004F05C8">
          <w:rPr>
            <w:rFonts w:ascii="Arial" w:eastAsia="Times New Roman" w:hAnsi="Arial" w:cs="Arial"/>
            <w:color w:val="0000FF"/>
            <w:sz w:val="20"/>
            <w:szCs w:val="20"/>
            <w:u w:val="single"/>
            <w:lang w:eastAsia="pt-BR"/>
          </w:rPr>
          <w:t>(Redação dada Pela Emenda Constitucional nº 65, de 2010)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 lei disporá sobre normas de construção dos logradouros e dos edifícios de uso público e de fabricação de veículos de transporte coletivo, a fim de garantir acesso adequado às pessoas portadoras de deficiência.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 direito a proteção especial abrangerá os seguintes aspectos: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 - idade mínima de quatorze anos para admissão ao trabalho, observado o disposto no art. 7º, XXXIII;</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garantia de direitos previdenciários e trabalhistas;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III - garantia de acesso do trabalhador adolescente e jovem à escola; </w:t>
      </w:r>
      <w:hyperlink r:id="rId727" w:anchor="art2" w:history="1">
        <w:r w:rsidRPr="004F05C8">
          <w:rPr>
            <w:rFonts w:ascii="Arial" w:eastAsia="Times New Roman" w:hAnsi="Arial" w:cs="Arial"/>
            <w:color w:val="0000FF"/>
            <w:sz w:val="20"/>
            <w:szCs w:val="20"/>
            <w:u w:val="single"/>
            <w:lang w:eastAsia="pt-BR"/>
          </w:rPr>
          <w:t>(Redação dada Pela Emenda Constitucional nº 65, de 2010)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IV - garantia de pleno e formal conhecimento da atribuição de ato infracional, igualdade na relação processual e defesa técnica por profissional habilitado, segundo dispuser a legislação tutelar específica;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obediência aos princípios de brevidade, excepcionalidade e respeito à condição peculiar de pessoa em desenvolvimento, quando da aplicação de qualquer medida privativa da liberdade;</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estímulo do Poder Público, através de assistência jurídica, incentivos fiscais e subsídios, nos termos da lei, ao acolhimento, sob a forma de guarda, de criança ou adolescente órfão ou abandonado;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color w:val="000000"/>
          <w:sz w:val="20"/>
          <w:szCs w:val="20"/>
          <w:lang w:eastAsia="pt-BR"/>
        </w:rPr>
        <w:t xml:space="preserve">VII - programas de prevenção e atendimento especializado à criança, ao adolescente e ao jovem dependente de entorpecentes e drogas afins. </w:t>
      </w:r>
      <w:hyperlink r:id="rId728" w:anchor="art2" w:history="1">
        <w:r w:rsidRPr="004F05C8">
          <w:rPr>
            <w:rFonts w:ascii="Arial" w:eastAsia="Times New Roman" w:hAnsi="Arial" w:cs="Arial"/>
            <w:color w:val="0000FF"/>
            <w:sz w:val="20"/>
            <w:szCs w:val="20"/>
            <w:u w:val="single"/>
            <w:lang w:eastAsia="pt-BR"/>
          </w:rPr>
          <w:t>(Redação dada Pela Emenda Constitucional nº 65, de 2010)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A lei punirá severamente o abuso, a violência e a exploração sexual da criança e do adolescente.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5º - A adoção será assistida pelo Poder Público, na forma da lei, que estabelecerá casos e condições de sua efetivação por parte de estrangeiros.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6º - Os filhos, havidos ou não da relação do casamento, ou por adoção, terão os mesmos direitos e qualificações, proibidas quaisquer designações discriminatórias relativas à filiação.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7º - No atendimento dos direitos da criança e do adolescente levar-se- á em consideração o disposto no art. 204.</w:t>
      </w:r>
    </w:p>
    <w:p w:rsidR="004F05C8" w:rsidRPr="004F05C8" w:rsidRDefault="004F05C8" w:rsidP="00FE073C">
      <w:pPr>
        <w:autoSpaceDE w:val="0"/>
        <w:autoSpaceDN w:val="0"/>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 8º A lei estabelecerá: </w:t>
      </w:r>
      <w:hyperlink r:id="rId729" w:anchor="art2" w:history="1">
        <w:r w:rsidRPr="004F05C8">
          <w:rPr>
            <w:rFonts w:ascii="Arial" w:eastAsia="Times New Roman" w:hAnsi="Arial" w:cs="Arial"/>
            <w:color w:val="0000FF"/>
            <w:sz w:val="20"/>
            <w:szCs w:val="20"/>
            <w:u w:val="single"/>
            <w:lang w:eastAsia="pt-BR"/>
          </w:rPr>
          <w:t>(Incluído Pela Emenda Constitucional nº 65, de 2010)</w:t>
        </w:r>
        <w:proofErr w:type="gramStart"/>
      </w:hyperlink>
      <w:proofErr w:type="gramEnd"/>
    </w:p>
    <w:p w:rsidR="004F05C8" w:rsidRPr="004F05C8" w:rsidRDefault="004F05C8" w:rsidP="00FE073C">
      <w:pPr>
        <w:autoSpaceDE w:val="0"/>
        <w:autoSpaceDN w:val="0"/>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I - o estatuto da juventude, destinado a regular os direitos dos jovens; </w:t>
      </w:r>
      <w:hyperlink r:id="rId730" w:anchor="art2" w:history="1">
        <w:r w:rsidRPr="004F05C8">
          <w:rPr>
            <w:rFonts w:ascii="Arial" w:eastAsia="Times New Roman" w:hAnsi="Arial" w:cs="Arial"/>
            <w:color w:val="0000FF"/>
            <w:sz w:val="20"/>
            <w:szCs w:val="20"/>
            <w:u w:val="single"/>
            <w:lang w:eastAsia="pt-BR"/>
          </w:rPr>
          <w:t>(Incluído Pela Emenda Constitucional nº 65, de 2010)</w:t>
        </w:r>
        <w:proofErr w:type="gramStart"/>
      </w:hyperlink>
      <w:proofErr w:type="gramEnd"/>
    </w:p>
    <w:p w:rsidR="004F05C8" w:rsidRPr="004F05C8" w:rsidRDefault="004F05C8" w:rsidP="00FE073C">
      <w:pPr>
        <w:autoSpaceDE w:val="0"/>
        <w:autoSpaceDN w:val="0"/>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0"/>
          <w:szCs w:val="20"/>
          <w:lang w:eastAsia="pt-BR"/>
        </w:rPr>
        <w:t xml:space="preserve">II - o plano nacional de juventude, de duração decenal, visando à articulação das várias esferas do poder público para a execução de políticas públicas. </w:t>
      </w:r>
      <w:hyperlink r:id="rId731" w:anchor="art2" w:history="1">
        <w:r w:rsidRPr="004F05C8">
          <w:rPr>
            <w:rFonts w:ascii="Arial" w:eastAsia="Times New Roman" w:hAnsi="Arial" w:cs="Arial"/>
            <w:color w:val="0000FF"/>
            <w:sz w:val="20"/>
            <w:szCs w:val="20"/>
            <w:u w:val="single"/>
            <w:lang w:eastAsia="pt-BR"/>
          </w:rPr>
          <w:t>(Incluído Pela Emenda Constitucional nº 65, de 2010)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228. São penalmente inimputáveis os menores de dezoito anos, sujeitos às normas da legislação especial.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xml:space="preserve">Art. 229. Os pais têm o dever de assistir, criar e educar os filhos menores, e os filhos maiores têm o dever de ajudar e amparar os pais na velhice, carência ou enfermidade.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230. A família, a sociedade e o Estado têm o dever de amparar as pessoas idosas, assegurando sua participação na comunidade, defendendo sua dignidade e bem-estar e garantindo-lhes o direito à vida.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Os programas de amparo aos idosos serão executados preferencialmente em seus lares.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Aos maiores de sessenta e cinco anos é garantida a gratuidade dos transportes coletivos urbanos.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CAPÍTULO VIII</w:t>
      </w:r>
      <w:r w:rsidRPr="004F05C8">
        <w:rPr>
          <w:rFonts w:ascii="Arial" w:eastAsia="Times New Roman" w:hAnsi="Arial" w:cs="Arial"/>
          <w:sz w:val="20"/>
          <w:szCs w:val="20"/>
          <w:lang w:eastAsia="pt-BR"/>
        </w:rPr>
        <w:br/>
        <w:t>DOS ÍNDIOS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231. São reconhecidos aos índios sua organização social, costumes, línguas, crenças e tradições, e os direitos originários sobre as terras que tradicionalmente ocupam, competindo à União demarcá-las, proteger e fazer respeitar todos os seus bens.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As terras tradicionalmente ocupadas pelos índios destinam-se a sua posse permanente, cabendo-lhes o usufruto exclusivo das riquezas do solo, dos rios e dos lagos nelas existentes.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O aproveitamento dos recursos hídricos, incluídos os potenciais energéticos, a pesquisa e a lavra das riquezas minerais em terras indígenas só podem ser </w:t>
      </w:r>
      <w:proofErr w:type="gramStart"/>
      <w:r w:rsidRPr="004F05C8">
        <w:rPr>
          <w:rFonts w:ascii="Arial" w:eastAsia="Times New Roman" w:hAnsi="Arial" w:cs="Arial"/>
          <w:sz w:val="20"/>
          <w:szCs w:val="20"/>
          <w:lang w:eastAsia="pt-BR"/>
        </w:rPr>
        <w:t>efetivados com autorização do Congresso Nacional</w:t>
      </w:r>
      <w:proofErr w:type="gramEnd"/>
      <w:r w:rsidRPr="004F05C8">
        <w:rPr>
          <w:rFonts w:ascii="Arial" w:eastAsia="Times New Roman" w:hAnsi="Arial" w:cs="Arial"/>
          <w:sz w:val="20"/>
          <w:szCs w:val="20"/>
          <w:lang w:eastAsia="pt-BR"/>
        </w:rPr>
        <w:t xml:space="preserve">, ouvidas as comunidades afetadas, ficando-lhes assegurada participação nos resultados da lavra, na forma da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4º - As terras de que trata este artigo são inalienáveis e indisponíveis, e os direitos sobre elas, imprescritíveis.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5º -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6º -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 fé.</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7º - Não se aplica às terras indígenas o disposto no art. 174, § 3º e § 4º.</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232. Os índios, suas comunidades e organizações são partes legítimas para ingressar em juízo em defesa de seus direitos e interesses, intervindo o Ministério Público em todos os atos do processo.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color w:val="000000"/>
          <w:sz w:val="24"/>
          <w:szCs w:val="24"/>
          <w:lang w:eastAsia="pt-BR"/>
        </w:rPr>
        <w:t> </w:t>
      </w:r>
      <w:r w:rsidRPr="004F05C8">
        <w:rPr>
          <w:rFonts w:ascii="Arial" w:eastAsia="Times New Roman" w:hAnsi="Arial" w:cs="Arial"/>
          <w:color w:val="000000"/>
          <w:sz w:val="20"/>
          <w:szCs w:val="20"/>
          <w:lang w:eastAsia="pt-BR"/>
        </w:rPr>
        <w:t>TÍTULO IX</w:t>
      </w:r>
      <w:r w:rsidRPr="004F05C8">
        <w:rPr>
          <w:rFonts w:ascii="Arial" w:eastAsia="Times New Roman" w:hAnsi="Arial" w:cs="Arial"/>
          <w:color w:val="000000"/>
          <w:sz w:val="20"/>
          <w:szCs w:val="20"/>
          <w:lang w:eastAsia="pt-BR"/>
        </w:rPr>
        <w:br/>
        <w:t>Das Disposições Constitucionais Gerais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233. </w:t>
      </w:r>
      <w:hyperlink r:id="rId732" w:anchor="art2" w:history="1">
        <w:r w:rsidRPr="004F05C8">
          <w:rPr>
            <w:rFonts w:ascii="Arial" w:eastAsia="Times New Roman" w:hAnsi="Arial" w:cs="Arial"/>
            <w:color w:val="0000FF"/>
            <w:sz w:val="20"/>
            <w:szCs w:val="20"/>
            <w:u w:val="single"/>
            <w:lang w:eastAsia="pt-BR"/>
          </w:rPr>
          <w:t>(Revogado pela Emenda Constitucional nº 28, de 25/05/2000)</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234. É vedado à União, direta ou indiretamente, assumir, em decorrência da criação de Estado, encargos referentes a despesas com pessoal inativo e com encargos e amortizações da dívida interna ou externa da administração pública, inclusive da indireta.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235. Nos dez primeiros anos da criação de Estado, serão observadas as seguintes normas básicas: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I - a </w:t>
      </w:r>
      <w:proofErr w:type="spellStart"/>
      <w:r w:rsidRPr="004F05C8">
        <w:rPr>
          <w:rFonts w:ascii="Arial" w:eastAsia="Times New Roman" w:hAnsi="Arial" w:cs="Arial"/>
          <w:sz w:val="20"/>
          <w:szCs w:val="20"/>
          <w:lang w:eastAsia="pt-BR"/>
        </w:rPr>
        <w:t>Assembléia</w:t>
      </w:r>
      <w:proofErr w:type="spellEnd"/>
      <w:r w:rsidRPr="004F05C8">
        <w:rPr>
          <w:rFonts w:ascii="Arial" w:eastAsia="Times New Roman" w:hAnsi="Arial" w:cs="Arial"/>
          <w:sz w:val="20"/>
          <w:szCs w:val="20"/>
          <w:lang w:eastAsia="pt-BR"/>
        </w:rPr>
        <w:t xml:space="preserve"> Legislativa será composta de dezessete Deputados se a população do Estado for inferior a seiscentos mil habitantes, e de vinte e quatro, se igual ou superior a esse número, até um milhão e quinhentos mil;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 - o Governo terá no máximo dez Secretarias;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III - o Tribunal de Contas terá três membros, nomeados, pelo Governador eleito, dentre brasileiros de comprovada idoneidade e notório saber;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IV - o Tribunal de Justiça terá sete Desembargadores;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 - os primeiros Desembargadores serão nomeados pelo Governador eleito, escolhidos da seguinte forma: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cinco dentre os magistrados com mais de trinta e cinco anos de idade, em exercício na área do novo Estado ou do Estado originário;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b) dois dentre promotores, nas mesmas condições, e advogados de comprovada idoneidade e saber jurídico, com dez anos, no mínimo, de exercício profissional, obedecido o procedimento fixado na Constituição;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 - no caso de Estado proveniente de Território Federal, os cinco primeiros Desembargadores poderão ser escolhidos dentre juízes de direito de qualquer parte do País;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VII - em cada Comarca, o primeiro Juiz de Direito, o primeiro Promotor de Justiça e o primeiro Defensor Público </w:t>
      </w:r>
      <w:proofErr w:type="gramStart"/>
      <w:r w:rsidRPr="004F05C8">
        <w:rPr>
          <w:rFonts w:ascii="Arial" w:eastAsia="Times New Roman" w:hAnsi="Arial" w:cs="Arial"/>
          <w:sz w:val="20"/>
          <w:szCs w:val="20"/>
          <w:lang w:eastAsia="pt-BR"/>
        </w:rPr>
        <w:t>serão nomeados</w:t>
      </w:r>
      <w:proofErr w:type="gramEnd"/>
      <w:r w:rsidRPr="004F05C8">
        <w:rPr>
          <w:rFonts w:ascii="Arial" w:eastAsia="Times New Roman" w:hAnsi="Arial" w:cs="Arial"/>
          <w:sz w:val="20"/>
          <w:szCs w:val="20"/>
          <w:lang w:eastAsia="pt-BR"/>
        </w:rPr>
        <w:t xml:space="preserve"> pelo Governador eleito após concurso público de provas e títulos;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VIII - até a promulgação da Constituição Estadual, responderão pela Procuradoria-Geral, pela Advocacia-Geral e pela Defensoria-Geral do Estado advogados de notório saber, com trinta e cinco anos de idade, no mínimo, nomeados pelo Governador eleito e demissíveis "ad nutum";</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IX - se o novo Estado for resultado de transformação de Território Federal, a transferência de encargos financeiros da União para pagamento dos servidores optantes que pertenciam à Administração Federal ocorrerá da seguinte forma: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 no sexto ano de instalação, o Estado assumirá vinte por cento dos encargos financeiros para fazer face ao pagamento dos servidores públicos, ficando ainda o restante sob a responsabilidade da União;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b) no sétimo ano, os encargos do Estado serão acrescidos de trinta por cento e, no oitavo, dos restantes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por cento;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 - as nomeações que se seguirem </w:t>
      </w:r>
      <w:proofErr w:type="gramStart"/>
      <w:r w:rsidRPr="004F05C8">
        <w:rPr>
          <w:rFonts w:ascii="Arial" w:eastAsia="Times New Roman" w:hAnsi="Arial" w:cs="Arial"/>
          <w:sz w:val="20"/>
          <w:szCs w:val="20"/>
          <w:lang w:eastAsia="pt-BR"/>
        </w:rPr>
        <w:t>às</w:t>
      </w:r>
      <w:proofErr w:type="gramEnd"/>
      <w:r w:rsidRPr="004F05C8">
        <w:rPr>
          <w:rFonts w:ascii="Arial" w:eastAsia="Times New Roman" w:hAnsi="Arial" w:cs="Arial"/>
          <w:sz w:val="20"/>
          <w:szCs w:val="20"/>
          <w:lang w:eastAsia="pt-BR"/>
        </w:rPr>
        <w:t xml:space="preserve"> primeiras, para os cargos mencionados neste artigo, serão disciplinadas na Constituição Estadual;</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XI - as despesas orçamentárias com pessoal não poderão ultrapassar </w:t>
      </w:r>
      <w:proofErr w:type="spellStart"/>
      <w:r w:rsidRPr="004F05C8">
        <w:rPr>
          <w:rFonts w:ascii="Arial" w:eastAsia="Times New Roman" w:hAnsi="Arial" w:cs="Arial"/>
          <w:sz w:val="20"/>
          <w:szCs w:val="20"/>
          <w:lang w:eastAsia="pt-BR"/>
        </w:rPr>
        <w:t>cinqüenta</w:t>
      </w:r>
      <w:proofErr w:type="spellEnd"/>
      <w:r w:rsidRPr="004F05C8">
        <w:rPr>
          <w:rFonts w:ascii="Arial" w:eastAsia="Times New Roman" w:hAnsi="Arial" w:cs="Arial"/>
          <w:sz w:val="20"/>
          <w:szCs w:val="20"/>
          <w:lang w:eastAsia="pt-BR"/>
        </w:rPr>
        <w:t xml:space="preserve"> por cento da receita do Estado.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236. Os serviços notariais e de registro são exercidos em caráter privado, por delegação do Poder Público. </w:t>
      </w:r>
      <w:hyperlink r:id="rId733"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Lei regulará as atividades, disciplinará a responsabilidade civil e criminal dos notários, dos oficiais de registro e de seus prepostos, e definirá a fiscalização de seus atos pelo Poder Judiciário.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Lei federal estabelecerá normas gerais para fixação de emolumentos relativos aos atos praticados pelos serviços notariais e de registro.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3º - O ingresso na atividade notarial e de registro depende de concurso público de provas e títulos, não se permitindo que qualquer serventia fique vaga, sem abertura de concurso de provimento ou de remoção, por mais de seis meses.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237. A fiscalização e o controle sobre o comércio exterior, essenciais à defesa dos interesses fazendários nacionais, serão exercidos pelo Ministério da Fazenda.</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238. A lei ordenará a venda e revenda de combustíveis de petróleo, álcool carburante e outros combustíveis derivados de matérias-primas renováveis, respeitados os princípios desta Constituição.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239. A arrecadação decorrente das contribuições para o Programa de Integração Social, criado pela </w:t>
      </w:r>
      <w:hyperlink r:id="rId734" w:history="1">
        <w:r w:rsidRPr="004F05C8">
          <w:rPr>
            <w:rFonts w:ascii="Arial" w:eastAsia="Times New Roman" w:hAnsi="Arial" w:cs="Arial"/>
            <w:color w:val="0000FF"/>
            <w:sz w:val="20"/>
            <w:szCs w:val="20"/>
            <w:u w:val="single"/>
            <w:lang w:eastAsia="pt-BR"/>
          </w:rPr>
          <w:t xml:space="preserve">Lei Complementar nº 7, de </w:t>
        </w:r>
        <w:proofErr w:type="gramStart"/>
        <w:r w:rsidRPr="004F05C8">
          <w:rPr>
            <w:rFonts w:ascii="Arial" w:eastAsia="Times New Roman" w:hAnsi="Arial" w:cs="Arial"/>
            <w:color w:val="0000FF"/>
            <w:sz w:val="20"/>
            <w:szCs w:val="20"/>
            <w:u w:val="single"/>
            <w:lang w:eastAsia="pt-BR"/>
          </w:rPr>
          <w:t>7</w:t>
        </w:r>
        <w:proofErr w:type="gramEnd"/>
        <w:r w:rsidRPr="004F05C8">
          <w:rPr>
            <w:rFonts w:ascii="Arial" w:eastAsia="Times New Roman" w:hAnsi="Arial" w:cs="Arial"/>
            <w:color w:val="0000FF"/>
            <w:sz w:val="20"/>
            <w:szCs w:val="20"/>
            <w:u w:val="single"/>
            <w:lang w:eastAsia="pt-BR"/>
          </w:rPr>
          <w:t xml:space="preserve"> de setembro de 1970</w:t>
        </w:r>
      </w:hyperlink>
      <w:r w:rsidRPr="004F05C8">
        <w:rPr>
          <w:rFonts w:ascii="Arial" w:eastAsia="Times New Roman" w:hAnsi="Arial" w:cs="Arial"/>
          <w:sz w:val="20"/>
          <w:szCs w:val="20"/>
          <w:lang w:eastAsia="pt-BR"/>
        </w:rPr>
        <w:t xml:space="preserve">, e para o Programa de Formação do Patrimônio do Servidor Público, criado pela </w:t>
      </w:r>
      <w:hyperlink r:id="rId735" w:history="1">
        <w:r w:rsidRPr="004F05C8">
          <w:rPr>
            <w:rFonts w:ascii="Arial" w:eastAsia="Times New Roman" w:hAnsi="Arial" w:cs="Arial"/>
            <w:color w:val="0000FF"/>
            <w:sz w:val="20"/>
            <w:szCs w:val="20"/>
            <w:u w:val="single"/>
            <w:lang w:eastAsia="pt-BR"/>
          </w:rPr>
          <w:t>Lei Complementar nº 8, de 3 de dezembro de 1970</w:t>
        </w:r>
      </w:hyperlink>
      <w:r w:rsidRPr="004F05C8">
        <w:rPr>
          <w:rFonts w:ascii="Arial" w:eastAsia="Times New Roman" w:hAnsi="Arial" w:cs="Arial"/>
          <w:sz w:val="20"/>
          <w:szCs w:val="20"/>
          <w:lang w:eastAsia="pt-BR"/>
        </w:rPr>
        <w:t xml:space="preserve">, passa, a partir da promulgação desta Constituição, a financiar, nos termos que a lei dispuser, o programa do seguro-desemprego e o abono de que trata o § 3º deste artigo. </w:t>
      </w:r>
      <w:hyperlink r:id="rId736" w:history="1">
        <w:r w:rsidRPr="004F05C8">
          <w:rPr>
            <w:rFonts w:ascii="Arial" w:eastAsia="Times New Roman" w:hAnsi="Arial" w:cs="Arial"/>
            <w:color w:val="0000FF"/>
            <w:sz w:val="20"/>
            <w:szCs w:val="20"/>
            <w:u w:val="single"/>
            <w:lang w:eastAsia="pt-BR"/>
          </w:rPr>
          <w:t>(Regulamento)</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Dos recursos mencionados no "caput" deste artigo, pelo menos quarenta por cento serão destinados a financiar programas de desenvolvimento econômico, através do Banco Nacional de Desenvolvimento Econômico e Social, com critérios de remuneração que lhes preservem o valor.</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lastRenderedPageBreak/>
        <w:t>§ 2º - Os patrimônios acumulados do Programa de Integração Social e do Programa de Formação do Patrimônio do Servidor Público são preservados, mantendo-se os critérios de saque nas situações previstas nas leis específicas, com exceção da retirada por motivo de casamento, ficando vedada a distribuição da arrecadação de que trata o "caput" deste artigo, para depósito nas contas individuais dos participantes.</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3º - Aos empregados que percebam de empregadores que contribuem para o Programa de Integração Social ou para o Programa de Formação do Patrimônio do Servidor Público, até dois salários mínimos de remuneração mensal, é assegurado o pagamento de um salário mínimo anual, computado neste valor o rendimento das contas individuais, no caso daqueles que já participavam dos referidos programas, até a data da promulgação desta Constituição.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 4º - O financiamento do seguro-desemprego receberá uma contribuição adicional da empresa cujo índice de rotatividade da força de trabalho superar o índice médio da rotatividade do setor, na forma estabelecida por lei.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240. Ficam ressalvadas do disposto no art. 195 as atuais contribuições compulsórias dos empregadores sobre a folha de salários, destinadas às entidades privadas de serviço social e de formação </w:t>
      </w:r>
      <w:proofErr w:type="gramStart"/>
      <w:r w:rsidRPr="004F05C8">
        <w:rPr>
          <w:rFonts w:ascii="Arial" w:eastAsia="Times New Roman" w:hAnsi="Arial" w:cs="Arial"/>
          <w:sz w:val="20"/>
          <w:szCs w:val="20"/>
          <w:lang w:eastAsia="pt-BR"/>
        </w:rPr>
        <w:t>profissional vinculadas ao sistema sindical</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Art. 241. 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w:t>
      </w:r>
      <w:r w:rsidRPr="004F05C8">
        <w:rPr>
          <w:rFonts w:ascii="Arial" w:eastAsia="Times New Roman" w:hAnsi="Arial" w:cs="Arial"/>
          <w:color w:val="0000FF"/>
          <w:sz w:val="20"/>
          <w:szCs w:val="20"/>
          <w:lang w:eastAsia="pt-BR"/>
        </w:rPr>
        <w:t xml:space="preserve">. </w:t>
      </w:r>
      <w:hyperlink r:id="rId737" w:anchor="art24" w:history="1">
        <w:r w:rsidRPr="004F05C8">
          <w:rPr>
            <w:rFonts w:ascii="Arial" w:eastAsia="Times New Roman" w:hAnsi="Arial" w:cs="Arial"/>
            <w:color w:val="0000FF"/>
            <w:sz w:val="20"/>
            <w:szCs w:val="20"/>
            <w:u w:val="single"/>
            <w:lang w:eastAsia="pt-BR"/>
          </w:rPr>
          <w:t>(Redação dada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242. O princípio do art. 206, IV, não se aplica às instituições educacionais oficiais criadas por lei </w:t>
      </w:r>
      <w:proofErr w:type="gramStart"/>
      <w:r w:rsidRPr="004F05C8">
        <w:rPr>
          <w:rFonts w:ascii="Arial" w:eastAsia="Times New Roman" w:hAnsi="Arial" w:cs="Arial"/>
          <w:sz w:val="20"/>
          <w:szCs w:val="20"/>
          <w:lang w:eastAsia="pt-BR"/>
        </w:rPr>
        <w:t>estadual ou municipal e existentes na data da promulgação desta Constituição, que não sejam total ou preponderantemente mantidas com recursos públicos</w:t>
      </w:r>
      <w:proofErr w:type="gramEnd"/>
      <w:r w:rsidRPr="004F05C8">
        <w:rPr>
          <w:rFonts w:ascii="Arial" w:eastAsia="Times New Roman" w:hAnsi="Arial" w:cs="Arial"/>
          <w:sz w:val="20"/>
          <w:szCs w:val="20"/>
          <w:lang w:eastAsia="pt-BR"/>
        </w:rPr>
        <w:t>.</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1º - O ensino da História do Brasil levará em conta as contribuições das diferentes culturas e etnias para a formação do povo brasileiro.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2º - O Colégio Pedro II, localizado na cidade do Rio de Janeiro, será mantido na órbita federal.</w:t>
      </w:r>
    </w:p>
    <w:p w:rsidR="004F05C8" w:rsidRPr="004F05C8" w:rsidRDefault="004F05C8" w:rsidP="00FE073C">
      <w:pPr>
        <w:spacing w:before="300" w:after="300"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243. As propriedades rurais e urbanas de qualquer região do País onde forem localizadas culturas ilegais de plantas psicotrópicas ou a exploração de trabalho escravo na forma da lei serão expropriadas e destinadas à reforma agrária e a programas de habitação popular, sem qualquer indenização ao proprietário e sem prejuízo de outras sanções previstas em lei, observado, no que couber, o disposto no art. 5º.      </w:t>
      </w:r>
      <w:hyperlink r:id="rId738" w:anchor="art1" w:history="1">
        <w:r w:rsidRPr="004F05C8">
          <w:rPr>
            <w:rFonts w:ascii="Arial" w:eastAsia="Times New Roman" w:hAnsi="Arial" w:cs="Arial"/>
            <w:color w:val="0000FF"/>
            <w:sz w:val="20"/>
            <w:szCs w:val="20"/>
            <w:u w:val="single"/>
            <w:lang w:eastAsia="pt-BR"/>
          </w:rPr>
          <w:t>(Redação dada pela Emenda Constitucional nº 81, de 2014)</w:t>
        </w:r>
        <w:proofErr w:type="gramStart"/>
      </w:hyperlink>
      <w:proofErr w:type="gramEnd"/>
    </w:p>
    <w:p w:rsidR="004F05C8" w:rsidRPr="004F05C8" w:rsidRDefault="004F05C8" w:rsidP="00FE073C">
      <w:pPr>
        <w:spacing w:before="300" w:after="300"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Parágrafo único. </w:t>
      </w:r>
      <w:proofErr w:type="gramStart"/>
      <w:r w:rsidRPr="004F05C8">
        <w:rPr>
          <w:rFonts w:ascii="Arial" w:eastAsia="Times New Roman" w:hAnsi="Arial" w:cs="Arial"/>
          <w:sz w:val="20"/>
          <w:szCs w:val="20"/>
          <w:lang w:eastAsia="pt-BR"/>
        </w:rPr>
        <w:t>Todo e qualquer bem de valor econômico apreendido em decorrência do tráfico ilícito de entorpecentes e drogas afins e da exploração de trabalho escravo será</w:t>
      </w:r>
      <w:proofErr w:type="gramEnd"/>
      <w:r w:rsidRPr="004F05C8">
        <w:rPr>
          <w:rFonts w:ascii="Arial" w:eastAsia="Times New Roman" w:hAnsi="Arial" w:cs="Arial"/>
          <w:sz w:val="20"/>
          <w:szCs w:val="20"/>
          <w:lang w:eastAsia="pt-BR"/>
        </w:rPr>
        <w:t xml:space="preserve"> confiscado e reverterá a fundo especial com destinação específica, na forma da lei.      </w:t>
      </w:r>
      <w:hyperlink r:id="rId739" w:anchor="art1" w:history="1">
        <w:r w:rsidRPr="004F05C8">
          <w:rPr>
            <w:rFonts w:ascii="Arial" w:eastAsia="Times New Roman" w:hAnsi="Arial" w:cs="Arial"/>
            <w:color w:val="0000FF"/>
            <w:sz w:val="20"/>
            <w:szCs w:val="20"/>
            <w:u w:val="single"/>
            <w:lang w:eastAsia="pt-BR"/>
          </w:rPr>
          <w:t>(Redação dada pela Emenda Constitucional nº 81, de 2014)</w:t>
        </w:r>
      </w:hyperlink>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 xml:space="preserve">Art. 244. A lei disporá sobre a adaptação dos logradouros, dos edifícios de uso público e dos veículos de transporte </w:t>
      </w:r>
      <w:proofErr w:type="gramStart"/>
      <w:r w:rsidRPr="004F05C8">
        <w:rPr>
          <w:rFonts w:ascii="Arial" w:eastAsia="Times New Roman" w:hAnsi="Arial" w:cs="Arial"/>
          <w:sz w:val="20"/>
          <w:szCs w:val="20"/>
          <w:lang w:eastAsia="pt-BR"/>
        </w:rPr>
        <w:t>coletivo atualmente existentes</w:t>
      </w:r>
      <w:proofErr w:type="gramEnd"/>
      <w:r w:rsidRPr="004F05C8">
        <w:rPr>
          <w:rFonts w:ascii="Arial" w:eastAsia="Times New Roman" w:hAnsi="Arial" w:cs="Arial"/>
          <w:sz w:val="20"/>
          <w:szCs w:val="20"/>
          <w:lang w:eastAsia="pt-BR"/>
        </w:rPr>
        <w:t xml:space="preserve"> a fim de garantir acesso adequado às pessoas portadoras de deficiência, conforme o disposto no art. 227, § 2º. </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0"/>
          <w:szCs w:val="20"/>
          <w:lang w:eastAsia="pt-BR"/>
        </w:rPr>
      </w:pPr>
      <w:r w:rsidRPr="004F05C8">
        <w:rPr>
          <w:rFonts w:ascii="Arial" w:eastAsia="Times New Roman" w:hAnsi="Arial" w:cs="Arial"/>
          <w:sz w:val="20"/>
          <w:szCs w:val="20"/>
          <w:lang w:eastAsia="pt-BR"/>
        </w:rPr>
        <w:t>Art. 245. A lei disporá sobre as hipóteses e condições em que o Poder Público dará assistência aos herdeiros e dependentes carentes de pessoas vitimadas por crime doloso, sem prejuízo da responsabilidade civil do autor do ilícito.</w:t>
      </w:r>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246. É vedada a adoção de medida provisória na regulamentação de artigo da Constituição cuja redação tenha sido alterada por meio de emenda promulgada entre 1º de janeiro de 1995 até a promulgação desta emenda, inclusive. </w:t>
      </w:r>
      <w:hyperlink r:id="rId740" w:anchor="art1" w:history="1">
        <w:r w:rsidRPr="004F05C8">
          <w:rPr>
            <w:rFonts w:ascii="Arial" w:eastAsia="Times New Roman" w:hAnsi="Arial" w:cs="Arial"/>
            <w:color w:val="0000FF"/>
            <w:sz w:val="20"/>
            <w:szCs w:val="20"/>
            <w:u w:val="single"/>
            <w:lang w:eastAsia="pt-BR"/>
          </w:rPr>
          <w:t>(Redação dada pela Emenda Constitucional nº 32, de 2001)</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247. As leis previstas no inciso III do § 1º do art. 41 e no § 7º do art. 169 estabelecerão critérios e garantias especiais para a perda do cargo pelo servidor público estável que, em decorrência das atribuições de seu cargo efetivo, desenvolva atividades exclusivas de Estado. </w:t>
      </w:r>
      <w:hyperlink r:id="rId741" w:anchor="art32"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Parágrafo único. Na hipótese de insuficiência de desempenho, a perda do cargo somente ocorrerá mediante processo </w:t>
      </w:r>
      <w:proofErr w:type="gramStart"/>
      <w:r w:rsidRPr="004F05C8">
        <w:rPr>
          <w:rFonts w:ascii="Arial" w:eastAsia="Times New Roman" w:hAnsi="Arial" w:cs="Arial"/>
          <w:sz w:val="20"/>
          <w:szCs w:val="20"/>
          <w:lang w:eastAsia="pt-BR"/>
        </w:rPr>
        <w:t>administrativo em que lhe sejam assegurados</w:t>
      </w:r>
      <w:proofErr w:type="gramEnd"/>
      <w:r w:rsidRPr="004F05C8">
        <w:rPr>
          <w:rFonts w:ascii="Arial" w:eastAsia="Times New Roman" w:hAnsi="Arial" w:cs="Arial"/>
          <w:sz w:val="20"/>
          <w:szCs w:val="20"/>
          <w:lang w:eastAsia="pt-BR"/>
        </w:rPr>
        <w:t xml:space="preserve"> o contraditório e a ampla defesa. </w:t>
      </w:r>
      <w:hyperlink r:id="rId742" w:anchor="art247" w:history="1">
        <w:r w:rsidRPr="004F05C8">
          <w:rPr>
            <w:rFonts w:ascii="Arial" w:eastAsia="Times New Roman" w:hAnsi="Arial" w:cs="Arial"/>
            <w:color w:val="0000FF"/>
            <w:sz w:val="20"/>
            <w:szCs w:val="20"/>
            <w:u w:val="single"/>
            <w:lang w:eastAsia="pt-BR"/>
          </w:rPr>
          <w:t>(Incluído pela Emenda Constitucional nº 19,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248. Os benefícios pagos, a qualquer título, pelo órgão responsável pelo regime geral de previdência social, ainda que à conta do Tesouro Nacional, e os não sujeitos ao limite máximo de valor fixado para os benefícios </w:t>
      </w:r>
      <w:r w:rsidRPr="004F05C8">
        <w:rPr>
          <w:rFonts w:ascii="Arial" w:eastAsia="Times New Roman" w:hAnsi="Arial" w:cs="Arial"/>
          <w:sz w:val="20"/>
          <w:szCs w:val="20"/>
          <w:lang w:eastAsia="pt-BR"/>
        </w:rPr>
        <w:lastRenderedPageBreak/>
        <w:t xml:space="preserve">concedidos por esse regime observarão os limites fixados no art. 37, XI. </w:t>
      </w:r>
      <w:hyperlink r:id="rId743" w:anchor="art248"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w:t>
      </w:r>
      <w:hyperlink r:id="rId744" w:anchor="art249"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Art. 250.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 </w:t>
      </w:r>
      <w:hyperlink r:id="rId745" w:anchor="art250" w:history="1">
        <w:r w:rsidRPr="004F05C8">
          <w:rPr>
            <w:rFonts w:ascii="Arial" w:eastAsia="Times New Roman" w:hAnsi="Arial" w:cs="Arial"/>
            <w:color w:val="0000FF"/>
            <w:sz w:val="20"/>
            <w:szCs w:val="20"/>
            <w:u w:val="single"/>
            <w:lang w:eastAsia="pt-BR"/>
          </w:rPr>
          <w:t>(Incluído pela Emenda Constitucional nº 20, de 1998)</w:t>
        </w:r>
        <w:proofErr w:type="gramStart"/>
      </w:hyperlink>
      <w:proofErr w:type="gramEnd"/>
    </w:p>
    <w:p w:rsidR="004F05C8" w:rsidRPr="004F05C8" w:rsidRDefault="004F05C8" w:rsidP="00FE073C">
      <w:pPr>
        <w:spacing w:before="100" w:beforeAutospacing="1" w:after="100" w:afterAutospacing="1" w:line="240" w:lineRule="auto"/>
        <w:ind w:left="-993"/>
        <w:jc w:val="both"/>
        <w:rPr>
          <w:rFonts w:ascii="Times New Roman" w:eastAsia="Times New Roman" w:hAnsi="Times New Roman" w:cs="Times New Roman"/>
          <w:sz w:val="24"/>
          <w:szCs w:val="24"/>
          <w:lang w:eastAsia="pt-BR"/>
        </w:rPr>
      </w:pPr>
      <w:r w:rsidRPr="004F05C8">
        <w:rPr>
          <w:rFonts w:ascii="Arial" w:eastAsia="Times New Roman" w:hAnsi="Arial" w:cs="Arial"/>
          <w:sz w:val="20"/>
          <w:szCs w:val="20"/>
          <w:lang w:eastAsia="pt-BR"/>
        </w:rPr>
        <w:t xml:space="preserve">Brasília, </w:t>
      </w:r>
      <w:proofErr w:type="gramStart"/>
      <w:r w:rsidRPr="004F05C8">
        <w:rPr>
          <w:rFonts w:ascii="Arial" w:eastAsia="Times New Roman" w:hAnsi="Arial" w:cs="Arial"/>
          <w:sz w:val="20"/>
          <w:szCs w:val="20"/>
          <w:lang w:eastAsia="pt-BR"/>
        </w:rPr>
        <w:t>5</w:t>
      </w:r>
      <w:proofErr w:type="gramEnd"/>
      <w:r w:rsidRPr="004F05C8">
        <w:rPr>
          <w:rFonts w:ascii="Arial" w:eastAsia="Times New Roman" w:hAnsi="Arial" w:cs="Arial"/>
          <w:sz w:val="20"/>
          <w:szCs w:val="20"/>
          <w:lang w:eastAsia="pt-BR"/>
        </w:rPr>
        <w:t xml:space="preserve"> de outubro de 1988. </w:t>
      </w:r>
    </w:p>
    <w:p w:rsidR="00B041B9" w:rsidRDefault="00B041B9" w:rsidP="00FE073C">
      <w:pPr>
        <w:ind w:left="-993"/>
        <w:jc w:val="both"/>
      </w:pPr>
    </w:p>
    <w:sectPr w:rsidR="00B041B9" w:rsidSect="00FE073C">
      <w:pgSz w:w="11906" w:h="16838"/>
      <w:pgMar w:top="567" w:right="849"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5C8"/>
    <w:rsid w:val="004F05C8"/>
    <w:rsid w:val="005128ED"/>
    <w:rsid w:val="006A3E21"/>
    <w:rsid w:val="00B041B9"/>
    <w:rsid w:val="00FE07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789767">
      <w:bodyDiv w:val="1"/>
      <w:marLeft w:val="0"/>
      <w:marRight w:val="0"/>
      <w:marTop w:val="0"/>
      <w:marBottom w:val="0"/>
      <w:divBdr>
        <w:top w:val="none" w:sz="0" w:space="0" w:color="auto"/>
        <w:left w:val="none" w:sz="0" w:space="0" w:color="auto"/>
        <w:bottom w:val="none" w:sz="0" w:space="0" w:color="auto"/>
        <w:right w:val="none" w:sz="0" w:space="0" w:color="auto"/>
      </w:divBdr>
      <w:divsChild>
        <w:div w:id="518617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269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Constituicao/Emendas/Emc/emc19.htm" TargetMode="External"/><Relationship Id="rId299" Type="http://schemas.openxmlformats.org/officeDocument/2006/relationships/hyperlink" Target="http://www.planalto.gov.br/ccivil_03/Constituicao/Emendas/Emc/emc45.htm" TargetMode="External"/><Relationship Id="rId671" Type="http://schemas.openxmlformats.org/officeDocument/2006/relationships/hyperlink" Target="http://www.planalto.gov.br/ccivil_03/Constituicao/Emendas/Emc/emc59.htm" TargetMode="External"/><Relationship Id="rId727" Type="http://schemas.openxmlformats.org/officeDocument/2006/relationships/hyperlink" Target="http://www.planalto.gov.br/ccivil_03/Constituicao/Emendas/Emc/emc65.htm" TargetMode="External"/><Relationship Id="rId21" Type="http://schemas.openxmlformats.org/officeDocument/2006/relationships/hyperlink" Target="http://www.planalto.gov.br/ccivil_03/Constituicao/Emendas/ECR/ecr3.htm" TargetMode="External"/><Relationship Id="rId63" Type="http://schemas.openxmlformats.org/officeDocument/2006/relationships/hyperlink" Target="http://www.planalto.gov.br/ccivil_03/Constituicao/Emendas/Emc/emc58.htm" TargetMode="External"/><Relationship Id="rId159" Type="http://schemas.openxmlformats.org/officeDocument/2006/relationships/hyperlink" Target="http://www.planalto.gov.br/ccivil_03/Constituicao/Emendas/Emc/emc19.htm" TargetMode="External"/><Relationship Id="rId324" Type="http://schemas.openxmlformats.org/officeDocument/2006/relationships/hyperlink" Target="http://www.planalto.gov.br/ccivil_03/Constituicao/Emendas/Emc/emc23.htm" TargetMode="External"/><Relationship Id="rId366" Type="http://schemas.openxmlformats.org/officeDocument/2006/relationships/hyperlink" Target="http://www.planalto.gov.br/ccivil_03/Constituicao/Emendas/Emc/emc45.htm" TargetMode="External"/><Relationship Id="rId531" Type="http://schemas.openxmlformats.org/officeDocument/2006/relationships/hyperlink" Target="http://www.planalto.gov.br/ccivil_03/Constituicao/Emendas/Emc/emc55.htm" TargetMode="External"/><Relationship Id="rId573" Type="http://schemas.openxmlformats.org/officeDocument/2006/relationships/hyperlink" Target="http://www.planalto.gov.br/ccivil_03/Constituicao/Emendas/Emc/emc09.htm" TargetMode="External"/><Relationship Id="rId629" Type="http://schemas.openxmlformats.org/officeDocument/2006/relationships/hyperlink" Target="http://www.planalto.gov.br/ccivil_03/Constituicao/Emendas/Emc/emc20.htm" TargetMode="External"/><Relationship Id="rId170" Type="http://schemas.openxmlformats.org/officeDocument/2006/relationships/hyperlink" Target="http://www.planalto.gov.br/ccivil_03/Constituicao/Emendas/Emc/emc41.htm" TargetMode="External"/><Relationship Id="rId226" Type="http://schemas.openxmlformats.org/officeDocument/2006/relationships/hyperlink" Target="http://www.planalto.gov.br/ccivil_03/Constituicao/Emendas/Emc/emc35.htm" TargetMode="External"/><Relationship Id="rId433" Type="http://schemas.openxmlformats.org/officeDocument/2006/relationships/hyperlink" Target="http://www.planalto.gov.br/ccivil_03/Constituicao/Emendas/Emc/emc19.htm" TargetMode="External"/><Relationship Id="rId268" Type="http://schemas.openxmlformats.org/officeDocument/2006/relationships/hyperlink" Target="http://www.planalto.gov.br/ccivil_03/Constituicao/Emendas/Emc/emc32.htm" TargetMode="External"/><Relationship Id="rId475" Type="http://schemas.openxmlformats.org/officeDocument/2006/relationships/hyperlink" Target="http://www.planalto.gov.br/ccivil_03/Constituicao/Emendas/Emc/emc33.htm" TargetMode="External"/><Relationship Id="rId640" Type="http://schemas.openxmlformats.org/officeDocument/2006/relationships/hyperlink" Target="http://www.planalto.gov.br/ccivil_03/Constituicao/Emendas/Emc/emc20.htm" TargetMode="External"/><Relationship Id="rId682" Type="http://schemas.openxmlformats.org/officeDocument/2006/relationships/hyperlink" Target="http://www.planalto.gov.br/ccivil_03/Constituicao/Emendas/Emc/emc42.htm" TargetMode="External"/><Relationship Id="rId738" Type="http://schemas.openxmlformats.org/officeDocument/2006/relationships/hyperlink" Target="http://www.planalto.gov.br/ccivil_03/Constituicao/Emendas/Emc/emc81.htm" TargetMode="External"/><Relationship Id="rId32" Type="http://schemas.openxmlformats.org/officeDocument/2006/relationships/hyperlink" Target="http://www.planalto.gov.br/ccivil_03/Constituicao/Emendas/Emc/emc52.htm" TargetMode="External"/><Relationship Id="rId74" Type="http://schemas.openxmlformats.org/officeDocument/2006/relationships/hyperlink" Target="http://www.planalto.gov.br/ccivil_03/Constituicao/Emendas/Emc/emc58.htm" TargetMode="External"/><Relationship Id="rId128" Type="http://schemas.openxmlformats.org/officeDocument/2006/relationships/hyperlink" Target="http://www.planalto.gov.br/ccivil_03/Constituicao/Emendas/Emc/emc19.htm" TargetMode="External"/><Relationship Id="rId335" Type="http://schemas.openxmlformats.org/officeDocument/2006/relationships/hyperlink" Target="http://www.planalto.gov.br/ccivil_03/Constituicao/Emendas/Emc/emc45.htm" TargetMode="External"/><Relationship Id="rId377" Type="http://schemas.openxmlformats.org/officeDocument/2006/relationships/hyperlink" Target="http://www.planalto.gov.br/ccivil_03/Constituicao/Emendas/Emc/emc45.htm" TargetMode="External"/><Relationship Id="rId500" Type="http://schemas.openxmlformats.org/officeDocument/2006/relationships/hyperlink" Target="http://www.planalto.gov.br/ccivil_03/Constituicao/Emendas/Emc/emc03.htm" TargetMode="External"/><Relationship Id="rId542" Type="http://schemas.openxmlformats.org/officeDocument/2006/relationships/hyperlink" Target="http://www.planalto.gov.br/ccivil_03/Constituicao/Emendas/Emc/emc19.htm" TargetMode="External"/><Relationship Id="rId584" Type="http://schemas.openxmlformats.org/officeDocument/2006/relationships/hyperlink" Target="http://www.planalto.gov.br/ccivil_03/Constituicao/Emendas/Emc/emc40.htm" TargetMode="External"/><Relationship Id="rId5" Type="http://schemas.openxmlformats.org/officeDocument/2006/relationships/hyperlink" Target="http://www.planalto.gov.br/ccivil_03/_Ato2007-2010/2009/Lei/L12037.htm" TargetMode="External"/><Relationship Id="rId181" Type="http://schemas.openxmlformats.org/officeDocument/2006/relationships/hyperlink" Target="http://www.planalto.gov.br/ccivil_03/Constituicao/Emendas/Emc/emc20.htm" TargetMode="External"/><Relationship Id="rId237" Type="http://schemas.openxmlformats.org/officeDocument/2006/relationships/hyperlink" Target="http://www.planalto.gov.br/ccivil_03/Constituicao/Emendas/Emc/emc32.htm" TargetMode="External"/><Relationship Id="rId402" Type="http://schemas.openxmlformats.org/officeDocument/2006/relationships/hyperlink" Target="http://www.planalto.gov.br/ccivil_03/Constituicao/Emendas/Emc/emc45.htm" TargetMode="External"/><Relationship Id="rId279" Type="http://schemas.openxmlformats.org/officeDocument/2006/relationships/hyperlink" Target="http://www.planalto.gov.br/ccivil_03/Constituicao/Emendas/Emc/emc45.htm" TargetMode="External"/><Relationship Id="rId444" Type="http://schemas.openxmlformats.org/officeDocument/2006/relationships/hyperlink" Target="http://www.planalto.gov.br/ccivil_03/Constituicao/Emendas/Emc/emc19.htm" TargetMode="External"/><Relationship Id="rId486" Type="http://schemas.openxmlformats.org/officeDocument/2006/relationships/hyperlink" Target="http://www.planalto.gov.br/ccivil_03/Constituicao/Emendas/Emc/emc42.htm" TargetMode="External"/><Relationship Id="rId651" Type="http://schemas.openxmlformats.org/officeDocument/2006/relationships/hyperlink" Target="http://www.planalto.gov.br/ccivil_03/Constituicao/Emendas/Emc/emc42.htm" TargetMode="External"/><Relationship Id="rId693" Type="http://schemas.openxmlformats.org/officeDocument/2006/relationships/hyperlink" Target="http://www.planalto.gov.br/ccivil_03/Constituicao/Emendas/Emc/emc71.htm" TargetMode="External"/><Relationship Id="rId707" Type="http://schemas.openxmlformats.org/officeDocument/2006/relationships/hyperlink" Target="http://www.planalto.gov.br/ccivil_03/Constituicao/Emendas/Emc/emc71.htm" TargetMode="External"/><Relationship Id="rId43" Type="http://schemas.openxmlformats.org/officeDocument/2006/relationships/hyperlink" Target="http://www.planalto.gov.br/ccivil_03/Constituicao/Emendas/Emc/emc49.htm" TargetMode="External"/><Relationship Id="rId139" Type="http://schemas.openxmlformats.org/officeDocument/2006/relationships/hyperlink" Target="http://www.planalto.gov.br/ccivil_03/Constituicao/Emendas/Emc/emc19.htm" TargetMode="External"/><Relationship Id="rId290" Type="http://schemas.openxmlformats.org/officeDocument/2006/relationships/hyperlink" Target="http://www.planalto.gov.br/ccivil_03/Constituicao/Emendas/Emc/emc45.htm" TargetMode="External"/><Relationship Id="rId304" Type="http://schemas.openxmlformats.org/officeDocument/2006/relationships/hyperlink" Target="http://www.planalto.gov.br/ccivil_03/Constituicao/Emendas/Emc/emc62.htm" TargetMode="External"/><Relationship Id="rId346" Type="http://schemas.openxmlformats.org/officeDocument/2006/relationships/hyperlink" Target="http://www.planalto.gov.br/ccivil_03/Constituicao/Emendas/Emc/emc45.htm" TargetMode="External"/><Relationship Id="rId388" Type="http://schemas.openxmlformats.org/officeDocument/2006/relationships/hyperlink" Target="http://www.planalto.gov.br/ccivil_03/Constituicao/Emendas/Emc/emc45.htm" TargetMode="External"/><Relationship Id="rId511" Type="http://schemas.openxmlformats.org/officeDocument/2006/relationships/hyperlink" Target="http://www.planalto.gov.br/ccivil_03/Constituicao/Emendas/Emc/emc33.htm" TargetMode="External"/><Relationship Id="rId553" Type="http://schemas.openxmlformats.org/officeDocument/2006/relationships/hyperlink" Target="http://www.planalto.gov.br/ccivil_03/Constituicao/Emendas/Emc/emc19.htm" TargetMode="External"/><Relationship Id="rId609" Type="http://schemas.openxmlformats.org/officeDocument/2006/relationships/hyperlink" Target="http://www.planalto.gov.br/ccivil_03/Constituicao/Emendas/Emc/emc42.htm" TargetMode="External"/><Relationship Id="rId85" Type="http://schemas.openxmlformats.org/officeDocument/2006/relationships/hyperlink" Target="http://www.planalto.gov.br/ccivil_03/Constituicao/Emendas/Emc/emc25.htm" TargetMode="External"/><Relationship Id="rId150" Type="http://schemas.openxmlformats.org/officeDocument/2006/relationships/hyperlink" Target="http://www.stf.jus.br/portal/peticaoInicial/verPeticaoInicial.asp?base=ADIN&amp;s1=2135&amp;processo=2135" TargetMode="External"/><Relationship Id="rId192" Type="http://schemas.openxmlformats.org/officeDocument/2006/relationships/hyperlink" Target="http://www.planalto.gov.br/ccivil_03/Constituicao/Emendas/Emc/emc41.htm" TargetMode="External"/><Relationship Id="rId206" Type="http://schemas.openxmlformats.org/officeDocument/2006/relationships/hyperlink" Target="http://www.planalto.gov.br/ccivil_03/Constituicao/Emendas/Emc/emc80.htm" TargetMode="External"/><Relationship Id="rId413" Type="http://schemas.openxmlformats.org/officeDocument/2006/relationships/hyperlink" Target="http://www.planalto.gov.br/ccivil_03/Constituicao/Emendas/Emc/emc45.htm" TargetMode="External"/><Relationship Id="rId595" Type="http://schemas.openxmlformats.org/officeDocument/2006/relationships/hyperlink" Target="http://www.planalto.gov.br/ccivil_03/Constituicao/Emendas/Emc/emc40.htm" TargetMode="External"/><Relationship Id="rId248" Type="http://schemas.openxmlformats.org/officeDocument/2006/relationships/hyperlink" Target="http://www.planalto.gov.br/ccivil_03/Constituicao/Emendas/Emc/emc32.htm" TargetMode="External"/><Relationship Id="rId455" Type="http://schemas.openxmlformats.org/officeDocument/2006/relationships/hyperlink" Target="http://www.planalto.gov.br/ccivil_03/Constituicao/Emendas/Emc/emc18.htm" TargetMode="External"/><Relationship Id="rId497" Type="http://schemas.openxmlformats.org/officeDocument/2006/relationships/hyperlink" Target="http://www.planalto.gov.br/ccivil_03/Constituicao/Emendas/Emc/emc03.htm" TargetMode="External"/><Relationship Id="rId620" Type="http://schemas.openxmlformats.org/officeDocument/2006/relationships/hyperlink" Target="http://www.planalto.gov.br/ccivil_03/_Ato2004-2006/2006/Lei/L11350.htm" TargetMode="External"/><Relationship Id="rId662" Type="http://schemas.openxmlformats.org/officeDocument/2006/relationships/hyperlink" Target="http://www.planalto.gov.br/ccivil_03/Constituicao/Emendas/Emc/emc59.htm" TargetMode="External"/><Relationship Id="rId718" Type="http://schemas.openxmlformats.org/officeDocument/2006/relationships/hyperlink" Target="http://www.planalto.gov.br/ccivil_03/LEIS/L9985.htm" TargetMode="External"/><Relationship Id="rId12" Type="http://schemas.openxmlformats.org/officeDocument/2006/relationships/hyperlink" Target="http://www.planalto.gov.br/ccivil_03/Decreto-Lei/Del5452.htm" TargetMode="External"/><Relationship Id="rId108" Type="http://schemas.openxmlformats.org/officeDocument/2006/relationships/hyperlink" Target="http://www.planalto.gov.br/ccivil_03/Constituicao/Emendas/Emc/emc25.htm" TargetMode="External"/><Relationship Id="rId315" Type="http://schemas.openxmlformats.org/officeDocument/2006/relationships/hyperlink" Target="http://www.planalto.gov.br/ccivil_03/Constituicao/Emendas/Emc/emc62.htm" TargetMode="External"/><Relationship Id="rId357" Type="http://schemas.openxmlformats.org/officeDocument/2006/relationships/hyperlink" Target="http://www.planalto.gov.br/ccivil_03/Constituicao/Emendas/Emc/emc45.htm" TargetMode="External"/><Relationship Id="rId522" Type="http://schemas.openxmlformats.org/officeDocument/2006/relationships/hyperlink" Target="http://www.planalto.gov.br/ccivil_03/Constituicao/Emendas/Emc/emc29.htm" TargetMode="External"/><Relationship Id="rId54" Type="http://schemas.openxmlformats.org/officeDocument/2006/relationships/hyperlink" Target="http://www.planalto.gov.br/ccivil_03/Constituicao/Emendas/Emc/emc16.htm" TargetMode="External"/><Relationship Id="rId96" Type="http://schemas.openxmlformats.org/officeDocument/2006/relationships/hyperlink" Target="http://www.planalto.gov.br/ccivil_03/Constituicao/Emendas/Emc/emc01.htm" TargetMode="External"/><Relationship Id="rId161" Type="http://schemas.openxmlformats.org/officeDocument/2006/relationships/hyperlink" Target="http://www.planalto.gov.br/ccivil_03/Constituicao/Emendas/Emc/emc19.htm" TargetMode="External"/><Relationship Id="rId217" Type="http://schemas.openxmlformats.org/officeDocument/2006/relationships/hyperlink" Target="http://www.planalto.gov.br/ccivil_03/Constituicao/Emendas/Emc/emc23.htm" TargetMode="External"/><Relationship Id="rId399" Type="http://schemas.openxmlformats.org/officeDocument/2006/relationships/hyperlink" Target="http://www.planalto.gov.br/ccivil_03/Constituicao/Emendas/Emc/emc45.htm" TargetMode="External"/><Relationship Id="rId564" Type="http://schemas.openxmlformats.org/officeDocument/2006/relationships/hyperlink" Target="http://www.planalto.gov.br/ccivil_03/Constituicao/Emendas/Emc/emc19.htm" TargetMode="External"/><Relationship Id="rId259" Type="http://schemas.openxmlformats.org/officeDocument/2006/relationships/hyperlink" Target="http://www.planalto.gov.br/ccivil_03/Constituicao/Emendas/Emc/emc32.htm" TargetMode="External"/><Relationship Id="rId424" Type="http://schemas.openxmlformats.org/officeDocument/2006/relationships/hyperlink" Target="http://www.planalto.gov.br/ccivil_03/Constituicao/Emendas/Emc/emc19.htm" TargetMode="External"/><Relationship Id="rId466" Type="http://schemas.openxmlformats.org/officeDocument/2006/relationships/hyperlink" Target="http://www.planalto.gov.br/ccivil_03/Constituicao/Emendas/Emc/emc42.htm" TargetMode="External"/><Relationship Id="rId631" Type="http://schemas.openxmlformats.org/officeDocument/2006/relationships/hyperlink" Target="http://www.planalto.gov.br/ccivil_03/Constituicao/Emendas/Emc/emc20.htm" TargetMode="External"/><Relationship Id="rId673" Type="http://schemas.openxmlformats.org/officeDocument/2006/relationships/hyperlink" Target="http://www.planalto.gov.br/ccivil_03/Constituicao/Emendas/Emc/emc48.htm" TargetMode="External"/><Relationship Id="rId729" Type="http://schemas.openxmlformats.org/officeDocument/2006/relationships/hyperlink" Target="http://www.planalto.gov.br/ccivil_03/Constituicao/Emendas/Emc/emc65.htm" TargetMode="External"/><Relationship Id="rId23" Type="http://schemas.openxmlformats.org/officeDocument/2006/relationships/hyperlink" Target="http://www.planalto.gov.br/ccivil_03/Constituicao/Emendas/Emc/emc23.htm" TargetMode="External"/><Relationship Id="rId119" Type="http://schemas.openxmlformats.org/officeDocument/2006/relationships/hyperlink" Target="http://www.planalto.gov.br/ccivil_03/Constituicao/Emendas/Emc/emc19.htm" TargetMode="External"/><Relationship Id="rId270" Type="http://schemas.openxmlformats.org/officeDocument/2006/relationships/hyperlink" Target="http://www.planalto.gov.br/ccivil_03/Constituicao/Emendas/Emc/emc23.htm" TargetMode="External"/><Relationship Id="rId326" Type="http://schemas.openxmlformats.org/officeDocument/2006/relationships/hyperlink" Target="http://www.planalto.gov.br/ccivil_03/Constituicao/Emendas/Emc/emc22.htm" TargetMode="External"/><Relationship Id="rId533" Type="http://schemas.openxmlformats.org/officeDocument/2006/relationships/hyperlink" Target="http://www.planalto.gov.br/ccivil_03/Constituicao/Emendas/Emc/emc55.htm" TargetMode="External"/><Relationship Id="rId65" Type="http://schemas.openxmlformats.org/officeDocument/2006/relationships/hyperlink" Target="http://www.planalto.gov.br/ccivil_03/Constituicao/Emendas/Emc/emc58.htm" TargetMode="External"/><Relationship Id="rId130" Type="http://schemas.openxmlformats.org/officeDocument/2006/relationships/hyperlink" Target="http://www.planalto.gov.br/ccivil_03/Constituicao/Emendas/Emc/emc19.htm" TargetMode="External"/><Relationship Id="rId368" Type="http://schemas.openxmlformats.org/officeDocument/2006/relationships/hyperlink" Target="http://www.planalto.gov.br/ccivil_03/Constituicao/Emendas/Emc/emc45.htm" TargetMode="External"/><Relationship Id="rId575" Type="http://schemas.openxmlformats.org/officeDocument/2006/relationships/hyperlink" Target="http://www.planalto.gov.br/ccivil_03/Constituicao/Emendas/Emc/emc33.htm" TargetMode="External"/><Relationship Id="rId740" Type="http://schemas.openxmlformats.org/officeDocument/2006/relationships/hyperlink" Target="http://www.planalto.gov.br/ccivil_03/Constituicao/Emendas/Emc/emc32.htm" TargetMode="External"/><Relationship Id="rId172" Type="http://schemas.openxmlformats.org/officeDocument/2006/relationships/hyperlink" Target="http://www.planalto.gov.br/ccivil_03/Constituicao/Emendas/Emc/emc47.htm" TargetMode="External"/><Relationship Id="rId228" Type="http://schemas.openxmlformats.org/officeDocument/2006/relationships/hyperlink" Target="http://www.planalto.gov.br/ccivil_03/Constituicao/Emendas/Emc/emc35.htm" TargetMode="External"/><Relationship Id="rId435" Type="http://schemas.openxmlformats.org/officeDocument/2006/relationships/hyperlink" Target="http://www.planalto.gov.br/ccivil_03/Constituicao/Emendas/Emc/emc19.htm" TargetMode="External"/><Relationship Id="rId477" Type="http://schemas.openxmlformats.org/officeDocument/2006/relationships/hyperlink" Target="http://www.planalto.gov.br/ccivil_03/Constituicao/Emendas/Emc/emc33.htm" TargetMode="External"/><Relationship Id="rId600" Type="http://schemas.openxmlformats.org/officeDocument/2006/relationships/hyperlink" Target="http://www.planalto.gov.br/ccivil_03/Constituicao/Emendas/Emc/emc20.htm" TargetMode="External"/><Relationship Id="rId642" Type="http://schemas.openxmlformats.org/officeDocument/2006/relationships/hyperlink" Target="http://www.planalto.gov.br/ccivil_03/Constituicao/Emendas/Emc/emc47.htm" TargetMode="External"/><Relationship Id="rId684" Type="http://schemas.openxmlformats.org/officeDocument/2006/relationships/hyperlink" Target="http://www.planalto.gov.br/ccivil_03/Constituicao/Emendas/Emc/emc71.htm" TargetMode="External"/><Relationship Id="rId281" Type="http://schemas.openxmlformats.org/officeDocument/2006/relationships/hyperlink" Target="http://www.planalto.gov.br/ccivil_03/Constituicao/Emendas/Emc/emc45.htm" TargetMode="External"/><Relationship Id="rId337" Type="http://schemas.openxmlformats.org/officeDocument/2006/relationships/hyperlink" Target="http://www.planalto.gov.br/ccivil_03/Constituicao/Emendas/Emc/emc45.htm" TargetMode="External"/><Relationship Id="rId502" Type="http://schemas.openxmlformats.org/officeDocument/2006/relationships/hyperlink" Target="http://www.planalto.gov.br/ccivil_03/Constituicao/Emendas/Emc/emc33.htm" TargetMode="External"/><Relationship Id="rId34" Type="http://schemas.openxmlformats.org/officeDocument/2006/relationships/hyperlink" Target="http://www.planalto.gov.br/ccivil_03/Constituicao/Emendas/Emc/emc46.htm" TargetMode="External"/><Relationship Id="rId76" Type="http://schemas.openxmlformats.org/officeDocument/2006/relationships/hyperlink" Target="http://www.planalto.gov.br/ccivil_03/Constituicao/Emendas/Emc/emc58.htm" TargetMode="External"/><Relationship Id="rId141" Type="http://schemas.openxmlformats.org/officeDocument/2006/relationships/hyperlink" Target="http://www.planalto.gov.br/ccivil_03/Constituicao/Emendas/Emc/emc19.htm" TargetMode="External"/><Relationship Id="rId379" Type="http://schemas.openxmlformats.org/officeDocument/2006/relationships/hyperlink" Target="http://www.planalto.gov.br/ccivil_03/Constituicao/Emendas/Emc/emc45.htm" TargetMode="External"/><Relationship Id="rId544" Type="http://schemas.openxmlformats.org/officeDocument/2006/relationships/hyperlink" Target="http://www.planalto.gov.br/ccivil_03/Constituicao/Emendas/Emc/emc03.htm" TargetMode="External"/><Relationship Id="rId586" Type="http://schemas.openxmlformats.org/officeDocument/2006/relationships/hyperlink" Target="http://www.planalto.gov.br/ccivil_03/Constituicao/Emendas/Emc/emc40.htm" TargetMode="External"/><Relationship Id="rId7" Type="http://schemas.openxmlformats.org/officeDocument/2006/relationships/hyperlink" Target="http://www.planalto.gov.br/ccivil_03/Constituicao/Emendas/Emc/emc45.htm" TargetMode="External"/><Relationship Id="rId183" Type="http://schemas.openxmlformats.org/officeDocument/2006/relationships/hyperlink" Target="http://www.planalto.gov.br/ccivil_03/Constituicao/Emendas/Emc/emc20.htm" TargetMode="External"/><Relationship Id="rId239" Type="http://schemas.openxmlformats.org/officeDocument/2006/relationships/hyperlink" Target="http://www.planalto.gov.br/ccivil_03/Constituicao/Emendas/Emc/emc32.htm" TargetMode="External"/><Relationship Id="rId390" Type="http://schemas.openxmlformats.org/officeDocument/2006/relationships/hyperlink" Target="http://www.planalto.gov.br/ccivil_03/Constituicao/Emendas/Emc/emc45.htm" TargetMode="External"/><Relationship Id="rId404" Type="http://schemas.openxmlformats.org/officeDocument/2006/relationships/hyperlink" Target="http://www.planalto.gov.br/ccivil_03/Constituicao/Emendas/Emc/emc45.htm" TargetMode="External"/><Relationship Id="rId446" Type="http://schemas.openxmlformats.org/officeDocument/2006/relationships/hyperlink" Target="http://www.planalto.gov.br/ccivil_03/Constituicao/Emendas/Emc/emc18.htm" TargetMode="External"/><Relationship Id="rId611" Type="http://schemas.openxmlformats.org/officeDocument/2006/relationships/hyperlink" Target="http://www.planalto.gov.br/ccivil_03/Constituicao/Emendas/Emc/emc29.htm" TargetMode="External"/><Relationship Id="rId653" Type="http://schemas.openxmlformats.org/officeDocument/2006/relationships/hyperlink" Target="http://www.planalto.gov.br/ccivil_03/Constituicao/Emendas/Emc/emc42.htm" TargetMode="External"/><Relationship Id="rId250" Type="http://schemas.openxmlformats.org/officeDocument/2006/relationships/hyperlink" Target="http://www.planalto.gov.br/ccivil_03/Constituicao/Emendas/Emc/emc32.htm" TargetMode="External"/><Relationship Id="rId292" Type="http://schemas.openxmlformats.org/officeDocument/2006/relationships/hyperlink" Target="http://www.planalto.gov.br/ccivil_03/Constituicao/Emendas/Emc/emc45.htm" TargetMode="External"/><Relationship Id="rId306" Type="http://schemas.openxmlformats.org/officeDocument/2006/relationships/hyperlink" Target="http://www.planalto.gov.br/ccivil_03/Constituicao/Emendas/Emc/emc62.htm" TargetMode="External"/><Relationship Id="rId488" Type="http://schemas.openxmlformats.org/officeDocument/2006/relationships/hyperlink" Target="http://www.planalto.gov.br/ccivil_03/Constituicao/Emendas/Emc/emc03.htm" TargetMode="External"/><Relationship Id="rId695" Type="http://schemas.openxmlformats.org/officeDocument/2006/relationships/hyperlink" Target="http://www.planalto.gov.br/ccivil_03/Constituicao/Emendas/Emc/emc71.htm" TargetMode="External"/><Relationship Id="rId709" Type="http://schemas.openxmlformats.org/officeDocument/2006/relationships/hyperlink" Target="http://www.planalto.gov.br/ccivil_03/Constituicao/Emendas/Emc/emc36.htm" TargetMode="External"/><Relationship Id="rId45" Type="http://schemas.openxmlformats.org/officeDocument/2006/relationships/hyperlink" Target="http://www.planalto.gov.br/ccivil_03/Constituicao/Emendas/Emc/emc69.htm" TargetMode="External"/><Relationship Id="rId87" Type="http://schemas.openxmlformats.org/officeDocument/2006/relationships/hyperlink" Target="http://www.planalto.gov.br/ccivil_03/Constituicao/Emendas/Emc/emc25.htm" TargetMode="External"/><Relationship Id="rId110" Type="http://schemas.openxmlformats.org/officeDocument/2006/relationships/hyperlink" Target="http://www.planalto.gov.br/ccivil_03/Constituicao/Emendas/Emc/emc25.htm" TargetMode="External"/><Relationship Id="rId348" Type="http://schemas.openxmlformats.org/officeDocument/2006/relationships/hyperlink" Target="http://www.planalto.gov.br/ccivil_03/Constituicao/Emendas/Emc/emc45.htm" TargetMode="External"/><Relationship Id="rId513" Type="http://schemas.openxmlformats.org/officeDocument/2006/relationships/hyperlink" Target="http://www.planalto.gov.br/ccivil_03/Constituicao/Emendas/Emc/emc33.htm" TargetMode="External"/><Relationship Id="rId555" Type="http://schemas.openxmlformats.org/officeDocument/2006/relationships/hyperlink" Target="http://www.planalto.gov.br/ccivil_03/Constituicao/Emendas/Emc/emc19.htm" TargetMode="External"/><Relationship Id="rId597" Type="http://schemas.openxmlformats.org/officeDocument/2006/relationships/hyperlink" Target="http://www.planalto.gov.br/ccivil_03/Constituicao/Emendas/Emc/emc40.htm" TargetMode="External"/><Relationship Id="rId720" Type="http://schemas.openxmlformats.org/officeDocument/2006/relationships/hyperlink" Target="http://www.planalto.gov.br/ccivil_03/_Ato2004-2006/2005/Lei/L11105.htm" TargetMode="External"/><Relationship Id="rId152" Type="http://schemas.openxmlformats.org/officeDocument/2006/relationships/hyperlink" Target="http://www.planalto.gov.br/ccivil_03/Constituicao/Emendas/Emc/emc19.htm" TargetMode="External"/><Relationship Id="rId194" Type="http://schemas.openxmlformats.org/officeDocument/2006/relationships/hyperlink" Target="http://www.planalto.gov.br/ccivil_03/Constituicao/Emendas/Emc/emc19.htm" TargetMode="External"/><Relationship Id="rId208" Type="http://schemas.openxmlformats.org/officeDocument/2006/relationships/hyperlink" Target="http://www.planalto.gov.br/ccivil_03/Constituicao/Emendas/Emc/emc69.htm" TargetMode="External"/><Relationship Id="rId415" Type="http://schemas.openxmlformats.org/officeDocument/2006/relationships/hyperlink" Target="http://www.planalto.gov.br/ccivil_03/Constituicao/Emendas/Emc/emc45.htm" TargetMode="External"/><Relationship Id="rId457" Type="http://schemas.openxmlformats.org/officeDocument/2006/relationships/hyperlink" Target="http://www.planalto.gov.br/ccivil_03/LEIS/L8239.htm" TargetMode="External"/><Relationship Id="rId622" Type="http://schemas.openxmlformats.org/officeDocument/2006/relationships/hyperlink" Target="http://www.planalto.gov.br/ccivil_03/Constituicao/Emendas/Emc/emc20.htm" TargetMode="External"/><Relationship Id="rId261" Type="http://schemas.openxmlformats.org/officeDocument/2006/relationships/hyperlink" Target="http://www.planalto.gov.br/ccivil_03/Constituicao/Emendas/Emc/emc76.htm" TargetMode="External"/><Relationship Id="rId499" Type="http://schemas.openxmlformats.org/officeDocument/2006/relationships/hyperlink" Target="http://www.planalto.gov.br/ccivil_03/Constituicao/Emendas/Emc/emc03.htm" TargetMode="External"/><Relationship Id="rId664" Type="http://schemas.openxmlformats.org/officeDocument/2006/relationships/hyperlink" Target="http://www.planalto.gov.br/ccivil_03/Constituicao/Emendas/Emc/emc14.htm" TargetMode="External"/><Relationship Id="rId14" Type="http://schemas.openxmlformats.org/officeDocument/2006/relationships/hyperlink" Target="http://www.planalto.gov.br/ccivil_03/Constituicao/Emendas/Emc/emc53.htm" TargetMode="External"/><Relationship Id="rId56" Type="http://schemas.openxmlformats.org/officeDocument/2006/relationships/hyperlink" Target="http://www.planalto.gov.br/ccivil_03/Constituicao/Emendas/Emc/emc58.htm" TargetMode="External"/><Relationship Id="rId317" Type="http://schemas.openxmlformats.org/officeDocument/2006/relationships/hyperlink" Target="http://www.planalto.gov.br/ccivil_03/Constituicao/Emendas/Emc/emc62.htm" TargetMode="External"/><Relationship Id="rId359" Type="http://schemas.openxmlformats.org/officeDocument/2006/relationships/hyperlink" Target="http://www.planalto.gov.br/ccivil_03/Constituicao/Emendas/Emc/emc45.htm" TargetMode="External"/><Relationship Id="rId524" Type="http://schemas.openxmlformats.org/officeDocument/2006/relationships/hyperlink" Target="http://www.planalto.gov.br/ccivil_03/Constituicao/Emendas/Emc/emc29.htm" TargetMode="External"/><Relationship Id="rId566" Type="http://schemas.openxmlformats.org/officeDocument/2006/relationships/hyperlink" Target="http://www.planalto.gov.br/ccivil_03/Constituicao/Emendas/Emc/emc06.htm" TargetMode="External"/><Relationship Id="rId731" Type="http://schemas.openxmlformats.org/officeDocument/2006/relationships/hyperlink" Target="http://www.planalto.gov.br/ccivil_03/Constituicao/Emendas/Emc/emc65.htm" TargetMode="External"/><Relationship Id="rId98" Type="http://schemas.openxmlformats.org/officeDocument/2006/relationships/hyperlink" Target="http://www.planalto.gov.br/ccivil_03/Constituicao/Emendas/Emc/emc01.htm" TargetMode="External"/><Relationship Id="rId121" Type="http://schemas.openxmlformats.org/officeDocument/2006/relationships/hyperlink" Target="http://www.planalto.gov.br/ccivil_03/Constituicao/Emendas/Emc/emc19.htm" TargetMode="External"/><Relationship Id="rId163" Type="http://schemas.openxmlformats.org/officeDocument/2006/relationships/hyperlink" Target="http://www.planalto.gov.br/ccivil_03/Constituicao/Emendas/Emc/emc41.htm" TargetMode="External"/><Relationship Id="rId219" Type="http://schemas.openxmlformats.org/officeDocument/2006/relationships/hyperlink" Target="http://www.planalto.gov.br/ccivil_03/Constituicao/Emendas/Emc/emc19.htm" TargetMode="External"/><Relationship Id="rId370" Type="http://schemas.openxmlformats.org/officeDocument/2006/relationships/hyperlink" Target="http://www.planalto.gov.br/ccivil_03/Constituicao/Emendas/Emc/emc45.htm" TargetMode="External"/><Relationship Id="rId426" Type="http://schemas.openxmlformats.org/officeDocument/2006/relationships/hyperlink" Target="http://www.planalto.gov.br/ccivil_03/Constituicao/Emendas/Emc/emc45.htm" TargetMode="External"/><Relationship Id="rId633" Type="http://schemas.openxmlformats.org/officeDocument/2006/relationships/hyperlink" Target="http://www.planalto.gov.br/ccivil_03/Constituicao/Emendas/Emc/emc20.htm" TargetMode="External"/><Relationship Id="rId230" Type="http://schemas.openxmlformats.org/officeDocument/2006/relationships/hyperlink" Target="http://www.planalto.gov.br/ccivil_03/Constituicao/Emendas/Emc/emc76.htm" TargetMode="External"/><Relationship Id="rId468" Type="http://schemas.openxmlformats.org/officeDocument/2006/relationships/hyperlink" Target="http://www.planalto.gov.br/ccivil_03/Constituicao/Emendas/Emc/emc42.htm" TargetMode="External"/><Relationship Id="rId675" Type="http://schemas.openxmlformats.org/officeDocument/2006/relationships/hyperlink" Target="http://www.planalto.gov.br/ccivil_03/Constituicao/Emendas/Emc/emc48.htm" TargetMode="External"/><Relationship Id="rId25" Type="http://schemas.openxmlformats.org/officeDocument/2006/relationships/hyperlink" Target="http://www.planalto.gov.br/ccivil_03/Constituicao/Emendas/ECR/ecr3.htm" TargetMode="External"/><Relationship Id="rId67" Type="http://schemas.openxmlformats.org/officeDocument/2006/relationships/hyperlink" Target="http://www.planalto.gov.br/ccivil_03/Constituicao/Emendas/Emc/emc58.htm" TargetMode="External"/><Relationship Id="rId272" Type="http://schemas.openxmlformats.org/officeDocument/2006/relationships/hyperlink" Target="http://www.planalto.gov.br/ccivil_03/Constituicao/Emendas/Emc/emc23.htm" TargetMode="External"/><Relationship Id="rId328" Type="http://schemas.openxmlformats.org/officeDocument/2006/relationships/hyperlink" Target="http://www.planalto.gov.br/ccivil_03/Constituicao/Emendas/Emc/emc45.htm" TargetMode="External"/><Relationship Id="rId535" Type="http://schemas.openxmlformats.org/officeDocument/2006/relationships/hyperlink" Target="http://www.planalto.gov.br/ccivil_03/Constituicao/Emendas/Emc/emc42.htm" TargetMode="External"/><Relationship Id="rId577" Type="http://schemas.openxmlformats.org/officeDocument/2006/relationships/hyperlink" Target="http://www.planalto.gov.br/ccivil_03/Constituicao/Emendas/Emc/emc33.htm" TargetMode="External"/><Relationship Id="rId700" Type="http://schemas.openxmlformats.org/officeDocument/2006/relationships/hyperlink" Target="http://www.planalto.gov.br/ccivil_03/Constituicao/Emendas/Emc/emc71.htm" TargetMode="External"/><Relationship Id="rId742" Type="http://schemas.openxmlformats.org/officeDocument/2006/relationships/hyperlink" Target="http://www.planalto.gov.br/ccivil_03/Constituicao/Emendas/Emc/emc19.htm" TargetMode="External"/><Relationship Id="rId132" Type="http://schemas.openxmlformats.org/officeDocument/2006/relationships/hyperlink" Target="http://www.planalto.gov.br/ccivil_03/Constituicao/Emendas/Emc/emc19.htm" TargetMode="External"/><Relationship Id="rId174" Type="http://schemas.openxmlformats.org/officeDocument/2006/relationships/hyperlink" Target="http://www.planalto.gov.br/ccivil_03/Constituicao/Emendas/Emc/emc47.htm" TargetMode="External"/><Relationship Id="rId381" Type="http://schemas.openxmlformats.org/officeDocument/2006/relationships/hyperlink" Target="http://www.planalto.gov.br/ccivil_03/Constituicao/Emendas/Emc/emc45.htm" TargetMode="External"/><Relationship Id="rId602" Type="http://schemas.openxmlformats.org/officeDocument/2006/relationships/hyperlink" Target="http://www.planalto.gov.br/ccivil_03/Constituicao/Emendas/Emc/emc20.htm" TargetMode="External"/><Relationship Id="rId241" Type="http://schemas.openxmlformats.org/officeDocument/2006/relationships/hyperlink" Target="http://www.planalto.gov.br/ccivil_03/Constituicao/Emendas/Emc/emc32.htm" TargetMode="External"/><Relationship Id="rId437" Type="http://schemas.openxmlformats.org/officeDocument/2006/relationships/hyperlink" Target="http://www.planalto.gov.br/ccivil_03/Constituicao/Emendas/Emc/emc80.htm" TargetMode="External"/><Relationship Id="rId479" Type="http://schemas.openxmlformats.org/officeDocument/2006/relationships/hyperlink" Target="http://www.planalto.gov.br/ccivil_03/Constituicao/Emendas/Emc/emc33.htm" TargetMode="External"/><Relationship Id="rId644" Type="http://schemas.openxmlformats.org/officeDocument/2006/relationships/hyperlink" Target="http://www.planalto.gov.br/ccivil_03/Constituicao/Emendas/Emc/emc20.htm" TargetMode="External"/><Relationship Id="rId686" Type="http://schemas.openxmlformats.org/officeDocument/2006/relationships/hyperlink" Target="http://www.planalto.gov.br/ccivil_03/Constituicao/Emendas/Emc/emc71.htm" TargetMode="External"/><Relationship Id="rId36" Type="http://schemas.openxmlformats.org/officeDocument/2006/relationships/hyperlink" Target="http://www.planalto.gov.br/ccivil_03/Constituicao/Emendas/Emc/emc08.htm" TargetMode="External"/><Relationship Id="rId283" Type="http://schemas.openxmlformats.org/officeDocument/2006/relationships/hyperlink" Target="http://www.planalto.gov.br/ccivil_03/Constituicao/Emendas/Emc/emc19.htm" TargetMode="External"/><Relationship Id="rId339" Type="http://schemas.openxmlformats.org/officeDocument/2006/relationships/hyperlink" Target="http://www.planalto.gov.br/ccivil_03/Constituicao/Emendas/Emc/emc61.htm" TargetMode="External"/><Relationship Id="rId490" Type="http://schemas.openxmlformats.org/officeDocument/2006/relationships/hyperlink" Target="http://www.planalto.gov.br/ccivil_03/Constituicao/Emendas/Emc/emc42.htm" TargetMode="External"/><Relationship Id="rId504" Type="http://schemas.openxmlformats.org/officeDocument/2006/relationships/hyperlink" Target="http://www.planalto.gov.br/ccivil_03/Constituicao/Emendas/Emc/emc42.htm" TargetMode="External"/><Relationship Id="rId546" Type="http://schemas.openxmlformats.org/officeDocument/2006/relationships/hyperlink" Target="http://www.planalto.gov.br/ccivil_03/Constituicao/Emendas/Emc/emc19.htm" TargetMode="External"/><Relationship Id="rId711" Type="http://schemas.openxmlformats.org/officeDocument/2006/relationships/hyperlink" Target="http://www.planalto.gov.br/ccivil_03/Constituicao/Emendas/Emc/emc36.htm" TargetMode="External"/><Relationship Id="rId78" Type="http://schemas.openxmlformats.org/officeDocument/2006/relationships/hyperlink" Target="http://www.planalto.gov.br/ccivil_03/Constituicao/Emendas/Emc/emc58.htm" TargetMode="External"/><Relationship Id="rId101" Type="http://schemas.openxmlformats.org/officeDocument/2006/relationships/hyperlink" Target="http://www.planalto.gov.br/ccivil_03/Constituicao/Emendas/Emc/emc58.htm" TargetMode="External"/><Relationship Id="rId143" Type="http://schemas.openxmlformats.org/officeDocument/2006/relationships/hyperlink" Target="http://www.planalto.gov.br/ccivil_03/Constituicao/Emendas/Emc/emc20.htm" TargetMode="External"/><Relationship Id="rId185" Type="http://schemas.openxmlformats.org/officeDocument/2006/relationships/hyperlink" Target="http://www.planalto.gov.br/ccivil_03/Constituicao/Emendas/Emc/emc20.htm" TargetMode="External"/><Relationship Id="rId350" Type="http://schemas.openxmlformats.org/officeDocument/2006/relationships/hyperlink" Target="http://www.planalto.gov.br/ccivil_03/Constituicao/Emendas/Emc/emc45.htm" TargetMode="External"/><Relationship Id="rId406" Type="http://schemas.openxmlformats.org/officeDocument/2006/relationships/hyperlink" Target="http://www.planalto.gov.br/ccivil_03/Constituicao/Emendas/Emc/emc45.htm" TargetMode="External"/><Relationship Id="rId588" Type="http://schemas.openxmlformats.org/officeDocument/2006/relationships/hyperlink" Target="http://www.planalto.gov.br/ccivil_03/Constituicao/Emendas/Emc/emc40.htm" TargetMode="External"/><Relationship Id="rId9" Type="http://schemas.openxmlformats.org/officeDocument/2006/relationships/hyperlink" Target="http://www.planalto.gov.br/ccivil_03/Constituicao/Emendas/Emc/emc45.htm" TargetMode="External"/><Relationship Id="rId210" Type="http://schemas.openxmlformats.org/officeDocument/2006/relationships/hyperlink" Target="http://www.planalto.gov.br/ccivil_03/Constituicao/Emendas/Emc/emc32.htm" TargetMode="External"/><Relationship Id="rId392" Type="http://schemas.openxmlformats.org/officeDocument/2006/relationships/hyperlink" Target="http://www.planalto.gov.br/ccivil_03/Constituicao/Emendas/Emc/emc45.htm" TargetMode="External"/><Relationship Id="rId448" Type="http://schemas.openxmlformats.org/officeDocument/2006/relationships/hyperlink" Target="http://www.planalto.gov.br/ccivil_03/Constituicao/Emendas/Emc/emc77.htm" TargetMode="External"/><Relationship Id="rId613" Type="http://schemas.openxmlformats.org/officeDocument/2006/relationships/hyperlink" Target="http://www.planalto.gov.br/ccivil_03/Constituicao/Emendas/Emc/emc29.htm" TargetMode="External"/><Relationship Id="rId655" Type="http://schemas.openxmlformats.org/officeDocument/2006/relationships/hyperlink" Target="http://www.planalto.gov.br/ccivil_03/Constituicao/Emendas/Emc/emc53.htm" TargetMode="External"/><Relationship Id="rId697" Type="http://schemas.openxmlformats.org/officeDocument/2006/relationships/hyperlink" Target="http://www.planalto.gov.br/ccivil_03/Constituicao/Emendas/Emc/emc71.htm" TargetMode="External"/><Relationship Id="rId252" Type="http://schemas.openxmlformats.org/officeDocument/2006/relationships/hyperlink" Target="http://www.planalto.gov.br/ccivil_03/Constituicao/Emendas/Emc/emc32.htm" TargetMode="External"/><Relationship Id="rId294" Type="http://schemas.openxmlformats.org/officeDocument/2006/relationships/hyperlink" Target="http://www.planalto.gov.br/ccivil_03/Constituicao/Emendas/Emc/emc45.htm" TargetMode="External"/><Relationship Id="rId308" Type="http://schemas.openxmlformats.org/officeDocument/2006/relationships/hyperlink" Target="http://www.planalto.gov.br/ccivil_03/Constituicao/Emendas/Emc/emc62.htm" TargetMode="External"/><Relationship Id="rId515" Type="http://schemas.openxmlformats.org/officeDocument/2006/relationships/hyperlink" Target="http://www.planalto.gov.br/ccivil_03/Constituicao/Emendas/Emc/emc33.htm" TargetMode="External"/><Relationship Id="rId722" Type="http://schemas.openxmlformats.org/officeDocument/2006/relationships/hyperlink" Target="http://www.planalto.gov.br/ccivil_03/Constituicao/Emendas/Emc/emc65.htm" TargetMode="External"/><Relationship Id="rId47" Type="http://schemas.openxmlformats.org/officeDocument/2006/relationships/hyperlink" Target="http://www.planalto.gov.br/ccivil_03/Constituicao/Emendas/Emc/emc19.htm" TargetMode="External"/><Relationship Id="rId89" Type="http://schemas.openxmlformats.org/officeDocument/2006/relationships/hyperlink" Target="http://www.planalto.gov.br/ccivil_03/Constituicao/Emendas/Emc/emc25.htm" TargetMode="External"/><Relationship Id="rId112" Type="http://schemas.openxmlformats.org/officeDocument/2006/relationships/hyperlink" Target="http://www.planalto.gov.br/ccivil_03/Constituicao/Emendas/Emc/emc25.htm" TargetMode="External"/><Relationship Id="rId154" Type="http://schemas.openxmlformats.org/officeDocument/2006/relationships/hyperlink" Target="http://www.planalto.gov.br/ccivil_03/Constituicao/Emendas/Emc/emc19.htm" TargetMode="External"/><Relationship Id="rId361" Type="http://schemas.openxmlformats.org/officeDocument/2006/relationships/hyperlink" Target="http://www.planalto.gov.br/ccivil_03/Constituicao/Emendas/Emc/emc45.htm" TargetMode="External"/><Relationship Id="rId557" Type="http://schemas.openxmlformats.org/officeDocument/2006/relationships/hyperlink" Target="http://www.planalto.gov.br/ccivil_03/Constituicao/Emendas/Emc/emc19.htm" TargetMode="External"/><Relationship Id="rId599" Type="http://schemas.openxmlformats.org/officeDocument/2006/relationships/hyperlink" Target="http://www.planalto.gov.br/ccivil_03/Constituicao/Emendas/Emc/emc20.htm" TargetMode="External"/><Relationship Id="rId196" Type="http://schemas.openxmlformats.org/officeDocument/2006/relationships/hyperlink" Target="http://www.planalto.gov.br/ccivil_03/Constituicao/Emendas/Emc/emc19.htm" TargetMode="External"/><Relationship Id="rId417" Type="http://schemas.openxmlformats.org/officeDocument/2006/relationships/hyperlink" Target="http://www.planalto.gov.br/ccivil_03/Constituicao/Emendas/Emc/emc45.htm" TargetMode="External"/><Relationship Id="rId459" Type="http://schemas.openxmlformats.org/officeDocument/2006/relationships/hyperlink" Target="http://www.planalto.gov.br/ccivil_03/Constituicao/Emendas/Emc/emc19.htm" TargetMode="External"/><Relationship Id="rId624" Type="http://schemas.openxmlformats.org/officeDocument/2006/relationships/hyperlink" Target="http://www.planalto.gov.br/ccivil_03/Constituicao/Emendas/Emc/emc20.htm" TargetMode="External"/><Relationship Id="rId666" Type="http://schemas.openxmlformats.org/officeDocument/2006/relationships/hyperlink" Target="http://www.planalto.gov.br/ccivil_03/Constituicao/Emendas/Emc/emc59.htm" TargetMode="External"/><Relationship Id="rId16" Type="http://schemas.openxmlformats.org/officeDocument/2006/relationships/hyperlink" Target="http://www.planalto.gov.br/ccivil_03/Constituicao/Emendas/Emc/emc28.htm" TargetMode="External"/><Relationship Id="rId221" Type="http://schemas.openxmlformats.org/officeDocument/2006/relationships/hyperlink" Target="http://www.planalto.gov.br/ccivil_03/Constituicao/Emendas/Emc/emc35.htm" TargetMode="External"/><Relationship Id="rId263" Type="http://schemas.openxmlformats.org/officeDocument/2006/relationships/hyperlink" Target="http://www.planalto.gov.br/ccivil_03/Constituicao/Emendas/Emc/emc19.htm" TargetMode="External"/><Relationship Id="rId319" Type="http://schemas.openxmlformats.org/officeDocument/2006/relationships/hyperlink" Target="http://www.planalto.gov.br/ccivil_03/Constituicao/Emendas/Emc/emc62.htm" TargetMode="External"/><Relationship Id="rId470" Type="http://schemas.openxmlformats.org/officeDocument/2006/relationships/hyperlink" Target="http://www.planalto.gov.br/ccivil_03/Constituicao/Emendas/Emc/emc42.htm" TargetMode="External"/><Relationship Id="rId526" Type="http://schemas.openxmlformats.org/officeDocument/2006/relationships/hyperlink" Target="http://www.planalto.gov.br/ccivil_03/Constituicao/Emendas/Emc/emc37.htm" TargetMode="External"/><Relationship Id="rId58" Type="http://schemas.openxmlformats.org/officeDocument/2006/relationships/hyperlink" Target="http://www.planalto.gov.br/ccivil_03/Constituicao/Emendas/Emc/emc58.htm" TargetMode="External"/><Relationship Id="rId123" Type="http://schemas.openxmlformats.org/officeDocument/2006/relationships/hyperlink" Target="http://www.planalto.gov.br/ccivil_03/LEIS/LEIS_2001/L10331.htm" TargetMode="External"/><Relationship Id="rId330" Type="http://schemas.openxmlformats.org/officeDocument/2006/relationships/hyperlink" Target="http://www.planalto.gov.br/ccivil_03/Constituicao/Emendas/Emc/emc45.htm" TargetMode="External"/><Relationship Id="rId568" Type="http://schemas.openxmlformats.org/officeDocument/2006/relationships/hyperlink" Target="http://www.planalto.gov.br/ccivil_03/Constituicao/Emendas/Emc/emc09.htm" TargetMode="External"/><Relationship Id="rId733" Type="http://schemas.openxmlformats.org/officeDocument/2006/relationships/hyperlink" Target="http://www.planalto.gov.br/ccivil_03/LEIS/L8935.htm" TargetMode="External"/><Relationship Id="rId165" Type="http://schemas.openxmlformats.org/officeDocument/2006/relationships/hyperlink" Target="http://www.planalto.gov.br/ccivil_03/Constituicao/Emendas/Emc/emc20.htm" TargetMode="External"/><Relationship Id="rId372" Type="http://schemas.openxmlformats.org/officeDocument/2006/relationships/hyperlink" Target="http://www.planalto.gov.br/ccivil_03/Constituicao/Emendas/Emc/emc23.htm" TargetMode="External"/><Relationship Id="rId428" Type="http://schemas.openxmlformats.org/officeDocument/2006/relationships/hyperlink" Target="http://www.planalto.gov.br/ccivil_03/Constituicao/Emendas/Emc/emc45.htm" TargetMode="External"/><Relationship Id="rId635" Type="http://schemas.openxmlformats.org/officeDocument/2006/relationships/hyperlink" Target="http://www.planalto.gov.br/ccivil_03/Constituicao/Emendas/Emc/emc20.htm" TargetMode="External"/><Relationship Id="rId677" Type="http://schemas.openxmlformats.org/officeDocument/2006/relationships/hyperlink" Target="http://www.planalto.gov.br/ccivil_03/Constituicao/Emendas/Emc/emc48.htm" TargetMode="External"/><Relationship Id="rId232" Type="http://schemas.openxmlformats.org/officeDocument/2006/relationships/hyperlink" Target="http://www.planalto.gov.br/ccivil_03/Constituicao/Emendas/Emc/emc50.htm" TargetMode="External"/><Relationship Id="rId274" Type="http://schemas.openxmlformats.org/officeDocument/2006/relationships/hyperlink" Target="http://www.planalto.gov.br/ccivil_03/Constituicao/Emendas/Emc/emc45.htm" TargetMode="External"/><Relationship Id="rId481" Type="http://schemas.openxmlformats.org/officeDocument/2006/relationships/hyperlink" Target="http://www.planalto.gov.br/ccivil_03/Constituicao/Emendas/Emc/emc33.htm" TargetMode="External"/><Relationship Id="rId702" Type="http://schemas.openxmlformats.org/officeDocument/2006/relationships/hyperlink" Target="http://www.planalto.gov.br/ccivil_03/Constituicao/Emendas/Emc/emc71.htm" TargetMode="External"/><Relationship Id="rId27" Type="http://schemas.openxmlformats.org/officeDocument/2006/relationships/hyperlink" Target="http://www.planalto.gov.br/ccivil_03/LEIS/L9096.htm" TargetMode="External"/><Relationship Id="rId69" Type="http://schemas.openxmlformats.org/officeDocument/2006/relationships/hyperlink" Target="http://www.planalto.gov.br/ccivil_03/Constituicao/Emendas/Emc/emc58.htm" TargetMode="External"/><Relationship Id="rId134" Type="http://schemas.openxmlformats.org/officeDocument/2006/relationships/hyperlink" Target="http://www.planalto.gov.br/ccivil_03/LEIS/L8666cons.htm" TargetMode="External"/><Relationship Id="rId537" Type="http://schemas.openxmlformats.org/officeDocument/2006/relationships/hyperlink" Target="http://www.planalto.gov.br/ccivil_03/Constituicao/Emendas/Emc/emc29.htm" TargetMode="External"/><Relationship Id="rId579" Type="http://schemas.openxmlformats.org/officeDocument/2006/relationships/hyperlink" Target="http://www.planalto.gov.br/ccivil_03/Constituicao/Emendas/Emc/emc33.htm" TargetMode="External"/><Relationship Id="rId744" Type="http://schemas.openxmlformats.org/officeDocument/2006/relationships/hyperlink" Target="http://www.planalto.gov.br/ccivil_03/Constituicao/Emendas/Emc/emc20.htm" TargetMode="External"/><Relationship Id="rId80" Type="http://schemas.openxmlformats.org/officeDocument/2006/relationships/hyperlink" Target="http://www.planalto.gov.br/ccivil_03/Constituicao/Emendas/Emc/emc58.htm" TargetMode="External"/><Relationship Id="rId176" Type="http://schemas.openxmlformats.org/officeDocument/2006/relationships/hyperlink" Target="http://www.planalto.gov.br/ccivil_03/Constituicao/Emendas/Emc/emc20.htm" TargetMode="External"/><Relationship Id="rId341" Type="http://schemas.openxmlformats.org/officeDocument/2006/relationships/hyperlink" Target="http://www.planalto.gov.br/ccivil_03/Constituicao/Emendas/Emc/emc45.htm" TargetMode="External"/><Relationship Id="rId383" Type="http://schemas.openxmlformats.org/officeDocument/2006/relationships/hyperlink" Target="http://www.planalto.gov.br/ccivil_03/Constituicao/Emendas/Emc/emc24.htm" TargetMode="External"/><Relationship Id="rId439" Type="http://schemas.openxmlformats.org/officeDocument/2006/relationships/hyperlink" Target="http://www.planalto.gov.br/ccivil_03/Constituicao/Emendas/Emc/emc80.htm" TargetMode="External"/><Relationship Id="rId590" Type="http://schemas.openxmlformats.org/officeDocument/2006/relationships/hyperlink" Target="http://www.planalto.gov.br/ccivil_03/Constituicao/Emendas/Emc/emc40.htm" TargetMode="External"/><Relationship Id="rId604" Type="http://schemas.openxmlformats.org/officeDocument/2006/relationships/hyperlink" Target="http://www.planalto.gov.br/ccivil_03/Constituicao/Emendas/Emc/emc42.htm" TargetMode="External"/><Relationship Id="rId646" Type="http://schemas.openxmlformats.org/officeDocument/2006/relationships/hyperlink" Target="http://www.planalto.gov.br/ccivil_03/Constituicao/Emendas/Emc/emc20.htm" TargetMode="External"/><Relationship Id="rId201" Type="http://schemas.openxmlformats.org/officeDocument/2006/relationships/hyperlink" Target="http://www.planalto.gov.br/ccivil_03/Constituicao/Emendas/Emc/emc19.htm" TargetMode="External"/><Relationship Id="rId243" Type="http://schemas.openxmlformats.org/officeDocument/2006/relationships/hyperlink" Target="http://www.planalto.gov.br/ccivil_03/Constituicao/Emendas/Emc/emc32.htm" TargetMode="External"/><Relationship Id="rId285" Type="http://schemas.openxmlformats.org/officeDocument/2006/relationships/hyperlink" Target="http://www.planalto.gov.br/ccivil_03/Constituicao/Emendas/Emc/emc45.htm" TargetMode="External"/><Relationship Id="rId450" Type="http://schemas.openxmlformats.org/officeDocument/2006/relationships/hyperlink" Target="http://www.planalto.gov.br/ccivil_03/Constituicao/Emendas/Emc/emc18.htm" TargetMode="External"/><Relationship Id="rId506" Type="http://schemas.openxmlformats.org/officeDocument/2006/relationships/hyperlink" Target="http://www.planalto.gov.br/ccivil_03/Constituicao/Emendas/Emc/emc33.htm" TargetMode="External"/><Relationship Id="rId688" Type="http://schemas.openxmlformats.org/officeDocument/2006/relationships/hyperlink" Target="http://www.planalto.gov.br/ccivil_03/Constituicao/Emendas/Emc/emc71.htm" TargetMode="External"/><Relationship Id="rId38" Type="http://schemas.openxmlformats.org/officeDocument/2006/relationships/hyperlink" Target="http://www.planalto.gov.br/ccivil_03/Constituicao/Emendas/Emc/emc69.htm" TargetMode="External"/><Relationship Id="rId103" Type="http://schemas.openxmlformats.org/officeDocument/2006/relationships/hyperlink" Target="http://www.planalto.gov.br/ccivil_03/Constituicao/Emendas/Emc/emc58.htm" TargetMode="External"/><Relationship Id="rId310" Type="http://schemas.openxmlformats.org/officeDocument/2006/relationships/hyperlink" Target="http://www.planalto.gov.br/ccivil_03/Constituicao/Emendas/Emc/emc62.htm" TargetMode="External"/><Relationship Id="rId492" Type="http://schemas.openxmlformats.org/officeDocument/2006/relationships/hyperlink" Target="http://www.planalto.gov.br/ccivil_03/Constituicao/Emendas/Emc/emc42.htm" TargetMode="External"/><Relationship Id="rId548" Type="http://schemas.openxmlformats.org/officeDocument/2006/relationships/hyperlink" Target="http://www.planalto.gov.br/ccivil_03/Constituicao/Emendas/Emc/emc19.htm" TargetMode="External"/><Relationship Id="rId713" Type="http://schemas.openxmlformats.org/officeDocument/2006/relationships/hyperlink" Target="http://www.planalto.gov.br/ccivil_03/Constituicao/Emendas/Emc/emc36.htm" TargetMode="External"/><Relationship Id="rId91" Type="http://schemas.openxmlformats.org/officeDocument/2006/relationships/hyperlink" Target="http://www.planalto.gov.br/ccivil_03/Constituicao/Emendas/Emc/emc01.htm" TargetMode="External"/><Relationship Id="rId145" Type="http://schemas.openxmlformats.org/officeDocument/2006/relationships/hyperlink" Target="http://www.planalto.gov.br/ccivil_03/Constituicao/Emendas/Emc/emc47.htm" TargetMode="External"/><Relationship Id="rId187" Type="http://schemas.openxmlformats.org/officeDocument/2006/relationships/hyperlink" Target="http://www.planalto.gov.br/ccivil_03/Constituicao/Emendas/Emc/emc41.htm" TargetMode="External"/><Relationship Id="rId352" Type="http://schemas.openxmlformats.org/officeDocument/2006/relationships/hyperlink" Target="http://www.planalto.gov.br/ccivil_03/Constituicao/Emendas/Emc/emc45.htm" TargetMode="External"/><Relationship Id="rId394" Type="http://schemas.openxmlformats.org/officeDocument/2006/relationships/hyperlink" Target="http://www.planalto.gov.br/ccivil_03/Constituicao/Emendas/Emc/emc45.htm" TargetMode="External"/><Relationship Id="rId408" Type="http://schemas.openxmlformats.org/officeDocument/2006/relationships/hyperlink" Target="http://www.planalto.gov.br/ccivil_03/Constituicao/Emendas/Emc/emc45.htm" TargetMode="External"/><Relationship Id="rId615" Type="http://schemas.openxmlformats.org/officeDocument/2006/relationships/hyperlink" Target="http://www.planalto.gov.br/ccivil_03/Constituicao/Emendas/Emc/emc29.htm" TargetMode="External"/><Relationship Id="rId212" Type="http://schemas.openxmlformats.org/officeDocument/2006/relationships/hyperlink" Target="http://www.planalto.gov.br/ccivil_03/Constituicao/Emendas/Emc/emc19.htm" TargetMode="External"/><Relationship Id="rId254" Type="http://schemas.openxmlformats.org/officeDocument/2006/relationships/hyperlink" Target="http://www.planalto.gov.br/ccivil_03/Constituicao/Emendas/Emc/emc32.htm" TargetMode="External"/><Relationship Id="rId657" Type="http://schemas.openxmlformats.org/officeDocument/2006/relationships/hyperlink" Target="http://www.planalto.gov.br/ccivil_03/Constituicao/Emendas/Emc/emc11.htm" TargetMode="External"/><Relationship Id="rId699" Type="http://schemas.openxmlformats.org/officeDocument/2006/relationships/hyperlink" Target="http://www.planalto.gov.br/ccivil_03/Constituicao/Emendas/Emc/emc71.htm" TargetMode="External"/><Relationship Id="rId49" Type="http://schemas.openxmlformats.org/officeDocument/2006/relationships/hyperlink" Target="http://www.planalto.gov.br/ccivil_03/Constituicao/Emendas/Emc/emc05.htm" TargetMode="External"/><Relationship Id="rId114" Type="http://schemas.openxmlformats.org/officeDocument/2006/relationships/hyperlink" Target="http://www.planalto.gov.br/ccivil_03/Constituicao/Emendas/Emc/emc29.htm" TargetMode="External"/><Relationship Id="rId296" Type="http://schemas.openxmlformats.org/officeDocument/2006/relationships/hyperlink" Target="http://www.planalto.gov.br/ccivil_03/Constituicao/Emendas/Emc/emc45.htm" TargetMode="External"/><Relationship Id="rId461" Type="http://schemas.openxmlformats.org/officeDocument/2006/relationships/hyperlink" Target="http://www.planalto.gov.br/ccivil_03/Constituicao/Emendas/Emc/emc19.htm" TargetMode="External"/><Relationship Id="rId517" Type="http://schemas.openxmlformats.org/officeDocument/2006/relationships/hyperlink" Target="http://www.planalto.gov.br/ccivil_03/Constituicao/Emendas/Emc/emc33.htm" TargetMode="External"/><Relationship Id="rId559" Type="http://schemas.openxmlformats.org/officeDocument/2006/relationships/hyperlink" Target="http://www.planalto.gov.br/ccivil_03/Constituicao/Emendas/Emc/emc06.htm" TargetMode="External"/><Relationship Id="rId724" Type="http://schemas.openxmlformats.org/officeDocument/2006/relationships/hyperlink" Target="http://www.planalto.gov.br/ccivil_03/Constituicao/Emendas/Emc/emc65.htm" TargetMode="External"/><Relationship Id="rId60" Type="http://schemas.openxmlformats.org/officeDocument/2006/relationships/hyperlink" Target="http://www.planalto.gov.br/ccivil_03/Constituicao/Emendas/Emc/emc58.htm" TargetMode="External"/><Relationship Id="rId156" Type="http://schemas.openxmlformats.org/officeDocument/2006/relationships/hyperlink" Target="http://www.planalto.gov.br/ccivil_03/Constituicao/Emendas/Emc/emc19.htm" TargetMode="External"/><Relationship Id="rId198" Type="http://schemas.openxmlformats.org/officeDocument/2006/relationships/hyperlink" Target="http://www.planalto.gov.br/ccivil_03/Constituicao/Emendas/Emc/emc19.htm" TargetMode="External"/><Relationship Id="rId321" Type="http://schemas.openxmlformats.org/officeDocument/2006/relationships/hyperlink" Target="http://www.planalto.gov.br/ccivil_03/Constituicao/Emendas/Emc/emc62.htm" TargetMode="External"/><Relationship Id="rId363" Type="http://schemas.openxmlformats.org/officeDocument/2006/relationships/hyperlink" Target="http://www.planalto.gov.br/ccivil_03/Constituicao/Emendas/Emc/emc45.htm" TargetMode="External"/><Relationship Id="rId419" Type="http://schemas.openxmlformats.org/officeDocument/2006/relationships/hyperlink" Target="http://www.planalto.gov.br/ccivil_03/Constituicao/Emendas/Emc/emc19.htm" TargetMode="External"/><Relationship Id="rId570" Type="http://schemas.openxmlformats.org/officeDocument/2006/relationships/hyperlink" Target="http://www.planalto.gov.br/ccivil_03/Constituicao/Emendas/Emc/emc09.htm" TargetMode="External"/><Relationship Id="rId626" Type="http://schemas.openxmlformats.org/officeDocument/2006/relationships/hyperlink" Target="http://www.planalto.gov.br/ccivil_03/Constituicao/Emendas/Emc/emc20.htm" TargetMode="External"/><Relationship Id="rId223" Type="http://schemas.openxmlformats.org/officeDocument/2006/relationships/hyperlink" Target="http://www.planalto.gov.br/ccivil_03/Constituicao/Emendas/Emc/emc35.htm" TargetMode="External"/><Relationship Id="rId430" Type="http://schemas.openxmlformats.org/officeDocument/2006/relationships/hyperlink" Target="http://www.planalto.gov.br/ccivil_03/Constituicao/Emendas/Emc/emc45.htm" TargetMode="External"/><Relationship Id="rId668" Type="http://schemas.openxmlformats.org/officeDocument/2006/relationships/hyperlink" Target="http://www.planalto.gov.br/ccivil_03/Constituicao/Emendas/Emc/emc59.htm" TargetMode="External"/><Relationship Id="rId18" Type="http://schemas.openxmlformats.org/officeDocument/2006/relationships/hyperlink" Target="http://www.planalto.gov.br/ccivil_03/Constituicao/Emendas/Emc/emc20.htm" TargetMode="External"/><Relationship Id="rId265" Type="http://schemas.openxmlformats.org/officeDocument/2006/relationships/hyperlink" Target="http://www.planalto.gov.br/ccivil_03/Constituicao/Emendas/Emc/emc16.htm" TargetMode="External"/><Relationship Id="rId472" Type="http://schemas.openxmlformats.org/officeDocument/2006/relationships/hyperlink" Target="http://www.planalto.gov.br/ccivil_03/Constituicao/Emendas/Emc/emc42.htm" TargetMode="External"/><Relationship Id="rId528" Type="http://schemas.openxmlformats.org/officeDocument/2006/relationships/hyperlink" Target="http://www.planalto.gov.br/ccivil_03/Constituicao/Emendas/Emc/emc03.htm" TargetMode="External"/><Relationship Id="rId735" Type="http://schemas.openxmlformats.org/officeDocument/2006/relationships/hyperlink" Target="http://www.planalto.gov.br/ccivil_03/LEIS/LCP/Lcp08.htm" TargetMode="External"/><Relationship Id="rId125" Type="http://schemas.openxmlformats.org/officeDocument/2006/relationships/hyperlink" Target="http://www.planalto.gov.br/ccivil_03/Constituicao/Emendas/Emc/emc19.htm" TargetMode="External"/><Relationship Id="rId167" Type="http://schemas.openxmlformats.org/officeDocument/2006/relationships/hyperlink" Target="http://www.planalto.gov.br/ccivil_03/Constituicao/Emendas/Emc/emc20.htm" TargetMode="External"/><Relationship Id="rId332" Type="http://schemas.openxmlformats.org/officeDocument/2006/relationships/hyperlink" Target="http://www.planalto.gov.br/ccivil_03/Constituicao/Emendas/Emc/emc45.htm" TargetMode="External"/><Relationship Id="rId374" Type="http://schemas.openxmlformats.org/officeDocument/2006/relationships/hyperlink" Target="http://www.planalto.gov.br/ccivil_03/Constituicao/Emendas/Emc/emc45.htm" TargetMode="External"/><Relationship Id="rId581" Type="http://schemas.openxmlformats.org/officeDocument/2006/relationships/hyperlink" Target="http://www.planalto.gov.br/ccivil_03/Constituicao/Emendas/Emc/emc33.htm" TargetMode="External"/><Relationship Id="rId71" Type="http://schemas.openxmlformats.org/officeDocument/2006/relationships/hyperlink" Target="http://www.planalto.gov.br/ccivil_03/Constituicao/Emendas/Emc/emc58.htm" TargetMode="External"/><Relationship Id="rId234" Type="http://schemas.openxmlformats.org/officeDocument/2006/relationships/hyperlink" Target="http://www.planalto.gov.br/ccivil_03/Constituicao/Emendas/Emc/emc50.htm" TargetMode="External"/><Relationship Id="rId637" Type="http://schemas.openxmlformats.org/officeDocument/2006/relationships/hyperlink" Target="http://www.planalto.gov.br/ccivil_03/Constituicao/Emendas/Emc/emc20.htm" TargetMode="External"/><Relationship Id="rId679" Type="http://schemas.openxmlformats.org/officeDocument/2006/relationships/hyperlink" Target="http://www.planalto.gov.br/ccivil_03/Constituicao/Emendas/Emc/emc42.htm" TargetMode="External"/><Relationship Id="rId2" Type="http://schemas.microsoft.com/office/2007/relationships/stylesWithEffects" Target="stylesWithEffects.xml"/><Relationship Id="rId29" Type="http://schemas.openxmlformats.org/officeDocument/2006/relationships/hyperlink" Target="http://www.planalto.gov.br/ccivil_03/Constituicao/Emendas/ECR/ecr4.htm" TargetMode="External"/><Relationship Id="rId276" Type="http://schemas.openxmlformats.org/officeDocument/2006/relationships/hyperlink" Target="http://www.planalto.gov.br/ccivil_03/Constituicao/Emendas/Emc/emc45.htm" TargetMode="External"/><Relationship Id="rId441" Type="http://schemas.openxmlformats.org/officeDocument/2006/relationships/hyperlink" Target="http://www.planalto.gov.br/ccivil_03/Constituicao/Emendas/Emc/emc45.htm" TargetMode="External"/><Relationship Id="rId483" Type="http://schemas.openxmlformats.org/officeDocument/2006/relationships/hyperlink" Target="http://www.planalto.gov.br/ccivil_03/Constituicao/Emendas/Emc/emc39.htm" TargetMode="External"/><Relationship Id="rId539" Type="http://schemas.openxmlformats.org/officeDocument/2006/relationships/hyperlink" Target="http://www.planalto.gov.br/ccivil_03/Constituicao/Emendas/Emc/emc40.htm" TargetMode="External"/><Relationship Id="rId690" Type="http://schemas.openxmlformats.org/officeDocument/2006/relationships/hyperlink" Target="http://www.planalto.gov.br/ccivil_03/Constituicao/Emendas/Emc/emc71.htm" TargetMode="External"/><Relationship Id="rId704" Type="http://schemas.openxmlformats.org/officeDocument/2006/relationships/hyperlink" Target="http://www.planalto.gov.br/ccivil_03/Constituicao/Emendas/Emc/emc71.htm" TargetMode="External"/><Relationship Id="rId746" Type="http://schemas.openxmlformats.org/officeDocument/2006/relationships/fontTable" Target="fontTable.xml"/><Relationship Id="rId40" Type="http://schemas.openxmlformats.org/officeDocument/2006/relationships/hyperlink" Target="http://www.planalto.gov.br/ccivil_03/LEIS/L9433.htm" TargetMode="External"/><Relationship Id="rId136" Type="http://schemas.openxmlformats.org/officeDocument/2006/relationships/hyperlink" Target="http://www.planalto.gov.br/ccivil_03/Constituicao/Emendas/Emc/emc19.htm" TargetMode="External"/><Relationship Id="rId178" Type="http://schemas.openxmlformats.org/officeDocument/2006/relationships/hyperlink" Target="http://www.planalto.gov.br/ccivil_03/Constituicao/Emendas/Emc/emc41.htm" TargetMode="External"/><Relationship Id="rId301" Type="http://schemas.openxmlformats.org/officeDocument/2006/relationships/hyperlink" Target="http://www.planalto.gov.br/ccivil_03/Constituicao/Emendas/Emc/emc45.htm" TargetMode="External"/><Relationship Id="rId343" Type="http://schemas.openxmlformats.org/officeDocument/2006/relationships/hyperlink" Target="http://www.planalto.gov.br/ccivil_03/Constituicao/Emendas/Emc/emc45.htm" TargetMode="External"/><Relationship Id="rId550" Type="http://schemas.openxmlformats.org/officeDocument/2006/relationships/hyperlink" Target="http://www.planalto.gov.br/ccivil_03/Constituicao/Emendas/Emc/emc19.htm" TargetMode="External"/><Relationship Id="rId82" Type="http://schemas.openxmlformats.org/officeDocument/2006/relationships/hyperlink" Target="http://www.planalto.gov.br/ccivil_03/Constituicao/Emendas/Emc/emc19.htm" TargetMode="External"/><Relationship Id="rId203" Type="http://schemas.openxmlformats.org/officeDocument/2006/relationships/hyperlink" Target="http://www.planalto.gov.br/ccivil_03/Constituicao/Emendas/Emc/emc18.htm" TargetMode="External"/><Relationship Id="rId385" Type="http://schemas.openxmlformats.org/officeDocument/2006/relationships/hyperlink" Target="http://www.planalto.gov.br/ccivil_03/Constituicao/Emendas/Emc/emc45.htm" TargetMode="External"/><Relationship Id="rId592" Type="http://schemas.openxmlformats.org/officeDocument/2006/relationships/hyperlink" Target="http://www.planalto.gov.br/ccivil_03/Constituicao/Emendas/Emc/emc40.htm" TargetMode="External"/><Relationship Id="rId606" Type="http://schemas.openxmlformats.org/officeDocument/2006/relationships/hyperlink" Target="http://www.planalto.gov.br/ccivil_03/Constituicao/Emendas/Emc/emc47.htm" TargetMode="External"/><Relationship Id="rId648" Type="http://schemas.openxmlformats.org/officeDocument/2006/relationships/hyperlink" Target="http://www.planalto.gov.br/ccivil_03/Constituicao/Emendas/Emc/emc20.htm" TargetMode="External"/><Relationship Id="rId245" Type="http://schemas.openxmlformats.org/officeDocument/2006/relationships/hyperlink" Target="http://www.planalto.gov.br/ccivil_03/Constituicao/Emendas/Emc/emc32.htm" TargetMode="External"/><Relationship Id="rId287" Type="http://schemas.openxmlformats.org/officeDocument/2006/relationships/hyperlink" Target="http://www.planalto.gov.br/ccivil_03/Constituicao/Emendas/Emc/emc45.htm" TargetMode="External"/><Relationship Id="rId410" Type="http://schemas.openxmlformats.org/officeDocument/2006/relationships/hyperlink" Target="http://www.planalto.gov.br/ccivil_03/Constituicao/Emendas/Emc/emc24.htm" TargetMode="External"/><Relationship Id="rId452" Type="http://schemas.openxmlformats.org/officeDocument/2006/relationships/hyperlink" Target="http://www.planalto.gov.br/ccivil_03/Constituicao/Emendas/Emc/emc18.htm" TargetMode="External"/><Relationship Id="rId494" Type="http://schemas.openxmlformats.org/officeDocument/2006/relationships/hyperlink" Target="http://www.planalto.gov.br/ccivil_03/Constituicao/Emendas/Emc/emc03.htm" TargetMode="External"/><Relationship Id="rId508" Type="http://schemas.openxmlformats.org/officeDocument/2006/relationships/hyperlink" Target="http://www.planalto.gov.br/ccivil_03/Constituicao/Emendas/Emc/emc33.htm" TargetMode="External"/><Relationship Id="rId715" Type="http://schemas.openxmlformats.org/officeDocument/2006/relationships/hyperlink" Target="http://www.planalto.gov.br/ccivil_03/LEIS/L9985.htm" TargetMode="External"/><Relationship Id="rId105" Type="http://schemas.openxmlformats.org/officeDocument/2006/relationships/hyperlink" Target="http://www.planalto.gov.br/ccivil_03/Constituicao/Emendas/Emc/emc58.htm" TargetMode="External"/><Relationship Id="rId147" Type="http://schemas.openxmlformats.org/officeDocument/2006/relationships/hyperlink" Target="http://www.planalto.gov.br/ccivil_03/Constituicao/Emendas/Emc/emc18.htm" TargetMode="External"/><Relationship Id="rId312" Type="http://schemas.openxmlformats.org/officeDocument/2006/relationships/hyperlink" Target="http://www.planalto.gov.br/ccivil_03/Constituicao/Emendas/Emc/emc62.htm" TargetMode="External"/><Relationship Id="rId354" Type="http://schemas.openxmlformats.org/officeDocument/2006/relationships/hyperlink" Target="http://www.planalto.gov.br/ccivil_03/Constituicao/Emendas/Emc/emc61.htm" TargetMode="External"/><Relationship Id="rId51" Type="http://schemas.openxmlformats.org/officeDocument/2006/relationships/hyperlink" Target="http://www.planalto.gov.br/ccivil_03/Constituicao/Emendas/Emc/emc16.htm" TargetMode="External"/><Relationship Id="rId93" Type="http://schemas.openxmlformats.org/officeDocument/2006/relationships/hyperlink" Target="http://www.planalto.gov.br/ccivil_03/Constituicao/Emendas/Emc/emc01.htm" TargetMode="External"/><Relationship Id="rId189" Type="http://schemas.openxmlformats.org/officeDocument/2006/relationships/hyperlink" Target="http://www.planalto.gov.br/ccivil_03/Constituicao/Emendas/Emc/emc41.htm" TargetMode="External"/><Relationship Id="rId396" Type="http://schemas.openxmlformats.org/officeDocument/2006/relationships/hyperlink" Target="http://www.planalto.gov.br/ccivil_03/Constituicao/Emendas/Emc/emc45.htm" TargetMode="External"/><Relationship Id="rId561" Type="http://schemas.openxmlformats.org/officeDocument/2006/relationships/hyperlink" Target="http://www.planalto.gov.br/ccivil_03/Constituicao/Emendas/Emc/emc19.htm" TargetMode="External"/><Relationship Id="rId617" Type="http://schemas.openxmlformats.org/officeDocument/2006/relationships/hyperlink" Target="http://www.planalto.gov.br/ccivil_03/Constituicao/Emendas/Emc/emc29.htm" TargetMode="External"/><Relationship Id="rId659" Type="http://schemas.openxmlformats.org/officeDocument/2006/relationships/hyperlink" Target="http://www.planalto.gov.br/ccivil_03/Constituicao/Emendas/Emc/emc59.htm" TargetMode="External"/><Relationship Id="rId214" Type="http://schemas.openxmlformats.org/officeDocument/2006/relationships/hyperlink" Target="http://www.planalto.gov.br/ccivil_03/Constituicao/Emendas/ECR/ecr2.htm" TargetMode="External"/><Relationship Id="rId256" Type="http://schemas.openxmlformats.org/officeDocument/2006/relationships/hyperlink" Target="http://www.planalto.gov.br/ccivil_03/Constituicao/Emendas/Emc/emc32.htm" TargetMode="External"/><Relationship Id="rId298" Type="http://schemas.openxmlformats.org/officeDocument/2006/relationships/hyperlink" Target="http://www.planalto.gov.br/ccivil_03/Constituicao/Emendas/Emc/emc41.htm" TargetMode="External"/><Relationship Id="rId421" Type="http://schemas.openxmlformats.org/officeDocument/2006/relationships/hyperlink" Target="http://www.planalto.gov.br/ccivil_03/Constituicao/Emendas/Emc/emc45.htm" TargetMode="External"/><Relationship Id="rId463" Type="http://schemas.openxmlformats.org/officeDocument/2006/relationships/hyperlink" Target="http://www.planalto.gov.br/ccivil_03/Constituicao/Emendas/Emc/emc82.htm" TargetMode="External"/><Relationship Id="rId519" Type="http://schemas.openxmlformats.org/officeDocument/2006/relationships/hyperlink" Target="http://www.planalto.gov.br/ccivil_03/Constituicao/Emendas/Emc/emc42.htm" TargetMode="External"/><Relationship Id="rId670" Type="http://schemas.openxmlformats.org/officeDocument/2006/relationships/hyperlink" Target="http://www.planalto.gov.br/ccivil_03/Constituicao/Emendas/Emc/emc53.htm" TargetMode="External"/><Relationship Id="rId116" Type="http://schemas.openxmlformats.org/officeDocument/2006/relationships/hyperlink" Target="http://www.planalto.gov.br/ccivil_03/Constituicao/Emendas/Emc/emc45.htm" TargetMode="External"/><Relationship Id="rId158" Type="http://schemas.openxmlformats.org/officeDocument/2006/relationships/hyperlink" Target="http://www.planalto.gov.br/ccivil_03/Constituicao/Emendas/Emc/emc19.htm" TargetMode="External"/><Relationship Id="rId323" Type="http://schemas.openxmlformats.org/officeDocument/2006/relationships/hyperlink" Target="http://www.planalto.gov.br/ccivil_03/Constituicao/Emendas/Emc/emc03.htm" TargetMode="External"/><Relationship Id="rId530" Type="http://schemas.openxmlformats.org/officeDocument/2006/relationships/hyperlink" Target="http://www.planalto.gov.br/ccivil_03/Constituicao/Emendas/Emc/emc42.htm" TargetMode="External"/><Relationship Id="rId726" Type="http://schemas.openxmlformats.org/officeDocument/2006/relationships/hyperlink" Target="http://www.planalto.gov.br/ccivil_03/Constituicao/Emendas/Emc/emc65.htm" TargetMode="External"/><Relationship Id="rId20" Type="http://schemas.openxmlformats.org/officeDocument/2006/relationships/hyperlink" Target="http://www.planalto.gov.br/ccivil_03/Constituicao/Emendas/Emc/emc54.htm" TargetMode="External"/><Relationship Id="rId62" Type="http://schemas.openxmlformats.org/officeDocument/2006/relationships/hyperlink" Target="http://www.planalto.gov.br/ccivil_03/Constituicao/Emendas/Emc/emc58.htm" TargetMode="External"/><Relationship Id="rId365" Type="http://schemas.openxmlformats.org/officeDocument/2006/relationships/hyperlink" Target="http://www.planalto.gov.br/ccivil_03/Constituicao/Emendas/Emc/emc45.htm" TargetMode="External"/><Relationship Id="rId572" Type="http://schemas.openxmlformats.org/officeDocument/2006/relationships/hyperlink" Target="http://www.planalto.gov.br/ccivil_03/Constituicao/Emendas/Emc/emc09.htm" TargetMode="External"/><Relationship Id="rId628" Type="http://schemas.openxmlformats.org/officeDocument/2006/relationships/hyperlink" Target="http://www.planalto.gov.br/ccivil_03/Constituicao/Emendas/Emc/emc47.htm" TargetMode="External"/><Relationship Id="rId225" Type="http://schemas.openxmlformats.org/officeDocument/2006/relationships/hyperlink" Target="http://www.planalto.gov.br/ccivil_03/Constituicao/Emendas/Emc/emc35.htm" TargetMode="External"/><Relationship Id="rId267" Type="http://schemas.openxmlformats.org/officeDocument/2006/relationships/hyperlink" Target="http://www.planalto.gov.br/ccivil_03/Constituicao/Emendas/Emc/emc32.htm" TargetMode="External"/><Relationship Id="rId432" Type="http://schemas.openxmlformats.org/officeDocument/2006/relationships/hyperlink" Target="http://www.planalto.gov.br/ccivil_03/Constituicao/Emendas/Emc/emc45.htm" TargetMode="External"/><Relationship Id="rId474" Type="http://schemas.openxmlformats.org/officeDocument/2006/relationships/hyperlink" Target="http://www.planalto.gov.br/ccivil_03/Constituicao/Emendas/Emc/emc33.htm" TargetMode="External"/><Relationship Id="rId106" Type="http://schemas.openxmlformats.org/officeDocument/2006/relationships/hyperlink" Target="http://www.planalto.gov.br/ccivil_03/Constituicao/Emendas/Emc/emc58.htm" TargetMode="External"/><Relationship Id="rId127" Type="http://schemas.openxmlformats.org/officeDocument/2006/relationships/hyperlink" Target="http://www.planalto.gov.br/ccivil_03/Constituicao/Emendas/Emc/emc19.htm" TargetMode="External"/><Relationship Id="rId313" Type="http://schemas.openxmlformats.org/officeDocument/2006/relationships/hyperlink" Target="http://www.planalto.gov.br/ccivil_03/Constituicao/Emendas/Emc/emc62.htm" TargetMode="External"/><Relationship Id="rId495" Type="http://schemas.openxmlformats.org/officeDocument/2006/relationships/hyperlink" Target="http://www.planalto.gov.br/ccivil_03/Constituicao/Emendas/Emc/emc03.htm" TargetMode="External"/><Relationship Id="rId681" Type="http://schemas.openxmlformats.org/officeDocument/2006/relationships/hyperlink" Target="http://www.planalto.gov.br/ccivil_03/Constituicao/Emendas/Emc/emc42.htm" TargetMode="External"/><Relationship Id="rId716" Type="http://schemas.openxmlformats.org/officeDocument/2006/relationships/hyperlink" Target="http://www.planalto.gov.br/ccivil_03/LEIS/L9985.htm" TargetMode="External"/><Relationship Id="rId737" Type="http://schemas.openxmlformats.org/officeDocument/2006/relationships/hyperlink" Target="http://www.planalto.gov.br/ccivil_03/Constituicao/Emendas/Emc/emc19.htm" TargetMode="External"/><Relationship Id="rId10" Type="http://schemas.openxmlformats.org/officeDocument/2006/relationships/hyperlink" Target="http://www.planalto.gov.br/ccivil_03/Constituicao/Emendas/Emc/emc64.htm" TargetMode="External"/><Relationship Id="rId31" Type="http://schemas.openxmlformats.org/officeDocument/2006/relationships/hyperlink" Target="http://www.planalto.gov.br/ccivil_03/LEIS/L9096.htm" TargetMode="External"/><Relationship Id="rId52" Type="http://schemas.openxmlformats.org/officeDocument/2006/relationships/hyperlink" Target="http://www.planalto.gov.br/ccivil_03/Constituicao/Emendas/Emc/emc19.htm" TargetMode="External"/><Relationship Id="rId73" Type="http://schemas.openxmlformats.org/officeDocument/2006/relationships/hyperlink" Target="http://www.planalto.gov.br/ccivil_03/Constituicao/Emendas/Emc/emc58.htm" TargetMode="External"/><Relationship Id="rId94" Type="http://schemas.openxmlformats.org/officeDocument/2006/relationships/hyperlink" Target="http://www.planalto.gov.br/ccivil_03/Constituicao/Emendas/Emc/emc01.htm" TargetMode="External"/><Relationship Id="rId148" Type="http://schemas.openxmlformats.org/officeDocument/2006/relationships/hyperlink" Target="http://www.stf.jus.br/portal/peticaoInicial/verPeticaoInicial.asp?base=ADIN&amp;s1=2135&amp;processo=2135" TargetMode="External"/><Relationship Id="rId169" Type="http://schemas.openxmlformats.org/officeDocument/2006/relationships/hyperlink" Target="http://www.planalto.gov.br/ccivil_03/Constituicao/Emendas/Emc/emc20.htm" TargetMode="External"/><Relationship Id="rId334" Type="http://schemas.openxmlformats.org/officeDocument/2006/relationships/hyperlink" Target="http://www.planalto.gov.br/ccivil_03/Constituicao/Emendas/Emc/emc45.htm" TargetMode="External"/><Relationship Id="rId355" Type="http://schemas.openxmlformats.org/officeDocument/2006/relationships/hyperlink" Target="http://www.planalto.gov.br/ccivil_03/Constituicao/Emendas/Emc/emc45.htm" TargetMode="External"/><Relationship Id="rId376" Type="http://schemas.openxmlformats.org/officeDocument/2006/relationships/hyperlink" Target="http://www.planalto.gov.br/ccivil_03/Constituicao/Emendas/Emc/emc45.htm" TargetMode="External"/><Relationship Id="rId397" Type="http://schemas.openxmlformats.org/officeDocument/2006/relationships/hyperlink" Target="http://www.planalto.gov.br/ccivil_03/Constituicao/Emendas/Emc/emc45.htm" TargetMode="External"/><Relationship Id="rId520" Type="http://schemas.openxmlformats.org/officeDocument/2006/relationships/hyperlink" Target="http://www.planalto.gov.br/ccivil_03/Constituicao/Emendas/Emc/emc03.htm" TargetMode="External"/><Relationship Id="rId541" Type="http://schemas.openxmlformats.org/officeDocument/2006/relationships/hyperlink" Target="http://www.planalto.gov.br/ccivil_03/Constituicao/Emendas/Emc/emc42.htm" TargetMode="External"/><Relationship Id="rId562" Type="http://schemas.openxmlformats.org/officeDocument/2006/relationships/hyperlink" Target="http://www.planalto.gov.br/ccivil_03/Constituicao/Emendas/Emc/emc19.htm" TargetMode="External"/><Relationship Id="rId583" Type="http://schemas.openxmlformats.org/officeDocument/2006/relationships/hyperlink" Target="http://www.planalto.gov.br/ccivil_03/Constituicao/Emendas/Emc/emc07.htm" TargetMode="External"/><Relationship Id="rId618" Type="http://schemas.openxmlformats.org/officeDocument/2006/relationships/hyperlink" Target="http://www.planalto.gov.br/ccivil_03/Constituicao/Emendas/Emc/emc29.htm" TargetMode="External"/><Relationship Id="rId639" Type="http://schemas.openxmlformats.org/officeDocument/2006/relationships/hyperlink" Target="http://www.planalto.gov.br/ccivil_03/Constituicao/Emendas/Emc/emc20.htm" TargetMode="External"/><Relationship Id="rId4" Type="http://schemas.openxmlformats.org/officeDocument/2006/relationships/webSettings" Target="webSettings.xml"/><Relationship Id="rId180" Type="http://schemas.openxmlformats.org/officeDocument/2006/relationships/hyperlink" Target="http://www.planalto.gov.br/ccivil_03/Constituicao/Emendas/Emc/emc41.htm" TargetMode="External"/><Relationship Id="rId215" Type="http://schemas.openxmlformats.org/officeDocument/2006/relationships/hyperlink" Target="http://www.planalto.gov.br/ccivil_03/Constituicao/Emendas/ECR/ecr2.htm" TargetMode="External"/><Relationship Id="rId236" Type="http://schemas.openxmlformats.org/officeDocument/2006/relationships/hyperlink" Target="http://www.planalto.gov.br/ccivil_03/Constituicao/Emendas/Emc/emc50.htm" TargetMode="External"/><Relationship Id="rId257" Type="http://schemas.openxmlformats.org/officeDocument/2006/relationships/hyperlink" Target="http://www.planalto.gov.br/ccivil_03/Constituicao/Emendas/Emc/emc32.htm" TargetMode="External"/><Relationship Id="rId278" Type="http://schemas.openxmlformats.org/officeDocument/2006/relationships/hyperlink" Target="http://www.planalto.gov.br/ccivil_03/Constituicao/Emendas/Emc/emc45.htm" TargetMode="External"/><Relationship Id="rId401" Type="http://schemas.openxmlformats.org/officeDocument/2006/relationships/hyperlink" Target="http://www.planalto.gov.br/ccivil_03/Constituicao/Emendas/Emc/emc45.htm" TargetMode="External"/><Relationship Id="rId422" Type="http://schemas.openxmlformats.org/officeDocument/2006/relationships/hyperlink" Target="http://www.planalto.gov.br/ccivil_03/Constituicao/Emendas/Emc/emc45.htm" TargetMode="External"/><Relationship Id="rId443" Type="http://schemas.openxmlformats.org/officeDocument/2006/relationships/hyperlink" Target="http://www.planalto.gov.br/ccivil_03/Constituicao/Emendas/Emc/emc80.htm" TargetMode="External"/><Relationship Id="rId464" Type="http://schemas.openxmlformats.org/officeDocument/2006/relationships/hyperlink" Target="http://www.planalto.gov.br/ccivil_03/Constituicao/Emendas/Emc/emc82.htm" TargetMode="External"/><Relationship Id="rId650" Type="http://schemas.openxmlformats.org/officeDocument/2006/relationships/hyperlink" Target="http://www.planalto.gov.br/ccivil_03/Constituicao/Emendas/Emc/emc42.htm" TargetMode="External"/><Relationship Id="rId303" Type="http://schemas.openxmlformats.org/officeDocument/2006/relationships/hyperlink" Target="http://www.planalto.gov.br/ccivil_03/Constituicao/Emendas/Emc/emc45.htm" TargetMode="External"/><Relationship Id="rId485" Type="http://schemas.openxmlformats.org/officeDocument/2006/relationships/hyperlink" Target="http://www.planalto.gov.br/ccivil_03/Constituicao/Emendas/Emc/emc75.htm" TargetMode="External"/><Relationship Id="rId692" Type="http://schemas.openxmlformats.org/officeDocument/2006/relationships/hyperlink" Target="http://www.planalto.gov.br/ccivil_03/Constituicao/Emendas/Emc/emc71.htm" TargetMode="External"/><Relationship Id="rId706" Type="http://schemas.openxmlformats.org/officeDocument/2006/relationships/hyperlink" Target="http://www.planalto.gov.br/ccivil_03/Constituicao/Emendas/Emc/emc71.htm" TargetMode="External"/><Relationship Id="rId42" Type="http://schemas.openxmlformats.org/officeDocument/2006/relationships/hyperlink" Target="http://www.planalto.gov.br/ccivil_03/Constituicao/Emendas/Emc/emc49.htm" TargetMode="External"/><Relationship Id="rId84" Type="http://schemas.openxmlformats.org/officeDocument/2006/relationships/hyperlink" Target="http://www.planalto.gov.br/ccivil_03/Constituicao/Emendas/Emc/emc25.htm" TargetMode="External"/><Relationship Id="rId138" Type="http://schemas.openxmlformats.org/officeDocument/2006/relationships/hyperlink" Target="http://www.planalto.gov.br/ccivil_03/Constituicao/Emendas/Emc/emc19.htm" TargetMode="External"/><Relationship Id="rId345" Type="http://schemas.openxmlformats.org/officeDocument/2006/relationships/hyperlink" Target="http://www.planalto.gov.br/ccivil_03/Constituicao/Emendas/Emc/emc45.htm" TargetMode="External"/><Relationship Id="rId387" Type="http://schemas.openxmlformats.org/officeDocument/2006/relationships/hyperlink" Target="http://www.planalto.gov.br/ccivil_03/Constituicao/Emendas/Emc/emc45.htm" TargetMode="External"/><Relationship Id="rId510" Type="http://schemas.openxmlformats.org/officeDocument/2006/relationships/hyperlink" Target="http://www.planalto.gov.br/ccivil_03/Constituicao/Emendas/Emc/emc33.htm" TargetMode="External"/><Relationship Id="rId552" Type="http://schemas.openxmlformats.org/officeDocument/2006/relationships/hyperlink" Target="http://www.planalto.gov.br/ccivil_03/Constituicao/Emendas/Emc/emc19.htm" TargetMode="External"/><Relationship Id="rId594" Type="http://schemas.openxmlformats.org/officeDocument/2006/relationships/hyperlink" Target="http://www.planalto.gov.br/ccivil_03/Constituicao/Emendas/Emc/emc40.htm" TargetMode="External"/><Relationship Id="rId608" Type="http://schemas.openxmlformats.org/officeDocument/2006/relationships/hyperlink" Target="http://www.planalto.gov.br/ccivil_03/Constituicao/Emendas/Emc/emc20.htm" TargetMode="External"/><Relationship Id="rId191" Type="http://schemas.openxmlformats.org/officeDocument/2006/relationships/hyperlink" Target="http://www.planalto.gov.br/ccivil_03/Constituicao/Emendas/Emc/emc41.htm" TargetMode="External"/><Relationship Id="rId205" Type="http://schemas.openxmlformats.org/officeDocument/2006/relationships/hyperlink" Target="http://www.planalto.gov.br/ccivil_03/Constituicao/Emendas/Emc/emc41.htm" TargetMode="External"/><Relationship Id="rId247" Type="http://schemas.openxmlformats.org/officeDocument/2006/relationships/hyperlink" Target="http://www.planalto.gov.br/ccivil_03/Constituicao/Emendas/Emc/emc32.htm" TargetMode="External"/><Relationship Id="rId412" Type="http://schemas.openxmlformats.org/officeDocument/2006/relationships/hyperlink" Target="http://www.planalto.gov.br/ccivil_03/Constituicao/Emendas/Emc/emc45.htm" TargetMode="External"/><Relationship Id="rId107" Type="http://schemas.openxmlformats.org/officeDocument/2006/relationships/hyperlink" Target="http://www.planalto.gov.br/ccivil_03/Constituicao/Emendas/Emc/emc25.htm" TargetMode="External"/><Relationship Id="rId289" Type="http://schemas.openxmlformats.org/officeDocument/2006/relationships/hyperlink" Target="http://www.planalto.gov.br/ccivil_03/Constituicao/Emendas/Emc/emc45.htm" TargetMode="External"/><Relationship Id="rId454" Type="http://schemas.openxmlformats.org/officeDocument/2006/relationships/hyperlink" Target="http://www.planalto.gov.br/ccivil_03/Constituicao/Emendas/Emc/emc41.htm" TargetMode="External"/><Relationship Id="rId496" Type="http://schemas.openxmlformats.org/officeDocument/2006/relationships/hyperlink" Target="http://www.planalto.gov.br/ccivil_03/Constituicao/Emendas/Emc/emc03.htm" TargetMode="External"/><Relationship Id="rId661" Type="http://schemas.openxmlformats.org/officeDocument/2006/relationships/hyperlink" Target="http://www.planalto.gov.br/ccivil_03/Constituicao/Emendas/Emc/emc53.htm" TargetMode="External"/><Relationship Id="rId717" Type="http://schemas.openxmlformats.org/officeDocument/2006/relationships/hyperlink" Target="http://www.planalto.gov.br/ccivil_03/_Ato2004-2006/2005/Lei/L11105.htm" TargetMode="External"/><Relationship Id="rId11" Type="http://schemas.openxmlformats.org/officeDocument/2006/relationships/hyperlink" Target="http://www.planalto.gov.br/ccivil_03/Constituicao/Emendas/Emc/emc20.htm" TargetMode="External"/><Relationship Id="rId53" Type="http://schemas.openxmlformats.org/officeDocument/2006/relationships/hyperlink" Target="http://www.planalto.gov.br/ccivil_03/Constituicao/Emendas/Emc/emc19.htm" TargetMode="External"/><Relationship Id="rId149" Type="http://schemas.openxmlformats.org/officeDocument/2006/relationships/hyperlink" Target="http://www.planalto.gov.br/ccivil_03/Constituicao/Emendas/Emc/emc19.htm" TargetMode="External"/><Relationship Id="rId314" Type="http://schemas.openxmlformats.org/officeDocument/2006/relationships/hyperlink" Target="http://www.planalto.gov.br/ccivil_03/Constituicao/Emendas/Emc/emc62.htm" TargetMode="External"/><Relationship Id="rId356" Type="http://schemas.openxmlformats.org/officeDocument/2006/relationships/hyperlink" Target="http://www.planalto.gov.br/ccivil_03/Constituicao/Emendas/Emc/emc45.htm" TargetMode="External"/><Relationship Id="rId398" Type="http://schemas.openxmlformats.org/officeDocument/2006/relationships/hyperlink" Target="http://www.planalto.gov.br/ccivil_03/Constituicao/Emendas/Emc/emc45.htm" TargetMode="External"/><Relationship Id="rId521" Type="http://schemas.openxmlformats.org/officeDocument/2006/relationships/hyperlink" Target="http://www.planalto.gov.br/ccivil_03/Constituicao/Emendas/Emc/emc03.htm" TargetMode="External"/><Relationship Id="rId563" Type="http://schemas.openxmlformats.org/officeDocument/2006/relationships/hyperlink" Target="http://www.planalto.gov.br/ccivil_03/Constituicao/Emendas/Emc/emc19.htm" TargetMode="External"/><Relationship Id="rId619" Type="http://schemas.openxmlformats.org/officeDocument/2006/relationships/hyperlink" Target="http://www.planalto.gov.br/ccivil_03/Constituicao/Emendas/Emc/emc51.htm" TargetMode="External"/><Relationship Id="rId95" Type="http://schemas.openxmlformats.org/officeDocument/2006/relationships/hyperlink" Target="http://www.planalto.gov.br/ccivil_03/Constituicao/Emendas/Emc/emc01.htm" TargetMode="External"/><Relationship Id="rId160" Type="http://schemas.openxmlformats.org/officeDocument/2006/relationships/hyperlink" Target="http://www.planalto.gov.br/ccivil_03/Constituicao/Emendas/Emc/emc19.htm" TargetMode="External"/><Relationship Id="rId216" Type="http://schemas.openxmlformats.org/officeDocument/2006/relationships/hyperlink" Target="http://www.planalto.gov.br/ccivil_03/Constituicao/Emendas/Emc/emc19.htm" TargetMode="External"/><Relationship Id="rId423" Type="http://schemas.openxmlformats.org/officeDocument/2006/relationships/hyperlink" Target="http://www.planalto.gov.br/ccivil_03/Constituicao/Emendas/Emc/emc45.htm" TargetMode="External"/><Relationship Id="rId258" Type="http://schemas.openxmlformats.org/officeDocument/2006/relationships/hyperlink" Target="http://www.planalto.gov.br/ccivil_03/Constituicao/Emendas/Emc/emc32.htm" TargetMode="External"/><Relationship Id="rId465" Type="http://schemas.openxmlformats.org/officeDocument/2006/relationships/hyperlink" Target="http://www.planalto.gov.br/ccivil_03/Constituicao/Emendas/Emc/emc82.htm" TargetMode="External"/><Relationship Id="rId630" Type="http://schemas.openxmlformats.org/officeDocument/2006/relationships/hyperlink" Target="http://www.planalto.gov.br/ccivil_03/Constituicao/Emendas/Emc/emc20.htm" TargetMode="External"/><Relationship Id="rId672" Type="http://schemas.openxmlformats.org/officeDocument/2006/relationships/hyperlink" Target="http://www.planalto.gov.br/ccivil_03/Constituicao/Emendas/Emc/emc59.htm" TargetMode="External"/><Relationship Id="rId728" Type="http://schemas.openxmlformats.org/officeDocument/2006/relationships/hyperlink" Target="http://www.planalto.gov.br/ccivil_03/Constituicao/Emendas/Emc/emc65.htm" TargetMode="External"/><Relationship Id="rId22" Type="http://schemas.openxmlformats.org/officeDocument/2006/relationships/hyperlink" Target="http://www.planalto.gov.br/ccivil_03/Constituicao/Emendas/ECR/ecr3.htm" TargetMode="External"/><Relationship Id="rId64" Type="http://schemas.openxmlformats.org/officeDocument/2006/relationships/hyperlink" Target="http://www.planalto.gov.br/ccivil_03/Constituicao/Emendas/Emc/emc58.htm" TargetMode="External"/><Relationship Id="rId118" Type="http://schemas.openxmlformats.org/officeDocument/2006/relationships/hyperlink" Target="http://www.planalto.gov.br/ccivil_03/Constituicao/Emendas/Emc/emc19.htm" TargetMode="External"/><Relationship Id="rId325" Type="http://schemas.openxmlformats.org/officeDocument/2006/relationships/hyperlink" Target="http://www.planalto.gov.br/ccivil_03/Constituicao/Emendas/Emc/emc45.htm" TargetMode="External"/><Relationship Id="rId367" Type="http://schemas.openxmlformats.org/officeDocument/2006/relationships/hyperlink" Target="http://www.planalto.gov.br/ccivil_03/Constituicao/Emendas/Emc/emc45.htm" TargetMode="External"/><Relationship Id="rId532" Type="http://schemas.openxmlformats.org/officeDocument/2006/relationships/hyperlink" Target="http://www.planalto.gov.br/ccivil_03/Constituicao/Emendas/Emc/emc84.htm" TargetMode="External"/><Relationship Id="rId574" Type="http://schemas.openxmlformats.org/officeDocument/2006/relationships/hyperlink" Target="http://www.planalto.gov.br/ccivil_03/Constituicao/Emendas/Emc/emc33.htm" TargetMode="External"/><Relationship Id="rId171" Type="http://schemas.openxmlformats.org/officeDocument/2006/relationships/hyperlink" Target="http://www.planalto.gov.br/ccivil_03/Constituicao/Emendas/Emc/emc47.htm" TargetMode="External"/><Relationship Id="rId227" Type="http://schemas.openxmlformats.org/officeDocument/2006/relationships/hyperlink" Target="http://www.planalto.gov.br/ccivil_03/Constituicao/Emendas/Emc/emc35.htm" TargetMode="External"/><Relationship Id="rId269" Type="http://schemas.openxmlformats.org/officeDocument/2006/relationships/hyperlink" Target="http://www.planalto.gov.br/ccivil_03/Constituicao/Emendas/Emc/emc32.htm" TargetMode="External"/><Relationship Id="rId434" Type="http://schemas.openxmlformats.org/officeDocument/2006/relationships/hyperlink" Target="http://www.planalto.gov.br/ccivil_03/Constituicao/Emendas/Emc/emc19.htm" TargetMode="External"/><Relationship Id="rId476" Type="http://schemas.openxmlformats.org/officeDocument/2006/relationships/hyperlink" Target="http://www.planalto.gov.br/ccivil_03/Constituicao/Emendas/Emc/emc42.htm" TargetMode="External"/><Relationship Id="rId641" Type="http://schemas.openxmlformats.org/officeDocument/2006/relationships/hyperlink" Target="http://www.planalto.gov.br/ccivil_03/Constituicao/Emendas/Emc/emc47.htm" TargetMode="External"/><Relationship Id="rId683" Type="http://schemas.openxmlformats.org/officeDocument/2006/relationships/hyperlink" Target="http://www.planalto.gov.br/ccivil_03/Constituicao/Emendas/Emc/emc71.htm" TargetMode="External"/><Relationship Id="rId739" Type="http://schemas.openxmlformats.org/officeDocument/2006/relationships/hyperlink" Target="http://www.planalto.gov.br/ccivil_03/Constituicao/Emendas/Emc/emc81.htm" TargetMode="External"/><Relationship Id="rId33" Type="http://schemas.openxmlformats.org/officeDocument/2006/relationships/hyperlink" Target="http://www.planalto.gov.br/ccivil_03/Constituicao/Emendas/Emc/emc15.htm" TargetMode="External"/><Relationship Id="rId129" Type="http://schemas.openxmlformats.org/officeDocument/2006/relationships/hyperlink" Target="http://www.planalto.gov.br/ccivil_03/Constituicao/Emendas/Emc/emc19.htm" TargetMode="External"/><Relationship Id="rId280" Type="http://schemas.openxmlformats.org/officeDocument/2006/relationships/hyperlink" Target="http://www.planalto.gov.br/ccivil_03/Constituicao/Emendas/Emc/emc45.htm" TargetMode="External"/><Relationship Id="rId336" Type="http://schemas.openxmlformats.org/officeDocument/2006/relationships/hyperlink" Target="http://www.planalto.gov.br/ccivil_03/Constituicao/Emendas/Emc/emc45.htm" TargetMode="External"/><Relationship Id="rId501" Type="http://schemas.openxmlformats.org/officeDocument/2006/relationships/hyperlink" Target="http://www.planalto.gov.br/ccivil_03/Constituicao/Emendas/Emc/emc03.htm" TargetMode="External"/><Relationship Id="rId543" Type="http://schemas.openxmlformats.org/officeDocument/2006/relationships/hyperlink" Target="http://www.planalto.gov.br/ccivil_03/Constituicao/Emendas/Emc/emc20.htm" TargetMode="External"/><Relationship Id="rId75" Type="http://schemas.openxmlformats.org/officeDocument/2006/relationships/hyperlink" Target="http://www.planalto.gov.br/ccivil_03/Constituicao/Emendas/Emc/emc58.htm" TargetMode="External"/><Relationship Id="rId140" Type="http://schemas.openxmlformats.org/officeDocument/2006/relationships/hyperlink" Target="http://www.planalto.gov.br/ccivil_03/Constituicao/Emendas/Emc/emc19.htm" TargetMode="External"/><Relationship Id="rId182" Type="http://schemas.openxmlformats.org/officeDocument/2006/relationships/hyperlink" Target="http://www.planalto.gov.br/ccivil_03/Constituicao/Emendas/Emc/emc20.htm" TargetMode="External"/><Relationship Id="rId378" Type="http://schemas.openxmlformats.org/officeDocument/2006/relationships/hyperlink" Target="http://www.planalto.gov.br/ccivil_03/Constituicao/Emendas/Emc/emc45.htm" TargetMode="External"/><Relationship Id="rId403" Type="http://schemas.openxmlformats.org/officeDocument/2006/relationships/hyperlink" Target="http://www.planalto.gov.br/ccivil_03/Constituicao/Emendas/Emc/emc45.htm" TargetMode="External"/><Relationship Id="rId585" Type="http://schemas.openxmlformats.org/officeDocument/2006/relationships/hyperlink" Target="http://www.planalto.gov.br/ccivil_03/Constituicao/Emendas/Emc/emc40.htm" TargetMode="External"/><Relationship Id="rId6" Type="http://schemas.openxmlformats.org/officeDocument/2006/relationships/hyperlink" Target="http://www.planalto.gov.br/ccivil_03/Constituicao/Emendas/Emc/emc45.htm" TargetMode="External"/><Relationship Id="rId238" Type="http://schemas.openxmlformats.org/officeDocument/2006/relationships/hyperlink" Target="http://www.planalto.gov.br/ccivil_03/Constituicao/Emendas/Emc/emc18.htm" TargetMode="External"/><Relationship Id="rId445" Type="http://schemas.openxmlformats.org/officeDocument/2006/relationships/hyperlink" Target="http://www.planalto.gov.br/ccivil_03/Constituicao/Emendas/Emc/emc18.htm" TargetMode="External"/><Relationship Id="rId487" Type="http://schemas.openxmlformats.org/officeDocument/2006/relationships/hyperlink" Target="http://www.planalto.gov.br/ccivil_03/Constituicao/Emendas/Emc/emc03.htm" TargetMode="External"/><Relationship Id="rId610" Type="http://schemas.openxmlformats.org/officeDocument/2006/relationships/hyperlink" Target="http://www.planalto.gov.br/ccivil_03/Constituicao/Emendas/Emc/emc42.htm" TargetMode="External"/><Relationship Id="rId652" Type="http://schemas.openxmlformats.org/officeDocument/2006/relationships/hyperlink" Target="http://www.planalto.gov.br/ccivil_03/Constituicao/Emendas/Emc/emc42.htm" TargetMode="External"/><Relationship Id="rId694" Type="http://schemas.openxmlformats.org/officeDocument/2006/relationships/hyperlink" Target="http://www.planalto.gov.br/ccivil_03/Constituicao/Emendas/Emc/emc71.htm" TargetMode="External"/><Relationship Id="rId708" Type="http://schemas.openxmlformats.org/officeDocument/2006/relationships/hyperlink" Target="http://www.planalto.gov.br/ccivil_03/Constituicao/Emendas/Emc/emc71.htm" TargetMode="External"/><Relationship Id="rId291" Type="http://schemas.openxmlformats.org/officeDocument/2006/relationships/hyperlink" Target="http://www.planalto.gov.br/ccivil_03/Constituicao/Emendas/Emc/emc45.htm" TargetMode="External"/><Relationship Id="rId305" Type="http://schemas.openxmlformats.org/officeDocument/2006/relationships/hyperlink" Target="http://www.planalto.gov.br/ccivil_03/Constituicao/Emendas/Emc/emc62.htm" TargetMode="External"/><Relationship Id="rId347" Type="http://schemas.openxmlformats.org/officeDocument/2006/relationships/hyperlink" Target="http://www.planalto.gov.br/ccivil_03/Constituicao/Emendas/Emc/emc45.htm" TargetMode="External"/><Relationship Id="rId512" Type="http://schemas.openxmlformats.org/officeDocument/2006/relationships/hyperlink" Target="http://www.planalto.gov.br/ccivil_03/Constituicao/Emendas/Emc/emc33.htm" TargetMode="External"/><Relationship Id="rId44" Type="http://schemas.openxmlformats.org/officeDocument/2006/relationships/hyperlink" Target="http://www.planalto.gov.br/ccivil_03/Constituicao/Emendas/Emc/emc49.htm" TargetMode="External"/><Relationship Id="rId86" Type="http://schemas.openxmlformats.org/officeDocument/2006/relationships/hyperlink" Target="http://www.planalto.gov.br/ccivil_03/Constituicao/Emendas/Emc/emc25.htm" TargetMode="External"/><Relationship Id="rId151" Type="http://schemas.openxmlformats.org/officeDocument/2006/relationships/hyperlink" Target="http://www.planalto.gov.br/ccivil_03/Constituicao/Emendas/Emc/emc19.htm" TargetMode="External"/><Relationship Id="rId389" Type="http://schemas.openxmlformats.org/officeDocument/2006/relationships/hyperlink" Target="http://www.planalto.gov.br/ccivil_03/Constituicao/Emendas/Emc/emc45.htm" TargetMode="External"/><Relationship Id="rId554" Type="http://schemas.openxmlformats.org/officeDocument/2006/relationships/hyperlink" Target="http://www.planalto.gov.br/ccivil_03/Constituicao/Emendas/Emc/emc19.htm" TargetMode="External"/><Relationship Id="rId596" Type="http://schemas.openxmlformats.org/officeDocument/2006/relationships/hyperlink" Target="http://www.planalto.gov.br/ccivil_03/Constituicao/Emendas/Emc/emc40.htm" TargetMode="External"/><Relationship Id="rId193" Type="http://schemas.openxmlformats.org/officeDocument/2006/relationships/hyperlink" Target="http://www.planalto.gov.br/ccivil_03/Constituicao/Emendas/Emc/emc47.htm" TargetMode="External"/><Relationship Id="rId207" Type="http://schemas.openxmlformats.org/officeDocument/2006/relationships/hyperlink" Target="http://www.planalto.gov.br/ccivil_03/Constituicao/Emendas/Emc/emc69.htm" TargetMode="External"/><Relationship Id="rId249" Type="http://schemas.openxmlformats.org/officeDocument/2006/relationships/hyperlink" Target="http://www.planalto.gov.br/ccivil_03/Constituicao/Emendas/Emc/emc32.htm" TargetMode="External"/><Relationship Id="rId414" Type="http://schemas.openxmlformats.org/officeDocument/2006/relationships/hyperlink" Target="http://www.planalto.gov.br/ccivil_03/Constituicao/Emendas/Emc/emc45.htm" TargetMode="External"/><Relationship Id="rId456" Type="http://schemas.openxmlformats.org/officeDocument/2006/relationships/hyperlink" Target="http://www.planalto.gov.br/ccivil_03/LEIS/L8239.htm" TargetMode="External"/><Relationship Id="rId498" Type="http://schemas.openxmlformats.org/officeDocument/2006/relationships/hyperlink" Target="http://www.planalto.gov.br/ccivil_03/Constituicao/Emendas/Emc/emc03.htm" TargetMode="External"/><Relationship Id="rId621" Type="http://schemas.openxmlformats.org/officeDocument/2006/relationships/hyperlink" Target="http://www.planalto.gov.br/ccivil_03/Constituicao/Emendas/Emc/emc51.htm" TargetMode="External"/><Relationship Id="rId663" Type="http://schemas.openxmlformats.org/officeDocument/2006/relationships/hyperlink" Target="http://www.planalto.gov.br/ccivil_03/Constituicao/Emendas/Emc/emc14.htm" TargetMode="External"/><Relationship Id="rId13" Type="http://schemas.openxmlformats.org/officeDocument/2006/relationships/hyperlink" Target="http://www.planalto.gov.br/ccivil_03/Decreto-Lei/Del5452.htm" TargetMode="External"/><Relationship Id="rId109" Type="http://schemas.openxmlformats.org/officeDocument/2006/relationships/hyperlink" Target="http://www.planalto.gov.br/ccivil_03/Constituicao/Emendas/Emc/emc25.htm" TargetMode="External"/><Relationship Id="rId260" Type="http://schemas.openxmlformats.org/officeDocument/2006/relationships/hyperlink" Target="http://www.planalto.gov.br/ccivil_03/Constituicao/Emendas/Emc/emc32.htm" TargetMode="External"/><Relationship Id="rId316" Type="http://schemas.openxmlformats.org/officeDocument/2006/relationships/hyperlink" Target="http://www.planalto.gov.br/ccivil_03/Constituicao/Emendas/Emc/emc62.htm" TargetMode="External"/><Relationship Id="rId523" Type="http://schemas.openxmlformats.org/officeDocument/2006/relationships/hyperlink" Target="http://www.planalto.gov.br/ccivil_03/Constituicao/Emendas/Emc/emc29.htm" TargetMode="External"/><Relationship Id="rId719" Type="http://schemas.openxmlformats.org/officeDocument/2006/relationships/hyperlink" Target="http://www.planalto.gov.br/ccivil_03/_Ato2004-2006/2005/Lei/L11105.htm" TargetMode="External"/><Relationship Id="rId55" Type="http://schemas.openxmlformats.org/officeDocument/2006/relationships/hyperlink" Target="http://www.planalto.gov.br/ccivil_03/Constituicao/Emendas/Emc/emc58.htm" TargetMode="External"/><Relationship Id="rId97" Type="http://schemas.openxmlformats.org/officeDocument/2006/relationships/hyperlink" Target="http://www.planalto.gov.br/ccivil_03/Constituicao/ConstituicaoCompilado.htm" TargetMode="External"/><Relationship Id="rId120" Type="http://schemas.openxmlformats.org/officeDocument/2006/relationships/hyperlink" Target="http://www.planalto.gov.br/ccivil_03/Constituicao/Emendas/Emc/emc19.htm" TargetMode="External"/><Relationship Id="rId358" Type="http://schemas.openxmlformats.org/officeDocument/2006/relationships/hyperlink" Target="http://www.planalto.gov.br/ccivil_03/Constituicao/Emendas/Emc/emc45.htm" TargetMode="External"/><Relationship Id="rId565" Type="http://schemas.openxmlformats.org/officeDocument/2006/relationships/hyperlink" Target="http://www.planalto.gov.br/ccivil_03/Constituicao/Emendas/Emc/emc19.htm" TargetMode="External"/><Relationship Id="rId730" Type="http://schemas.openxmlformats.org/officeDocument/2006/relationships/hyperlink" Target="http://www.planalto.gov.br/ccivil_03/Constituicao/Emendas/Emc/emc65.htm" TargetMode="External"/><Relationship Id="rId162" Type="http://schemas.openxmlformats.org/officeDocument/2006/relationships/hyperlink" Target="http://www.planalto.gov.br/ccivil_03/Constituicao/Emendas/Emc/emc41.htm" TargetMode="External"/><Relationship Id="rId218" Type="http://schemas.openxmlformats.org/officeDocument/2006/relationships/hyperlink" Target="http://www.planalto.gov.br/ccivil_03/Constituicao/Emendas/Emc/emc45.htm" TargetMode="External"/><Relationship Id="rId425" Type="http://schemas.openxmlformats.org/officeDocument/2006/relationships/hyperlink" Target="http://www.planalto.gov.br/ccivil_03/Constituicao/Emendas/Emc/emc45.htm" TargetMode="External"/><Relationship Id="rId467" Type="http://schemas.openxmlformats.org/officeDocument/2006/relationships/hyperlink" Target="http://www.planalto.gov.br/ccivil_03/Constituicao/Emendas/Emc/emc42.htm" TargetMode="External"/><Relationship Id="rId632" Type="http://schemas.openxmlformats.org/officeDocument/2006/relationships/hyperlink" Target="http://www.planalto.gov.br/ccivil_03/Constituicao/Emendas/Emc/emc20.htm" TargetMode="External"/><Relationship Id="rId271" Type="http://schemas.openxmlformats.org/officeDocument/2006/relationships/hyperlink" Target="http://www.planalto.gov.br/ccivil_03/Constituicao/Emendas/Emc/emc32.htm" TargetMode="External"/><Relationship Id="rId674" Type="http://schemas.openxmlformats.org/officeDocument/2006/relationships/hyperlink" Target="http://www.planalto.gov.br/ccivil_03/Constituicao/Emendas/Emc/emc48.htm" TargetMode="External"/><Relationship Id="rId24" Type="http://schemas.openxmlformats.org/officeDocument/2006/relationships/hyperlink" Target="http://www.planalto.gov.br/ccivil_03/Constituicao/Emendas/ECR/ecr3.htm" TargetMode="External"/><Relationship Id="rId66" Type="http://schemas.openxmlformats.org/officeDocument/2006/relationships/hyperlink" Target="http://www.planalto.gov.br/ccivil_03/Constituicao/Emendas/Emc/emc58.htm" TargetMode="External"/><Relationship Id="rId131" Type="http://schemas.openxmlformats.org/officeDocument/2006/relationships/hyperlink" Target="http://www.planalto.gov.br/ccivil_03/Constituicao/Emendas/Emc/emc34.htm" TargetMode="External"/><Relationship Id="rId327" Type="http://schemas.openxmlformats.org/officeDocument/2006/relationships/hyperlink" Target="http://www.planalto.gov.br/ccivil_03/Constituicao/Emendas/Emc/emc45.htm" TargetMode="External"/><Relationship Id="rId369" Type="http://schemas.openxmlformats.org/officeDocument/2006/relationships/hyperlink" Target="http://www.planalto.gov.br/ccivil_03/Constituicao/Emendas/Emc/emc45.htm" TargetMode="External"/><Relationship Id="rId534" Type="http://schemas.openxmlformats.org/officeDocument/2006/relationships/hyperlink" Target="http://www.planalto.gov.br/ccivil_03/Constituicao/Emendas/Emc/emc84.htm" TargetMode="External"/><Relationship Id="rId576" Type="http://schemas.openxmlformats.org/officeDocument/2006/relationships/hyperlink" Target="http://www.planalto.gov.br/ccivil_03/Constituicao/Emendas/Emc/emc33.htm" TargetMode="External"/><Relationship Id="rId741" Type="http://schemas.openxmlformats.org/officeDocument/2006/relationships/hyperlink" Target="http://www.planalto.gov.br/ccivil_03/Constituicao/Emendas/Emc/emc19.htm" TargetMode="External"/><Relationship Id="rId173" Type="http://schemas.openxmlformats.org/officeDocument/2006/relationships/hyperlink" Target="http://www.planalto.gov.br/ccivil_03/Constituicao/Emendas/Emc/emc47.htm" TargetMode="External"/><Relationship Id="rId229" Type="http://schemas.openxmlformats.org/officeDocument/2006/relationships/hyperlink" Target="http://www.planalto.gov.br/ccivil_03/Constituicao/Emendas/Emc/emc35.htm" TargetMode="External"/><Relationship Id="rId380" Type="http://schemas.openxmlformats.org/officeDocument/2006/relationships/hyperlink" Target="http://www.planalto.gov.br/ccivil_03/Constituicao/Emendas/Emc/emc45.htm" TargetMode="External"/><Relationship Id="rId436" Type="http://schemas.openxmlformats.org/officeDocument/2006/relationships/hyperlink" Target="http://www.planalto.gov.br/ccivil_03/Constituicao/Emendas/Emc/emc80.htm" TargetMode="External"/><Relationship Id="rId601" Type="http://schemas.openxmlformats.org/officeDocument/2006/relationships/hyperlink" Target="http://www.planalto.gov.br/ccivil_03/Constituicao/Emendas/Emc/emc20.htm" TargetMode="External"/><Relationship Id="rId643" Type="http://schemas.openxmlformats.org/officeDocument/2006/relationships/hyperlink" Target="http://www.planalto.gov.br/ccivil_03/Constituicao/Emendas/Emc/emc20.htm" TargetMode="External"/><Relationship Id="rId240" Type="http://schemas.openxmlformats.org/officeDocument/2006/relationships/hyperlink" Target="http://www.planalto.gov.br/ccivil_03/Constituicao/Emendas/Emc/emc18.htm" TargetMode="External"/><Relationship Id="rId478" Type="http://schemas.openxmlformats.org/officeDocument/2006/relationships/hyperlink" Target="http://www.planalto.gov.br/ccivil_03/Constituicao/Emendas/Emc/emc33.htm" TargetMode="External"/><Relationship Id="rId685" Type="http://schemas.openxmlformats.org/officeDocument/2006/relationships/hyperlink" Target="http://www.planalto.gov.br/ccivil_03/Constituicao/Emendas/Emc/emc71.htm" TargetMode="External"/><Relationship Id="rId35" Type="http://schemas.openxmlformats.org/officeDocument/2006/relationships/hyperlink" Target="http://www.planalto.gov.br/ccivil_03/Constituicao/Emendas/Emc/emc08.htm" TargetMode="External"/><Relationship Id="rId77" Type="http://schemas.openxmlformats.org/officeDocument/2006/relationships/hyperlink" Target="http://www.planalto.gov.br/ccivil_03/Constituicao/Emendas/Emc/emc58.htm" TargetMode="External"/><Relationship Id="rId100" Type="http://schemas.openxmlformats.org/officeDocument/2006/relationships/hyperlink" Target="http://www.planalto.gov.br/ccivil_03/Constituicao/Emendas/Emc/emc58.htm" TargetMode="External"/><Relationship Id="rId282" Type="http://schemas.openxmlformats.org/officeDocument/2006/relationships/hyperlink" Target="http://www.planalto.gov.br/ccivil_03/Constituicao/Emendas/Emc/emc45.htm" TargetMode="External"/><Relationship Id="rId338" Type="http://schemas.openxmlformats.org/officeDocument/2006/relationships/hyperlink" Target="http://www.planalto.gov.br/ccivil_03/Constituicao/Emendas/Emc/emc45.htm" TargetMode="External"/><Relationship Id="rId503" Type="http://schemas.openxmlformats.org/officeDocument/2006/relationships/hyperlink" Target="http://www.planalto.gov.br/ccivil_03/Constituicao/Emendas/Emc/emc42.htm" TargetMode="External"/><Relationship Id="rId545" Type="http://schemas.openxmlformats.org/officeDocument/2006/relationships/hyperlink" Target="http://www.planalto.gov.br/ccivil_03/Constituicao/Emendas/Emc/emc45.htm" TargetMode="External"/><Relationship Id="rId587" Type="http://schemas.openxmlformats.org/officeDocument/2006/relationships/hyperlink" Target="http://www.planalto.gov.br/ccivil_03/Constituicao/Emendas/Emc/emc40.htm" TargetMode="External"/><Relationship Id="rId710" Type="http://schemas.openxmlformats.org/officeDocument/2006/relationships/hyperlink" Target="http://www.planalto.gov.br/ccivil_03/Constituicao/Emendas/Emc/emc36.htm" TargetMode="External"/><Relationship Id="rId8" Type="http://schemas.openxmlformats.org/officeDocument/2006/relationships/hyperlink" Target="http://www.planalto.gov.br/ccivil_03/Constituicao/quadro_DEC.htm" TargetMode="External"/><Relationship Id="rId142" Type="http://schemas.openxmlformats.org/officeDocument/2006/relationships/hyperlink" Target="http://www.planalto.gov.br/ccivil_03/Constituicao/Emendas/Emc/emc19.htm" TargetMode="External"/><Relationship Id="rId184" Type="http://schemas.openxmlformats.org/officeDocument/2006/relationships/hyperlink" Target="http://www.planalto.gov.br/ccivil_03/Constituicao/Emendas/Emc/emc20.htm" TargetMode="External"/><Relationship Id="rId391" Type="http://schemas.openxmlformats.org/officeDocument/2006/relationships/hyperlink" Target="http://www.planalto.gov.br/ccivil_03/Constituicao/Emendas/Emc/emc45.htm" TargetMode="External"/><Relationship Id="rId405" Type="http://schemas.openxmlformats.org/officeDocument/2006/relationships/hyperlink" Target="http://www.planalto.gov.br/ccivil_03/Constituicao/Emendas/Emc/emc45.htm" TargetMode="External"/><Relationship Id="rId447" Type="http://schemas.openxmlformats.org/officeDocument/2006/relationships/hyperlink" Target="http://www.planalto.gov.br/ccivil_03/Constituicao/Emendas/Emc/emc77.htm" TargetMode="External"/><Relationship Id="rId612" Type="http://schemas.openxmlformats.org/officeDocument/2006/relationships/hyperlink" Target="http://www.planalto.gov.br/ccivil_03/Constituicao/Emendas/Emc/emc29.htm" TargetMode="External"/><Relationship Id="rId251" Type="http://schemas.openxmlformats.org/officeDocument/2006/relationships/hyperlink" Target="http://www.planalto.gov.br/ccivil_03/Constituicao/Emendas/Emc/emc32.htm" TargetMode="External"/><Relationship Id="rId489" Type="http://schemas.openxmlformats.org/officeDocument/2006/relationships/hyperlink" Target="http://www.planalto.gov.br/ccivil_03/Constituicao/Emendas/Emc/emc42.htm" TargetMode="External"/><Relationship Id="rId654" Type="http://schemas.openxmlformats.org/officeDocument/2006/relationships/hyperlink" Target="http://www.planalto.gov.br/ccivil_03/Constituicao/Emendas/Emc/emc53.htm" TargetMode="External"/><Relationship Id="rId696" Type="http://schemas.openxmlformats.org/officeDocument/2006/relationships/hyperlink" Target="http://www.planalto.gov.br/ccivil_03/Constituicao/Emendas/Emc/emc71.htm" TargetMode="External"/><Relationship Id="rId46" Type="http://schemas.openxmlformats.org/officeDocument/2006/relationships/hyperlink" Target="http://www.planalto.gov.br/ccivil_03/Constituicao/Emendas/Emc/emc69.htm" TargetMode="External"/><Relationship Id="rId293" Type="http://schemas.openxmlformats.org/officeDocument/2006/relationships/hyperlink" Target="http://www.planalto.gov.br/ccivil_03/Constituicao/Emendas/Emc/emc45.htm" TargetMode="External"/><Relationship Id="rId307" Type="http://schemas.openxmlformats.org/officeDocument/2006/relationships/hyperlink" Target="http://www.planalto.gov.br/ccivil_03/Constituicao/Emendas/Emc/emc62.htm" TargetMode="External"/><Relationship Id="rId349" Type="http://schemas.openxmlformats.org/officeDocument/2006/relationships/hyperlink" Target="http://www.planalto.gov.br/ccivil_03/Constituicao/Emendas/Emc/emc45.htm" TargetMode="External"/><Relationship Id="rId514" Type="http://schemas.openxmlformats.org/officeDocument/2006/relationships/hyperlink" Target="http://www.planalto.gov.br/ccivil_03/Constituicao/Emendas/Emc/emc33.htm" TargetMode="External"/><Relationship Id="rId556" Type="http://schemas.openxmlformats.org/officeDocument/2006/relationships/hyperlink" Target="http://www.planalto.gov.br/ccivil_03/Constituicao/Emendas/Emc/emc19.htm" TargetMode="External"/><Relationship Id="rId721" Type="http://schemas.openxmlformats.org/officeDocument/2006/relationships/hyperlink" Target="http://www.planalto.gov.br/ccivil_03/LEIS/L9985.htm" TargetMode="External"/><Relationship Id="rId88" Type="http://schemas.openxmlformats.org/officeDocument/2006/relationships/hyperlink" Target="http://www.planalto.gov.br/ccivil_03/Constituicao/Emendas/Emc/emc25.htm" TargetMode="External"/><Relationship Id="rId111" Type="http://schemas.openxmlformats.org/officeDocument/2006/relationships/hyperlink" Target="http://www.planalto.gov.br/ccivil_03/Constituicao/Emendas/Emc/emc25.htm" TargetMode="External"/><Relationship Id="rId153" Type="http://schemas.openxmlformats.org/officeDocument/2006/relationships/hyperlink" Target="http://www.planalto.gov.br/ccivil_03/Constituicao/Emendas/Emc/emc19.htm" TargetMode="External"/><Relationship Id="rId195" Type="http://schemas.openxmlformats.org/officeDocument/2006/relationships/hyperlink" Target="http://www.planalto.gov.br/ccivil_03/Constituicao/Emendas/Emc/emc19.htm" TargetMode="External"/><Relationship Id="rId209" Type="http://schemas.openxmlformats.org/officeDocument/2006/relationships/hyperlink" Target="http://www.planalto.gov.br/ccivil_03/Constituicao/Emendas/Emc/emc32.htm" TargetMode="External"/><Relationship Id="rId360" Type="http://schemas.openxmlformats.org/officeDocument/2006/relationships/hyperlink" Target="http://www.planalto.gov.br/ccivil_03/Constituicao/Emendas/Emc/emc45.htm" TargetMode="External"/><Relationship Id="rId416" Type="http://schemas.openxmlformats.org/officeDocument/2006/relationships/hyperlink" Target="http://www.planalto.gov.br/ccivil_03/Constituicao/Emendas/Emc/emc45.htm" TargetMode="External"/><Relationship Id="rId598" Type="http://schemas.openxmlformats.org/officeDocument/2006/relationships/hyperlink" Target="http://www.planalto.gov.br/ccivil_03/Constituicao/Emendas/Emc/emc20.htm" TargetMode="External"/><Relationship Id="rId220" Type="http://schemas.openxmlformats.org/officeDocument/2006/relationships/hyperlink" Target="http://www.planalto.gov.br/ccivil_03/Constituicao/Emendas/Emc/emc42.htm" TargetMode="External"/><Relationship Id="rId458" Type="http://schemas.openxmlformats.org/officeDocument/2006/relationships/hyperlink" Target="http://www.planalto.gov.br/ccivil_03/Constituicao/Emendas/Emc/emc19.htm" TargetMode="External"/><Relationship Id="rId623" Type="http://schemas.openxmlformats.org/officeDocument/2006/relationships/hyperlink" Target="http://www.planalto.gov.br/ccivil_03/Constituicao/Emendas/Emc/emc20.htm" TargetMode="External"/><Relationship Id="rId665" Type="http://schemas.openxmlformats.org/officeDocument/2006/relationships/hyperlink" Target="http://www.planalto.gov.br/ccivil_03/Constituicao/Emendas/Emc/emc14.htm" TargetMode="External"/><Relationship Id="rId15" Type="http://schemas.openxmlformats.org/officeDocument/2006/relationships/hyperlink" Target="http://www.planalto.gov.br/ccivil_03/Constituicao/Emendas/Emc/emc28.htm" TargetMode="External"/><Relationship Id="rId57" Type="http://schemas.openxmlformats.org/officeDocument/2006/relationships/hyperlink" Target="http://www.stf.jus.br/portal/peticaoInicial/verPeticaoInicial.asp?base=ADIN&amp;s1=4307&amp;processo=4307" TargetMode="External"/><Relationship Id="rId262" Type="http://schemas.openxmlformats.org/officeDocument/2006/relationships/hyperlink" Target="http://www.planalto.gov.br/ccivil_03/Constituicao/Emendas/Emc/emc32.htm" TargetMode="External"/><Relationship Id="rId318" Type="http://schemas.openxmlformats.org/officeDocument/2006/relationships/hyperlink" Target="http://www.planalto.gov.br/ccivil_03/Constituicao/Emendas/Emc/emc62.htm" TargetMode="External"/><Relationship Id="rId525" Type="http://schemas.openxmlformats.org/officeDocument/2006/relationships/hyperlink" Target="http://www.planalto.gov.br/ccivil_03/Constituicao/Emendas/Emc/emc37.htm" TargetMode="External"/><Relationship Id="rId567" Type="http://schemas.openxmlformats.org/officeDocument/2006/relationships/hyperlink" Target="http://www.planalto.gov.br/ccivil_03/Constituicao/Emendas/Emc/emc49.htm" TargetMode="External"/><Relationship Id="rId732" Type="http://schemas.openxmlformats.org/officeDocument/2006/relationships/hyperlink" Target="http://www.planalto.gov.br/ccivil_03/Constituicao/Emendas/Emc/emc28.htm" TargetMode="External"/><Relationship Id="rId99" Type="http://schemas.openxmlformats.org/officeDocument/2006/relationships/hyperlink" Target="http://www.planalto.gov.br/ccivil_03/Constituicao/Emendas/Emc/emc25.htm" TargetMode="External"/><Relationship Id="rId122" Type="http://schemas.openxmlformats.org/officeDocument/2006/relationships/hyperlink" Target="http://www.planalto.gov.br/ccivil_03/Constituicao/Emendas/Emc/emc19.htm" TargetMode="External"/><Relationship Id="rId164" Type="http://schemas.openxmlformats.org/officeDocument/2006/relationships/hyperlink" Target="http://www.planalto.gov.br/ccivil_03/Constituicao/Emendas/Emc/emc41.htm" TargetMode="External"/><Relationship Id="rId371" Type="http://schemas.openxmlformats.org/officeDocument/2006/relationships/hyperlink" Target="http://www.planalto.gov.br/ccivil_03/Constituicao/Emendas/Emc/emc23.htm" TargetMode="External"/><Relationship Id="rId427" Type="http://schemas.openxmlformats.org/officeDocument/2006/relationships/hyperlink" Target="http://www.planalto.gov.br/ccivil_03/Constituicao/Emendas/Emc/emc45.htm" TargetMode="External"/><Relationship Id="rId469" Type="http://schemas.openxmlformats.org/officeDocument/2006/relationships/hyperlink" Target="http://www.planalto.gov.br/ccivil_03/Constituicao/Emendas/Emc/emc42.htm" TargetMode="External"/><Relationship Id="rId634" Type="http://schemas.openxmlformats.org/officeDocument/2006/relationships/hyperlink" Target="http://www.planalto.gov.br/ccivil_03/Constituicao/Emendas/Emc/emc20.htm" TargetMode="External"/><Relationship Id="rId676" Type="http://schemas.openxmlformats.org/officeDocument/2006/relationships/hyperlink" Target="http://www.planalto.gov.br/ccivil_03/Constituicao/Emendas/Emc/emc48.htm" TargetMode="External"/><Relationship Id="rId26" Type="http://schemas.openxmlformats.org/officeDocument/2006/relationships/hyperlink" Target="http://www.planalto.gov.br/ccivil_03/Constituicao/Emendas/ECR/ecr3.htm" TargetMode="External"/><Relationship Id="rId231" Type="http://schemas.openxmlformats.org/officeDocument/2006/relationships/hyperlink" Target="http://www.planalto.gov.br/ccivil_03/Constituicao/Emendas/ECR/ecr6.htm" TargetMode="External"/><Relationship Id="rId273" Type="http://schemas.openxmlformats.org/officeDocument/2006/relationships/hyperlink" Target="http://www.planalto.gov.br/ccivil_03/Constituicao/Emendas/Emc/emc23.htm" TargetMode="External"/><Relationship Id="rId329" Type="http://schemas.openxmlformats.org/officeDocument/2006/relationships/hyperlink" Target="http://www.planalto.gov.br/ccivil_03/Constituicao/Emendas/Emc/emc03.htm" TargetMode="External"/><Relationship Id="rId480" Type="http://schemas.openxmlformats.org/officeDocument/2006/relationships/hyperlink" Target="http://www.planalto.gov.br/ccivil_03/Constituicao/Emendas/Emc/emc33.htm" TargetMode="External"/><Relationship Id="rId536" Type="http://schemas.openxmlformats.org/officeDocument/2006/relationships/hyperlink" Target="http://www.planalto.gov.br/ccivil_03/Constituicao/Emendas/Emc/emc29.htm" TargetMode="External"/><Relationship Id="rId701" Type="http://schemas.openxmlformats.org/officeDocument/2006/relationships/hyperlink" Target="http://www.planalto.gov.br/ccivil_03/Constituicao/Emendas/Emc/emc71.htm" TargetMode="External"/><Relationship Id="rId68" Type="http://schemas.openxmlformats.org/officeDocument/2006/relationships/hyperlink" Target="http://www.planalto.gov.br/ccivil_03/Constituicao/Emendas/Emc/emc58.htm" TargetMode="External"/><Relationship Id="rId133" Type="http://schemas.openxmlformats.org/officeDocument/2006/relationships/hyperlink" Target="http://www.planalto.gov.br/ccivil_03/Constituicao/Emendas/Emc/emc19.htm" TargetMode="External"/><Relationship Id="rId175" Type="http://schemas.openxmlformats.org/officeDocument/2006/relationships/hyperlink" Target="http://www.planalto.gov.br/ccivil_03/Constituicao/Emendas/Emc/emc20.htm" TargetMode="External"/><Relationship Id="rId340" Type="http://schemas.openxmlformats.org/officeDocument/2006/relationships/hyperlink" Target="http://www.planalto.gov.br/ccivil_03/Constituicao/Emendas/Emc/emc61.htm" TargetMode="External"/><Relationship Id="rId578" Type="http://schemas.openxmlformats.org/officeDocument/2006/relationships/hyperlink" Target="http://www.planalto.gov.br/ccivil_03/Constituicao/Emendas/Emc/emc33.htm" TargetMode="External"/><Relationship Id="rId743" Type="http://schemas.openxmlformats.org/officeDocument/2006/relationships/hyperlink" Target="http://www.planalto.gov.br/ccivil_03/Constituicao/Emendas/Emc/emc20.htm" TargetMode="External"/><Relationship Id="rId200" Type="http://schemas.openxmlformats.org/officeDocument/2006/relationships/hyperlink" Target="http://www.planalto.gov.br/ccivil_03/Constituicao/Emendas/Emc/emc19.htm" TargetMode="External"/><Relationship Id="rId382" Type="http://schemas.openxmlformats.org/officeDocument/2006/relationships/hyperlink" Target="http://www.planalto.gov.br/ccivil_03/Constituicao/Emendas/Emc/emc45.htm" TargetMode="External"/><Relationship Id="rId438" Type="http://schemas.openxmlformats.org/officeDocument/2006/relationships/hyperlink" Target="http://www.planalto.gov.br/ccivil_03/Constituicao/ConstituicaoCompilado.htm" TargetMode="External"/><Relationship Id="rId603" Type="http://schemas.openxmlformats.org/officeDocument/2006/relationships/hyperlink" Target="http://www.planalto.gov.br/ccivil_03/Constituicao/Emendas/Emc/emc20.htm" TargetMode="External"/><Relationship Id="rId645" Type="http://schemas.openxmlformats.org/officeDocument/2006/relationships/hyperlink" Target="http://www.planalto.gov.br/ccivil_03/Constituicao/Emendas/Emc/emc20.htm" TargetMode="External"/><Relationship Id="rId687" Type="http://schemas.openxmlformats.org/officeDocument/2006/relationships/hyperlink" Target="http://www.planalto.gov.br/ccivil_03/Constituicao/Emendas/Emc/emc71.htm" TargetMode="External"/><Relationship Id="rId242" Type="http://schemas.openxmlformats.org/officeDocument/2006/relationships/hyperlink" Target="http://www.planalto.gov.br/ccivil_03/Constituicao/Emendas/Emc/emc32.htm" TargetMode="External"/><Relationship Id="rId284" Type="http://schemas.openxmlformats.org/officeDocument/2006/relationships/hyperlink" Target="http://www.planalto.gov.br/ccivil_03/Constituicao/Emendas/Emc/emc20.htm" TargetMode="External"/><Relationship Id="rId491" Type="http://schemas.openxmlformats.org/officeDocument/2006/relationships/hyperlink" Target="http://www.planalto.gov.br/ccivil_03/Constituicao/Emendas/Emc/emc42.htm" TargetMode="External"/><Relationship Id="rId505" Type="http://schemas.openxmlformats.org/officeDocument/2006/relationships/hyperlink" Target="http://www.planalto.gov.br/ccivil_03/Constituicao/Emendas/Emc/emc33.htm" TargetMode="External"/><Relationship Id="rId712" Type="http://schemas.openxmlformats.org/officeDocument/2006/relationships/hyperlink" Target="http://www.planalto.gov.br/ccivil_03/Constituicao/Emendas/Emc/emc36.htm" TargetMode="External"/><Relationship Id="rId37" Type="http://schemas.openxmlformats.org/officeDocument/2006/relationships/hyperlink" Target="http://www.planalto.gov.br/ccivil_03/Constituicao/Emendas/Emc/emc69.htm" TargetMode="External"/><Relationship Id="rId79" Type="http://schemas.openxmlformats.org/officeDocument/2006/relationships/hyperlink" Target="http://www.planalto.gov.br/ccivil_03/Constituicao/Emendas/Emc/emc58.htm" TargetMode="External"/><Relationship Id="rId102" Type="http://schemas.openxmlformats.org/officeDocument/2006/relationships/hyperlink" Target="http://www.planalto.gov.br/ccivil_03/Constituicao/Emendas/Emc/emc58.htm" TargetMode="External"/><Relationship Id="rId144" Type="http://schemas.openxmlformats.org/officeDocument/2006/relationships/hyperlink" Target="http://www.planalto.gov.br/ccivil_03/Constituicao/Emendas/Emc/emc47.htm" TargetMode="External"/><Relationship Id="rId547" Type="http://schemas.openxmlformats.org/officeDocument/2006/relationships/hyperlink" Target="http://www.planalto.gov.br/ccivil_03/Constituicao/Emendas/Emc/emc19.htm" TargetMode="External"/><Relationship Id="rId589" Type="http://schemas.openxmlformats.org/officeDocument/2006/relationships/hyperlink" Target="http://www.planalto.gov.br/ccivil_03/Constituicao/Emendas/Emc/emc40.htm" TargetMode="External"/><Relationship Id="rId90" Type="http://schemas.openxmlformats.org/officeDocument/2006/relationships/hyperlink" Target="http://www.planalto.gov.br/ccivil_03/Constituicao/Emendas/Emc/emc01.htm" TargetMode="External"/><Relationship Id="rId186" Type="http://schemas.openxmlformats.org/officeDocument/2006/relationships/hyperlink" Target="http://www.planalto.gov.br/ccivil_03/Constituicao/Emendas/Emc/emc20.htm" TargetMode="External"/><Relationship Id="rId351" Type="http://schemas.openxmlformats.org/officeDocument/2006/relationships/hyperlink" Target="http://www.planalto.gov.br/ccivil_03/Constituicao/Emendas/Emc/emc45.htm" TargetMode="External"/><Relationship Id="rId393" Type="http://schemas.openxmlformats.org/officeDocument/2006/relationships/hyperlink" Target="http://www.planalto.gov.br/ccivil_03/Constituicao/Emendas/Emc/emc45.htm" TargetMode="External"/><Relationship Id="rId407" Type="http://schemas.openxmlformats.org/officeDocument/2006/relationships/hyperlink" Target="http://www.planalto.gov.br/ccivil_03/Constituicao/Emendas/Emc/emc45.htm" TargetMode="External"/><Relationship Id="rId449" Type="http://schemas.openxmlformats.org/officeDocument/2006/relationships/hyperlink" Target="http://www.planalto.gov.br/ccivil_03/Constituicao/Emendas/Emc/emc18.htm" TargetMode="External"/><Relationship Id="rId614" Type="http://schemas.openxmlformats.org/officeDocument/2006/relationships/hyperlink" Target="http://www.planalto.gov.br/ccivil_03/Constituicao/Emendas/Emc/emc29.htm" TargetMode="External"/><Relationship Id="rId656" Type="http://schemas.openxmlformats.org/officeDocument/2006/relationships/hyperlink" Target="http://www.planalto.gov.br/ccivil_03/Constituicao/Emendas/Emc/emc53.htm" TargetMode="External"/><Relationship Id="rId211" Type="http://schemas.openxmlformats.org/officeDocument/2006/relationships/hyperlink" Target="http://www.planalto.gov.br/ccivil_03/Constituicao/Emendas/Emc/emc41.htm" TargetMode="External"/><Relationship Id="rId253" Type="http://schemas.openxmlformats.org/officeDocument/2006/relationships/hyperlink" Target="http://www.planalto.gov.br/ccivil_03/Constituicao/Emendas/Emc/emc32.htm" TargetMode="External"/><Relationship Id="rId295" Type="http://schemas.openxmlformats.org/officeDocument/2006/relationships/hyperlink" Target="http://www.planalto.gov.br/ccivil_03/Constituicao/Emendas/Emc/emc19.htm" TargetMode="External"/><Relationship Id="rId309" Type="http://schemas.openxmlformats.org/officeDocument/2006/relationships/hyperlink" Target="http://www.planalto.gov.br/ccivil_03/Constituicao/Emendas/Emc/emc62.htm" TargetMode="External"/><Relationship Id="rId460" Type="http://schemas.openxmlformats.org/officeDocument/2006/relationships/hyperlink" Target="http://www.planalto.gov.br/ccivil_03/Constituicao/Emendas/Emc/emc19.htm" TargetMode="External"/><Relationship Id="rId516" Type="http://schemas.openxmlformats.org/officeDocument/2006/relationships/hyperlink" Target="http://www.planalto.gov.br/ccivil_03/Constituicao/Emendas/Emc/emc33.htm" TargetMode="External"/><Relationship Id="rId698" Type="http://schemas.openxmlformats.org/officeDocument/2006/relationships/hyperlink" Target="http://www.planalto.gov.br/ccivil_03/Constituicao/Emendas/Emc/emc71.htm" TargetMode="External"/><Relationship Id="rId48" Type="http://schemas.openxmlformats.org/officeDocument/2006/relationships/hyperlink" Target="http://www.planalto.gov.br/ccivil_03/Constituicao/Emendas/Emc/emc53.htm" TargetMode="External"/><Relationship Id="rId113" Type="http://schemas.openxmlformats.org/officeDocument/2006/relationships/hyperlink" Target="http://www.planalto.gov.br/ccivil_03/Constituicao/Emendas/Emc/emc53.htm" TargetMode="External"/><Relationship Id="rId320" Type="http://schemas.openxmlformats.org/officeDocument/2006/relationships/hyperlink" Target="http://www.planalto.gov.br/ccivil_03/Constituicao/Emendas/Emc/emc62.htm" TargetMode="External"/><Relationship Id="rId558" Type="http://schemas.openxmlformats.org/officeDocument/2006/relationships/hyperlink" Target="http://www.planalto.gov.br/ccivil_03/Constituicao/Emendas/Emc/emc42.htm" TargetMode="External"/><Relationship Id="rId723" Type="http://schemas.openxmlformats.org/officeDocument/2006/relationships/hyperlink" Target="http://www.planalto.gov.br/ccivil_03/Constituicao/Emendas/Emc/emc66.htm" TargetMode="External"/><Relationship Id="rId155" Type="http://schemas.openxmlformats.org/officeDocument/2006/relationships/hyperlink" Target="http://www.planalto.gov.br/ccivil_03/Constituicao/Emendas/Emc/emc19.htm" TargetMode="External"/><Relationship Id="rId197" Type="http://schemas.openxmlformats.org/officeDocument/2006/relationships/hyperlink" Target="http://www.planalto.gov.br/ccivil_03/Constituicao/Emendas/Emc/emc19.htm" TargetMode="External"/><Relationship Id="rId362" Type="http://schemas.openxmlformats.org/officeDocument/2006/relationships/hyperlink" Target="http://www.planalto.gov.br/ccivil_03/Constituicao/Emendas/Emc/emc45.htm" TargetMode="External"/><Relationship Id="rId418" Type="http://schemas.openxmlformats.org/officeDocument/2006/relationships/hyperlink" Target="http://www.planalto.gov.br/ccivil_03/Constituicao/Emendas/Emc/emc80.htm" TargetMode="External"/><Relationship Id="rId625" Type="http://schemas.openxmlformats.org/officeDocument/2006/relationships/hyperlink" Target="http://www.planalto.gov.br/ccivil_03/Constituicao/Emendas/Emc/emc20.htm" TargetMode="External"/><Relationship Id="rId222" Type="http://schemas.openxmlformats.org/officeDocument/2006/relationships/hyperlink" Target="http://www.planalto.gov.br/ccivil_03/Constituicao/Emendas/Emc/emc35.htm" TargetMode="External"/><Relationship Id="rId264" Type="http://schemas.openxmlformats.org/officeDocument/2006/relationships/hyperlink" Target="http://www.planalto.gov.br/ccivil_03/Constituicao/Emendas/Emc/emc20.htm" TargetMode="External"/><Relationship Id="rId471" Type="http://schemas.openxmlformats.org/officeDocument/2006/relationships/hyperlink" Target="http://www.planalto.gov.br/ccivil_03/Constituicao/Emendas/Emc/emc42.htm" TargetMode="External"/><Relationship Id="rId667" Type="http://schemas.openxmlformats.org/officeDocument/2006/relationships/hyperlink" Target="http://www.planalto.gov.br/ccivil_03/Constituicao/Emendas/Emc/emc53.htm" TargetMode="External"/><Relationship Id="rId17" Type="http://schemas.openxmlformats.org/officeDocument/2006/relationships/hyperlink" Target="http://www.planalto.gov.br/ccivil_03/Constituicao/Emendas/Emc/emc28.htm" TargetMode="External"/><Relationship Id="rId59" Type="http://schemas.openxmlformats.org/officeDocument/2006/relationships/hyperlink" Target="http://www.planalto.gov.br/ccivil_03/Constituicao/Emendas/Emc/emc58.htm" TargetMode="External"/><Relationship Id="rId124" Type="http://schemas.openxmlformats.org/officeDocument/2006/relationships/hyperlink" Target="http://www.planalto.gov.br/ccivil_03/Constituicao/Emendas/Emc/emc41.htm" TargetMode="External"/><Relationship Id="rId527" Type="http://schemas.openxmlformats.org/officeDocument/2006/relationships/hyperlink" Target="http://www.planalto.gov.br/ccivil_03/Constituicao/Emendas/Emc/emc03.htm" TargetMode="External"/><Relationship Id="rId569" Type="http://schemas.openxmlformats.org/officeDocument/2006/relationships/hyperlink" Target="http://www.planalto.gov.br/ccivil_03/Constituicao/Emendas/Emc/emc09.htm" TargetMode="External"/><Relationship Id="rId734" Type="http://schemas.openxmlformats.org/officeDocument/2006/relationships/hyperlink" Target="http://www.planalto.gov.br/ccivil_03/LEIS/LCP/Lcp07.htm" TargetMode="External"/><Relationship Id="rId70" Type="http://schemas.openxmlformats.org/officeDocument/2006/relationships/hyperlink" Target="http://www.planalto.gov.br/ccivil_03/Constituicao/Emendas/Emc/emc58.htm" TargetMode="External"/><Relationship Id="rId166" Type="http://schemas.openxmlformats.org/officeDocument/2006/relationships/hyperlink" Target="http://www.planalto.gov.br/ccivil_03/Constituicao/Emendas/Emc/emc20.htm" TargetMode="External"/><Relationship Id="rId331" Type="http://schemas.openxmlformats.org/officeDocument/2006/relationships/hyperlink" Target="http://www.planalto.gov.br/ccivil_03/Constituicao/Emendas/Emc/emc45.htm" TargetMode="External"/><Relationship Id="rId373" Type="http://schemas.openxmlformats.org/officeDocument/2006/relationships/hyperlink" Target="http://www.planalto.gov.br/ccivil_03/Constituicao/Emendas/Emc/emc45.htm" TargetMode="External"/><Relationship Id="rId429" Type="http://schemas.openxmlformats.org/officeDocument/2006/relationships/hyperlink" Target="http://www.planalto.gov.br/ccivil_03/Constituicao/Emendas/Emc/emc45.htm" TargetMode="External"/><Relationship Id="rId580" Type="http://schemas.openxmlformats.org/officeDocument/2006/relationships/hyperlink" Target="http://www.planalto.gov.br/ccivil_03/Constituicao/Emendas/Emc/emc33.htm" TargetMode="External"/><Relationship Id="rId636" Type="http://schemas.openxmlformats.org/officeDocument/2006/relationships/hyperlink" Target="http://www.planalto.gov.br/ccivil_03/Constituicao/Emendas/Emc/emc20.htm" TargetMode="External"/><Relationship Id="rId1" Type="http://schemas.openxmlformats.org/officeDocument/2006/relationships/styles" Target="styles.xml"/><Relationship Id="rId233" Type="http://schemas.openxmlformats.org/officeDocument/2006/relationships/hyperlink" Target="http://www.planalto.gov.br/ccivil_03/Constituicao/Emendas/Emc/emc50.htm" TargetMode="External"/><Relationship Id="rId440" Type="http://schemas.openxmlformats.org/officeDocument/2006/relationships/hyperlink" Target="http://www.planalto.gov.br/ccivil_03/Constituicao/Emendas/Emc/emc45.htm" TargetMode="External"/><Relationship Id="rId678" Type="http://schemas.openxmlformats.org/officeDocument/2006/relationships/hyperlink" Target="http://www.planalto.gov.br/ccivil_03/Constituicao/Emendas/Emc/emc48.htm" TargetMode="External"/><Relationship Id="rId28" Type="http://schemas.openxmlformats.org/officeDocument/2006/relationships/hyperlink" Target="http://www.planalto.gov.br/ccivil_03/Constituicao/Emendas/Emc/emc16.htm" TargetMode="External"/><Relationship Id="rId275" Type="http://schemas.openxmlformats.org/officeDocument/2006/relationships/hyperlink" Target="http://www.planalto.gov.br/ccivil_03/Constituicao/Emendas/Emc/emc45.htm" TargetMode="External"/><Relationship Id="rId300" Type="http://schemas.openxmlformats.org/officeDocument/2006/relationships/hyperlink" Target="http://www.planalto.gov.br/ccivil_03/Constituicao/Emendas/Emc/emc45.htm" TargetMode="External"/><Relationship Id="rId482" Type="http://schemas.openxmlformats.org/officeDocument/2006/relationships/hyperlink" Target="http://www.planalto.gov.br/ccivil_03/Constituicao/Emendas/Emc/emc39.htm" TargetMode="External"/><Relationship Id="rId538" Type="http://schemas.openxmlformats.org/officeDocument/2006/relationships/hyperlink" Target="http://www.planalto.gov.br/ccivil_03/Constituicao/Emendas/Emc/emc29.htm" TargetMode="External"/><Relationship Id="rId703" Type="http://schemas.openxmlformats.org/officeDocument/2006/relationships/hyperlink" Target="http://www.planalto.gov.br/ccivil_03/Constituicao/Emendas/Emc/emc71.htm" TargetMode="External"/><Relationship Id="rId745" Type="http://schemas.openxmlformats.org/officeDocument/2006/relationships/hyperlink" Target="http://www.planalto.gov.br/ccivil_03/Constituicao/Emendas/Emc/emc20.htm" TargetMode="External"/><Relationship Id="rId81" Type="http://schemas.openxmlformats.org/officeDocument/2006/relationships/hyperlink" Target="http://www.planalto.gov.br/ccivil_03/Constituicao/Emendas/Emc/emc58.htm" TargetMode="External"/><Relationship Id="rId135" Type="http://schemas.openxmlformats.org/officeDocument/2006/relationships/hyperlink" Target="http://www.planalto.gov.br/ccivil_03/Constituicao/Emendas/Emc/emc42.htm" TargetMode="External"/><Relationship Id="rId177" Type="http://schemas.openxmlformats.org/officeDocument/2006/relationships/hyperlink" Target="http://www.planalto.gov.br/ccivil_03/Constituicao/Emendas/Emc/emc41.htm" TargetMode="External"/><Relationship Id="rId342" Type="http://schemas.openxmlformats.org/officeDocument/2006/relationships/hyperlink" Target="http://www.planalto.gov.br/ccivil_03/Constituicao/Emendas/Emc/emc45.htm" TargetMode="External"/><Relationship Id="rId384" Type="http://schemas.openxmlformats.org/officeDocument/2006/relationships/hyperlink" Target="http://www.planalto.gov.br/ccivil_03/Constituicao/Emendas/Emc/emc45.htm" TargetMode="External"/><Relationship Id="rId591" Type="http://schemas.openxmlformats.org/officeDocument/2006/relationships/hyperlink" Target="http://www.planalto.gov.br/ccivil_03/Constituicao/Emendas/Emc/emc40.htm" TargetMode="External"/><Relationship Id="rId605" Type="http://schemas.openxmlformats.org/officeDocument/2006/relationships/hyperlink" Target="http://www.planalto.gov.br/ccivil_03/Constituicao/Emendas/Emc/emc20.htm" TargetMode="External"/><Relationship Id="rId202" Type="http://schemas.openxmlformats.org/officeDocument/2006/relationships/hyperlink" Target="http://www.planalto.gov.br/ccivil_03/Constituicao/Emendas/Emc/emc18.htm" TargetMode="External"/><Relationship Id="rId244" Type="http://schemas.openxmlformats.org/officeDocument/2006/relationships/hyperlink" Target="http://www.planalto.gov.br/ccivil_03/Constituicao/Emendas/Emc/emc32.htm" TargetMode="External"/><Relationship Id="rId647" Type="http://schemas.openxmlformats.org/officeDocument/2006/relationships/hyperlink" Target="http://www.planalto.gov.br/ccivil_03/Constituicao/Emendas/Emc/emc20.htm" TargetMode="External"/><Relationship Id="rId689" Type="http://schemas.openxmlformats.org/officeDocument/2006/relationships/hyperlink" Target="http://www.planalto.gov.br/ccivil_03/Constituicao/Emendas/Emc/emc71.htm" TargetMode="External"/><Relationship Id="rId39" Type="http://schemas.openxmlformats.org/officeDocument/2006/relationships/hyperlink" Target="http://www.planalto.gov.br/ccivil_03/Constituicao/Emendas/Emc/emc19.htm" TargetMode="External"/><Relationship Id="rId286" Type="http://schemas.openxmlformats.org/officeDocument/2006/relationships/hyperlink" Target="http://www.planalto.gov.br/ccivil_03/Constituicao/Emendas/Emc/emc45.htm" TargetMode="External"/><Relationship Id="rId451" Type="http://schemas.openxmlformats.org/officeDocument/2006/relationships/hyperlink" Target="http://www.planalto.gov.br/ccivil_03/Constituicao/Emendas/Emc/emc18.htm" TargetMode="External"/><Relationship Id="rId493" Type="http://schemas.openxmlformats.org/officeDocument/2006/relationships/hyperlink" Target="http://www.planalto.gov.br/ccivil_03/_Ato2004-2006/2005/Lei/L11250.htm" TargetMode="External"/><Relationship Id="rId507" Type="http://schemas.openxmlformats.org/officeDocument/2006/relationships/hyperlink" Target="http://www.planalto.gov.br/ccivil_03/Constituicao/Emendas/Emc/emc33.htm" TargetMode="External"/><Relationship Id="rId549" Type="http://schemas.openxmlformats.org/officeDocument/2006/relationships/hyperlink" Target="http://www.planalto.gov.br/ccivil_03/Constituicao/Emendas/Emc/emc19.htm" TargetMode="External"/><Relationship Id="rId714" Type="http://schemas.openxmlformats.org/officeDocument/2006/relationships/hyperlink" Target="http://www.planalto.gov.br/ccivil_03/Constituicao/Emendas/Emc/emc36.htm" TargetMode="External"/><Relationship Id="rId50" Type="http://schemas.openxmlformats.org/officeDocument/2006/relationships/hyperlink" Target="http://www.planalto.gov.br/ccivil_03/Constituicao/Emendas/Emc/emc19.htm" TargetMode="External"/><Relationship Id="rId104" Type="http://schemas.openxmlformats.org/officeDocument/2006/relationships/hyperlink" Target="http://www.planalto.gov.br/ccivil_03/Constituicao/Emendas/Emc/emc58.htm" TargetMode="External"/><Relationship Id="rId146" Type="http://schemas.openxmlformats.org/officeDocument/2006/relationships/hyperlink" Target="http://www.planalto.gov.br/ccivil_03/Constituicao/Emendas/Emc/emc19.htm" TargetMode="External"/><Relationship Id="rId188" Type="http://schemas.openxmlformats.org/officeDocument/2006/relationships/hyperlink" Target="http://www.planalto.gov.br/ccivil_03/Constituicao/Emendas/Emc/emc20.htm" TargetMode="External"/><Relationship Id="rId311" Type="http://schemas.openxmlformats.org/officeDocument/2006/relationships/hyperlink" Target="http://www.planalto.gov.br/ccivil_03/Constituicao/Emendas/Emc/emc62.htm" TargetMode="External"/><Relationship Id="rId353" Type="http://schemas.openxmlformats.org/officeDocument/2006/relationships/hyperlink" Target="http://www.planalto.gov.br/ccivil_03/Constituicao/Emendas/Emc/emc61.htm" TargetMode="External"/><Relationship Id="rId395" Type="http://schemas.openxmlformats.org/officeDocument/2006/relationships/hyperlink" Target="http://www.planalto.gov.br/ccivil_03/Constituicao/Emendas/Emc/emc45.htm" TargetMode="External"/><Relationship Id="rId409" Type="http://schemas.openxmlformats.org/officeDocument/2006/relationships/hyperlink" Target="http://www.planalto.gov.br/ccivil_03/Constituicao/Emendas/Emc/emc24.htm" TargetMode="External"/><Relationship Id="rId560" Type="http://schemas.openxmlformats.org/officeDocument/2006/relationships/hyperlink" Target="http://www.planalto.gov.br/ccivil_03/Constituicao/Emendas/Emc/emc06.htm" TargetMode="External"/><Relationship Id="rId92" Type="http://schemas.openxmlformats.org/officeDocument/2006/relationships/hyperlink" Target="http://www.planalto.gov.br/ccivil_03/Constituicao/Emendas/Emc/emc01.htm" TargetMode="External"/><Relationship Id="rId213" Type="http://schemas.openxmlformats.org/officeDocument/2006/relationships/hyperlink" Target="http://www.planalto.gov.br/ccivil_03/Constituicao/Emendas/Emc/emc19.htm" TargetMode="External"/><Relationship Id="rId420" Type="http://schemas.openxmlformats.org/officeDocument/2006/relationships/hyperlink" Target="http://www.planalto.gov.br/ccivil_03/Constituicao/Emendas/Emc/emc45.htm" TargetMode="External"/><Relationship Id="rId616" Type="http://schemas.openxmlformats.org/officeDocument/2006/relationships/hyperlink" Target="http://www.planalto.gov.br/ccivil_03/Constituicao/Emendas/Emc/emc29.htm" TargetMode="External"/><Relationship Id="rId658" Type="http://schemas.openxmlformats.org/officeDocument/2006/relationships/hyperlink" Target="http://www.planalto.gov.br/ccivil_03/Constituicao/Emendas/Emc/emc59.htm" TargetMode="External"/><Relationship Id="rId255" Type="http://schemas.openxmlformats.org/officeDocument/2006/relationships/hyperlink" Target="http://www.planalto.gov.br/ccivil_03/Constituicao/Emendas/Emc/emc32.htm" TargetMode="External"/><Relationship Id="rId297" Type="http://schemas.openxmlformats.org/officeDocument/2006/relationships/hyperlink" Target="http://www.planalto.gov.br/ccivil_03/Constituicao/Emendas/Emc/emc45.htm" TargetMode="External"/><Relationship Id="rId462" Type="http://schemas.openxmlformats.org/officeDocument/2006/relationships/hyperlink" Target="http://www.planalto.gov.br/ccivil_03/Constituicao/Emendas/Emc/emc19.htm" TargetMode="External"/><Relationship Id="rId518" Type="http://schemas.openxmlformats.org/officeDocument/2006/relationships/hyperlink" Target="http://www.planalto.gov.br/ccivil_03/Constituicao/Emendas/Emc/emc42.htm" TargetMode="External"/><Relationship Id="rId725" Type="http://schemas.openxmlformats.org/officeDocument/2006/relationships/hyperlink" Target="http://www.planalto.gov.br/ccivil_03/Constituicao/Emendas/Emc/emc65.htm" TargetMode="External"/><Relationship Id="rId115" Type="http://schemas.openxmlformats.org/officeDocument/2006/relationships/hyperlink" Target="http://www.planalto.gov.br/ccivil_03/Constituicao/Emendas/Emc/emc29.htm" TargetMode="External"/><Relationship Id="rId157" Type="http://schemas.openxmlformats.org/officeDocument/2006/relationships/hyperlink" Target="http://www.planalto.gov.br/ccivil_03/Constituicao/Emendas/Emc/emc19.htm" TargetMode="External"/><Relationship Id="rId322" Type="http://schemas.openxmlformats.org/officeDocument/2006/relationships/hyperlink" Target="http://www.planalto.gov.br/ccivil_03/Constituicao/Emendas/Emc/emc03.htm" TargetMode="External"/><Relationship Id="rId364" Type="http://schemas.openxmlformats.org/officeDocument/2006/relationships/hyperlink" Target="http://www.planalto.gov.br/ccivil_03/Constituicao/Emendas/Emc/emc45.htm" TargetMode="External"/><Relationship Id="rId61" Type="http://schemas.openxmlformats.org/officeDocument/2006/relationships/hyperlink" Target="http://www.planalto.gov.br/ccivil_03/Constituicao/Emendas/Emc/emc58.htm" TargetMode="External"/><Relationship Id="rId199" Type="http://schemas.openxmlformats.org/officeDocument/2006/relationships/hyperlink" Target="http://www.planalto.gov.br/ccivil_03/Constituicao/Emendas/Emc/emc19.htm" TargetMode="External"/><Relationship Id="rId571" Type="http://schemas.openxmlformats.org/officeDocument/2006/relationships/hyperlink" Target="http://www.planalto.gov.br/ccivil_03/Constituicao/Emendas/Emc/emc09.htm" TargetMode="External"/><Relationship Id="rId627" Type="http://schemas.openxmlformats.org/officeDocument/2006/relationships/hyperlink" Target="http://www.planalto.gov.br/ccivil_03/Constituicao/Emendas/Emc/emc20.htm" TargetMode="External"/><Relationship Id="rId669" Type="http://schemas.openxmlformats.org/officeDocument/2006/relationships/hyperlink" Target="http://www.planalto.gov.br/ccivil_03/Constituicao/Emendas/Emc/emc53.htm" TargetMode="External"/><Relationship Id="rId19" Type="http://schemas.openxmlformats.org/officeDocument/2006/relationships/hyperlink" Target="http://www.planalto.gov.br/ccivil_03/Constituicao/Emendas/Emc/emc72.htm" TargetMode="External"/><Relationship Id="rId224" Type="http://schemas.openxmlformats.org/officeDocument/2006/relationships/hyperlink" Target="http://www.planalto.gov.br/ccivil_03/Constituicao/Emendas/Emc/emc35.htm" TargetMode="External"/><Relationship Id="rId266" Type="http://schemas.openxmlformats.org/officeDocument/2006/relationships/hyperlink" Target="http://www.planalto.gov.br/ccivil_03/Constituicao/Emendas/Emc/emc16.htm" TargetMode="External"/><Relationship Id="rId431" Type="http://schemas.openxmlformats.org/officeDocument/2006/relationships/hyperlink" Target="http://www.planalto.gov.br/ccivil_03/Constituicao/Emendas/Emc/emc45.htm" TargetMode="External"/><Relationship Id="rId473" Type="http://schemas.openxmlformats.org/officeDocument/2006/relationships/hyperlink" Target="http://www.planalto.gov.br/ccivil_03/Constituicao/Emendas/Emc/emc41.htm" TargetMode="External"/><Relationship Id="rId529" Type="http://schemas.openxmlformats.org/officeDocument/2006/relationships/hyperlink" Target="http://www.planalto.gov.br/ccivil_03/Constituicao/Emendas/Emc/emc03.htm" TargetMode="External"/><Relationship Id="rId680" Type="http://schemas.openxmlformats.org/officeDocument/2006/relationships/hyperlink" Target="http://www.planalto.gov.br/ccivil_03/Constituicao/Emendas/Emc/emc42.htm" TargetMode="External"/><Relationship Id="rId736" Type="http://schemas.openxmlformats.org/officeDocument/2006/relationships/hyperlink" Target="http://www.planalto.gov.br/ccivil_03/LEIS/L7859.htm" TargetMode="External"/><Relationship Id="rId30" Type="http://schemas.openxmlformats.org/officeDocument/2006/relationships/hyperlink" Target="http://www.planalto.gov.br/ccivil_03/Constituicao/Emendas/Emc/emc04.htm" TargetMode="External"/><Relationship Id="rId126" Type="http://schemas.openxmlformats.org/officeDocument/2006/relationships/hyperlink" Target="http://www.planalto.gov.br/ccivil_03/Constituicao/Emendas/Emc/emc19.htm" TargetMode="External"/><Relationship Id="rId168" Type="http://schemas.openxmlformats.org/officeDocument/2006/relationships/hyperlink" Target="http://www.planalto.gov.br/ccivil_03/Constituicao/Emendas/Emc/emc20.htm" TargetMode="External"/><Relationship Id="rId333" Type="http://schemas.openxmlformats.org/officeDocument/2006/relationships/hyperlink" Target="http://www.planalto.gov.br/ccivil_03/Constituicao/Emendas/Emc/emc45.htm" TargetMode="External"/><Relationship Id="rId540" Type="http://schemas.openxmlformats.org/officeDocument/2006/relationships/hyperlink" Target="http://www.planalto.gov.br/ccivil_03/Constituicao/Emendas/Emc/emc40.htm" TargetMode="External"/><Relationship Id="rId72" Type="http://schemas.openxmlformats.org/officeDocument/2006/relationships/hyperlink" Target="http://www.planalto.gov.br/ccivil_03/Constituicao/Emendas/Emc/emc58.htm" TargetMode="External"/><Relationship Id="rId375" Type="http://schemas.openxmlformats.org/officeDocument/2006/relationships/hyperlink" Target="http://www.planalto.gov.br/ccivil_03/Constituicao/Emendas/Emc/emc45.htm" TargetMode="External"/><Relationship Id="rId582" Type="http://schemas.openxmlformats.org/officeDocument/2006/relationships/hyperlink" Target="http://www.planalto.gov.br/ccivil_03/Constituicao/Emendas/Emc/emc07.htm" TargetMode="External"/><Relationship Id="rId638" Type="http://schemas.openxmlformats.org/officeDocument/2006/relationships/hyperlink" Target="http://www.planalto.gov.br/ccivil_03/Constituicao/Emendas/Emc/emc20.htm" TargetMode="External"/><Relationship Id="rId3" Type="http://schemas.openxmlformats.org/officeDocument/2006/relationships/settings" Target="settings.xml"/><Relationship Id="rId235" Type="http://schemas.openxmlformats.org/officeDocument/2006/relationships/hyperlink" Target="http://www.planalto.gov.br/ccivil_03/Constituicao/Emendas/Emc/emc50.htm" TargetMode="External"/><Relationship Id="rId277" Type="http://schemas.openxmlformats.org/officeDocument/2006/relationships/hyperlink" Target="http://www.planalto.gov.br/ccivil_03/Constituicao/Emendas/Emc/emc45.htm" TargetMode="External"/><Relationship Id="rId400" Type="http://schemas.openxmlformats.org/officeDocument/2006/relationships/hyperlink" Target="http://www.planalto.gov.br/ccivil_03/Constituicao/Emendas/Emc/emc45.htm" TargetMode="External"/><Relationship Id="rId442" Type="http://schemas.openxmlformats.org/officeDocument/2006/relationships/hyperlink" Target="http://www.planalto.gov.br/ccivil_03/Constituicao/Emendas/Emc/emc74.htm" TargetMode="External"/><Relationship Id="rId484" Type="http://schemas.openxmlformats.org/officeDocument/2006/relationships/hyperlink" Target="http://www.planalto.gov.br/ccivil_03/Constituicao/Emendas/Emc/emc42.htm" TargetMode="External"/><Relationship Id="rId705" Type="http://schemas.openxmlformats.org/officeDocument/2006/relationships/hyperlink" Target="http://www.planalto.gov.br/ccivil_03/Constituicao/Emendas/Emc/emc71.htm" TargetMode="External"/><Relationship Id="rId137" Type="http://schemas.openxmlformats.org/officeDocument/2006/relationships/hyperlink" Target="http://www.planalto.gov.br/ccivil_03/Constituicao/Emendas/Emc/emc19.htm" TargetMode="External"/><Relationship Id="rId302" Type="http://schemas.openxmlformats.org/officeDocument/2006/relationships/hyperlink" Target="http://www.planalto.gov.br/ccivil_03/Constituicao/Emendas/Emc/emc45.htm" TargetMode="External"/><Relationship Id="rId344" Type="http://schemas.openxmlformats.org/officeDocument/2006/relationships/hyperlink" Target="http://www.planalto.gov.br/ccivil_03/Constituicao/Emendas/Emc/emc45.htm" TargetMode="External"/><Relationship Id="rId691" Type="http://schemas.openxmlformats.org/officeDocument/2006/relationships/hyperlink" Target="http://www.planalto.gov.br/ccivil_03/Constituicao/Emendas/Emc/emc71.htm" TargetMode="External"/><Relationship Id="rId747" Type="http://schemas.openxmlformats.org/officeDocument/2006/relationships/theme" Target="theme/theme1.xml"/><Relationship Id="rId41" Type="http://schemas.openxmlformats.org/officeDocument/2006/relationships/hyperlink" Target="http://www.planalto.gov.br/ccivil_03/Constituicao/Emendas/Emc/emc19.htm" TargetMode="External"/><Relationship Id="rId83" Type="http://schemas.openxmlformats.org/officeDocument/2006/relationships/hyperlink" Target="http://www.planalto.gov.br/ccivil_03/Constituicao/Emendas/Emc/emc25.htm" TargetMode="External"/><Relationship Id="rId179" Type="http://schemas.openxmlformats.org/officeDocument/2006/relationships/hyperlink" Target="http://www.planalto.gov.br/ccivil_03/Constituicao/Emendas/Emc/emc41.htm" TargetMode="External"/><Relationship Id="rId386" Type="http://schemas.openxmlformats.org/officeDocument/2006/relationships/hyperlink" Target="http://www.planalto.gov.br/ccivil_03/Constituicao/Emendas/Emc/emc45.htm" TargetMode="External"/><Relationship Id="rId551" Type="http://schemas.openxmlformats.org/officeDocument/2006/relationships/hyperlink" Target="http://www.planalto.gov.br/ccivil_03/Constituicao/Emendas/Emc/emc19.htm" TargetMode="External"/><Relationship Id="rId593" Type="http://schemas.openxmlformats.org/officeDocument/2006/relationships/hyperlink" Target="http://www.planalto.gov.br/ccivil_03/Constituicao/Emendas/Emc/emc40.htm" TargetMode="External"/><Relationship Id="rId607" Type="http://schemas.openxmlformats.org/officeDocument/2006/relationships/hyperlink" Target="http://www.planalto.gov.br/ccivil_03/Constituicao/Emendas/Emc/emc20.htm" TargetMode="External"/><Relationship Id="rId649" Type="http://schemas.openxmlformats.org/officeDocument/2006/relationships/hyperlink" Target="http://www.planalto.gov.br/ccivil_03/Constituicao/Emendas/Emc/emc20.htm" TargetMode="External"/><Relationship Id="rId190" Type="http://schemas.openxmlformats.org/officeDocument/2006/relationships/hyperlink" Target="http://www.planalto.gov.br/ccivil_03/Constituicao/Emendas/Emc/emc41.htm" TargetMode="External"/><Relationship Id="rId204" Type="http://schemas.openxmlformats.org/officeDocument/2006/relationships/hyperlink" Target="http://www.planalto.gov.br/ccivil_03/Constituicao/Emendas/Emc/emc20.htm" TargetMode="External"/><Relationship Id="rId246" Type="http://schemas.openxmlformats.org/officeDocument/2006/relationships/hyperlink" Target="http://www.planalto.gov.br/ccivil_03/Constituicao/Emendas/Emc/emc32.htm" TargetMode="External"/><Relationship Id="rId288" Type="http://schemas.openxmlformats.org/officeDocument/2006/relationships/hyperlink" Target="http://www.planalto.gov.br/ccivil_03/Constituicao/Emendas/Emc/emc45.htm" TargetMode="External"/><Relationship Id="rId411" Type="http://schemas.openxmlformats.org/officeDocument/2006/relationships/hyperlink" Target="http://www.planalto.gov.br/ccivil_03/Constituicao/Emendas/Emc/emc24.htm" TargetMode="External"/><Relationship Id="rId453" Type="http://schemas.openxmlformats.org/officeDocument/2006/relationships/hyperlink" Target="http://www.planalto.gov.br/ccivil_03/Constituicao/Emendas/Emc/emc77.htm" TargetMode="External"/><Relationship Id="rId509" Type="http://schemas.openxmlformats.org/officeDocument/2006/relationships/hyperlink" Target="http://www.planalto.gov.br/ccivil_03/Constituicao/Emendas/Emc/emc33.htm" TargetMode="External"/><Relationship Id="rId660" Type="http://schemas.openxmlformats.org/officeDocument/2006/relationships/hyperlink" Target="http://www.planalto.gov.br/ccivil_03/Constituicao/Emendas/Emc/emc1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600</TotalTime>
  <Pages>109</Pages>
  <Words>68432</Words>
  <Characters>369535</Characters>
  <Application>Microsoft Office Word</Application>
  <DocSecurity>0</DocSecurity>
  <Lines>3079</Lines>
  <Paragraphs>874</Paragraphs>
  <ScaleCrop>false</ScaleCrop>
  <HeadingPairs>
    <vt:vector size="2" baseType="variant">
      <vt:variant>
        <vt:lpstr>Título</vt:lpstr>
      </vt:variant>
      <vt:variant>
        <vt:i4>1</vt:i4>
      </vt:variant>
    </vt:vector>
  </HeadingPairs>
  <TitlesOfParts>
    <vt:vector size="1" baseType="lpstr">
      <vt:lpstr/>
    </vt:vector>
  </TitlesOfParts>
  <Company>Controladoria-Geral da União</Company>
  <LinksUpToDate>false</LinksUpToDate>
  <CharactersWithSpaces>437093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de Castro Barreto Junior</dc:creator>
  <cp:lastModifiedBy>Jose de Castro Barreto Junior</cp:lastModifiedBy>
  <cp:revision>1</cp:revision>
  <dcterms:created xsi:type="dcterms:W3CDTF">2015-02-01T15:22:00Z</dcterms:created>
  <dcterms:modified xsi:type="dcterms:W3CDTF">2015-02-02T01:22:00Z</dcterms:modified>
</cp:coreProperties>
</file>