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1ADD" w14:textId="5767D6F3" w:rsidR="006C343A" w:rsidRPr="00CE6E88" w:rsidRDefault="00CE6E88" w:rsidP="006C343A">
      <w:pPr>
        <w:ind w:left="-567"/>
        <w:jc w:val="both"/>
      </w:pPr>
      <w:r w:rsidRPr="001844CD">
        <w:t xml:space="preserve">Iniciarei um estudo para o concurso da câmara dos deputados. Há a matéria </w:t>
      </w:r>
      <w:r w:rsidR="00181212">
        <w:t>Regimento Interno da Câmara e Regimento Comum do Congresso Nacional</w:t>
      </w:r>
      <w:r w:rsidRPr="001844CD">
        <w:t>, conforme abaixo. Acontece que não sou da área de TI. Não tenho material de estudo para os temas da matéria</w:t>
      </w:r>
      <w:r w:rsidR="00181212">
        <w:t>, apenas os dois regimentos que estou te enviando</w:t>
      </w:r>
      <w:r w:rsidRPr="001844CD">
        <w:t>. Dessa forma, gostaria que você elaborasse um material de estudos envolvendo a temática e se</w:t>
      </w:r>
      <w:r>
        <w:t xml:space="preserve"> ativesse aos itens do edital. Elaborasse um material bem objetivo e estruturado com os conceitos, exemplificações, sempre sendo o mais didático possível. Quero que me treine para resolver cerca de </w:t>
      </w:r>
      <w:r w:rsidR="00181212">
        <w:t>10</w:t>
      </w:r>
      <w:r>
        <w:t xml:space="preserve"> o</w:t>
      </w:r>
      <w:r w:rsidR="00181212">
        <w:t>u 12 (no máximo)</w:t>
      </w:r>
      <w:r>
        <w:t xml:space="preserve"> questões que costumam vir na prova do </w:t>
      </w:r>
      <w:proofErr w:type="spellStart"/>
      <w:r>
        <w:t>Cebraspe</w:t>
      </w:r>
      <w:proofErr w:type="spellEnd"/>
      <w:r>
        <w:t xml:space="preserve">. Quero que também elabore questões por assunto, se coloque na função de examinador. Para subsidiar essa questão de examinador, estou te enviando a prova da câmara dos deputados de 2025, as questões </w:t>
      </w:r>
      <w:r w:rsidR="00181212">
        <w:t>91 a 110</w:t>
      </w:r>
      <w:r>
        <w:t xml:space="preserve"> cuidam do tema</w:t>
      </w:r>
      <w:r w:rsidR="00181212">
        <w:t>. Também estou te enviando a prova de Policial Legislativo da Câmara (ano 2026) questões 61 a 64. O intuito de te enviar essas provas é para te calibrar e para que você estimule suas habilidades e conhecimentos para poder entender e prever as questões que podem vir na minha prova em 2027</w:t>
      </w:r>
      <w:r w:rsidR="00257D32">
        <w:t xml:space="preserve"> e me alertar para os pontos importantes. </w:t>
      </w:r>
      <w:r w:rsidR="001844CD">
        <w:t>O gabarito também está em na pasta do Github. Portanto, pense profundamente e elabore essa estratégia de estudo (o dia da prova é 17/01/2027). Para sua informação, o cargo é de analista em engenharia civil, dessa forma, espera-se que o examinador mantenha o nível da</w:t>
      </w:r>
      <w:r w:rsidR="00257D32">
        <w:t>s</w:t>
      </w:r>
      <w:r w:rsidR="001844CD">
        <w:t xml:space="preserve"> prova</w:t>
      </w:r>
      <w:r w:rsidR="00257D32">
        <w:t>s</w:t>
      </w:r>
      <w:r w:rsidR="001844CD">
        <w:t xml:space="preserve"> de 2025</w:t>
      </w:r>
      <w:r w:rsidR="00257D32">
        <w:t xml:space="preserve"> e 2026</w:t>
      </w:r>
      <w:r w:rsidR="001844CD">
        <w:t>. Faça o material para um estudo bem focado, pois há diversas outras matérias a serem estudadas. Também não deixe nenhum tema de fora</w:t>
      </w:r>
      <w:r w:rsidR="00257D32">
        <w:t>. Crie um tipo de alerta ou chame a atenção para pontos que são importantes segundo o regimento interno e também coordene/combine/concatene com a Constituição Federal os artigos que cuidam do Poder Legislativo – Câmara dos Deputados (</w:t>
      </w:r>
      <w:proofErr w:type="spellStart"/>
      <w:r w:rsidR="00257D32">
        <w:t>art</w:t>
      </w:r>
      <w:proofErr w:type="spellEnd"/>
      <w:r w:rsidR="00257D32">
        <w:t xml:space="preserve"> 51, 52, 53, 54 55 a 69)</w:t>
      </w:r>
      <w:r w:rsidR="001844CD">
        <w:t>. Procure sempre cobr</w:t>
      </w:r>
      <w:r w:rsidR="00257D32">
        <w:t>ir</w:t>
      </w:r>
      <w:r w:rsidR="001844CD">
        <w:t xml:space="preserve"> os temas por meio de questões estilo </w:t>
      </w:r>
      <w:proofErr w:type="spellStart"/>
      <w:r w:rsidR="001844CD">
        <w:t>cebras</w:t>
      </w:r>
      <w:r w:rsidR="00C801C6">
        <w:t>p</w:t>
      </w:r>
      <w:r w:rsidR="001844CD">
        <w:t>e</w:t>
      </w:r>
      <w:proofErr w:type="spellEnd"/>
      <w:r w:rsidR="001844CD">
        <w:t>. Elabore simulados para eu marcar e depois ver a resposta para calibrar o estudo e medir meu desempenho, com as respostas</w:t>
      </w:r>
      <w:r w:rsidR="00257D32">
        <w:t xml:space="preserve"> e suas</w:t>
      </w:r>
      <w:r w:rsidR="001844CD">
        <w:t xml:space="preserve"> justificativas</w:t>
      </w:r>
      <w:r w:rsidR="00257D32">
        <w:t xml:space="preserve"> indicando sempre o dispositivo legal</w:t>
      </w:r>
      <w:r w:rsidR="001844CD">
        <w:t>. Também pense em temas que mais a Banca gosta e é extremamente provável sua cobrança.</w:t>
      </w:r>
      <w:r w:rsidR="009D10F1">
        <w:t xml:space="preserve"> Coloquei no github o edital do concurso, </w:t>
      </w:r>
      <w:r w:rsidR="00257D32">
        <w:t xml:space="preserve">formule </w:t>
      </w:r>
      <w:r w:rsidR="00C801C6">
        <w:t xml:space="preserve">simulados, </w:t>
      </w:r>
      <w:r w:rsidR="009D10F1">
        <w:t xml:space="preserve">um banco de questões do </w:t>
      </w:r>
      <w:proofErr w:type="spellStart"/>
      <w:r w:rsidR="009D10F1">
        <w:t>Cebraspe</w:t>
      </w:r>
      <w:proofErr w:type="spellEnd"/>
      <w:r w:rsidR="009D10F1">
        <w:t>.</w:t>
      </w:r>
      <w:r w:rsidR="00C801C6">
        <w:t xml:space="preserve"> Também coloquei um caderno de questões que cuidam do Poder Legislativo e isso é para que calibre sua forma de pensar profundamente como examinador ao elaborar/criar questões dos Regimentos interno da CD e comum do CN.</w:t>
      </w:r>
      <w:r w:rsidR="009D10F1">
        <w:t xml:space="preserve"> </w:t>
      </w:r>
      <w:r w:rsidR="00C801C6">
        <w:t xml:space="preserve">Outra coisa, veja que o edital não cobra todo Regimento, ele cobra apenas algumas partes. Estou te enviando os regimentos com essas partes indicadas no edital. </w:t>
      </w:r>
      <w:r w:rsidR="009D10F1">
        <w:t xml:space="preserve">Não é para pegar as </w:t>
      </w:r>
      <w:r w:rsidR="00C801C6">
        <w:t>109</w:t>
      </w:r>
      <w:r w:rsidR="009D10F1">
        <w:t xml:space="preserve"> questões e colocar no material e sim fazer algo representativo e calibrado. Bem, </w:t>
      </w:r>
      <w:r w:rsidR="00C801C6">
        <w:t xml:space="preserve">me faça gabaritar a prova nesse assunto. </w:t>
      </w:r>
      <w:r w:rsidR="00A259A5">
        <w:t xml:space="preserve">Crie também um </w:t>
      </w:r>
      <w:proofErr w:type="spellStart"/>
      <w:r w:rsidR="00A259A5">
        <w:t>Html</w:t>
      </w:r>
      <w:proofErr w:type="spellEnd"/>
      <w:r w:rsidR="00A259A5">
        <w:t xml:space="preserve">. </w:t>
      </w:r>
      <w:r w:rsidR="00C801C6">
        <w:t>A</w:t>
      </w:r>
      <w:r w:rsidR="009D10F1">
        <w:t xml:space="preserve">gora é contigo. </w:t>
      </w:r>
    </w:p>
    <w:p w14:paraId="0E81DD82" w14:textId="77777777" w:rsidR="006C343A" w:rsidRDefault="006C343A" w:rsidP="001844CD">
      <w:pPr>
        <w:jc w:val="both"/>
        <w:rPr>
          <w:b/>
          <w:bCs/>
          <w:u w:val="single"/>
        </w:rPr>
      </w:pPr>
    </w:p>
    <w:p w14:paraId="66360A41" w14:textId="2F89B417" w:rsidR="006C343A" w:rsidRPr="00181212" w:rsidRDefault="00181212" w:rsidP="00181212">
      <w:pPr>
        <w:ind w:left="-567"/>
        <w:jc w:val="both"/>
      </w:pPr>
      <w:r w:rsidRPr="00653DE9">
        <w:t>6 Regime jurídico</w:t>
      </w:r>
      <w:r>
        <w:t xml:space="preserve"> </w:t>
      </w:r>
      <w:r w:rsidRPr="00653DE9">
        <w:t xml:space="preserve">constitucional dos parlamentares. </w:t>
      </w:r>
    </w:p>
    <w:p w14:paraId="40ADB2B6" w14:textId="77777777" w:rsidR="00181212" w:rsidRDefault="00181212" w:rsidP="00181212">
      <w:pPr>
        <w:ind w:left="-567"/>
        <w:jc w:val="both"/>
      </w:pPr>
      <w:r w:rsidRPr="00653DE9">
        <w:t xml:space="preserve">7 Regimento Interno da Câmara dos Deputados </w:t>
      </w:r>
    </w:p>
    <w:p w14:paraId="62ADD485" w14:textId="77777777" w:rsidR="00181212" w:rsidRDefault="00181212" w:rsidP="00181212">
      <w:pPr>
        <w:ind w:left="-567"/>
        <w:jc w:val="both"/>
      </w:pPr>
      <w:r w:rsidRPr="00653DE9">
        <w:t>7.1 Disposições preliminares e Órgãos da Câmara (</w:t>
      </w:r>
      <w:proofErr w:type="spellStart"/>
      <w:r w:rsidRPr="00653DE9">
        <w:t>arts</w:t>
      </w:r>
      <w:proofErr w:type="spellEnd"/>
      <w:r w:rsidRPr="00653DE9">
        <w:t xml:space="preserve">. 1º a 24 e suas alterações). </w:t>
      </w:r>
    </w:p>
    <w:p w14:paraId="41BEDB71" w14:textId="77777777" w:rsidR="00181212" w:rsidRDefault="00181212" w:rsidP="00181212">
      <w:pPr>
        <w:ind w:left="-567"/>
        <w:jc w:val="both"/>
      </w:pPr>
      <w:r w:rsidRPr="00653DE9">
        <w:lastRenderedPageBreak/>
        <w:t>7.2 Sessões da Câmara (</w:t>
      </w:r>
      <w:proofErr w:type="spellStart"/>
      <w:r w:rsidRPr="00653DE9">
        <w:t>arts</w:t>
      </w:r>
      <w:proofErr w:type="spellEnd"/>
      <w:r w:rsidRPr="00653DE9">
        <w:t xml:space="preserve">. 65 a 94 e suas alterações). </w:t>
      </w:r>
    </w:p>
    <w:p w14:paraId="51F551D2" w14:textId="77777777" w:rsidR="00181212" w:rsidRDefault="00181212" w:rsidP="00181212">
      <w:pPr>
        <w:ind w:left="-567"/>
        <w:jc w:val="both"/>
      </w:pPr>
      <w:r w:rsidRPr="00653DE9">
        <w:t>7.3 Deputados (</w:t>
      </w:r>
      <w:proofErr w:type="spellStart"/>
      <w:r w:rsidRPr="00653DE9">
        <w:t>arts</w:t>
      </w:r>
      <w:proofErr w:type="spellEnd"/>
      <w:r w:rsidRPr="00653DE9">
        <w:t xml:space="preserve">. 226 a 251 e suas alterações). </w:t>
      </w:r>
    </w:p>
    <w:p w14:paraId="4B50C1FA" w14:textId="77777777" w:rsidR="00181212" w:rsidRDefault="00181212" w:rsidP="00181212">
      <w:pPr>
        <w:ind w:left="-567"/>
        <w:jc w:val="both"/>
      </w:pPr>
      <w:r w:rsidRPr="00653DE9">
        <w:t>7.4 Administração e economia interna (</w:t>
      </w:r>
      <w:proofErr w:type="spellStart"/>
      <w:r w:rsidRPr="00653DE9">
        <w:t>arts</w:t>
      </w:r>
      <w:proofErr w:type="spellEnd"/>
      <w:r w:rsidRPr="00653DE9">
        <w:t xml:space="preserve">. 262 a 273 e suas alterações). </w:t>
      </w:r>
    </w:p>
    <w:p w14:paraId="742E61BE" w14:textId="77777777" w:rsidR="00181212" w:rsidRDefault="00181212" w:rsidP="00181212">
      <w:pPr>
        <w:ind w:left="-567"/>
        <w:jc w:val="both"/>
      </w:pPr>
      <w:r w:rsidRPr="00653DE9">
        <w:t xml:space="preserve">8 Regimento Comum do Congresso Nacional. </w:t>
      </w:r>
    </w:p>
    <w:p w14:paraId="3268B2A1" w14:textId="77777777" w:rsidR="00181212" w:rsidRDefault="00181212" w:rsidP="00181212">
      <w:pPr>
        <w:ind w:left="-567"/>
        <w:jc w:val="both"/>
      </w:pPr>
      <w:r w:rsidRPr="00653DE9">
        <w:t xml:space="preserve">8.1 Título I. </w:t>
      </w:r>
    </w:p>
    <w:p w14:paraId="7599A706" w14:textId="77777777" w:rsidR="00181212" w:rsidRDefault="00181212" w:rsidP="00181212">
      <w:pPr>
        <w:ind w:left="-567"/>
        <w:jc w:val="both"/>
      </w:pPr>
      <w:r w:rsidRPr="00653DE9">
        <w:t xml:space="preserve">8.2 Título IV, Capítulo II e Capítulo III (até art. 103). </w:t>
      </w:r>
    </w:p>
    <w:p w14:paraId="1750BA15" w14:textId="77777777" w:rsidR="006C343A" w:rsidRDefault="006C343A"/>
    <w:sectPr w:rsidR="006C343A" w:rsidSect="009D10F1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3A"/>
    <w:rsid w:val="00181212"/>
    <w:rsid w:val="001844CD"/>
    <w:rsid w:val="00257D32"/>
    <w:rsid w:val="00524725"/>
    <w:rsid w:val="006C343A"/>
    <w:rsid w:val="009D10F1"/>
    <w:rsid w:val="00A259A5"/>
    <w:rsid w:val="00C801C6"/>
    <w:rsid w:val="00CD0ABE"/>
    <w:rsid w:val="00CE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A8BAE"/>
  <w15:chartTrackingRefBased/>
  <w15:docId w15:val="{5455F4F6-744B-4D29-A360-B11A6F09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3A"/>
  </w:style>
  <w:style w:type="paragraph" w:styleId="Ttulo1">
    <w:name w:val="heading 1"/>
    <w:basedOn w:val="Normal"/>
    <w:next w:val="Normal"/>
    <w:link w:val="Ttulo1Char"/>
    <w:uiPriority w:val="9"/>
    <w:qFormat/>
    <w:rsid w:val="006C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4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4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4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3</cp:revision>
  <dcterms:created xsi:type="dcterms:W3CDTF">2026-11-01T18:48:00Z</dcterms:created>
  <dcterms:modified xsi:type="dcterms:W3CDTF">2026-11-01T18:49:00Z</dcterms:modified>
</cp:coreProperties>
</file>