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6738" w:rsidRPr="00AE6738" w:rsidRDefault="00AE6738" w:rsidP="00AE6738">
      <w:pPr>
        <w:jc w:val="center"/>
        <w:rPr>
          <w:sz w:val="24"/>
        </w:rPr>
      </w:pPr>
      <w:r w:rsidRPr="00AE6738">
        <w:rPr>
          <w:sz w:val="24"/>
        </w:rPr>
        <w:t>МИНИСТЕРСТВО ОБРАЗОВАНИЯ И НАУКИ РОССИЙСКОЙ ФЕДЕРАЦИИ</w:t>
      </w:r>
    </w:p>
    <w:p w:rsidR="00AE6738" w:rsidRPr="00AE6738" w:rsidRDefault="00AE6738" w:rsidP="00AE6738">
      <w:pPr>
        <w:jc w:val="center"/>
        <w:rPr>
          <w:sz w:val="24"/>
        </w:rPr>
      </w:pPr>
      <w:r w:rsidRPr="00AE6738">
        <w:rPr>
          <w:sz w:val="24"/>
        </w:rPr>
        <w:t xml:space="preserve">Федеральное государственное автономное образовательное учреждение </w:t>
      </w:r>
      <w:r w:rsidRPr="00AE6738">
        <w:rPr>
          <w:sz w:val="24"/>
        </w:rPr>
        <w:br/>
        <w:t>высшего  образования</w:t>
      </w:r>
    </w:p>
    <w:p w:rsidR="002157F2" w:rsidRPr="00AE6738" w:rsidRDefault="00AE6738" w:rsidP="00AE6738">
      <w:pPr>
        <w:jc w:val="center"/>
        <w:rPr>
          <w:sz w:val="24"/>
        </w:rPr>
      </w:pPr>
      <w:r w:rsidRPr="00AE6738">
        <w:rPr>
          <w:bCs/>
          <w:sz w:val="24"/>
        </w:rPr>
        <w:t xml:space="preserve">«САНКТ-ПЕТЕРБУРГСКИЙ ГОСУДАРСТВЕННЫЙ УНИВЕРСИТЕТ </w:t>
      </w:r>
      <w:r w:rsidRPr="00AE6738">
        <w:rPr>
          <w:bCs/>
          <w:sz w:val="24"/>
        </w:rPr>
        <w:br/>
        <w:t>АЭРОКОСМИЧЕСКОГО ПРИБОРОСТРОЕНИЯ»</w:t>
      </w:r>
    </w:p>
    <w:p w:rsidR="002157F2" w:rsidRPr="00AE6738" w:rsidRDefault="002157F2" w:rsidP="00026B1C">
      <w:pPr>
        <w:widowControl w:val="0"/>
        <w:tabs>
          <w:tab w:val="left" w:pos="0"/>
        </w:tabs>
        <w:autoSpaceDE w:val="0"/>
        <w:autoSpaceDN w:val="0"/>
        <w:adjustRightInd w:val="0"/>
        <w:spacing w:before="1200"/>
        <w:ind w:left="708" w:firstLine="1"/>
        <w:jc w:val="left"/>
        <w:rPr>
          <w:sz w:val="24"/>
        </w:rPr>
      </w:pPr>
      <w:r w:rsidRPr="00AE6738">
        <w:rPr>
          <w:sz w:val="24"/>
        </w:rPr>
        <w:t xml:space="preserve">ОТЧЕТ </w:t>
      </w:r>
      <w:r w:rsidRPr="00AE6738">
        <w:rPr>
          <w:sz w:val="24"/>
        </w:rPr>
        <w:br/>
        <w:t>ЗАЩИЩЕН С ОЦЕНКОЙ</w:t>
      </w:r>
    </w:p>
    <w:p w:rsidR="002157F2" w:rsidRPr="00AE6738" w:rsidRDefault="002157F2" w:rsidP="00026B1C">
      <w:pPr>
        <w:widowControl w:val="0"/>
        <w:autoSpaceDE w:val="0"/>
        <w:autoSpaceDN w:val="0"/>
        <w:adjustRightInd w:val="0"/>
        <w:spacing w:before="120" w:line="360" w:lineRule="auto"/>
        <w:jc w:val="left"/>
        <w:rPr>
          <w:sz w:val="24"/>
        </w:rPr>
      </w:pPr>
      <w:r w:rsidRPr="00AE6738">
        <w:rPr>
          <w:sz w:val="24"/>
        </w:rPr>
        <w:t>ПРЕПОДАВАТЕЛЬ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261"/>
        <w:gridCol w:w="283"/>
        <w:gridCol w:w="2833"/>
        <w:gridCol w:w="236"/>
        <w:gridCol w:w="3031"/>
      </w:tblGrid>
      <w:tr w:rsidR="002157F2" w:rsidRPr="00AE6738" w:rsidTr="005061EC"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2157F2" w:rsidRPr="009457DA" w:rsidRDefault="002157F2" w:rsidP="00026B1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sz w:val="24"/>
                <w:lang w:val="en-US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157F2" w:rsidRPr="00026B1C" w:rsidRDefault="002157F2" w:rsidP="00026B1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sz w:val="24"/>
                <w:lang w:val="en-US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2157F2" w:rsidRPr="00AE6738" w:rsidRDefault="002157F2" w:rsidP="00026B1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157F2" w:rsidRPr="00AE6738" w:rsidRDefault="002157F2" w:rsidP="00026B1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sz w:val="24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2157F2" w:rsidRPr="00AE6738" w:rsidRDefault="0019544F" w:rsidP="00026B1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sz w:val="24"/>
              </w:rPr>
            </w:pPr>
            <w:r>
              <w:rPr>
                <w:sz w:val="24"/>
              </w:rPr>
              <w:t>Веселов А.И.</w:t>
            </w:r>
          </w:p>
        </w:tc>
      </w:tr>
      <w:tr w:rsidR="002157F2" w:rsidRPr="00AE6738" w:rsidTr="005061EC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157F2" w:rsidRPr="00AE6738" w:rsidRDefault="002157F2" w:rsidP="00026B1C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34"/>
              <w:jc w:val="center"/>
              <w:rPr>
                <w:sz w:val="18"/>
                <w:szCs w:val="20"/>
              </w:rPr>
            </w:pPr>
            <w:r w:rsidRPr="00AE6738">
              <w:rPr>
                <w:sz w:val="18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157F2" w:rsidRPr="00AE6738" w:rsidRDefault="002157F2" w:rsidP="00026B1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157F2" w:rsidRPr="00AE6738" w:rsidRDefault="002157F2" w:rsidP="00026B1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18"/>
                <w:szCs w:val="20"/>
              </w:rPr>
            </w:pPr>
            <w:r w:rsidRPr="00AE6738">
              <w:rPr>
                <w:sz w:val="18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157F2" w:rsidRPr="00AE6738" w:rsidRDefault="002157F2" w:rsidP="00026B1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157F2" w:rsidRPr="00AE6738" w:rsidRDefault="002157F2" w:rsidP="00026B1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18"/>
                <w:szCs w:val="20"/>
              </w:rPr>
            </w:pPr>
            <w:r w:rsidRPr="00AE6738">
              <w:rPr>
                <w:sz w:val="18"/>
                <w:szCs w:val="20"/>
              </w:rPr>
              <w:t>инициалы, фамилия</w:t>
            </w:r>
          </w:p>
        </w:tc>
      </w:tr>
    </w:tbl>
    <w:p w:rsidR="002157F2" w:rsidRPr="00AE6738" w:rsidRDefault="002157F2" w:rsidP="002157F2">
      <w:pPr>
        <w:pStyle w:val="a8"/>
        <w:rPr>
          <w:sz w:val="24"/>
        </w:rPr>
      </w:pPr>
    </w:p>
    <w:tbl>
      <w:tblPr>
        <w:tblW w:w="9639" w:type="dxa"/>
        <w:tblInd w:w="108" w:type="dxa"/>
        <w:tblLook w:val="0000"/>
      </w:tblPr>
      <w:tblGrid>
        <w:gridCol w:w="9639"/>
      </w:tblGrid>
      <w:tr w:rsidR="002157F2" w:rsidRPr="00AE6738" w:rsidTr="005061EC">
        <w:tc>
          <w:tcPr>
            <w:tcW w:w="9639" w:type="dxa"/>
          </w:tcPr>
          <w:p w:rsidR="002157F2" w:rsidRPr="00AE6738" w:rsidRDefault="00EC3083" w:rsidP="005061EC">
            <w:pPr>
              <w:pStyle w:val="a8"/>
              <w:spacing w:before="960"/>
              <w:jc w:val="center"/>
              <w:rPr>
                <w:sz w:val="24"/>
              </w:rPr>
            </w:pPr>
            <w:r>
              <w:rPr>
                <w:sz w:val="24"/>
              </w:rPr>
              <w:t>Отчет по лабораторной работе №1</w:t>
            </w:r>
          </w:p>
        </w:tc>
      </w:tr>
      <w:tr w:rsidR="002157F2" w:rsidRPr="00AE6738" w:rsidTr="005061EC">
        <w:tc>
          <w:tcPr>
            <w:tcW w:w="9639" w:type="dxa"/>
          </w:tcPr>
          <w:p w:rsidR="002157F2" w:rsidRPr="00AE6738" w:rsidRDefault="002157F2" w:rsidP="005061EC">
            <w:pPr>
              <w:jc w:val="center"/>
            </w:pPr>
          </w:p>
          <w:p w:rsidR="001A003E" w:rsidRPr="00EC3083" w:rsidRDefault="00DA2AF9" w:rsidP="00EC3083">
            <w:pPr>
              <w:jc w:val="center"/>
              <w:rPr>
                <w:b/>
              </w:rPr>
            </w:pPr>
            <w:r>
              <w:rPr>
                <w:iCs/>
                <w:sz w:val="36"/>
                <w:szCs w:val="36"/>
              </w:rPr>
              <w:t xml:space="preserve">Методы блоковой обработки при сжатии с потерями на примере стандарта </w:t>
            </w:r>
            <w:r>
              <w:rPr>
                <w:iCs/>
                <w:sz w:val="36"/>
                <w:szCs w:val="36"/>
                <w:lang w:val="en-US"/>
              </w:rPr>
              <w:t>JPEG</w:t>
            </w:r>
          </w:p>
        </w:tc>
      </w:tr>
      <w:tr w:rsidR="002157F2" w:rsidRPr="00AE6738" w:rsidTr="005061EC">
        <w:tc>
          <w:tcPr>
            <w:tcW w:w="9639" w:type="dxa"/>
          </w:tcPr>
          <w:p w:rsidR="002157F2" w:rsidRPr="00AE6738" w:rsidRDefault="002157F2" w:rsidP="005061EC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  <w:rPr>
                <w:sz w:val="24"/>
              </w:rPr>
            </w:pPr>
            <w:r w:rsidRPr="00AE6738">
              <w:rPr>
                <w:sz w:val="24"/>
              </w:rPr>
              <w:t>по дисциплине</w:t>
            </w:r>
            <w:r w:rsidR="00EC3083">
              <w:rPr>
                <w:sz w:val="24"/>
              </w:rPr>
              <w:t>: Мультимедиа технологии</w:t>
            </w:r>
          </w:p>
        </w:tc>
      </w:tr>
      <w:tr w:rsidR="002157F2" w:rsidRPr="00AE6738" w:rsidTr="005061EC">
        <w:tc>
          <w:tcPr>
            <w:tcW w:w="9639" w:type="dxa"/>
          </w:tcPr>
          <w:p w:rsidR="002157F2" w:rsidRPr="00AE6738" w:rsidRDefault="002157F2" w:rsidP="005061EC">
            <w:pPr>
              <w:pStyle w:val="3"/>
              <w:spacing w:before="120"/>
              <w:rPr>
                <w:sz w:val="24"/>
                <w:szCs w:val="28"/>
              </w:rPr>
            </w:pPr>
          </w:p>
        </w:tc>
      </w:tr>
      <w:tr w:rsidR="002157F2" w:rsidRPr="00AE6738" w:rsidTr="005061EC">
        <w:tc>
          <w:tcPr>
            <w:tcW w:w="9639" w:type="dxa"/>
          </w:tcPr>
          <w:p w:rsidR="002157F2" w:rsidRPr="00AE6738" w:rsidRDefault="002157F2" w:rsidP="005061E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</w:rPr>
            </w:pPr>
          </w:p>
        </w:tc>
      </w:tr>
    </w:tbl>
    <w:p w:rsidR="002157F2" w:rsidRPr="004A080C" w:rsidRDefault="004A080C" w:rsidP="00026B1C">
      <w:pPr>
        <w:widowControl w:val="0"/>
        <w:autoSpaceDE w:val="0"/>
        <w:autoSpaceDN w:val="0"/>
        <w:adjustRightInd w:val="0"/>
        <w:spacing w:before="1440" w:line="360" w:lineRule="auto"/>
        <w:ind w:firstLine="0"/>
        <w:jc w:val="left"/>
        <w:rPr>
          <w:sz w:val="24"/>
          <w:lang w:val="en-US"/>
        </w:rPr>
      </w:pPr>
      <w:r>
        <w:rPr>
          <w:sz w:val="24"/>
        </w:rPr>
        <w:t>РАБОТУ ВЫПОЛНИЛ</w:t>
      </w:r>
    </w:p>
    <w:tbl>
      <w:tblPr>
        <w:tblW w:w="9639" w:type="dxa"/>
        <w:tblInd w:w="108" w:type="dxa"/>
        <w:tblLook w:val="0000"/>
      </w:tblPr>
      <w:tblGrid>
        <w:gridCol w:w="2167"/>
        <w:gridCol w:w="1732"/>
        <w:gridCol w:w="236"/>
        <w:gridCol w:w="2639"/>
        <w:gridCol w:w="236"/>
        <w:gridCol w:w="2629"/>
      </w:tblGrid>
      <w:tr w:rsidR="002157F2" w:rsidRPr="00AE6738" w:rsidTr="005061EC">
        <w:tc>
          <w:tcPr>
            <w:tcW w:w="2167" w:type="dxa"/>
            <w:vAlign w:val="center"/>
          </w:tcPr>
          <w:p w:rsidR="002157F2" w:rsidRPr="00AE6738" w:rsidRDefault="004A080C" w:rsidP="00026B1C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СТУДЕНТ</w:t>
            </w:r>
            <w:r>
              <w:rPr>
                <w:sz w:val="24"/>
                <w:lang w:val="en-US"/>
              </w:rPr>
              <w:t xml:space="preserve"> </w:t>
            </w:r>
            <w:r w:rsidR="002157F2" w:rsidRPr="00AE6738">
              <w:rPr>
                <w:sz w:val="24"/>
              </w:rPr>
              <w:t>ГР.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2157F2" w:rsidRPr="004A080C" w:rsidRDefault="00AE6738" w:rsidP="00026B1C">
            <w:pPr>
              <w:widowControl w:val="0"/>
              <w:autoSpaceDE w:val="0"/>
              <w:autoSpaceDN w:val="0"/>
              <w:adjustRightInd w:val="0"/>
              <w:spacing w:before="140"/>
              <w:ind w:firstLine="0"/>
              <w:jc w:val="center"/>
              <w:rPr>
                <w:sz w:val="24"/>
                <w:lang w:val="en-US"/>
              </w:rPr>
            </w:pPr>
            <w:r w:rsidRPr="00AE6738">
              <w:rPr>
                <w:sz w:val="24"/>
              </w:rPr>
              <w:t>532</w:t>
            </w:r>
            <w:r w:rsidR="004A080C">
              <w:rPr>
                <w:sz w:val="24"/>
                <w:lang w:val="en-US"/>
              </w:rPr>
              <w:t>2</w:t>
            </w:r>
          </w:p>
        </w:tc>
        <w:tc>
          <w:tcPr>
            <w:tcW w:w="236" w:type="dxa"/>
            <w:vAlign w:val="center"/>
          </w:tcPr>
          <w:p w:rsidR="002157F2" w:rsidRPr="00AE6738" w:rsidRDefault="002157F2" w:rsidP="00026B1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sz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2157F2" w:rsidRPr="00AE6738" w:rsidRDefault="002157F2" w:rsidP="00026B1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sz w:val="24"/>
              </w:rPr>
            </w:pPr>
          </w:p>
        </w:tc>
        <w:tc>
          <w:tcPr>
            <w:tcW w:w="236" w:type="dxa"/>
            <w:vAlign w:val="center"/>
          </w:tcPr>
          <w:p w:rsidR="002157F2" w:rsidRPr="00AE6738" w:rsidRDefault="002157F2" w:rsidP="00026B1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sz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E6738" w:rsidRPr="004A080C" w:rsidRDefault="004A080C" w:rsidP="00026B1C">
            <w:pPr>
              <w:widowControl w:val="0"/>
              <w:autoSpaceDE w:val="0"/>
              <w:autoSpaceDN w:val="0"/>
              <w:adjustRightInd w:val="0"/>
              <w:spacing w:before="140"/>
              <w:ind w:firstLine="253"/>
              <w:jc w:val="center"/>
              <w:rPr>
                <w:sz w:val="24"/>
              </w:rPr>
            </w:pPr>
            <w:r>
              <w:rPr>
                <w:sz w:val="24"/>
              </w:rPr>
              <w:t>Пятаков В.С.</w:t>
            </w:r>
          </w:p>
        </w:tc>
      </w:tr>
      <w:tr w:rsidR="002157F2" w:rsidRPr="00AE6738" w:rsidTr="005061EC">
        <w:tc>
          <w:tcPr>
            <w:tcW w:w="2167" w:type="dxa"/>
            <w:vAlign w:val="center"/>
          </w:tcPr>
          <w:p w:rsidR="002157F2" w:rsidRPr="00AE6738" w:rsidRDefault="002157F2" w:rsidP="00026B1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18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157F2" w:rsidRPr="00AE6738" w:rsidRDefault="002157F2" w:rsidP="00026B1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</w:rPr>
            </w:pPr>
          </w:p>
        </w:tc>
        <w:tc>
          <w:tcPr>
            <w:tcW w:w="236" w:type="dxa"/>
            <w:vAlign w:val="center"/>
          </w:tcPr>
          <w:p w:rsidR="002157F2" w:rsidRPr="00AE6738" w:rsidRDefault="002157F2" w:rsidP="00026B1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2157F2" w:rsidRPr="00AE6738" w:rsidRDefault="002157F2" w:rsidP="00026B1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18"/>
                <w:szCs w:val="20"/>
              </w:rPr>
            </w:pPr>
            <w:r w:rsidRPr="00AE6738">
              <w:rPr>
                <w:sz w:val="18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:rsidR="002157F2" w:rsidRPr="00AE6738" w:rsidRDefault="002157F2" w:rsidP="00026B1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</w:rPr>
            </w:pPr>
          </w:p>
        </w:tc>
        <w:tc>
          <w:tcPr>
            <w:tcW w:w="2629" w:type="dxa"/>
            <w:vAlign w:val="center"/>
          </w:tcPr>
          <w:p w:rsidR="002157F2" w:rsidRPr="00AE6738" w:rsidRDefault="002157F2" w:rsidP="00026B1C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253"/>
              <w:jc w:val="center"/>
              <w:rPr>
                <w:sz w:val="18"/>
                <w:szCs w:val="20"/>
              </w:rPr>
            </w:pPr>
            <w:r w:rsidRPr="00AE6738">
              <w:rPr>
                <w:sz w:val="18"/>
                <w:szCs w:val="20"/>
              </w:rPr>
              <w:t>инициалы, фамилия</w:t>
            </w:r>
          </w:p>
        </w:tc>
      </w:tr>
    </w:tbl>
    <w:p w:rsidR="00026B1C" w:rsidRDefault="002157F2" w:rsidP="00FB0C03">
      <w:pPr>
        <w:widowControl w:val="0"/>
        <w:autoSpaceDE w:val="0"/>
        <w:autoSpaceDN w:val="0"/>
        <w:adjustRightInd w:val="0"/>
        <w:spacing w:before="1560"/>
        <w:ind w:firstLine="0"/>
        <w:jc w:val="center"/>
        <w:rPr>
          <w:sz w:val="24"/>
        </w:rPr>
      </w:pPr>
      <w:r w:rsidRPr="00AE6738">
        <w:rPr>
          <w:sz w:val="24"/>
        </w:rPr>
        <w:t>Санкт-Петербург</w:t>
      </w:r>
      <w:r w:rsidR="004A080C">
        <w:rPr>
          <w:sz w:val="24"/>
        </w:rPr>
        <w:t xml:space="preserve"> </w:t>
      </w:r>
      <w:r w:rsidR="00AE6738" w:rsidRPr="00AE6738">
        <w:rPr>
          <w:sz w:val="24"/>
        </w:rPr>
        <w:t>2016</w:t>
      </w:r>
    </w:p>
    <w:p w:rsidR="00FB0C03" w:rsidRDefault="00FB0C03" w:rsidP="00FB0C03">
      <w:pPr>
        <w:ind w:firstLine="0"/>
        <w:rPr>
          <w:sz w:val="24"/>
        </w:rPr>
      </w:pPr>
    </w:p>
    <w:p w:rsidR="00FB0C03" w:rsidRDefault="00FB0C03" w:rsidP="00FB0C03">
      <w:pPr>
        <w:ind w:firstLine="0"/>
        <w:rPr>
          <w:sz w:val="24"/>
        </w:rPr>
      </w:pPr>
    </w:p>
    <w:p w:rsidR="00FB0C03" w:rsidRDefault="00FB0C03" w:rsidP="00FB0C03">
      <w:pPr>
        <w:ind w:firstLine="0"/>
        <w:rPr>
          <w:sz w:val="24"/>
        </w:rPr>
      </w:pPr>
    </w:p>
    <w:p w:rsidR="00FB0C03" w:rsidRDefault="00FB0C03" w:rsidP="00FB0C03">
      <w:pPr>
        <w:ind w:firstLine="0"/>
        <w:rPr>
          <w:sz w:val="24"/>
        </w:rPr>
      </w:pPr>
    </w:p>
    <w:p w:rsidR="00FB0C03" w:rsidRDefault="00FB0C03" w:rsidP="00FB0C03">
      <w:pPr>
        <w:ind w:firstLine="0"/>
        <w:rPr>
          <w:sz w:val="24"/>
        </w:rPr>
      </w:pPr>
    </w:p>
    <w:p w:rsidR="00026B1C" w:rsidRPr="00E74073" w:rsidRDefault="00B52535" w:rsidP="00157358">
      <w:pPr>
        <w:pStyle w:val="a7"/>
        <w:ind w:left="1080" w:firstLine="0"/>
        <w:jc w:val="center"/>
        <w:rPr>
          <w:b/>
          <w:noProof/>
          <w:szCs w:val="28"/>
        </w:rPr>
      </w:pPr>
      <w:r w:rsidRPr="00E74073">
        <w:rPr>
          <w:b/>
          <w:noProof/>
          <w:szCs w:val="28"/>
        </w:rPr>
        <w:lastRenderedPageBreak/>
        <w:t xml:space="preserve">Цель </w:t>
      </w:r>
      <w:r w:rsidR="00157358" w:rsidRPr="00E74073">
        <w:rPr>
          <w:b/>
          <w:noProof/>
          <w:szCs w:val="28"/>
        </w:rPr>
        <w:t>работы</w:t>
      </w:r>
      <w:r w:rsidR="00E74073">
        <w:rPr>
          <w:b/>
          <w:noProof/>
          <w:szCs w:val="28"/>
        </w:rPr>
        <w:t>:</w:t>
      </w:r>
    </w:p>
    <w:p w:rsidR="00157358" w:rsidRPr="00FB0C03" w:rsidRDefault="00157358" w:rsidP="00157358">
      <w:pPr>
        <w:pStyle w:val="a7"/>
        <w:ind w:left="1080" w:firstLine="0"/>
        <w:jc w:val="center"/>
        <w:rPr>
          <w:noProof/>
          <w:sz w:val="24"/>
        </w:rPr>
      </w:pPr>
    </w:p>
    <w:p w:rsidR="00B52535" w:rsidRDefault="00026B1C" w:rsidP="00026B1C">
      <w:pPr>
        <w:rPr>
          <w:noProof/>
          <w:sz w:val="24"/>
        </w:rPr>
      </w:pPr>
      <w:r>
        <w:rPr>
          <w:noProof/>
          <w:sz w:val="24"/>
        </w:rPr>
        <w:t>И</w:t>
      </w:r>
      <w:r w:rsidR="00B52535" w:rsidRPr="00026B1C">
        <w:rPr>
          <w:noProof/>
          <w:sz w:val="24"/>
        </w:rPr>
        <w:t>зучение алгоритмов, использу</w:t>
      </w:r>
      <w:r w:rsidRPr="00026B1C">
        <w:rPr>
          <w:noProof/>
          <w:sz w:val="24"/>
        </w:rPr>
        <w:t xml:space="preserve">емых в базовом режиме стандарта </w:t>
      </w:r>
      <w:r w:rsidR="00B52535" w:rsidRPr="00026B1C">
        <w:rPr>
          <w:noProof/>
          <w:sz w:val="24"/>
          <w:lang w:val="en-US"/>
        </w:rPr>
        <w:t>JPEG</w:t>
      </w:r>
      <w:r w:rsidR="00B52535" w:rsidRPr="00026B1C">
        <w:rPr>
          <w:noProof/>
          <w:sz w:val="24"/>
        </w:rPr>
        <w:t>, анализ статистических свойств, используемых при сжатии коэффициентов дискретного косинусного преобразования, а также получение практических навыков разработки методов блоковой обработки при сжатии изображений с потерями.</w:t>
      </w:r>
    </w:p>
    <w:p w:rsidR="00026B1C" w:rsidRDefault="00026B1C" w:rsidP="00026B1C">
      <w:pPr>
        <w:rPr>
          <w:noProof/>
          <w:sz w:val="24"/>
        </w:rPr>
      </w:pPr>
    </w:p>
    <w:p w:rsidR="00026B1C" w:rsidRPr="00E74073" w:rsidRDefault="00026B1C" w:rsidP="00157358">
      <w:pPr>
        <w:pStyle w:val="a7"/>
        <w:ind w:left="1080" w:firstLine="0"/>
        <w:jc w:val="center"/>
        <w:rPr>
          <w:b/>
          <w:noProof/>
          <w:szCs w:val="28"/>
        </w:rPr>
      </w:pPr>
      <w:r w:rsidRPr="00E74073">
        <w:rPr>
          <w:b/>
          <w:noProof/>
          <w:szCs w:val="28"/>
        </w:rPr>
        <w:t xml:space="preserve">Описание алгоритма кодека </w:t>
      </w:r>
      <w:r w:rsidRPr="00E74073">
        <w:rPr>
          <w:b/>
          <w:noProof/>
          <w:szCs w:val="28"/>
          <w:lang w:val="en-US"/>
        </w:rPr>
        <w:t>JPEG</w:t>
      </w:r>
      <w:r w:rsidR="00E74073">
        <w:rPr>
          <w:b/>
          <w:noProof/>
          <w:szCs w:val="28"/>
        </w:rPr>
        <w:t>:</w:t>
      </w:r>
    </w:p>
    <w:p w:rsidR="00FB0C03" w:rsidRPr="00FB0C03" w:rsidRDefault="00FB0C03" w:rsidP="00FB0C03">
      <w:pPr>
        <w:ind w:left="720" w:firstLine="0"/>
        <w:rPr>
          <w:b/>
          <w:noProof/>
          <w:sz w:val="24"/>
        </w:rPr>
      </w:pPr>
    </w:p>
    <w:p w:rsidR="00DA2AF9" w:rsidRPr="00026B1C" w:rsidRDefault="00136A0C" w:rsidP="00026B1C">
      <w:pPr>
        <w:ind w:firstLine="708"/>
        <w:rPr>
          <w:color w:val="auto"/>
          <w:sz w:val="24"/>
        </w:rPr>
      </w:pPr>
      <w:r w:rsidRPr="00026B1C">
        <w:rPr>
          <w:bCs/>
          <w:color w:val="auto"/>
          <w:sz w:val="24"/>
          <w:lang w:val="en-US"/>
        </w:rPr>
        <w:t>JPEG</w:t>
      </w:r>
      <w:r w:rsidRPr="00026B1C">
        <w:rPr>
          <w:color w:val="auto"/>
          <w:sz w:val="24"/>
          <w:lang w:val="en-US"/>
        </w:rPr>
        <w:t> </w:t>
      </w:r>
      <w:r w:rsidR="00DA2AF9" w:rsidRPr="00026B1C">
        <w:rPr>
          <w:color w:val="auto"/>
          <w:sz w:val="24"/>
        </w:rPr>
        <w:t>(</w:t>
      </w:r>
      <w:r w:rsidRPr="00026B1C">
        <w:rPr>
          <w:iCs/>
          <w:color w:val="auto"/>
          <w:sz w:val="24"/>
        </w:rPr>
        <w:t>JointPhotographicExpertsGroup</w:t>
      </w:r>
      <w:r w:rsidR="00DA2AF9" w:rsidRPr="00026B1C">
        <w:rPr>
          <w:color w:val="auto"/>
          <w:sz w:val="24"/>
        </w:rPr>
        <w:t>)</w:t>
      </w:r>
      <w:r w:rsidRPr="00026B1C">
        <w:rPr>
          <w:color w:val="auto"/>
          <w:sz w:val="24"/>
        </w:rPr>
        <w:t> — один из популярных графических форматов, применяемый для хранения фотоизображений и подобных им изображений. Алгоритм JPEG позволяет сжимать изображение как с потерями, так и </w:t>
      </w:r>
      <w:hyperlink r:id="rId6" w:tooltip="Сжатие без потерь" w:history="1">
        <w:r w:rsidRPr="00026B1C">
          <w:rPr>
            <w:color w:val="auto"/>
            <w:sz w:val="24"/>
          </w:rPr>
          <w:t>без потерь</w:t>
        </w:r>
      </w:hyperlink>
      <w:r w:rsidRPr="00026B1C">
        <w:rPr>
          <w:color w:val="auto"/>
          <w:sz w:val="24"/>
        </w:rPr>
        <w:t xml:space="preserve"> (режим сжатия </w:t>
      </w:r>
      <w:proofErr w:type="spellStart"/>
      <w:r w:rsidRPr="00026B1C">
        <w:rPr>
          <w:color w:val="auto"/>
          <w:sz w:val="24"/>
        </w:rPr>
        <w:t>lossless</w:t>
      </w:r>
      <w:proofErr w:type="spellEnd"/>
      <w:r w:rsidRPr="00026B1C">
        <w:rPr>
          <w:color w:val="auto"/>
          <w:sz w:val="24"/>
        </w:rPr>
        <w:t xml:space="preserve"> JPEG). Поддерживаются изображения с линейным размером не более 65535 × 65535 пикселей. </w:t>
      </w:r>
    </w:p>
    <w:p w:rsidR="00B52535" w:rsidRPr="003D6A51" w:rsidRDefault="00136A0C" w:rsidP="00136A0C">
      <w:pPr>
        <w:rPr>
          <w:color w:val="auto"/>
          <w:sz w:val="24"/>
        </w:rPr>
      </w:pPr>
      <w:r w:rsidRPr="00026B1C">
        <w:rPr>
          <w:color w:val="auto"/>
          <w:sz w:val="24"/>
        </w:rPr>
        <w:t>При сжатии изображение преобразуется из цветового пространства RGB в</w:t>
      </w:r>
      <w:r w:rsidRPr="00026B1C">
        <w:rPr>
          <w:rStyle w:val="apple-converted-space"/>
          <w:color w:val="auto"/>
          <w:sz w:val="24"/>
        </w:rPr>
        <w:t> </w:t>
      </w:r>
      <w:proofErr w:type="spellStart"/>
      <w:r w:rsidRPr="00026B1C">
        <w:rPr>
          <w:color w:val="auto"/>
          <w:sz w:val="24"/>
        </w:rPr>
        <w:t>YCbCr</w:t>
      </w:r>
      <w:proofErr w:type="spellEnd"/>
      <w:r w:rsidRPr="00026B1C">
        <w:rPr>
          <w:color w:val="auto"/>
          <w:sz w:val="24"/>
        </w:rPr>
        <w:t>. После преобразования RGB-&gt;</w:t>
      </w:r>
      <w:proofErr w:type="spellStart"/>
      <w:r w:rsidRPr="00026B1C">
        <w:rPr>
          <w:color w:val="auto"/>
          <w:sz w:val="24"/>
        </w:rPr>
        <w:t>YCbCr</w:t>
      </w:r>
      <w:proofErr w:type="spellEnd"/>
      <w:r w:rsidRPr="00026B1C">
        <w:rPr>
          <w:color w:val="auto"/>
          <w:sz w:val="24"/>
        </w:rPr>
        <w:t xml:space="preserve"> для каналов изображения </w:t>
      </w:r>
      <w:proofErr w:type="spellStart"/>
      <w:r w:rsidRPr="00026B1C">
        <w:rPr>
          <w:color w:val="auto"/>
          <w:sz w:val="24"/>
        </w:rPr>
        <w:t>Cb</w:t>
      </w:r>
      <w:proofErr w:type="spellEnd"/>
      <w:r w:rsidRPr="00026B1C">
        <w:rPr>
          <w:color w:val="auto"/>
          <w:sz w:val="24"/>
        </w:rPr>
        <w:t xml:space="preserve"> и </w:t>
      </w:r>
      <w:proofErr w:type="spellStart"/>
      <w:r w:rsidRPr="00026B1C">
        <w:rPr>
          <w:color w:val="auto"/>
          <w:sz w:val="24"/>
        </w:rPr>
        <w:t>Cr</w:t>
      </w:r>
      <w:proofErr w:type="spellEnd"/>
      <w:r w:rsidRPr="00026B1C">
        <w:rPr>
          <w:color w:val="auto"/>
          <w:sz w:val="24"/>
        </w:rPr>
        <w:t xml:space="preserve">, отвечающих за цвет, может выполняться «прореживание». Далее </w:t>
      </w:r>
      <w:proofErr w:type="spellStart"/>
      <w:r w:rsidRPr="00026B1C">
        <w:rPr>
          <w:color w:val="auto"/>
          <w:sz w:val="24"/>
        </w:rPr>
        <w:t>яркостный</w:t>
      </w:r>
      <w:proofErr w:type="spellEnd"/>
      <w:r w:rsidRPr="00026B1C">
        <w:rPr>
          <w:color w:val="auto"/>
          <w:sz w:val="24"/>
        </w:rPr>
        <w:t xml:space="preserve"> компонент Y и отвечающие за цвет компоненты </w:t>
      </w:r>
      <w:proofErr w:type="spellStart"/>
      <w:r w:rsidRPr="00026B1C">
        <w:rPr>
          <w:color w:val="auto"/>
          <w:sz w:val="24"/>
        </w:rPr>
        <w:t>Cb</w:t>
      </w:r>
      <w:proofErr w:type="spellEnd"/>
      <w:r w:rsidRPr="00026B1C">
        <w:rPr>
          <w:color w:val="auto"/>
          <w:sz w:val="24"/>
        </w:rPr>
        <w:t xml:space="preserve"> и </w:t>
      </w:r>
      <w:proofErr w:type="spellStart"/>
      <w:r w:rsidRPr="00026B1C">
        <w:rPr>
          <w:color w:val="auto"/>
          <w:sz w:val="24"/>
        </w:rPr>
        <w:t>Cr</w:t>
      </w:r>
      <w:proofErr w:type="spellEnd"/>
      <w:r w:rsidRPr="00026B1C">
        <w:rPr>
          <w:color w:val="auto"/>
          <w:sz w:val="24"/>
        </w:rPr>
        <w:t xml:space="preserve"> разбиваются на блоки 8х8 пикселов. Каждый такой блок подвергается</w:t>
      </w:r>
      <w:r w:rsidRPr="00026B1C">
        <w:rPr>
          <w:rStyle w:val="apple-converted-space"/>
          <w:color w:val="auto"/>
          <w:sz w:val="24"/>
        </w:rPr>
        <w:t> </w:t>
      </w:r>
      <w:r w:rsidRPr="00026B1C">
        <w:rPr>
          <w:color w:val="auto"/>
          <w:sz w:val="24"/>
        </w:rPr>
        <w:t>дискретному косинусному преобразованию (ДКП). Полученные коэффициенты ДКП</w:t>
      </w:r>
      <w:r w:rsidRPr="00026B1C">
        <w:rPr>
          <w:rStyle w:val="apple-converted-space"/>
          <w:color w:val="auto"/>
          <w:sz w:val="24"/>
        </w:rPr>
        <w:t> </w:t>
      </w:r>
      <w:r w:rsidRPr="00026B1C">
        <w:rPr>
          <w:color w:val="auto"/>
          <w:sz w:val="24"/>
        </w:rPr>
        <w:t>квантуются</w:t>
      </w:r>
      <w:r w:rsidRPr="00026B1C">
        <w:rPr>
          <w:rStyle w:val="apple-converted-space"/>
          <w:color w:val="auto"/>
          <w:sz w:val="24"/>
        </w:rPr>
        <w:t> </w:t>
      </w:r>
      <w:r w:rsidRPr="00026B1C">
        <w:rPr>
          <w:color w:val="auto"/>
          <w:sz w:val="24"/>
        </w:rPr>
        <w:t xml:space="preserve">(для Y, </w:t>
      </w:r>
      <w:proofErr w:type="spellStart"/>
      <w:r w:rsidRPr="00026B1C">
        <w:rPr>
          <w:color w:val="auto"/>
          <w:sz w:val="24"/>
        </w:rPr>
        <w:t>Cb</w:t>
      </w:r>
      <w:proofErr w:type="spellEnd"/>
      <w:r w:rsidRPr="00026B1C">
        <w:rPr>
          <w:color w:val="auto"/>
          <w:sz w:val="24"/>
        </w:rPr>
        <w:t xml:space="preserve"> и </w:t>
      </w:r>
      <w:proofErr w:type="spellStart"/>
      <w:r w:rsidRPr="00026B1C">
        <w:rPr>
          <w:color w:val="auto"/>
          <w:sz w:val="24"/>
        </w:rPr>
        <w:t>Cr</w:t>
      </w:r>
      <w:proofErr w:type="spellEnd"/>
      <w:r w:rsidRPr="00026B1C">
        <w:rPr>
          <w:color w:val="auto"/>
          <w:sz w:val="24"/>
        </w:rPr>
        <w:t xml:space="preserve"> в общем случае используются разные матрицы квантования) и пакуются с использованием кодирования серий и</w:t>
      </w:r>
      <w:r w:rsidRPr="00026B1C">
        <w:rPr>
          <w:rStyle w:val="apple-converted-space"/>
          <w:color w:val="auto"/>
          <w:sz w:val="24"/>
        </w:rPr>
        <w:t> </w:t>
      </w:r>
      <w:r w:rsidRPr="00026B1C">
        <w:rPr>
          <w:color w:val="auto"/>
          <w:sz w:val="24"/>
        </w:rPr>
        <w:t>кодов Хаффмана. Стандарт JPEG допускает также использование значительно более эффективного</w:t>
      </w:r>
      <w:r w:rsidRPr="00026B1C">
        <w:rPr>
          <w:rStyle w:val="apple-converted-space"/>
          <w:color w:val="auto"/>
          <w:sz w:val="24"/>
        </w:rPr>
        <w:t> </w:t>
      </w:r>
      <w:r w:rsidRPr="00026B1C">
        <w:rPr>
          <w:color w:val="auto"/>
          <w:sz w:val="24"/>
        </w:rPr>
        <w:t>арифметического кодирования. Матрицы, используемые для квантования коэффициентов ДКП, хранятся в заголовочной части JPEG-файла. Обычно они строятся так, что высокочастотные коэффициенты подвергаются более сильному квантованию, чем низкочастотные. Это приводит к огрублению мелких деталей на изображении. Чем выше степень сжатия, тем более сильному квантованию подвергаются все коэффициенты.</w:t>
      </w:r>
    </w:p>
    <w:p w:rsidR="00026B1C" w:rsidRPr="003D6A51" w:rsidRDefault="00026B1C" w:rsidP="00136A0C">
      <w:pPr>
        <w:rPr>
          <w:color w:val="auto"/>
          <w:sz w:val="24"/>
        </w:rPr>
      </w:pPr>
    </w:p>
    <w:p w:rsidR="00136A0C" w:rsidRDefault="00136A0C" w:rsidP="00136A0C">
      <w:pPr>
        <w:ind w:firstLine="0"/>
        <w:jc w:val="center"/>
        <w:rPr>
          <w:noProof/>
          <w:sz w:val="24"/>
        </w:rPr>
      </w:pPr>
      <w:r w:rsidRPr="00136A0C">
        <w:rPr>
          <w:noProof/>
          <w:sz w:val="24"/>
        </w:rPr>
        <w:drawing>
          <wp:inline distT="0" distB="0" distL="0" distR="0">
            <wp:extent cx="6439146" cy="3067050"/>
            <wp:effectExtent l="19050" t="19050" r="1905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8481" cy="30667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2AF9" w:rsidRPr="00026B1C" w:rsidRDefault="00DA2AF9" w:rsidP="00136A0C">
      <w:pPr>
        <w:ind w:firstLine="0"/>
        <w:jc w:val="center"/>
        <w:rPr>
          <w:i/>
          <w:noProof/>
          <w:sz w:val="24"/>
        </w:rPr>
      </w:pPr>
      <w:r w:rsidRPr="00026B1C">
        <w:rPr>
          <w:i/>
          <w:noProof/>
          <w:sz w:val="24"/>
        </w:rPr>
        <w:t>Рис.</w:t>
      </w:r>
      <w:r w:rsidR="00026B1C" w:rsidRPr="00026B1C">
        <w:rPr>
          <w:i/>
          <w:noProof/>
          <w:sz w:val="24"/>
        </w:rPr>
        <w:t>.</w:t>
      </w:r>
      <w:r w:rsidRPr="00026B1C">
        <w:rPr>
          <w:i/>
          <w:noProof/>
          <w:sz w:val="24"/>
        </w:rPr>
        <w:t xml:space="preserve">1.: Схема сжатия в базовом режиме стандарта </w:t>
      </w:r>
      <w:r w:rsidRPr="00026B1C">
        <w:rPr>
          <w:i/>
          <w:noProof/>
          <w:sz w:val="24"/>
          <w:lang w:val="en-US"/>
        </w:rPr>
        <w:t>JPEG</w:t>
      </w:r>
    </w:p>
    <w:p w:rsidR="00DA2AF9" w:rsidRPr="00026B1C" w:rsidRDefault="00DA2AF9" w:rsidP="00136A0C">
      <w:pPr>
        <w:ind w:firstLine="0"/>
        <w:jc w:val="center"/>
        <w:rPr>
          <w:b/>
          <w:noProof/>
          <w:sz w:val="24"/>
        </w:rPr>
      </w:pPr>
    </w:p>
    <w:p w:rsidR="00157358" w:rsidRDefault="00157358" w:rsidP="00157358">
      <w:pPr>
        <w:pStyle w:val="a7"/>
        <w:ind w:left="1080" w:firstLine="0"/>
        <w:jc w:val="left"/>
        <w:rPr>
          <w:b/>
          <w:noProof/>
          <w:sz w:val="24"/>
        </w:rPr>
      </w:pPr>
    </w:p>
    <w:p w:rsidR="00157358" w:rsidRDefault="00157358" w:rsidP="00157358">
      <w:pPr>
        <w:pStyle w:val="a7"/>
        <w:ind w:left="1080" w:firstLine="0"/>
        <w:jc w:val="left"/>
        <w:rPr>
          <w:b/>
          <w:noProof/>
          <w:sz w:val="24"/>
        </w:rPr>
      </w:pPr>
    </w:p>
    <w:p w:rsidR="00157358" w:rsidRDefault="00157358" w:rsidP="00157358">
      <w:pPr>
        <w:pStyle w:val="a7"/>
        <w:ind w:left="1080" w:firstLine="0"/>
        <w:jc w:val="left"/>
        <w:rPr>
          <w:b/>
          <w:noProof/>
          <w:sz w:val="24"/>
        </w:rPr>
      </w:pPr>
    </w:p>
    <w:p w:rsidR="00026B1C" w:rsidRPr="00B27693" w:rsidRDefault="00157358" w:rsidP="00157358">
      <w:pPr>
        <w:pStyle w:val="a7"/>
        <w:ind w:left="1080" w:firstLine="0"/>
        <w:jc w:val="center"/>
        <w:rPr>
          <w:b/>
          <w:noProof/>
          <w:szCs w:val="28"/>
        </w:rPr>
      </w:pPr>
      <w:r w:rsidRPr="00E74073">
        <w:rPr>
          <w:b/>
          <w:noProof/>
          <w:szCs w:val="28"/>
        </w:rPr>
        <w:lastRenderedPageBreak/>
        <w:t>Результаты проделанной работы</w:t>
      </w:r>
      <w:r w:rsidR="00E74073">
        <w:rPr>
          <w:b/>
          <w:noProof/>
          <w:szCs w:val="28"/>
        </w:rPr>
        <w:t>:</w:t>
      </w:r>
    </w:p>
    <w:p w:rsidR="00EC2C07" w:rsidRPr="00B27693" w:rsidRDefault="00EC2C07" w:rsidP="00157358">
      <w:pPr>
        <w:pStyle w:val="a7"/>
        <w:ind w:left="1080" w:firstLine="0"/>
        <w:jc w:val="center"/>
        <w:rPr>
          <w:b/>
          <w:noProof/>
          <w:sz w:val="24"/>
        </w:rPr>
      </w:pPr>
    </w:p>
    <w:p w:rsidR="00DA2AF9" w:rsidRPr="00157358" w:rsidRDefault="00EC2C07" w:rsidP="008E0591">
      <w:pPr>
        <w:pStyle w:val="a7"/>
        <w:ind w:left="0" w:firstLine="0"/>
        <w:rPr>
          <w:color w:val="252525"/>
          <w:sz w:val="24"/>
        </w:rPr>
      </w:pPr>
      <w:r w:rsidRPr="008E0591">
        <w:rPr>
          <w:noProof/>
          <w:sz w:val="24"/>
        </w:rPr>
        <w:t xml:space="preserve">1) </w:t>
      </w:r>
      <w:r w:rsidR="00136A0C" w:rsidRPr="00136A0C">
        <w:rPr>
          <w:noProof/>
          <w:sz w:val="24"/>
        </w:rPr>
        <w:t xml:space="preserve">Дискретное косинусное преобразование. </w:t>
      </w:r>
    </w:p>
    <w:p w:rsidR="00157358" w:rsidRDefault="00157358" w:rsidP="00157358">
      <w:pPr>
        <w:pStyle w:val="a7"/>
        <w:ind w:left="1429" w:firstLine="0"/>
        <w:rPr>
          <w:noProof/>
          <w:sz w:val="24"/>
        </w:rPr>
      </w:pPr>
    </w:p>
    <w:p w:rsidR="00157358" w:rsidRPr="008E0591" w:rsidRDefault="00157358" w:rsidP="00157358">
      <w:pPr>
        <w:pStyle w:val="a7"/>
        <w:ind w:left="1429" w:firstLine="0"/>
        <w:jc w:val="center"/>
        <w:rPr>
          <w:noProof/>
          <w:sz w:val="24"/>
        </w:rPr>
      </w:pPr>
      <w:r>
        <w:rPr>
          <w:noProof/>
          <w:sz w:val="24"/>
        </w:rPr>
        <w:t>Исходные изображения</w:t>
      </w:r>
      <w:r w:rsidR="008E0591">
        <w:rPr>
          <w:noProof/>
          <w:sz w:val="24"/>
        </w:rPr>
        <w:t>:</w:t>
      </w:r>
    </w:p>
    <w:p w:rsidR="00157358" w:rsidRDefault="00157358" w:rsidP="00157358">
      <w:pPr>
        <w:pStyle w:val="a7"/>
        <w:ind w:left="1429" w:firstLine="0"/>
        <w:jc w:val="center"/>
        <w:rPr>
          <w:noProof/>
          <w:sz w:val="24"/>
        </w:rPr>
      </w:pPr>
    </w:p>
    <w:tbl>
      <w:tblPr>
        <w:tblStyle w:val="ac"/>
        <w:tblW w:w="0" w:type="auto"/>
        <w:tblInd w:w="1429" w:type="dxa"/>
        <w:tblLook w:val="04A0"/>
      </w:tblPr>
      <w:tblGrid>
        <w:gridCol w:w="4234"/>
        <w:gridCol w:w="4299"/>
      </w:tblGrid>
      <w:tr w:rsidR="00157358" w:rsidTr="00E74073">
        <w:tc>
          <w:tcPr>
            <w:tcW w:w="4234" w:type="dxa"/>
          </w:tcPr>
          <w:p w:rsidR="00157358" w:rsidRDefault="00157358" w:rsidP="00157358">
            <w:pPr>
              <w:pStyle w:val="a7"/>
              <w:ind w:left="0" w:firstLine="0"/>
              <w:jc w:val="center"/>
              <w:rPr>
                <w:color w:val="252525"/>
                <w:sz w:val="24"/>
              </w:rPr>
            </w:pPr>
          </w:p>
          <w:p w:rsidR="00157358" w:rsidRDefault="00157358" w:rsidP="00157358">
            <w:pPr>
              <w:pStyle w:val="a7"/>
              <w:ind w:left="0" w:firstLine="0"/>
              <w:jc w:val="center"/>
              <w:rPr>
                <w:color w:val="252525"/>
                <w:sz w:val="24"/>
              </w:rPr>
            </w:pPr>
            <w:r>
              <w:rPr>
                <w:noProof/>
                <w:color w:val="252525"/>
                <w:sz w:val="24"/>
              </w:rPr>
              <w:drawing>
                <wp:inline distT="0" distB="0" distL="0" distR="0">
                  <wp:extent cx="2130949" cy="2130949"/>
                  <wp:effectExtent l="19050" t="0" r="2651" b="0"/>
                  <wp:docPr id="4" name="Рисунок 3" descr="lena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na.bmp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2108" cy="213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7358" w:rsidRDefault="00157358" w:rsidP="00157358">
            <w:pPr>
              <w:pStyle w:val="a7"/>
              <w:ind w:left="0" w:firstLine="0"/>
              <w:jc w:val="center"/>
              <w:rPr>
                <w:color w:val="252525"/>
                <w:sz w:val="24"/>
              </w:rPr>
            </w:pPr>
          </w:p>
        </w:tc>
        <w:tc>
          <w:tcPr>
            <w:tcW w:w="4299" w:type="dxa"/>
          </w:tcPr>
          <w:p w:rsidR="00157358" w:rsidRDefault="00157358" w:rsidP="00157358">
            <w:pPr>
              <w:pStyle w:val="a7"/>
              <w:ind w:left="0" w:firstLine="0"/>
              <w:jc w:val="center"/>
              <w:rPr>
                <w:color w:val="252525"/>
                <w:sz w:val="24"/>
              </w:rPr>
            </w:pPr>
          </w:p>
          <w:p w:rsidR="00157358" w:rsidRDefault="00157358" w:rsidP="00157358">
            <w:pPr>
              <w:pStyle w:val="a7"/>
              <w:ind w:left="0" w:firstLine="0"/>
              <w:jc w:val="center"/>
              <w:rPr>
                <w:color w:val="252525"/>
                <w:sz w:val="24"/>
              </w:rPr>
            </w:pPr>
            <w:r>
              <w:rPr>
                <w:noProof/>
                <w:color w:val="252525"/>
                <w:sz w:val="24"/>
              </w:rPr>
              <w:drawing>
                <wp:inline distT="0" distB="0" distL="0" distR="0">
                  <wp:extent cx="2219739" cy="2130950"/>
                  <wp:effectExtent l="19050" t="0" r="9111" b="0"/>
                  <wp:docPr id="6" name="Рисунок 5" descr="baboon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aboon.bmp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487" cy="2133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7358" w:rsidTr="00E74073">
        <w:tc>
          <w:tcPr>
            <w:tcW w:w="4234" w:type="dxa"/>
          </w:tcPr>
          <w:p w:rsidR="00157358" w:rsidRDefault="00157358" w:rsidP="00157358">
            <w:pPr>
              <w:pStyle w:val="a7"/>
              <w:ind w:left="0" w:firstLine="0"/>
              <w:jc w:val="center"/>
              <w:rPr>
                <w:color w:val="252525"/>
                <w:sz w:val="24"/>
              </w:rPr>
            </w:pPr>
          </w:p>
          <w:p w:rsidR="00157358" w:rsidRDefault="00157358" w:rsidP="00157358">
            <w:pPr>
              <w:pStyle w:val="a7"/>
              <w:ind w:left="0" w:firstLine="0"/>
              <w:jc w:val="center"/>
              <w:rPr>
                <w:color w:val="252525"/>
                <w:sz w:val="24"/>
              </w:rPr>
            </w:pPr>
            <w:r>
              <w:rPr>
                <w:noProof/>
                <w:color w:val="252525"/>
                <w:sz w:val="24"/>
              </w:rPr>
              <w:drawing>
                <wp:inline distT="0" distB="0" distL="0" distR="0">
                  <wp:extent cx="2154803" cy="2154803"/>
                  <wp:effectExtent l="19050" t="0" r="0" b="0"/>
                  <wp:docPr id="7" name="Рисунок 6" descr="pepper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pper.bmp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008" cy="2162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7358" w:rsidRDefault="00157358" w:rsidP="00157358">
            <w:pPr>
              <w:pStyle w:val="a7"/>
              <w:ind w:left="0" w:firstLine="0"/>
              <w:jc w:val="center"/>
              <w:rPr>
                <w:color w:val="252525"/>
                <w:sz w:val="24"/>
              </w:rPr>
            </w:pPr>
          </w:p>
        </w:tc>
        <w:tc>
          <w:tcPr>
            <w:tcW w:w="4299" w:type="dxa"/>
          </w:tcPr>
          <w:p w:rsidR="00157358" w:rsidRDefault="00157358" w:rsidP="00157358">
            <w:pPr>
              <w:pStyle w:val="a7"/>
              <w:ind w:left="0" w:firstLine="0"/>
              <w:jc w:val="center"/>
              <w:rPr>
                <w:color w:val="252525"/>
                <w:sz w:val="24"/>
              </w:rPr>
            </w:pPr>
          </w:p>
          <w:p w:rsidR="00157358" w:rsidRDefault="00157358" w:rsidP="00157358">
            <w:pPr>
              <w:pStyle w:val="a7"/>
              <w:ind w:left="0" w:firstLine="0"/>
              <w:jc w:val="center"/>
              <w:rPr>
                <w:color w:val="252525"/>
                <w:sz w:val="24"/>
              </w:rPr>
            </w:pPr>
            <w:r>
              <w:rPr>
                <w:noProof/>
                <w:color w:val="252525"/>
                <w:sz w:val="24"/>
              </w:rPr>
              <w:drawing>
                <wp:inline distT="0" distB="0" distL="0" distR="0">
                  <wp:extent cx="2215266" cy="2154803"/>
                  <wp:effectExtent l="19050" t="0" r="0" b="0"/>
                  <wp:docPr id="8" name="Рисунок 7" descr="airplane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rplane.bmp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768" cy="21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4073" w:rsidRPr="00026B1C" w:rsidRDefault="00E74073" w:rsidP="00E74073">
      <w:pPr>
        <w:ind w:firstLine="0"/>
        <w:jc w:val="center"/>
        <w:rPr>
          <w:i/>
          <w:noProof/>
          <w:sz w:val="24"/>
        </w:rPr>
      </w:pPr>
      <w:r w:rsidRPr="00026B1C">
        <w:rPr>
          <w:i/>
          <w:noProof/>
          <w:sz w:val="24"/>
        </w:rPr>
        <w:t>Рис.</w:t>
      </w:r>
      <w:r>
        <w:rPr>
          <w:i/>
          <w:noProof/>
          <w:sz w:val="24"/>
        </w:rPr>
        <w:t>2</w:t>
      </w:r>
      <w:r w:rsidRPr="00026B1C">
        <w:rPr>
          <w:i/>
          <w:noProof/>
          <w:sz w:val="24"/>
        </w:rPr>
        <w:t xml:space="preserve">.: </w:t>
      </w:r>
      <w:r>
        <w:rPr>
          <w:i/>
          <w:noProof/>
          <w:sz w:val="24"/>
        </w:rPr>
        <w:t>Исходные изображения.</w:t>
      </w:r>
    </w:p>
    <w:p w:rsidR="00157358" w:rsidRPr="00026B1C" w:rsidRDefault="00157358" w:rsidP="00157358">
      <w:pPr>
        <w:pStyle w:val="a7"/>
        <w:ind w:left="1429" w:firstLine="0"/>
        <w:rPr>
          <w:color w:val="252525"/>
          <w:sz w:val="24"/>
        </w:rPr>
      </w:pPr>
    </w:p>
    <w:p w:rsidR="00157358" w:rsidRPr="00EC2C07" w:rsidRDefault="00157358" w:rsidP="008E0591">
      <w:pPr>
        <w:spacing w:after="120"/>
        <w:rPr>
          <w:noProof/>
          <w:color w:val="auto"/>
          <w:sz w:val="24"/>
        </w:rPr>
      </w:pPr>
      <w:r w:rsidRPr="00EC2C07">
        <w:rPr>
          <w:noProof/>
          <w:color w:val="auto"/>
          <w:sz w:val="24"/>
        </w:rPr>
        <w:t xml:space="preserve">В первом пункте заданий необходимо сделать прямое и обратное Дискретно Косинусное преобразование представленых изображений, результаты каждого преобразования являются целочисленными, манипуляции производятся в </w:t>
      </w:r>
      <w:r w:rsidRPr="00EC2C07">
        <w:rPr>
          <w:noProof/>
          <w:color w:val="auto"/>
          <w:sz w:val="24"/>
          <w:lang w:val="en-US"/>
        </w:rPr>
        <w:t>YCbCr</w:t>
      </w:r>
      <w:r w:rsidRPr="00EC2C07">
        <w:rPr>
          <w:noProof/>
          <w:color w:val="auto"/>
          <w:sz w:val="24"/>
        </w:rPr>
        <w:t xml:space="preserve"> пространстве.</w:t>
      </w:r>
    </w:p>
    <w:p w:rsidR="00157358" w:rsidRPr="00EC2C07" w:rsidRDefault="00157358" w:rsidP="008E0591">
      <w:pPr>
        <w:spacing w:after="120"/>
        <w:rPr>
          <w:noProof/>
          <w:color w:val="auto"/>
          <w:sz w:val="24"/>
        </w:rPr>
      </w:pPr>
      <w:r w:rsidRPr="00EC2C07">
        <w:rPr>
          <w:noProof/>
          <w:color w:val="auto"/>
          <w:sz w:val="24"/>
        </w:rPr>
        <w:t>По полученым значениям после обратного ДКП необходимо сравнить их с исходными значениями каждой компоненты.</w:t>
      </w:r>
    </w:p>
    <w:p w:rsidR="004E3450" w:rsidRPr="00EC2C07" w:rsidRDefault="00EC2C07" w:rsidP="008E0591">
      <w:pPr>
        <w:spacing w:after="120"/>
        <w:rPr>
          <w:color w:val="auto"/>
          <w:sz w:val="24"/>
        </w:rPr>
      </w:pPr>
      <w:r w:rsidRPr="00EC2C07">
        <w:rPr>
          <w:color w:val="auto"/>
          <w:sz w:val="24"/>
        </w:rPr>
        <w:t>В первом пун</w:t>
      </w:r>
      <w:r w:rsidRPr="00EC2C07">
        <w:rPr>
          <w:color w:val="auto"/>
          <w:sz w:val="24"/>
          <w:lang w:val="en-US"/>
        </w:rPr>
        <w:t>r</w:t>
      </w:r>
      <w:r w:rsidRPr="00EC2C07">
        <w:rPr>
          <w:color w:val="auto"/>
          <w:sz w:val="24"/>
        </w:rPr>
        <w:t xml:space="preserve">те необходимо выполнить преобразования над яркостной компонентой изображения </w:t>
      </w:r>
      <w:proofErr w:type="spellStart"/>
      <w:r w:rsidRPr="00EC2C07">
        <w:rPr>
          <w:color w:val="auto"/>
          <w:sz w:val="24"/>
          <w:lang w:val="en-US"/>
        </w:rPr>
        <w:t>lena</w:t>
      </w:r>
      <w:proofErr w:type="spellEnd"/>
      <w:r w:rsidRPr="00EC2C07">
        <w:rPr>
          <w:color w:val="auto"/>
          <w:sz w:val="24"/>
        </w:rPr>
        <w:t>.</w:t>
      </w:r>
      <w:r w:rsidRPr="00EC2C07">
        <w:rPr>
          <w:color w:val="auto"/>
          <w:sz w:val="24"/>
          <w:lang w:val="en-US"/>
        </w:rPr>
        <w:t>bmp</w:t>
      </w:r>
      <w:r w:rsidRPr="00EC2C07">
        <w:rPr>
          <w:color w:val="auto"/>
          <w:sz w:val="24"/>
        </w:rPr>
        <w:t xml:space="preserve">  и посчитать </w:t>
      </w:r>
      <w:r w:rsidRPr="00EC2C07">
        <w:rPr>
          <w:color w:val="auto"/>
          <w:sz w:val="24"/>
          <w:lang w:val="en-US"/>
        </w:rPr>
        <w:t>PSNR</w:t>
      </w:r>
      <w:r w:rsidRPr="00EC2C07">
        <w:rPr>
          <w:color w:val="auto"/>
          <w:sz w:val="24"/>
        </w:rPr>
        <w:t xml:space="preserve"> его с исходным.</w:t>
      </w:r>
    </w:p>
    <w:p w:rsidR="00EC2C07" w:rsidRPr="00EC2C07" w:rsidRDefault="00EC2C07" w:rsidP="008E0591">
      <w:pPr>
        <w:spacing w:after="120"/>
        <w:ind w:firstLine="0"/>
        <w:rPr>
          <w:color w:val="auto"/>
          <w:sz w:val="24"/>
        </w:rPr>
      </w:pPr>
      <w:r w:rsidRPr="00EC2C07">
        <w:rPr>
          <w:color w:val="auto"/>
          <w:sz w:val="24"/>
        </w:rPr>
        <w:t xml:space="preserve">           После обратного ДКП </w:t>
      </w:r>
      <w:r w:rsidRPr="00EC2C07">
        <w:rPr>
          <w:color w:val="auto"/>
          <w:sz w:val="24"/>
          <w:lang w:val="en-US"/>
        </w:rPr>
        <w:t>PSNR</w:t>
      </w:r>
      <w:r w:rsidRPr="00EC2C07">
        <w:rPr>
          <w:color w:val="auto"/>
          <w:sz w:val="24"/>
        </w:rPr>
        <w:t xml:space="preserve"> </w:t>
      </w:r>
      <w:r w:rsidRPr="00EC2C07">
        <w:rPr>
          <w:color w:val="auto"/>
          <w:sz w:val="24"/>
          <w:lang w:val="en-US"/>
        </w:rPr>
        <w:t>Y</w:t>
      </w:r>
      <w:r w:rsidRPr="00EC2C07">
        <w:rPr>
          <w:color w:val="auto"/>
          <w:sz w:val="24"/>
        </w:rPr>
        <w:t xml:space="preserve"> компоненты равен = </w:t>
      </w:r>
      <w:r w:rsidR="00E74073">
        <w:rPr>
          <w:color w:val="auto"/>
          <w:sz w:val="24"/>
        </w:rPr>
        <w:t>58.9</w:t>
      </w:r>
      <w:r w:rsidRPr="00EC2C07">
        <w:rPr>
          <w:color w:val="auto"/>
          <w:sz w:val="24"/>
        </w:rPr>
        <w:t xml:space="preserve"> </w:t>
      </w:r>
      <w:r w:rsidRPr="00EC2C07">
        <w:rPr>
          <w:color w:val="auto"/>
          <w:sz w:val="24"/>
          <w:lang w:val="en-US"/>
        </w:rPr>
        <w:t>dB</w:t>
      </w:r>
      <w:r w:rsidRPr="00EC2C07">
        <w:rPr>
          <w:color w:val="auto"/>
          <w:sz w:val="24"/>
        </w:rPr>
        <w:t>.</w:t>
      </w:r>
    </w:p>
    <w:p w:rsidR="00EC2C07" w:rsidRPr="00EC2C07" w:rsidRDefault="00EC2C07" w:rsidP="004E3450">
      <w:pPr>
        <w:ind w:firstLine="0"/>
        <w:rPr>
          <w:color w:val="252525"/>
          <w:sz w:val="24"/>
        </w:rPr>
      </w:pPr>
    </w:p>
    <w:p w:rsidR="00EC2C07" w:rsidRPr="00E74073" w:rsidRDefault="00EC2C07" w:rsidP="00EC2C07">
      <w:pPr>
        <w:pStyle w:val="a7"/>
        <w:ind w:left="1429" w:firstLine="0"/>
        <w:rPr>
          <w:color w:val="auto"/>
          <w:sz w:val="24"/>
        </w:rPr>
      </w:pPr>
    </w:p>
    <w:p w:rsidR="00EC2C07" w:rsidRPr="00E74073" w:rsidRDefault="00EC2C07" w:rsidP="00EC2C07">
      <w:pPr>
        <w:pStyle w:val="a7"/>
        <w:ind w:left="1429" w:firstLine="0"/>
        <w:rPr>
          <w:color w:val="auto"/>
          <w:sz w:val="24"/>
        </w:rPr>
      </w:pPr>
    </w:p>
    <w:p w:rsidR="00EC2C07" w:rsidRPr="00E74073" w:rsidRDefault="00EC2C07" w:rsidP="00EC2C07">
      <w:pPr>
        <w:pStyle w:val="a7"/>
        <w:ind w:left="1429" w:firstLine="0"/>
        <w:rPr>
          <w:color w:val="auto"/>
          <w:sz w:val="24"/>
        </w:rPr>
      </w:pPr>
    </w:p>
    <w:p w:rsidR="00EC2C07" w:rsidRPr="00E74073" w:rsidRDefault="00EC2C07" w:rsidP="00EC2C07">
      <w:pPr>
        <w:pStyle w:val="a7"/>
        <w:ind w:left="1429" w:firstLine="0"/>
        <w:rPr>
          <w:color w:val="auto"/>
          <w:sz w:val="24"/>
        </w:rPr>
      </w:pPr>
    </w:p>
    <w:p w:rsidR="00EC2C07" w:rsidRPr="00E74073" w:rsidRDefault="00EC2C07" w:rsidP="00EC2C07">
      <w:pPr>
        <w:pStyle w:val="a7"/>
        <w:ind w:left="1429" w:firstLine="0"/>
        <w:rPr>
          <w:color w:val="auto"/>
          <w:sz w:val="24"/>
        </w:rPr>
      </w:pPr>
    </w:p>
    <w:p w:rsidR="00136A0C" w:rsidRPr="00B27693" w:rsidRDefault="00EC2C07" w:rsidP="008E0591">
      <w:pPr>
        <w:pStyle w:val="a7"/>
        <w:ind w:left="0" w:firstLine="0"/>
        <w:rPr>
          <w:color w:val="auto"/>
          <w:sz w:val="24"/>
        </w:rPr>
      </w:pPr>
      <w:r w:rsidRPr="00B27693">
        <w:rPr>
          <w:color w:val="auto"/>
          <w:sz w:val="24"/>
        </w:rPr>
        <w:t>2)</w:t>
      </w:r>
      <w:r w:rsidR="008E0591" w:rsidRPr="00B27693">
        <w:rPr>
          <w:color w:val="auto"/>
          <w:sz w:val="24"/>
        </w:rPr>
        <w:t xml:space="preserve"> </w:t>
      </w:r>
      <w:r w:rsidR="004E3450" w:rsidRPr="00EC2C07">
        <w:rPr>
          <w:color w:val="auto"/>
          <w:sz w:val="24"/>
        </w:rPr>
        <w:t>Квантования спектральных коэффициентов.</w:t>
      </w:r>
    </w:p>
    <w:p w:rsidR="008E0591" w:rsidRPr="00B27693" w:rsidRDefault="008E0591" w:rsidP="00EC2C07">
      <w:pPr>
        <w:pStyle w:val="a7"/>
        <w:ind w:left="1429" w:firstLine="0"/>
        <w:rPr>
          <w:color w:val="auto"/>
          <w:sz w:val="24"/>
        </w:rPr>
      </w:pPr>
    </w:p>
    <w:p w:rsidR="00485765" w:rsidRPr="008E0591" w:rsidRDefault="008E0591" w:rsidP="008E0591">
      <w:pPr>
        <w:pStyle w:val="a7"/>
        <w:ind w:left="0" w:firstLine="0"/>
        <w:rPr>
          <w:color w:val="auto"/>
          <w:sz w:val="24"/>
        </w:rPr>
      </w:pPr>
      <w:r w:rsidRPr="008E0591">
        <w:rPr>
          <w:color w:val="auto"/>
          <w:sz w:val="24"/>
        </w:rPr>
        <w:t xml:space="preserve">             </w:t>
      </w:r>
      <w:r w:rsidR="00485765">
        <w:rPr>
          <w:color w:val="auto"/>
          <w:sz w:val="24"/>
        </w:rPr>
        <w:t xml:space="preserve">Для изображения </w:t>
      </w:r>
      <w:proofErr w:type="spellStart"/>
      <w:r w:rsidR="00485765">
        <w:rPr>
          <w:color w:val="auto"/>
          <w:sz w:val="24"/>
          <w:lang w:val="en-US"/>
        </w:rPr>
        <w:t>lena</w:t>
      </w:r>
      <w:proofErr w:type="spellEnd"/>
      <w:r w:rsidR="00485765" w:rsidRPr="00485765">
        <w:rPr>
          <w:color w:val="auto"/>
          <w:sz w:val="24"/>
        </w:rPr>
        <w:t>.</w:t>
      </w:r>
      <w:r w:rsidR="00485765">
        <w:rPr>
          <w:color w:val="auto"/>
          <w:sz w:val="24"/>
          <w:lang w:val="en-US"/>
        </w:rPr>
        <w:t>bmp</w:t>
      </w:r>
      <w:r w:rsidR="00485765" w:rsidRPr="00485765">
        <w:rPr>
          <w:color w:val="auto"/>
          <w:sz w:val="24"/>
        </w:rPr>
        <w:t xml:space="preserve"> </w:t>
      </w:r>
      <w:r w:rsidR="00485765">
        <w:rPr>
          <w:color w:val="auto"/>
          <w:sz w:val="24"/>
        </w:rPr>
        <w:t xml:space="preserve">построить графики зависимости </w:t>
      </w:r>
      <w:r w:rsidR="00485765">
        <w:rPr>
          <w:color w:val="auto"/>
          <w:sz w:val="24"/>
          <w:lang w:val="en-US"/>
        </w:rPr>
        <w:t>PSNR</w:t>
      </w:r>
      <w:r w:rsidR="00485765" w:rsidRPr="00485765">
        <w:rPr>
          <w:color w:val="auto"/>
          <w:sz w:val="24"/>
        </w:rPr>
        <w:t xml:space="preserve"> </w:t>
      </w:r>
      <w:r w:rsidR="00485765">
        <w:rPr>
          <w:color w:val="auto"/>
          <w:sz w:val="24"/>
        </w:rPr>
        <w:t>получивш</w:t>
      </w:r>
      <w:r>
        <w:rPr>
          <w:color w:val="auto"/>
          <w:sz w:val="24"/>
        </w:rPr>
        <w:t xml:space="preserve">егося изображения после </w:t>
      </w:r>
      <w:proofErr w:type="spellStart"/>
      <w:r>
        <w:rPr>
          <w:color w:val="auto"/>
          <w:sz w:val="24"/>
        </w:rPr>
        <w:t>декванто</w:t>
      </w:r>
      <w:r w:rsidR="00485765">
        <w:rPr>
          <w:color w:val="auto"/>
          <w:sz w:val="24"/>
        </w:rPr>
        <w:t>вания</w:t>
      </w:r>
      <w:proofErr w:type="spellEnd"/>
      <w:r w:rsidR="00485765">
        <w:rPr>
          <w:color w:val="auto"/>
          <w:sz w:val="24"/>
        </w:rPr>
        <w:t xml:space="preserve"> и исходного от параметра матрицы квантования </w:t>
      </w:r>
      <w:r w:rsidR="00485765">
        <w:rPr>
          <w:color w:val="auto"/>
          <w:sz w:val="24"/>
          <w:lang w:val="en-US"/>
        </w:rPr>
        <w:t>R</w:t>
      </w:r>
      <w:r w:rsidR="00485765" w:rsidRPr="00485765">
        <w:rPr>
          <w:color w:val="auto"/>
          <w:sz w:val="24"/>
        </w:rPr>
        <w:t>.</w:t>
      </w:r>
    </w:p>
    <w:p w:rsidR="008E0591" w:rsidRPr="008E0591" w:rsidRDefault="008E0591" w:rsidP="00EC2C07">
      <w:pPr>
        <w:pStyle w:val="a7"/>
        <w:ind w:left="1429" w:firstLine="0"/>
        <w:rPr>
          <w:color w:val="auto"/>
          <w:sz w:val="24"/>
        </w:rPr>
      </w:pPr>
    </w:p>
    <w:p w:rsidR="00A17212" w:rsidRPr="001569B6" w:rsidRDefault="00A17212" w:rsidP="00A75A36">
      <w:pPr>
        <w:ind w:firstLine="0"/>
        <w:rPr>
          <w:color w:val="auto"/>
          <w:sz w:val="24"/>
        </w:rPr>
      </w:pPr>
    </w:p>
    <w:tbl>
      <w:tblPr>
        <w:tblStyle w:val="ac"/>
        <w:tblW w:w="0" w:type="auto"/>
        <w:tblLook w:val="04A0"/>
      </w:tblPr>
      <w:tblGrid>
        <w:gridCol w:w="53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 w:rsidR="00A75A36" w:rsidTr="008E0591">
        <w:trPr>
          <w:trHeight w:val="406"/>
        </w:trPr>
        <w:tc>
          <w:tcPr>
            <w:tcW w:w="362" w:type="dxa"/>
          </w:tcPr>
          <w:p w:rsidR="00A75A36" w:rsidRDefault="00A75A36" w:rsidP="00A75A36">
            <w:pPr>
              <w:ind w:firstLine="0"/>
              <w:rPr>
                <w:color w:val="auto"/>
                <w:sz w:val="24"/>
                <w:lang w:val="en-US"/>
              </w:rPr>
            </w:pPr>
            <w:r>
              <w:rPr>
                <w:color w:val="auto"/>
                <w:sz w:val="24"/>
                <w:lang w:val="en-US"/>
              </w:rPr>
              <w:t>R</w:t>
            </w:r>
          </w:p>
        </w:tc>
        <w:tc>
          <w:tcPr>
            <w:tcW w:w="1200" w:type="dxa"/>
          </w:tcPr>
          <w:p w:rsidR="00A75A36" w:rsidRDefault="00EC2C07" w:rsidP="00E74073">
            <w:pPr>
              <w:ind w:firstLine="0"/>
              <w:jc w:val="center"/>
              <w:rPr>
                <w:color w:val="auto"/>
                <w:sz w:val="24"/>
                <w:lang w:val="en-US"/>
              </w:rPr>
            </w:pPr>
            <w:r>
              <w:rPr>
                <w:color w:val="auto"/>
                <w:sz w:val="24"/>
                <w:lang w:val="en-US"/>
              </w:rPr>
              <w:t>1</w:t>
            </w:r>
          </w:p>
        </w:tc>
        <w:tc>
          <w:tcPr>
            <w:tcW w:w="1200" w:type="dxa"/>
          </w:tcPr>
          <w:p w:rsidR="00A75A36" w:rsidRDefault="00EC2C07" w:rsidP="00E74073">
            <w:pPr>
              <w:ind w:firstLine="0"/>
              <w:jc w:val="center"/>
              <w:rPr>
                <w:color w:val="auto"/>
                <w:sz w:val="24"/>
                <w:lang w:val="en-US"/>
              </w:rPr>
            </w:pPr>
            <w:r>
              <w:rPr>
                <w:color w:val="auto"/>
                <w:sz w:val="24"/>
                <w:lang w:val="en-US"/>
              </w:rPr>
              <w:t>1</w:t>
            </w:r>
            <w:r w:rsidR="00A75A36">
              <w:rPr>
                <w:color w:val="auto"/>
                <w:sz w:val="24"/>
                <w:lang w:val="en-US"/>
              </w:rPr>
              <w:t>0</w:t>
            </w:r>
          </w:p>
        </w:tc>
        <w:tc>
          <w:tcPr>
            <w:tcW w:w="1200" w:type="dxa"/>
          </w:tcPr>
          <w:p w:rsidR="00A75A36" w:rsidRDefault="00EC2C07" w:rsidP="00E74073">
            <w:pPr>
              <w:ind w:firstLine="0"/>
              <w:jc w:val="center"/>
              <w:rPr>
                <w:color w:val="auto"/>
                <w:sz w:val="24"/>
                <w:lang w:val="en-US"/>
              </w:rPr>
            </w:pPr>
            <w:r>
              <w:rPr>
                <w:color w:val="auto"/>
                <w:sz w:val="24"/>
                <w:lang w:val="en-US"/>
              </w:rPr>
              <w:t>20</w:t>
            </w:r>
          </w:p>
        </w:tc>
        <w:tc>
          <w:tcPr>
            <w:tcW w:w="1200" w:type="dxa"/>
          </w:tcPr>
          <w:p w:rsidR="00A75A36" w:rsidRDefault="00EC2C07" w:rsidP="00E74073">
            <w:pPr>
              <w:ind w:firstLine="0"/>
              <w:jc w:val="center"/>
              <w:rPr>
                <w:color w:val="auto"/>
                <w:sz w:val="24"/>
                <w:lang w:val="en-US"/>
              </w:rPr>
            </w:pPr>
            <w:r>
              <w:rPr>
                <w:color w:val="auto"/>
                <w:sz w:val="24"/>
                <w:lang w:val="en-US"/>
              </w:rPr>
              <w:t>40</w:t>
            </w:r>
          </w:p>
        </w:tc>
        <w:tc>
          <w:tcPr>
            <w:tcW w:w="1200" w:type="dxa"/>
          </w:tcPr>
          <w:p w:rsidR="00A75A36" w:rsidRDefault="00A75A36" w:rsidP="00E74073">
            <w:pPr>
              <w:ind w:firstLine="0"/>
              <w:jc w:val="center"/>
              <w:rPr>
                <w:color w:val="auto"/>
                <w:sz w:val="24"/>
                <w:lang w:val="en-US"/>
              </w:rPr>
            </w:pPr>
            <w:r>
              <w:rPr>
                <w:color w:val="auto"/>
                <w:sz w:val="24"/>
                <w:lang w:val="en-US"/>
              </w:rPr>
              <w:t>6</w:t>
            </w:r>
            <w:r w:rsidR="00EC2C07">
              <w:rPr>
                <w:color w:val="auto"/>
                <w:sz w:val="24"/>
                <w:lang w:val="en-US"/>
              </w:rPr>
              <w:t>0</w:t>
            </w:r>
          </w:p>
        </w:tc>
        <w:tc>
          <w:tcPr>
            <w:tcW w:w="1200" w:type="dxa"/>
          </w:tcPr>
          <w:p w:rsidR="00A75A36" w:rsidRDefault="00A75A36" w:rsidP="00E74073">
            <w:pPr>
              <w:ind w:firstLine="0"/>
              <w:jc w:val="center"/>
              <w:rPr>
                <w:color w:val="auto"/>
                <w:sz w:val="24"/>
                <w:lang w:val="en-US"/>
              </w:rPr>
            </w:pPr>
            <w:r>
              <w:rPr>
                <w:color w:val="auto"/>
                <w:sz w:val="24"/>
                <w:lang w:val="en-US"/>
              </w:rPr>
              <w:t>80</w:t>
            </w:r>
          </w:p>
        </w:tc>
        <w:tc>
          <w:tcPr>
            <w:tcW w:w="1200" w:type="dxa"/>
          </w:tcPr>
          <w:p w:rsidR="00A75A36" w:rsidRDefault="00EC2C07" w:rsidP="00E74073">
            <w:pPr>
              <w:ind w:firstLine="0"/>
              <w:jc w:val="center"/>
              <w:rPr>
                <w:color w:val="auto"/>
                <w:sz w:val="24"/>
                <w:lang w:val="en-US"/>
              </w:rPr>
            </w:pPr>
            <w:r>
              <w:rPr>
                <w:color w:val="auto"/>
                <w:sz w:val="24"/>
                <w:lang w:val="en-US"/>
              </w:rPr>
              <w:t>100</w:t>
            </w:r>
          </w:p>
        </w:tc>
        <w:tc>
          <w:tcPr>
            <w:tcW w:w="1200" w:type="dxa"/>
          </w:tcPr>
          <w:p w:rsidR="00A75A36" w:rsidRDefault="00EC2C07" w:rsidP="00E74073">
            <w:pPr>
              <w:ind w:firstLine="0"/>
              <w:jc w:val="center"/>
              <w:rPr>
                <w:color w:val="auto"/>
                <w:sz w:val="24"/>
                <w:lang w:val="en-US"/>
              </w:rPr>
            </w:pPr>
            <w:r>
              <w:rPr>
                <w:color w:val="auto"/>
                <w:sz w:val="24"/>
                <w:lang w:val="en-US"/>
              </w:rPr>
              <w:t>200</w:t>
            </w:r>
          </w:p>
        </w:tc>
      </w:tr>
      <w:tr w:rsidR="008E0591" w:rsidTr="008E0591">
        <w:tc>
          <w:tcPr>
            <w:tcW w:w="362" w:type="dxa"/>
          </w:tcPr>
          <w:p w:rsidR="008E0591" w:rsidRDefault="008E0591" w:rsidP="00A75A36">
            <w:pPr>
              <w:ind w:firstLine="0"/>
              <w:rPr>
                <w:color w:val="auto"/>
                <w:sz w:val="24"/>
                <w:lang w:val="en-US"/>
              </w:rPr>
            </w:pPr>
            <w:r>
              <w:rPr>
                <w:color w:val="auto"/>
                <w:sz w:val="24"/>
                <w:lang w:val="en-US"/>
              </w:rPr>
              <w:t>Y</w:t>
            </w:r>
          </w:p>
        </w:tc>
        <w:tc>
          <w:tcPr>
            <w:tcW w:w="1200" w:type="dxa"/>
            <w:vAlign w:val="bottom"/>
          </w:tcPr>
          <w:p w:rsidR="008E0591" w:rsidRDefault="008E0591" w:rsidP="008E0591">
            <w:pPr>
              <w:ind w:firstLine="0"/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41,1</w:t>
            </w:r>
          </w:p>
        </w:tc>
        <w:tc>
          <w:tcPr>
            <w:tcW w:w="1200" w:type="dxa"/>
            <w:vAlign w:val="bottom"/>
          </w:tcPr>
          <w:p w:rsidR="008E0591" w:rsidRDefault="008E0591" w:rsidP="008E0591">
            <w:pPr>
              <w:ind w:firstLine="0"/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34,5</w:t>
            </w:r>
          </w:p>
        </w:tc>
        <w:tc>
          <w:tcPr>
            <w:tcW w:w="1200" w:type="dxa"/>
            <w:vAlign w:val="bottom"/>
          </w:tcPr>
          <w:p w:rsidR="008E0591" w:rsidRDefault="008E0591" w:rsidP="008E0591">
            <w:pPr>
              <w:ind w:firstLine="0"/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32,7</w:t>
            </w:r>
          </w:p>
        </w:tc>
        <w:tc>
          <w:tcPr>
            <w:tcW w:w="1200" w:type="dxa"/>
            <w:vAlign w:val="bottom"/>
          </w:tcPr>
          <w:p w:rsidR="008E0591" w:rsidRDefault="008E0591" w:rsidP="008E0591">
            <w:pPr>
              <w:ind w:firstLine="0"/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30,8</w:t>
            </w:r>
          </w:p>
        </w:tc>
        <w:tc>
          <w:tcPr>
            <w:tcW w:w="1200" w:type="dxa"/>
            <w:vAlign w:val="bottom"/>
          </w:tcPr>
          <w:p w:rsidR="008E0591" w:rsidRDefault="008E0591" w:rsidP="008E0591">
            <w:pPr>
              <w:ind w:firstLine="0"/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29,7</w:t>
            </w:r>
          </w:p>
        </w:tc>
        <w:tc>
          <w:tcPr>
            <w:tcW w:w="1200" w:type="dxa"/>
            <w:vAlign w:val="bottom"/>
          </w:tcPr>
          <w:p w:rsidR="008E0591" w:rsidRDefault="008E0591" w:rsidP="008E0591">
            <w:pPr>
              <w:ind w:firstLine="0"/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28,9</w:t>
            </w:r>
          </w:p>
        </w:tc>
        <w:tc>
          <w:tcPr>
            <w:tcW w:w="1200" w:type="dxa"/>
            <w:vAlign w:val="bottom"/>
          </w:tcPr>
          <w:p w:rsidR="008E0591" w:rsidRDefault="008E0591" w:rsidP="008E0591">
            <w:pPr>
              <w:ind w:firstLine="0"/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28,3</w:t>
            </w:r>
          </w:p>
        </w:tc>
        <w:tc>
          <w:tcPr>
            <w:tcW w:w="1200" w:type="dxa"/>
            <w:vAlign w:val="bottom"/>
          </w:tcPr>
          <w:p w:rsidR="008E0591" w:rsidRDefault="008E0591" w:rsidP="008E0591">
            <w:pPr>
              <w:ind w:firstLine="0"/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26,7</w:t>
            </w:r>
          </w:p>
        </w:tc>
      </w:tr>
      <w:tr w:rsidR="008E0591" w:rsidTr="008E0591">
        <w:tc>
          <w:tcPr>
            <w:tcW w:w="362" w:type="dxa"/>
          </w:tcPr>
          <w:p w:rsidR="008E0591" w:rsidRDefault="008E0591" w:rsidP="00A75A36">
            <w:pPr>
              <w:ind w:firstLine="0"/>
              <w:rPr>
                <w:color w:val="auto"/>
                <w:sz w:val="24"/>
                <w:lang w:val="en-US"/>
              </w:rPr>
            </w:pPr>
            <w:r>
              <w:rPr>
                <w:color w:val="auto"/>
                <w:sz w:val="24"/>
                <w:lang w:val="en-US"/>
              </w:rPr>
              <w:t>CR</w:t>
            </w:r>
          </w:p>
        </w:tc>
        <w:tc>
          <w:tcPr>
            <w:tcW w:w="1200" w:type="dxa"/>
            <w:vAlign w:val="bottom"/>
          </w:tcPr>
          <w:p w:rsidR="008E0591" w:rsidRPr="008E0591" w:rsidRDefault="008E0591" w:rsidP="008E0591">
            <w:pPr>
              <w:ind w:firstLine="0"/>
              <w:jc w:val="center"/>
              <w:rPr>
                <w:color w:val="000000"/>
                <w:sz w:val="22"/>
              </w:rPr>
            </w:pPr>
            <w:r w:rsidRPr="008E0591">
              <w:rPr>
                <w:color w:val="000000"/>
                <w:sz w:val="22"/>
              </w:rPr>
              <w:t>43,4</w:t>
            </w:r>
          </w:p>
        </w:tc>
        <w:tc>
          <w:tcPr>
            <w:tcW w:w="1200" w:type="dxa"/>
            <w:vAlign w:val="bottom"/>
          </w:tcPr>
          <w:p w:rsidR="008E0591" w:rsidRPr="008E0591" w:rsidRDefault="008E0591" w:rsidP="008E0591">
            <w:pPr>
              <w:ind w:firstLine="0"/>
              <w:jc w:val="center"/>
              <w:rPr>
                <w:color w:val="000000"/>
                <w:sz w:val="22"/>
              </w:rPr>
            </w:pPr>
            <w:r w:rsidRPr="008E0591">
              <w:rPr>
                <w:color w:val="000000"/>
                <w:sz w:val="22"/>
              </w:rPr>
              <w:t>39,6</w:t>
            </w:r>
          </w:p>
        </w:tc>
        <w:tc>
          <w:tcPr>
            <w:tcW w:w="1200" w:type="dxa"/>
            <w:vAlign w:val="bottom"/>
          </w:tcPr>
          <w:p w:rsidR="008E0591" w:rsidRPr="008E0591" w:rsidRDefault="008E0591" w:rsidP="008E0591">
            <w:pPr>
              <w:ind w:firstLine="0"/>
              <w:jc w:val="center"/>
              <w:rPr>
                <w:color w:val="000000"/>
                <w:sz w:val="22"/>
              </w:rPr>
            </w:pPr>
            <w:r w:rsidRPr="008E0591">
              <w:rPr>
                <w:color w:val="000000"/>
                <w:sz w:val="22"/>
              </w:rPr>
              <w:t>38,8</w:t>
            </w:r>
          </w:p>
        </w:tc>
        <w:tc>
          <w:tcPr>
            <w:tcW w:w="1200" w:type="dxa"/>
            <w:vAlign w:val="bottom"/>
          </w:tcPr>
          <w:p w:rsidR="008E0591" w:rsidRPr="008E0591" w:rsidRDefault="008E0591" w:rsidP="008E0591">
            <w:pPr>
              <w:ind w:firstLine="0"/>
              <w:jc w:val="center"/>
              <w:rPr>
                <w:color w:val="000000"/>
                <w:sz w:val="22"/>
              </w:rPr>
            </w:pPr>
            <w:r w:rsidRPr="008E0591">
              <w:rPr>
                <w:color w:val="000000"/>
                <w:sz w:val="22"/>
              </w:rPr>
              <w:t>38</w:t>
            </w:r>
          </w:p>
        </w:tc>
        <w:tc>
          <w:tcPr>
            <w:tcW w:w="1200" w:type="dxa"/>
            <w:vAlign w:val="bottom"/>
          </w:tcPr>
          <w:p w:rsidR="008E0591" w:rsidRPr="008E0591" w:rsidRDefault="008E0591" w:rsidP="008E0591">
            <w:pPr>
              <w:ind w:firstLine="0"/>
              <w:jc w:val="center"/>
              <w:rPr>
                <w:color w:val="000000"/>
                <w:sz w:val="22"/>
              </w:rPr>
            </w:pPr>
            <w:r w:rsidRPr="008E0591">
              <w:rPr>
                <w:color w:val="000000"/>
                <w:sz w:val="22"/>
              </w:rPr>
              <w:t>37,6</w:t>
            </w:r>
          </w:p>
        </w:tc>
        <w:tc>
          <w:tcPr>
            <w:tcW w:w="1200" w:type="dxa"/>
            <w:vAlign w:val="bottom"/>
          </w:tcPr>
          <w:p w:rsidR="008E0591" w:rsidRPr="008E0591" w:rsidRDefault="008E0591" w:rsidP="008E0591">
            <w:pPr>
              <w:ind w:firstLine="0"/>
              <w:jc w:val="center"/>
              <w:rPr>
                <w:color w:val="000000"/>
                <w:sz w:val="22"/>
              </w:rPr>
            </w:pPr>
            <w:r w:rsidRPr="008E0591">
              <w:rPr>
                <w:color w:val="000000"/>
                <w:sz w:val="22"/>
              </w:rPr>
              <w:t>37,1</w:t>
            </w:r>
          </w:p>
        </w:tc>
        <w:tc>
          <w:tcPr>
            <w:tcW w:w="1200" w:type="dxa"/>
            <w:vAlign w:val="bottom"/>
          </w:tcPr>
          <w:p w:rsidR="008E0591" w:rsidRPr="008E0591" w:rsidRDefault="008E0591" w:rsidP="008E0591">
            <w:pPr>
              <w:ind w:firstLine="0"/>
              <w:jc w:val="center"/>
              <w:rPr>
                <w:color w:val="000000"/>
                <w:sz w:val="22"/>
              </w:rPr>
            </w:pPr>
            <w:r w:rsidRPr="008E0591">
              <w:rPr>
                <w:color w:val="000000"/>
                <w:sz w:val="22"/>
              </w:rPr>
              <w:t>36,8</w:t>
            </w:r>
          </w:p>
        </w:tc>
        <w:tc>
          <w:tcPr>
            <w:tcW w:w="1200" w:type="dxa"/>
            <w:vAlign w:val="bottom"/>
          </w:tcPr>
          <w:p w:rsidR="008E0591" w:rsidRPr="008E0591" w:rsidRDefault="008E0591" w:rsidP="008E0591">
            <w:pPr>
              <w:ind w:firstLine="0"/>
              <w:jc w:val="center"/>
              <w:rPr>
                <w:color w:val="000000"/>
                <w:sz w:val="22"/>
              </w:rPr>
            </w:pPr>
            <w:r w:rsidRPr="008E0591">
              <w:rPr>
                <w:color w:val="000000"/>
                <w:sz w:val="22"/>
              </w:rPr>
              <w:t>36,3</w:t>
            </w:r>
          </w:p>
        </w:tc>
      </w:tr>
      <w:tr w:rsidR="008E0591" w:rsidTr="008E0591">
        <w:tc>
          <w:tcPr>
            <w:tcW w:w="362" w:type="dxa"/>
          </w:tcPr>
          <w:p w:rsidR="008E0591" w:rsidRDefault="008E0591" w:rsidP="00A75A36">
            <w:pPr>
              <w:ind w:firstLine="0"/>
              <w:rPr>
                <w:color w:val="auto"/>
                <w:sz w:val="24"/>
                <w:lang w:val="en-US"/>
              </w:rPr>
            </w:pPr>
            <w:r>
              <w:rPr>
                <w:color w:val="auto"/>
                <w:sz w:val="24"/>
                <w:lang w:val="en-US"/>
              </w:rPr>
              <w:t>CB</w:t>
            </w:r>
          </w:p>
        </w:tc>
        <w:tc>
          <w:tcPr>
            <w:tcW w:w="1200" w:type="dxa"/>
            <w:vAlign w:val="bottom"/>
          </w:tcPr>
          <w:p w:rsidR="008E0591" w:rsidRPr="008E0591" w:rsidRDefault="008E0591" w:rsidP="008E0591">
            <w:pPr>
              <w:ind w:firstLine="0"/>
              <w:jc w:val="center"/>
              <w:rPr>
                <w:color w:val="000000"/>
                <w:sz w:val="22"/>
              </w:rPr>
            </w:pPr>
            <w:r w:rsidRPr="008E0591">
              <w:rPr>
                <w:color w:val="000000"/>
                <w:sz w:val="22"/>
              </w:rPr>
              <w:t>43,8</w:t>
            </w:r>
          </w:p>
        </w:tc>
        <w:tc>
          <w:tcPr>
            <w:tcW w:w="1200" w:type="dxa"/>
            <w:vAlign w:val="bottom"/>
          </w:tcPr>
          <w:p w:rsidR="008E0591" w:rsidRPr="008E0591" w:rsidRDefault="008E0591" w:rsidP="008E0591">
            <w:pPr>
              <w:ind w:firstLine="0"/>
              <w:jc w:val="center"/>
              <w:rPr>
                <w:color w:val="000000"/>
                <w:sz w:val="22"/>
              </w:rPr>
            </w:pPr>
            <w:r w:rsidRPr="008E0591">
              <w:rPr>
                <w:color w:val="000000"/>
                <w:sz w:val="22"/>
              </w:rPr>
              <w:t>39,6</w:t>
            </w:r>
          </w:p>
        </w:tc>
        <w:tc>
          <w:tcPr>
            <w:tcW w:w="1200" w:type="dxa"/>
            <w:vAlign w:val="bottom"/>
          </w:tcPr>
          <w:p w:rsidR="008E0591" w:rsidRPr="008E0591" w:rsidRDefault="008E0591" w:rsidP="008E0591">
            <w:pPr>
              <w:ind w:firstLine="0"/>
              <w:jc w:val="center"/>
              <w:rPr>
                <w:color w:val="000000"/>
                <w:sz w:val="22"/>
              </w:rPr>
            </w:pPr>
            <w:r w:rsidRPr="008E0591">
              <w:rPr>
                <w:color w:val="000000"/>
                <w:sz w:val="22"/>
              </w:rPr>
              <w:t>38,8</w:t>
            </w:r>
          </w:p>
        </w:tc>
        <w:tc>
          <w:tcPr>
            <w:tcW w:w="1200" w:type="dxa"/>
            <w:vAlign w:val="bottom"/>
          </w:tcPr>
          <w:p w:rsidR="008E0591" w:rsidRPr="008E0591" w:rsidRDefault="008E0591" w:rsidP="008E0591">
            <w:pPr>
              <w:ind w:firstLine="0"/>
              <w:jc w:val="center"/>
              <w:rPr>
                <w:color w:val="000000"/>
                <w:sz w:val="22"/>
              </w:rPr>
            </w:pPr>
            <w:r w:rsidRPr="008E0591">
              <w:rPr>
                <w:color w:val="000000"/>
                <w:sz w:val="22"/>
              </w:rPr>
              <w:t>37,9</w:t>
            </w:r>
          </w:p>
        </w:tc>
        <w:tc>
          <w:tcPr>
            <w:tcW w:w="1200" w:type="dxa"/>
            <w:vAlign w:val="bottom"/>
          </w:tcPr>
          <w:p w:rsidR="008E0591" w:rsidRPr="008E0591" w:rsidRDefault="008E0591" w:rsidP="008E0591">
            <w:pPr>
              <w:ind w:firstLine="0"/>
              <w:jc w:val="center"/>
              <w:rPr>
                <w:color w:val="000000"/>
                <w:sz w:val="22"/>
              </w:rPr>
            </w:pPr>
            <w:r w:rsidRPr="008E0591">
              <w:rPr>
                <w:color w:val="000000"/>
                <w:sz w:val="22"/>
              </w:rPr>
              <w:t>37,4</w:t>
            </w:r>
          </w:p>
        </w:tc>
        <w:tc>
          <w:tcPr>
            <w:tcW w:w="1200" w:type="dxa"/>
            <w:vAlign w:val="bottom"/>
          </w:tcPr>
          <w:p w:rsidR="008E0591" w:rsidRPr="008E0591" w:rsidRDefault="008E0591" w:rsidP="008E0591">
            <w:pPr>
              <w:ind w:firstLine="0"/>
              <w:jc w:val="center"/>
              <w:rPr>
                <w:color w:val="000000"/>
                <w:sz w:val="22"/>
              </w:rPr>
            </w:pPr>
            <w:r w:rsidRPr="008E0591">
              <w:rPr>
                <w:color w:val="000000"/>
                <w:sz w:val="22"/>
              </w:rPr>
              <w:t>37,1</w:t>
            </w:r>
          </w:p>
        </w:tc>
        <w:tc>
          <w:tcPr>
            <w:tcW w:w="1200" w:type="dxa"/>
            <w:vAlign w:val="bottom"/>
          </w:tcPr>
          <w:p w:rsidR="008E0591" w:rsidRPr="008E0591" w:rsidRDefault="008E0591" w:rsidP="008E0591">
            <w:pPr>
              <w:ind w:firstLine="0"/>
              <w:jc w:val="center"/>
              <w:rPr>
                <w:color w:val="000000"/>
                <w:sz w:val="22"/>
              </w:rPr>
            </w:pPr>
            <w:r w:rsidRPr="008E0591">
              <w:rPr>
                <w:color w:val="000000"/>
                <w:sz w:val="22"/>
              </w:rPr>
              <w:t>36,9</w:t>
            </w:r>
          </w:p>
        </w:tc>
        <w:tc>
          <w:tcPr>
            <w:tcW w:w="1200" w:type="dxa"/>
            <w:vAlign w:val="bottom"/>
          </w:tcPr>
          <w:p w:rsidR="008E0591" w:rsidRPr="008E0591" w:rsidRDefault="008E0591" w:rsidP="008E0591">
            <w:pPr>
              <w:ind w:firstLine="0"/>
              <w:jc w:val="center"/>
              <w:rPr>
                <w:color w:val="000000"/>
                <w:sz w:val="22"/>
              </w:rPr>
            </w:pPr>
            <w:r w:rsidRPr="008E0591">
              <w:rPr>
                <w:color w:val="000000"/>
                <w:sz w:val="22"/>
              </w:rPr>
              <w:t>36,4</w:t>
            </w:r>
          </w:p>
        </w:tc>
      </w:tr>
    </w:tbl>
    <w:p w:rsidR="003C7C43" w:rsidRDefault="003C7C43" w:rsidP="00A17212">
      <w:pPr>
        <w:ind w:firstLine="0"/>
        <w:jc w:val="center"/>
        <w:rPr>
          <w:color w:val="auto"/>
          <w:sz w:val="24"/>
          <w:lang w:val="en-US"/>
        </w:rPr>
      </w:pPr>
    </w:p>
    <w:p w:rsidR="00477EED" w:rsidRDefault="008E0591" w:rsidP="003C7C43">
      <w:pPr>
        <w:ind w:firstLine="0"/>
        <w:jc w:val="center"/>
        <w:rPr>
          <w:color w:val="auto"/>
          <w:sz w:val="24"/>
        </w:rPr>
      </w:pPr>
      <w:r>
        <w:rPr>
          <w:noProof/>
          <w:color w:val="auto"/>
          <w:sz w:val="24"/>
        </w:rPr>
        <w:drawing>
          <wp:inline distT="0" distB="0" distL="0" distR="0">
            <wp:extent cx="6188710" cy="4643755"/>
            <wp:effectExtent l="19050" t="0" r="2540" b="0"/>
            <wp:docPr id="11" name="Рисунок 10" descr="untitled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emf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AF9" w:rsidRPr="00026B1C" w:rsidRDefault="00DA2AF9" w:rsidP="003C7C43">
      <w:pPr>
        <w:ind w:firstLine="0"/>
        <w:jc w:val="center"/>
        <w:rPr>
          <w:i/>
          <w:color w:val="auto"/>
          <w:sz w:val="24"/>
        </w:rPr>
      </w:pPr>
      <w:r w:rsidRPr="00026B1C">
        <w:rPr>
          <w:i/>
          <w:color w:val="auto"/>
          <w:sz w:val="24"/>
        </w:rPr>
        <w:t>Рис.</w:t>
      </w:r>
      <w:r w:rsidR="00026B1C">
        <w:rPr>
          <w:i/>
          <w:color w:val="auto"/>
          <w:sz w:val="24"/>
        </w:rPr>
        <w:t>.</w:t>
      </w:r>
      <w:r w:rsidRPr="00026B1C">
        <w:rPr>
          <w:i/>
          <w:color w:val="auto"/>
          <w:sz w:val="24"/>
        </w:rPr>
        <w:t xml:space="preserve">2.: Зависимость </w:t>
      </w:r>
      <w:r w:rsidRPr="00026B1C">
        <w:rPr>
          <w:i/>
          <w:color w:val="auto"/>
          <w:sz w:val="24"/>
          <w:lang w:val="en-US"/>
        </w:rPr>
        <w:t>PSNR</w:t>
      </w:r>
      <w:r w:rsidRPr="00026B1C">
        <w:rPr>
          <w:i/>
          <w:color w:val="auto"/>
          <w:sz w:val="24"/>
        </w:rPr>
        <w:t xml:space="preserve"> от R –целочисленного параметра, </w:t>
      </w:r>
    </w:p>
    <w:p w:rsidR="00DA2AF9" w:rsidRPr="00026B1C" w:rsidRDefault="00DA2AF9" w:rsidP="003C7C43">
      <w:pPr>
        <w:ind w:firstLine="0"/>
        <w:jc w:val="center"/>
        <w:rPr>
          <w:i/>
          <w:color w:val="auto"/>
          <w:sz w:val="24"/>
        </w:rPr>
      </w:pPr>
      <w:r w:rsidRPr="00026B1C">
        <w:rPr>
          <w:i/>
          <w:color w:val="auto"/>
          <w:sz w:val="24"/>
        </w:rPr>
        <w:t>управляющего качеством обработки</w:t>
      </w:r>
      <w:r w:rsidR="001569B6" w:rsidRPr="00026B1C">
        <w:rPr>
          <w:i/>
          <w:color w:val="auto"/>
          <w:sz w:val="24"/>
        </w:rPr>
        <w:t>, для изображения “</w:t>
      </w:r>
      <w:r w:rsidR="001569B6" w:rsidRPr="00026B1C">
        <w:rPr>
          <w:i/>
          <w:color w:val="auto"/>
          <w:sz w:val="24"/>
          <w:lang w:val="en-US"/>
        </w:rPr>
        <w:t>lena</w:t>
      </w:r>
      <w:r w:rsidR="001569B6" w:rsidRPr="00026B1C">
        <w:rPr>
          <w:i/>
          <w:color w:val="auto"/>
          <w:sz w:val="24"/>
        </w:rPr>
        <w:t>.</w:t>
      </w:r>
      <w:r w:rsidR="001569B6" w:rsidRPr="00026B1C">
        <w:rPr>
          <w:i/>
          <w:color w:val="auto"/>
          <w:sz w:val="24"/>
          <w:lang w:val="en-US"/>
        </w:rPr>
        <w:t>bmp</w:t>
      </w:r>
      <w:r w:rsidR="001569B6" w:rsidRPr="00026B1C">
        <w:rPr>
          <w:i/>
          <w:color w:val="auto"/>
          <w:sz w:val="24"/>
        </w:rPr>
        <w:t>”</w:t>
      </w:r>
    </w:p>
    <w:p w:rsidR="003C7C43" w:rsidRPr="00DA2AF9" w:rsidRDefault="003C7C43" w:rsidP="003C7C43">
      <w:pPr>
        <w:ind w:firstLine="0"/>
        <w:jc w:val="left"/>
        <w:rPr>
          <w:color w:val="auto"/>
          <w:sz w:val="24"/>
        </w:rPr>
      </w:pPr>
    </w:p>
    <w:p w:rsidR="00EC2C07" w:rsidRPr="00B27693" w:rsidRDefault="00EC2C07" w:rsidP="00EC2C07">
      <w:pPr>
        <w:pStyle w:val="a7"/>
        <w:ind w:left="1429" w:firstLine="0"/>
        <w:jc w:val="left"/>
        <w:rPr>
          <w:color w:val="auto"/>
          <w:sz w:val="24"/>
        </w:rPr>
      </w:pPr>
    </w:p>
    <w:p w:rsidR="00EC2C07" w:rsidRPr="00B27693" w:rsidRDefault="00EC2C07" w:rsidP="00EC2C07">
      <w:pPr>
        <w:pStyle w:val="a7"/>
        <w:ind w:left="1429" w:firstLine="0"/>
        <w:jc w:val="left"/>
        <w:rPr>
          <w:color w:val="auto"/>
          <w:sz w:val="24"/>
        </w:rPr>
      </w:pPr>
    </w:p>
    <w:p w:rsidR="00EC2C07" w:rsidRPr="00E74073" w:rsidRDefault="00EC2C07" w:rsidP="00EC2C07">
      <w:pPr>
        <w:pStyle w:val="a7"/>
        <w:ind w:left="1429" w:firstLine="0"/>
        <w:jc w:val="left"/>
        <w:rPr>
          <w:color w:val="auto"/>
          <w:sz w:val="24"/>
        </w:rPr>
      </w:pPr>
    </w:p>
    <w:p w:rsidR="00EC2C07" w:rsidRPr="00B27693" w:rsidRDefault="00EC2C07" w:rsidP="00EC2C07">
      <w:pPr>
        <w:pStyle w:val="a7"/>
        <w:ind w:left="1429" w:firstLine="0"/>
        <w:jc w:val="left"/>
        <w:rPr>
          <w:color w:val="auto"/>
          <w:sz w:val="24"/>
        </w:rPr>
      </w:pPr>
    </w:p>
    <w:p w:rsidR="00EC2C07" w:rsidRPr="00B27693" w:rsidRDefault="00EC2C07" w:rsidP="00EC2C07">
      <w:pPr>
        <w:pStyle w:val="a7"/>
        <w:ind w:left="1429" w:firstLine="0"/>
        <w:jc w:val="left"/>
        <w:rPr>
          <w:color w:val="auto"/>
          <w:sz w:val="24"/>
        </w:rPr>
      </w:pPr>
    </w:p>
    <w:p w:rsidR="008E0591" w:rsidRDefault="008E0591" w:rsidP="00EC2C07">
      <w:pPr>
        <w:pStyle w:val="a7"/>
        <w:ind w:left="1429" w:firstLine="0"/>
        <w:jc w:val="left"/>
        <w:rPr>
          <w:color w:val="auto"/>
          <w:sz w:val="24"/>
        </w:rPr>
      </w:pPr>
    </w:p>
    <w:p w:rsidR="008E0591" w:rsidRDefault="008E0591" w:rsidP="00EC2C07">
      <w:pPr>
        <w:pStyle w:val="a7"/>
        <w:ind w:left="1429" w:firstLine="0"/>
        <w:jc w:val="left"/>
        <w:rPr>
          <w:color w:val="auto"/>
          <w:sz w:val="24"/>
        </w:rPr>
      </w:pPr>
    </w:p>
    <w:p w:rsidR="003C7C43" w:rsidRPr="00B27693" w:rsidRDefault="008E0591" w:rsidP="00976D41">
      <w:pPr>
        <w:pStyle w:val="a7"/>
        <w:ind w:left="0" w:firstLine="0"/>
        <w:jc w:val="left"/>
        <w:rPr>
          <w:color w:val="auto"/>
          <w:sz w:val="24"/>
        </w:rPr>
      </w:pPr>
      <w:r>
        <w:rPr>
          <w:color w:val="auto"/>
          <w:sz w:val="24"/>
        </w:rPr>
        <w:t>3)</w:t>
      </w:r>
      <w:r w:rsidR="003C7C43" w:rsidRPr="00EC2C07">
        <w:rPr>
          <w:color w:val="auto"/>
          <w:sz w:val="24"/>
        </w:rPr>
        <w:t>Сжатие без потерь.</w:t>
      </w:r>
    </w:p>
    <w:p w:rsidR="001569B6" w:rsidRPr="00B27693" w:rsidRDefault="001569B6" w:rsidP="001569B6">
      <w:pPr>
        <w:ind w:firstLine="0"/>
        <w:jc w:val="left"/>
        <w:rPr>
          <w:color w:val="auto"/>
          <w:sz w:val="24"/>
        </w:rPr>
      </w:pPr>
    </w:p>
    <w:p w:rsidR="003C7C43" w:rsidRDefault="001569B6" w:rsidP="001569B6">
      <w:pPr>
        <w:ind w:firstLine="708"/>
        <w:jc w:val="left"/>
        <w:rPr>
          <w:color w:val="auto"/>
          <w:sz w:val="24"/>
        </w:rPr>
      </w:pPr>
      <w:r>
        <w:rPr>
          <w:color w:val="auto"/>
          <w:sz w:val="24"/>
        </w:rPr>
        <w:t>Оценка эффективности использования разностного кодирования для коэффициентов постоянного тока.</w:t>
      </w:r>
    </w:p>
    <w:p w:rsidR="008E0591" w:rsidRPr="003C7C43" w:rsidRDefault="00976D41" w:rsidP="001569B6">
      <w:pPr>
        <w:ind w:firstLine="708"/>
        <w:jc w:val="left"/>
        <w:rPr>
          <w:color w:val="auto"/>
          <w:sz w:val="24"/>
        </w:rPr>
      </w:pPr>
      <w:r>
        <w:rPr>
          <w:noProof/>
          <w:color w:val="auto"/>
          <w:sz w:val="24"/>
        </w:rPr>
        <w:drawing>
          <wp:inline distT="0" distB="0" distL="0" distR="0">
            <wp:extent cx="6188710" cy="4643755"/>
            <wp:effectExtent l="19050" t="0" r="2540" b="0"/>
            <wp:docPr id="12" name="Рисунок 11" descr="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emf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C43" w:rsidRDefault="003C7C43" w:rsidP="003C7C43">
      <w:pPr>
        <w:ind w:firstLine="0"/>
        <w:jc w:val="left"/>
        <w:rPr>
          <w:color w:val="auto"/>
          <w:sz w:val="24"/>
          <w:lang w:val="en-US"/>
        </w:rPr>
      </w:pPr>
    </w:p>
    <w:p w:rsidR="001569B6" w:rsidRPr="00026B1C" w:rsidRDefault="001569B6" w:rsidP="001569B6">
      <w:pPr>
        <w:ind w:firstLine="0"/>
        <w:jc w:val="center"/>
        <w:rPr>
          <w:i/>
          <w:color w:val="auto"/>
          <w:sz w:val="24"/>
        </w:rPr>
      </w:pPr>
      <w:r w:rsidRPr="00026B1C">
        <w:rPr>
          <w:i/>
          <w:color w:val="auto"/>
          <w:sz w:val="24"/>
        </w:rPr>
        <w:t>Рис.</w:t>
      </w:r>
      <w:r w:rsidR="00026B1C">
        <w:rPr>
          <w:i/>
          <w:color w:val="auto"/>
          <w:sz w:val="24"/>
        </w:rPr>
        <w:t>3.</w:t>
      </w:r>
      <w:r w:rsidRPr="00026B1C">
        <w:rPr>
          <w:i/>
          <w:color w:val="auto"/>
          <w:sz w:val="24"/>
        </w:rPr>
        <w:t xml:space="preserve">3.:Гистограмма частот </w:t>
      </w:r>
      <w:r w:rsidR="00976D41" w:rsidRPr="00026B1C">
        <w:rPr>
          <w:i/>
          <w:color w:val="auto"/>
          <w:position w:val="-12"/>
          <w:sz w:val="24"/>
        </w:rPr>
        <w:object w:dxaOrig="8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.25pt;height:18pt" o:ole="">
            <v:imagedata r:id="rId14" o:title=""/>
          </v:shape>
          <o:OLEObject Type="Embed" ProgID="Equation.3" ShapeID="_x0000_i1025" DrawAspect="Content" ObjectID="_1543733021" r:id="rId15"/>
        </w:object>
      </w:r>
      <w:r w:rsidRPr="00026B1C">
        <w:rPr>
          <w:i/>
          <w:color w:val="auto"/>
          <w:sz w:val="24"/>
        </w:rPr>
        <w:t xml:space="preserve">для блоков 8*8 яркостной </w:t>
      </w:r>
    </w:p>
    <w:p w:rsidR="003D6A51" w:rsidRPr="003D6A51" w:rsidRDefault="001569B6" w:rsidP="003D6A51">
      <w:pPr>
        <w:ind w:firstLine="0"/>
        <w:jc w:val="center"/>
        <w:rPr>
          <w:i/>
          <w:color w:val="auto"/>
          <w:sz w:val="24"/>
          <w:lang w:val="en-US"/>
        </w:rPr>
      </w:pPr>
      <w:r w:rsidRPr="00026B1C">
        <w:rPr>
          <w:i/>
          <w:color w:val="auto"/>
          <w:sz w:val="24"/>
        </w:rPr>
        <w:t>составляющей изображения “</w:t>
      </w:r>
      <w:r w:rsidRPr="00026B1C">
        <w:rPr>
          <w:i/>
          <w:color w:val="auto"/>
          <w:sz w:val="24"/>
          <w:lang w:val="en-US"/>
        </w:rPr>
        <w:t>lena</w:t>
      </w:r>
      <w:r w:rsidRPr="00026B1C">
        <w:rPr>
          <w:i/>
          <w:color w:val="auto"/>
          <w:sz w:val="24"/>
        </w:rPr>
        <w:t>.</w:t>
      </w:r>
      <w:r w:rsidRPr="00026B1C">
        <w:rPr>
          <w:i/>
          <w:color w:val="auto"/>
          <w:sz w:val="24"/>
          <w:lang w:val="en-US"/>
        </w:rPr>
        <w:t>bmp</w:t>
      </w:r>
      <w:r w:rsidRPr="00026B1C">
        <w:rPr>
          <w:i/>
          <w:color w:val="auto"/>
          <w:sz w:val="24"/>
        </w:rPr>
        <w:t>”</w:t>
      </w:r>
    </w:p>
    <w:p w:rsidR="00477EED" w:rsidRDefault="00477EED" w:rsidP="003C7C43">
      <w:pPr>
        <w:ind w:firstLine="0"/>
      </w:pPr>
    </w:p>
    <w:p w:rsidR="003C7C43" w:rsidRPr="003C7C43" w:rsidRDefault="00976D41" w:rsidP="003C7C43">
      <w:pPr>
        <w:ind w:firstLine="0"/>
      </w:pPr>
      <w:r>
        <w:rPr>
          <w:noProof/>
        </w:rPr>
        <w:lastRenderedPageBreak/>
        <w:drawing>
          <wp:inline distT="0" distB="0" distL="0" distR="0">
            <wp:extent cx="6188710" cy="4643755"/>
            <wp:effectExtent l="19050" t="0" r="2540" b="0"/>
            <wp:docPr id="13" name="Рисунок 12" descr="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emf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6" w:rsidRPr="00026B1C" w:rsidRDefault="001569B6" w:rsidP="001569B6">
      <w:pPr>
        <w:ind w:firstLine="0"/>
        <w:jc w:val="center"/>
        <w:rPr>
          <w:i/>
          <w:color w:val="auto"/>
          <w:sz w:val="24"/>
        </w:rPr>
      </w:pPr>
      <w:r w:rsidRPr="00026B1C">
        <w:rPr>
          <w:i/>
          <w:color w:val="auto"/>
          <w:sz w:val="24"/>
        </w:rPr>
        <w:t>Рис.</w:t>
      </w:r>
      <w:r w:rsidR="00026B1C" w:rsidRPr="00026B1C">
        <w:rPr>
          <w:i/>
          <w:color w:val="auto"/>
          <w:sz w:val="24"/>
        </w:rPr>
        <w:t>3.</w:t>
      </w:r>
      <w:r w:rsidRPr="00026B1C">
        <w:rPr>
          <w:i/>
          <w:color w:val="auto"/>
          <w:sz w:val="24"/>
        </w:rPr>
        <w:t xml:space="preserve">4.:Гистограмма частот </w:t>
      </w:r>
      <w:r w:rsidR="00976D41" w:rsidRPr="00026B1C">
        <w:rPr>
          <w:i/>
          <w:color w:val="auto"/>
          <w:position w:val="-10"/>
          <w:sz w:val="24"/>
        </w:rPr>
        <w:object w:dxaOrig="900" w:dyaOrig="360">
          <v:shape id="_x0000_i1026" type="#_x0000_t75" style="width:45pt;height:18pt" o:ole="">
            <v:imagedata r:id="rId17" o:title=""/>
          </v:shape>
          <o:OLEObject Type="Embed" ProgID="Equation.3" ShapeID="_x0000_i1026" DrawAspect="Content" ObjectID="_1543733022" r:id="rId18"/>
        </w:object>
      </w:r>
      <w:r w:rsidRPr="00026B1C">
        <w:rPr>
          <w:i/>
          <w:color w:val="auto"/>
          <w:sz w:val="24"/>
        </w:rPr>
        <w:t xml:space="preserve">для блоков 8*8 яркостной </w:t>
      </w:r>
    </w:p>
    <w:p w:rsidR="001569B6" w:rsidRPr="00026B1C" w:rsidRDefault="001569B6" w:rsidP="001569B6">
      <w:pPr>
        <w:ind w:firstLine="0"/>
        <w:jc w:val="center"/>
        <w:rPr>
          <w:i/>
          <w:color w:val="auto"/>
          <w:sz w:val="24"/>
        </w:rPr>
      </w:pPr>
      <w:r w:rsidRPr="00026B1C">
        <w:rPr>
          <w:i/>
          <w:color w:val="auto"/>
          <w:sz w:val="24"/>
        </w:rPr>
        <w:t>составляющей изображения “</w:t>
      </w:r>
      <w:r w:rsidRPr="00026B1C">
        <w:rPr>
          <w:i/>
          <w:color w:val="auto"/>
          <w:sz w:val="24"/>
          <w:lang w:val="en-US"/>
        </w:rPr>
        <w:t>lena</w:t>
      </w:r>
      <w:r w:rsidRPr="00026B1C">
        <w:rPr>
          <w:i/>
          <w:color w:val="auto"/>
          <w:sz w:val="24"/>
        </w:rPr>
        <w:t>.</w:t>
      </w:r>
      <w:r w:rsidRPr="00026B1C">
        <w:rPr>
          <w:i/>
          <w:color w:val="auto"/>
          <w:sz w:val="24"/>
          <w:lang w:val="en-US"/>
        </w:rPr>
        <w:t>bmp</w:t>
      </w:r>
      <w:r w:rsidRPr="00026B1C">
        <w:rPr>
          <w:i/>
          <w:color w:val="auto"/>
          <w:sz w:val="24"/>
        </w:rPr>
        <w:t>”</w:t>
      </w:r>
    </w:p>
    <w:p w:rsidR="001569B6" w:rsidRDefault="001569B6" w:rsidP="001569B6">
      <w:pPr>
        <w:ind w:firstLine="0"/>
        <w:rPr>
          <w:color w:val="auto"/>
          <w:sz w:val="24"/>
        </w:rPr>
      </w:pPr>
    </w:p>
    <w:p w:rsidR="001569B6" w:rsidRPr="001569B6" w:rsidRDefault="001569B6" w:rsidP="001569B6">
      <w:pPr>
        <w:ind w:firstLine="0"/>
        <w:rPr>
          <w:color w:val="auto"/>
          <w:sz w:val="24"/>
        </w:rPr>
      </w:pPr>
      <w:r>
        <w:rPr>
          <w:color w:val="auto"/>
          <w:sz w:val="24"/>
        </w:rPr>
        <w:t xml:space="preserve">Оценка энтропии для множества </w:t>
      </w:r>
      <w:r w:rsidRPr="001569B6">
        <w:rPr>
          <w:color w:val="auto"/>
          <w:position w:val="-10"/>
          <w:sz w:val="24"/>
        </w:rPr>
        <w:object w:dxaOrig="680" w:dyaOrig="360">
          <v:shape id="_x0000_i1027" type="#_x0000_t75" style="width:33.75pt;height:18pt" o:ole="">
            <v:imagedata r:id="rId19" o:title=""/>
          </v:shape>
          <o:OLEObject Type="Embed" ProgID="Equation.3" ShapeID="_x0000_i1027" DrawAspect="Content" ObjectID="_1543733023" r:id="rId20"/>
        </w:object>
      </w:r>
      <w:r w:rsidRPr="001569B6">
        <w:rPr>
          <w:color w:val="auto"/>
          <w:sz w:val="24"/>
        </w:rPr>
        <w:t>=</w:t>
      </w:r>
      <w:r w:rsidR="00976D41" w:rsidRPr="00976D41">
        <w:rPr>
          <w:color w:val="auto"/>
          <w:sz w:val="24"/>
        </w:rPr>
        <w:t>8.</w:t>
      </w:r>
      <w:r w:rsidR="00E74073">
        <w:rPr>
          <w:color w:val="auto"/>
          <w:sz w:val="24"/>
        </w:rPr>
        <w:t>9</w:t>
      </w:r>
      <w:r w:rsidRPr="001569B6">
        <w:rPr>
          <w:color w:val="auto"/>
          <w:sz w:val="24"/>
        </w:rPr>
        <w:t>.</w:t>
      </w:r>
    </w:p>
    <w:p w:rsidR="001569B6" w:rsidRDefault="001569B6" w:rsidP="001569B6">
      <w:pPr>
        <w:ind w:firstLine="0"/>
        <w:rPr>
          <w:color w:val="auto"/>
          <w:sz w:val="24"/>
        </w:rPr>
      </w:pPr>
      <w:r>
        <w:rPr>
          <w:color w:val="auto"/>
          <w:sz w:val="24"/>
        </w:rPr>
        <w:t xml:space="preserve">Оценка энтропии для множества </w:t>
      </w:r>
      <w:r w:rsidR="00026B1C" w:rsidRPr="001569B6">
        <w:rPr>
          <w:color w:val="auto"/>
          <w:position w:val="-12"/>
          <w:sz w:val="24"/>
        </w:rPr>
        <w:object w:dxaOrig="639" w:dyaOrig="360">
          <v:shape id="_x0000_i1028" type="#_x0000_t75" style="width:32.25pt;height:18pt" o:ole="">
            <v:imagedata r:id="rId21" o:title=""/>
          </v:shape>
          <o:OLEObject Type="Embed" ProgID="Equation.3" ShapeID="_x0000_i1028" DrawAspect="Content" ObjectID="_1543733024" r:id="rId22"/>
        </w:object>
      </w:r>
      <w:r w:rsidRPr="003D6A51">
        <w:rPr>
          <w:color w:val="auto"/>
          <w:sz w:val="24"/>
        </w:rPr>
        <w:t>=</w:t>
      </w:r>
      <w:r w:rsidR="00976D41" w:rsidRPr="00976D41">
        <w:rPr>
          <w:color w:val="auto"/>
          <w:sz w:val="24"/>
        </w:rPr>
        <w:t>8.</w:t>
      </w:r>
      <w:r w:rsidR="00E74073">
        <w:rPr>
          <w:color w:val="auto"/>
          <w:sz w:val="24"/>
        </w:rPr>
        <w:t>8</w:t>
      </w:r>
      <w:r>
        <w:rPr>
          <w:color w:val="auto"/>
          <w:sz w:val="24"/>
        </w:rPr>
        <w:t>.</w:t>
      </w:r>
    </w:p>
    <w:p w:rsidR="00026B1C" w:rsidRDefault="00026B1C" w:rsidP="001569B6">
      <w:pPr>
        <w:ind w:firstLine="0"/>
        <w:rPr>
          <w:color w:val="auto"/>
          <w:sz w:val="24"/>
        </w:rPr>
      </w:pPr>
    </w:p>
    <w:p w:rsidR="00026B1C" w:rsidRDefault="00026B1C" w:rsidP="001569B6">
      <w:pPr>
        <w:ind w:firstLine="0"/>
        <w:rPr>
          <w:color w:val="auto"/>
          <w:sz w:val="24"/>
        </w:rPr>
      </w:pPr>
      <w:r>
        <w:rPr>
          <w:color w:val="auto"/>
          <w:sz w:val="24"/>
        </w:rPr>
        <w:t>Соотношение размеров в сжатом битовом потоке</w:t>
      </w:r>
      <w:r w:rsidR="00976D41">
        <w:rPr>
          <w:color w:val="auto"/>
          <w:sz w:val="24"/>
        </w:rPr>
        <w:t xml:space="preserve"> </w:t>
      </w:r>
      <w:r w:rsidR="00CB4B87">
        <w:rPr>
          <w:color w:val="auto"/>
          <w:sz w:val="24"/>
        </w:rPr>
        <w:t xml:space="preserve">при </w:t>
      </w:r>
      <w:r w:rsidR="00CB4B87">
        <w:rPr>
          <w:color w:val="auto"/>
          <w:sz w:val="24"/>
          <w:lang w:val="en-US"/>
        </w:rPr>
        <w:t>R</w:t>
      </w:r>
      <w:r w:rsidR="00CB4B87" w:rsidRPr="00CB4B87">
        <w:rPr>
          <w:color w:val="auto"/>
          <w:sz w:val="24"/>
        </w:rPr>
        <w:t>=</w:t>
      </w:r>
      <w:r w:rsidR="00976D41">
        <w:rPr>
          <w:color w:val="auto"/>
          <w:sz w:val="24"/>
        </w:rPr>
        <w:t xml:space="preserve">1 </w:t>
      </w:r>
      <w:r>
        <w:rPr>
          <w:color w:val="auto"/>
          <w:sz w:val="24"/>
        </w:rPr>
        <w:t>для следующих данных:</w:t>
      </w:r>
    </w:p>
    <w:p w:rsidR="00C7333D" w:rsidRDefault="00C7333D" w:rsidP="001569B6">
      <w:pPr>
        <w:ind w:firstLine="0"/>
        <w:rPr>
          <w:color w:val="auto"/>
          <w:sz w:val="24"/>
        </w:rPr>
      </w:pPr>
    </w:p>
    <w:p w:rsidR="00026B1C" w:rsidRPr="00026B1C" w:rsidRDefault="00026B1C" w:rsidP="00026B1C">
      <w:pPr>
        <w:pStyle w:val="a7"/>
        <w:numPr>
          <w:ilvl w:val="0"/>
          <w:numId w:val="9"/>
        </w:numPr>
        <w:rPr>
          <w:color w:val="auto"/>
          <w:sz w:val="24"/>
        </w:rPr>
      </w:pPr>
      <w:r w:rsidRPr="00026B1C">
        <w:rPr>
          <w:color w:val="auto"/>
          <w:position w:val="-12"/>
          <w:sz w:val="24"/>
        </w:rPr>
        <w:object w:dxaOrig="980" w:dyaOrig="360">
          <v:shape id="_x0000_i1029" type="#_x0000_t75" style="width:48.75pt;height:18pt" o:ole="">
            <v:imagedata r:id="rId23" o:title=""/>
          </v:shape>
          <o:OLEObject Type="Embed" ProgID="Equation.3" ShapeID="_x0000_i1029" DrawAspect="Content" ObjectID="_1543733025" r:id="rId24"/>
        </w:object>
      </w:r>
      <w:r>
        <w:rPr>
          <w:color w:val="auto"/>
          <w:sz w:val="24"/>
          <w:lang w:val="en-US"/>
        </w:rPr>
        <w:t xml:space="preserve">= </w:t>
      </w:r>
      <w:r w:rsidR="00976D41">
        <w:rPr>
          <w:color w:val="auto"/>
          <w:sz w:val="24"/>
          <w:lang w:val="en-US"/>
        </w:rPr>
        <w:t>3.6</w:t>
      </w:r>
      <w:r>
        <w:rPr>
          <w:color w:val="auto"/>
          <w:sz w:val="24"/>
          <w:lang w:val="en-US"/>
        </w:rPr>
        <w:t>%</w:t>
      </w:r>
    </w:p>
    <w:p w:rsidR="00026B1C" w:rsidRPr="00026B1C" w:rsidRDefault="00026B1C" w:rsidP="00026B1C">
      <w:pPr>
        <w:pStyle w:val="a7"/>
        <w:numPr>
          <w:ilvl w:val="0"/>
          <w:numId w:val="9"/>
        </w:numPr>
        <w:rPr>
          <w:color w:val="auto"/>
          <w:sz w:val="24"/>
        </w:rPr>
      </w:pPr>
      <w:r w:rsidRPr="00026B1C">
        <w:rPr>
          <w:color w:val="auto"/>
          <w:position w:val="-12"/>
          <w:sz w:val="24"/>
        </w:rPr>
        <w:object w:dxaOrig="1700" w:dyaOrig="360">
          <v:shape id="_x0000_i1030" type="#_x0000_t75" style="width:84.75pt;height:18pt" o:ole="">
            <v:imagedata r:id="rId25" o:title=""/>
          </v:shape>
          <o:OLEObject Type="Embed" ProgID="Equation.3" ShapeID="_x0000_i1030" DrawAspect="Content" ObjectID="_1543733026" r:id="rId26"/>
        </w:object>
      </w:r>
      <w:r>
        <w:rPr>
          <w:color w:val="auto"/>
          <w:sz w:val="24"/>
          <w:lang w:val="en-US"/>
        </w:rPr>
        <w:t xml:space="preserve">= </w:t>
      </w:r>
      <w:r w:rsidR="00976D41">
        <w:rPr>
          <w:color w:val="auto"/>
          <w:sz w:val="24"/>
          <w:lang w:val="en-US"/>
        </w:rPr>
        <w:t>6.2</w:t>
      </w:r>
      <w:r w:rsidR="002F2C80">
        <w:rPr>
          <w:color w:val="auto"/>
          <w:sz w:val="24"/>
          <w:lang w:val="en-US"/>
        </w:rPr>
        <w:t>%</w:t>
      </w:r>
    </w:p>
    <w:p w:rsidR="00026B1C" w:rsidRPr="00026B1C" w:rsidRDefault="00026B1C" w:rsidP="00026B1C">
      <w:pPr>
        <w:pStyle w:val="a7"/>
        <w:numPr>
          <w:ilvl w:val="0"/>
          <w:numId w:val="9"/>
        </w:numPr>
        <w:rPr>
          <w:color w:val="auto"/>
          <w:sz w:val="24"/>
        </w:rPr>
      </w:pPr>
      <w:r w:rsidRPr="00026B1C">
        <w:rPr>
          <w:color w:val="auto"/>
          <w:position w:val="-10"/>
          <w:sz w:val="24"/>
        </w:rPr>
        <w:object w:dxaOrig="1760" w:dyaOrig="320">
          <v:shape id="_x0000_i1031" type="#_x0000_t75" style="width:87.75pt;height:15.75pt" o:ole="">
            <v:imagedata r:id="rId27" o:title=""/>
          </v:shape>
          <o:OLEObject Type="Embed" ProgID="Equation.3" ShapeID="_x0000_i1031" DrawAspect="Content" ObjectID="_1543733027" r:id="rId28"/>
        </w:object>
      </w:r>
      <w:r>
        <w:rPr>
          <w:color w:val="auto"/>
          <w:sz w:val="24"/>
          <w:lang w:val="en-US"/>
        </w:rPr>
        <w:t xml:space="preserve">= </w:t>
      </w:r>
      <w:r w:rsidR="00976D41">
        <w:rPr>
          <w:color w:val="auto"/>
          <w:sz w:val="24"/>
          <w:lang w:val="en-US"/>
        </w:rPr>
        <w:t>57.</w:t>
      </w:r>
      <w:r w:rsidR="00976D41">
        <w:rPr>
          <w:color w:val="auto"/>
          <w:sz w:val="24"/>
        </w:rPr>
        <w:t>5</w:t>
      </w:r>
      <w:r>
        <w:rPr>
          <w:color w:val="auto"/>
          <w:sz w:val="24"/>
          <w:lang w:val="en-US"/>
        </w:rPr>
        <w:t>%</w:t>
      </w:r>
    </w:p>
    <w:p w:rsidR="00026B1C" w:rsidRDefault="00026B1C" w:rsidP="00026B1C">
      <w:pPr>
        <w:pStyle w:val="a7"/>
        <w:numPr>
          <w:ilvl w:val="0"/>
          <w:numId w:val="9"/>
        </w:numPr>
        <w:rPr>
          <w:color w:val="auto"/>
          <w:sz w:val="24"/>
        </w:rPr>
      </w:pPr>
      <w:r w:rsidRPr="00026B1C">
        <w:rPr>
          <w:color w:val="auto"/>
          <w:position w:val="-10"/>
          <w:sz w:val="24"/>
        </w:rPr>
        <w:object w:dxaOrig="1820" w:dyaOrig="320">
          <v:shape id="_x0000_i1032" type="#_x0000_t75" style="width:90.75pt;height:15.75pt" o:ole="">
            <v:imagedata r:id="rId29" o:title=""/>
          </v:shape>
          <o:OLEObject Type="Embed" ProgID="Equation.3" ShapeID="_x0000_i1032" DrawAspect="Content" ObjectID="_1543733028" r:id="rId30"/>
        </w:object>
      </w:r>
      <w:r>
        <w:rPr>
          <w:color w:val="auto"/>
          <w:sz w:val="24"/>
          <w:lang w:val="en-US"/>
        </w:rPr>
        <w:t xml:space="preserve">= </w:t>
      </w:r>
      <w:r w:rsidR="00976D41">
        <w:rPr>
          <w:color w:val="auto"/>
          <w:sz w:val="24"/>
          <w:lang w:val="en-US"/>
        </w:rPr>
        <w:t>32.6</w:t>
      </w:r>
      <w:r w:rsidR="002F2C80">
        <w:rPr>
          <w:color w:val="auto"/>
          <w:sz w:val="24"/>
          <w:lang w:val="en-US"/>
        </w:rPr>
        <w:t>%</w:t>
      </w:r>
    </w:p>
    <w:p w:rsidR="00B27693" w:rsidRDefault="00B27693" w:rsidP="00B27693">
      <w:pPr>
        <w:pStyle w:val="a7"/>
        <w:ind w:firstLine="0"/>
        <w:rPr>
          <w:color w:val="auto"/>
          <w:sz w:val="24"/>
        </w:rPr>
      </w:pPr>
    </w:p>
    <w:p w:rsidR="00B27693" w:rsidRDefault="00B27693" w:rsidP="00B27693">
      <w:pPr>
        <w:ind w:firstLine="0"/>
        <w:rPr>
          <w:color w:val="auto"/>
          <w:sz w:val="24"/>
        </w:rPr>
      </w:pPr>
      <w:r>
        <w:rPr>
          <w:color w:val="auto"/>
          <w:sz w:val="24"/>
        </w:rPr>
        <w:t xml:space="preserve">Соотношение размеров в сжатом битовом потоке при </w:t>
      </w:r>
      <w:r>
        <w:rPr>
          <w:color w:val="auto"/>
          <w:sz w:val="24"/>
          <w:lang w:val="en-US"/>
        </w:rPr>
        <w:t>R</w:t>
      </w:r>
      <w:r w:rsidRPr="00CB4B87">
        <w:rPr>
          <w:color w:val="auto"/>
          <w:sz w:val="24"/>
        </w:rPr>
        <w:t>=5</w:t>
      </w:r>
      <w:r>
        <w:rPr>
          <w:color w:val="auto"/>
          <w:sz w:val="24"/>
        </w:rPr>
        <w:t xml:space="preserve"> для следующих данных:</w:t>
      </w:r>
    </w:p>
    <w:p w:rsidR="00B27693" w:rsidRPr="00026B1C" w:rsidRDefault="00B27693" w:rsidP="00B27693">
      <w:pPr>
        <w:pStyle w:val="a7"/>
        <w:numPr>
          <w:ilvl w:val="0"/>
          <w:numId w:val="9"/>
        </w:numPr>
        <w:rPr>
          <w:color w:val="auto"/>
          <w:sz w:val="24"/>
        </w:rPr>
      </w:pPr>
      <w:r w:rsidRPr="00026B1C">
        <w:rPr>
          <w:color w:val="auto"/>
          <w:position w:val="-12"/>
          <w:sz w:val="24"/>
        </w:rPr>
        <w:object w:dxaOrig="980" w:dyaOrig="360">
          <v:shape id="_x0000_i1039" type="#_x0000_t75" style="width:48.75pt;height:18pt" o:ole="">
            <v:imagedata r:id="rId23" o:title=""/>
          </v:shape>
          <o:OLEObject Type="Embed" ProgID="Equation.3" ShapeID="_x0000_i1039" DrawAspect="Content" ObjectID="_1543733029" r:id="rId31"/>
        </w:object>
      </w:r>
      <w:r>
        <w:rPr>
          <w:color w:val="auto"/>
          <w:sz w:val="24"/>
          <w:lang w:val="en-US"/>
        </w:rPr>
        <w:t>= 15,2398 %</w:t>
      </w:r>
    </w:p>
    <w:p w:rsidR="00B27693" w:rsidRPr="00026B1C" w:rsidRDefault="00B27693" w:rsidP="00B27693">
      <w:pPr>
        <w:pStyle w:val="a7"/>
        <w:numPr>
          <w:ilvl w:val="0"/>
          <w:numId w:val="9"/>
        </w:numPr>
        <w:rPr>
          <w:color w:val="auto"/>
          <w:sz w:val="24"/>
        </w:rPr>
      </w:pPr>
      <w:r w:rsidRPr="00026B1C">
        <w:rPr>
          <w:color w:val="auto"/>
          <w:position w:val="-12"/>
          <w:sz w:val="24"/>
        </w:rPr>
        <w:object w:dxaOrig="1700" w:dyaOrig="360">
          <v:shape id="_x0000_i1040" type="#_x0000_t75" style="width:84.75pt;height:18pt" o:ole="">
            <v:imagedata r:id="rId25" o:title=""/>
          </v:shape>
          <o:OLEObject Type="Embed" ProgID="Equation.3" ShapeID="_x0000_i1040" DrawAspect="Content" ObjectID="_1543733030" r:id="rId32"/>
        </w:object>
      </w:r>
      <w:r>
        <w:rPr>
          <w:color w:val="auto"/>
          <w:sz w:val="24"/>
          <w:lang w:val="en-US"/>
        </w:rPr>
        <w:t>= 10,1254 %</w:t>
      </w:r>
    </w:p>
    <w:p w:rsidR="00B27693" w:rsidRPr="00026B1C" w:rsidRDefault="00B27693" w:rsidP="00B27693">
      <w:pPr>
        <w:pStyle w:val="a7"/>
        <w:numPr>
          <w:ilvl w:val="0"/>
          <w:numId w:val="9"/>
        </w:numPr>
        <w:rPr>
          <w:color w:val="auto"/>
          <w:sz w:val="24"/>
        </w:rPr>
      </w:pPr>
      <w:r w:rsidRPr="00026B1C">
        <w:rPr>
          <w:color w:val="auto"/>
          <w:position w:val="-10"/>
          <w:sz w:val="24"/>
        </w:rPr>
        <w:object w:dxaOrig="1760" w:dyaOrig="320">
          <v:shape id="_x0000_i1041" type="#_x0000_t75" style="width:87.75pt;height:15.75pt" o:ole="">
            <v:imagedata r:id="rId27" o:title=""/>
          </v:shape>
          <o:OLEObject Type="Embed" ProgID="Equation.3" ShapeID="_x0000_i1041" DrawAspect="Content" ObjectID="_1543733031" r:id="rId33"/>
        </w:object>
      </w:r>
      <w:r>
        <w:rPr>
          <w:color w:val="auto"/>
          <w:sz w:val="24"/>
          <w:lang w:val="en-US"/>
        </w:rPr>
        <w:t>= 60,8231 %</w:t>
      </w:r>
    </w:p>
    <w:p w:rsidR="00B27693" w:rsidRPr="002F2C80" w:rsidRDefault="00B27693" w:rsidP="00B27693">
      <w:pPr>
        <w:pStyle w:val="a7"/>
        <w:numPr>
          <w:ilvl w:val="0"/>
          <w:numId w:val="9"/>
        </w:numPr>
        <w:rPr>
          <w:color w:val="auto"/>
          <w:sz w:val="24"/>
        </w:rPr>
      </w:pPr>
      <w:r w:rsidRPr="00026B1C">
        <w:rPr>
          <w:color w:val="auto"/>
          <w:position w:val="-10"/>
          <w:sz w:val="24"/>
        </w:rPr>
        <w:object w:dxaOrig="1820" w:dyaOrig="320">
          <v:shape id="_x0000_i1042" type="#_x0000_t75" style="width:90.75pt;height:15.75pt" o:ole="">
            <v:imagedata r:id="rId29" o:title=""/>
          </v:shape>
          <o:OLEObject Type="Embed" ProgID="Equation.3" ShapeID="_x0000_i1042" DrawAspect="Content" ObjectID="_1543733032" r:id="rId34"/>
        </w:object>
      </w:r>
      <w:r>
        <w:rPr>
          <w:color w:val="auto"/>
          <w:sz w:val="24"/>
          <w:lang w:val="en-US"/>
        </w:rPr>
        <w:t>= 13,8117 %</w:t>
      </w:r>
    </w:p>
    <w:p w:rsidR="00B27693" w:rsidRPr="002F2C80" w:rsidRDefault="00B27693" w:rsidP="00B27693">
      <w:pPr>
        <w:pStyle w:val="a7"/>
        <w:ind w:firstLine="0"/>
        <w:rPr>
          <w:color w:val="auto"/>
          <w:sz w:val="24"/>
        </w:rPr>
      </w:pPr>
    </w:p>
    <w:p w:rsidR="002F2C80" w:rsidRDefault="002F2C80" w:rsidP="002F2C80">
      <w:pPr>
        <w:pStyle w:val="a7"/>
        <w:ind w:firstLine="0"/>
        <w:rPr>
          <w:color w:val="auto"/>
          <w:sz w:val="24"/>
          <w:lang w:val="en-US"/>
        </w:rPr>
      </w:pPr>
    </w:p>
    <w:p w:rsidR="00976D41" w:rsidRPr="00976D41" w:rsidRDefault="00976D41" w:rsidP="00976D41">
      <w:pPr>
        <w:ind w:firstLine="0"/>
        <w:rPr>
          <w:color w:val="252525"/>
          <w:sz w:val="24"/>
        </w:rPr>
      </w:pPr>
      <w:r w:rsidRPr="00976D41">
        <w:rPr>
          <w:color w:val="252525"/>
          <w:sz w:val="24"/>
        </w:rPr>
        <w:lastRenderedPageBreak/>
        <w:t>4) Индивидуальное задание</w:t>
      </w:r>
      <w:r>
        <w:rPr>
          <w:color w:val="252525"/>
          <w:sz w:val="24"/>
        </w:rPr>
        <w:t>.</w:t>
      </w:r>
    </w:p>
    <w:p w:rsidR="00976D41" w:rsidRDefault="00976D41" w:rsidP="00976D41">
      <w:pPr>
        <w:ind w:firstLine="0"/>
        <w:rPr>
          <w:color w:val="252525"/>
          <w:sz w:val="24"/>
        </w:rPr>
      </w:pPr>
    </w:p>
    <w:p w:rsidR="00976D41" w:rsidRPr="00370B92" w:rsidRDefault="00976D41" w:rsidP="00976D41">
      <w:pPr>
        <w:ind w:firstLine="708"/>
        <w:rPr>
          <w:color w:val="252525"/>
          <w:sz w:val="24"/>
        </w:rPr>
      </w:pPr>
      <w:r w:rsidRPr="00370B92">
        <w:rPr>
          <w:color w:val="252525"/>
          <w:sz w:val="24"/>
        </w:rPr>
        <w:t>Оценить число бит, необходимых для представления спектральных коэффициентов на выходе ДКП, которое позволило бы организовать преобразование без потерь данных.</w:t>
      </w:r>
    </w:p>
    <w:p w:rsidR="00976D41" w:rsidRDefault="00976D41" w:rsidP="00976D41">
      <w:pPr>
        <w:pStyle w:val="a7"/>
        <w:ind w:firstLine="0"/>
        <w:rPr>
          <w:color w:val="252525"/>
          <w:sz w:val="24"/>
        </w:rPr>
      </w:pPr>
    </w:p>
    <w:p w:rsidR="00976D41" w:rsidRDefault="00976D41" w:rsidP="00976D41">
      <w:pPr>
        <w:ind w:firstLine="708"/>
        <w:rPr>
          <w:color w:val="252525"/>
          <w:sz w:val="24"/>
        </w:rPr>
      </w:pPr>
      <w:r w:rsidRPr="00370B92">
        <w:rPr>
          <w:color w:val="252525"/>
          <w:sz w:val="24"/>
        </w:rPr>
        <w:t>Преобразование без потерь означает, что полученные результаты должны полностью совпадать с исходными</w:t>
      </w:r>
      <w:r>
        <w:rPr>
          <w:color w:val="252525"/>
          <w:sz w:val="24"/>
        </w:rPr>
        <w:t xml:space="preserve"> данными</w:t>
      </w:r>
      <w:r w:rsidRPr="00370B92">
        <w:rPr>
          <w:color w:val="252525"/>
          <w:sz w:val="24"/>
        </w:rPr>
        <w:t>, следовательно, среднеквадратичная ошибка для каждого пикселя равна 0,</w:t>
      </w:r>
      <w:r>
        <w:rPr>
          <w:color w:val="252525"/>
          <w:sz w:val="24"/>
        </w:rPr>
        <w:t xml:space="preserve"> а </w:t>
      </w:r>
      <w:r w:rsidRPr="00370B92">
        <w:rPr>
          <w:color w:val="252525"/>
          <w:sz w:val="24"/>
          <w:lang w:val="en-US"/>
        </w:rPr>
        <w:t>PSNR</w:t>
      </w:r>
      <w:r w:rsidRPr="00370B92">
        <w:rPr>
          <w:position w:val="-4"/>
          <w:lang w:val="en-US"/>
        </w:rPr>
        <w:object w:dxaOrig="440" w:dyaOrig="200">
          <v:shape id="_x0000_i1033" type="#_x0000_t75" style="width:21.75pt;height:9.75pt" o:ole="">
            <v:imagedata r:id="rId35" o:title=""/>
          </v:shape>
          <o:OLEObject Type="Embed" ProgID="Equation.3" ShapeID="_x0000_i1033" DrawAspect="Content" ObjectID="_1543733033" r:id="rId36"/>
        </w:object>
      </w:r>
      <w:r w:rsidRPr="00370B92">
        <w:rPr>
          <w:color w:val="252525"/>
          <w:sz w:val="24"/>
        </w:rPr>
        <w:t>.</w:t>
      </w:r>
      <w:r>
        <w:rPr>
          <w:color w:val="252525"/>
          <w:sz w:val="24"/>
        </w:rPr>
        <w:t xml:space="preserve"> Такие результаты получаются, если для хранения спектральных коэффициентов выделить 32 бита.</w:t>
      </w:r>
    </w:p>
    <w:p w:rsidR="00E74073" w:rsidRDefault="00E74073" w:rsidP="00976D41">
      <w:pPr>
        <w:ind w:firstLine="708"/>
        <w:rPr>
          <w:color w:val="252525"/>
          <w:sz w:val="24"/>
        </w:rPr>
      </w:pPr>
    </w:p>
    <w:p w:rsidR="00976D41" w:rsidRDefault="00976D41" w:rsidP="00976D41">
      <w:pPr>
        <w:ind w:firstLine="708"/>
        <w:rPr>
          <w:color w:val="252525"/>
          <w:sz w:val="24"/>
        </w:rPr>
      </w:pPr>
      <w:r>
        <w:rPr>
          <w:color w:val="252525"/>
          <w:sz w:val="24"/>
        </w:rPr>
        <w:t>255 =2</w:t>
      </w:r>
      <w:r>
        <w:rPr>
          <w:color w:val="252525"/>
          <w:sz w:val="24"/>
          <w:vertAlign w:val="superscript"/>
        </w:rPr>
        <w:t xml:space="preserve">8 </w:t>
      </w:r>
      <w:r>
        <w:rPr>
          <w:color w:val="252525"/>
          <w:sz w:val="24"/>
        </w:rPr>
        <w:t xml:space="preserve">  =</w:t>
      </w:r>
      <w:r w:rsidRPr="00E74073">
        <w:rPr>
          <w:color w:val="252525"/>
          <w:sz w:val="24"/>
        </w:rPr>
        <w:t xml:space="preserve">&gt; </w:t>
      </w:r>
      <w:r>
        <w:rPr>
          <w:color w:val="252525"/>
          <w:sz w:val="24"/>
        </w:rPr>
        <w:t xml:space="preserve">8.0 бит входит в преобразование </w:t>
      </w:r>
    </w:p>
    <w:p w:rsidR="00976D41" w:rsidRDefault="00976D41" w:rsidP="00976D41">
      <w:pPr>
        <w:ind w:firstLine="708"/>
        <w:rPr>
          <w:color w:val="252525"/>
          <w:sz w:val="24"/>
        </w:rPr>
      </w:pPr>
      <w:r>
        <w:rPr>
          <w:color w:val="252525"/>
          <w:sz w:val="24"/>
        </w:rPr>
        <w:t>0,</w:t>
      </w:r>
      <w:r w:rsidR="00E74073">
        <w:rPr>
          <w:color w:val="252525"/>
          <w:sz w:val="24"/>
        </w:rPr>
        <w:t>4090 = 2</w:t>
      </w:r>
      <w:r w:rsidR="00E74073">
        <w:rPr>
          <w:color w:val="252525"/>
          <w:sz w:val="24"/>
          <w:vertAlign w:val="superscript"/>
        </w:rPr>
        <w:t xml:space="preserve">12 </w:t>
      </w:r>
      <w:r w:rsidR="00E74073">
        <w:rPr>
          <w:color w:val="252525"/>
          <w:sz w:val="24"/>
        </w:rPr>
        <w:t>=</w:t>
      </w:r>
      <w:r w:rsidR="00E74073" w:rsidRPr="00E74073">
        <w:rPr>
          <w:color w:val="252525"/>
          <w:sz w:val="24"/>
        </w:rPr>
        <w:t xml:space="preserve">&gt; </w:t>
      </w:r>
      <w:r w:rsidR="00E74073">
        <w:rPr>
          <w:color w:val="252525"/>
          <w:sz w:val="24"/>
        </w:rPr>
        <w:t>0.12 бит на выходе при матричном умножении первом, получим</w:t>
      </w:r>
    </w:p>
    <w:p w:rsidR="00E74073" w:rsidRPr="00E74073" w:rsidRDefault="00E74073" w:rsidP="00976D41">
      <w:pPr>
        <w:ind w:firstLine="708"/>
        <w:rPr>
          <w:color w:val="252525"/>
          <w:sz w:val="24"/>
        </w:rPr>
      </w:pPr>
      <w:r w:rsidRPr="00E74073">
        <w:rPr>
          <w:color w:val="252525"/>
          <w:sz w:val="24"/>
        </w:rPr>
        <w:t>8</w:t>
      </w:r>
      <w:r>
        <w:rPr>
          <w:color w:val="252525"/>
          <w:sz w:val="24"/>
        </w:rPr>
        <w:t>.</w:t>
      </w:r>
      <w:r w:rsidRPr="00E74073">
        <w:rPr>
          <w:color w:val="252525"/>
          <w:sz w:val="24"/>
        </w:rPr>
        <w:t>24</w:t>
      </w:r>
      <w:r>
        <w:rPr>
          <w:color w:val="252525"/>
          <w:sz w:val="24"/>
        </w:rPr>
        <w:t xml:space="preserve"> при втором умножении на транспонированную </w:t>
      </w:r>
      <w:proofErr w:type="spellStart"/>
      <w:r>
        <w:rPr>
          <w:color w:val="252525"/>
          <w:sz w:val="24"/>
        </w:rPr>
        <w:t>матрицу=</w:t>
      </w:r>
      <w:proofErr w:type="spellEnd"/>
      <w:r w:rsidRPr="00E74073">
        <w:rPr>
          <w:color w:val="252525"/>
          <w:sz w:val="24"/>
        </w:rPr>
        <w:t>&gt;</w:t>
      </w:r>
    </w:p>
    <w:p w:rsidR="00E74073" w:rsidRDefault="00E74073" w:rsidP="00976D41">
      <w:pPr>
        <w:ind w:firstLine="708"/>
        <w:rPr>
          <w:color w:val="252525"/>
          <w:sz w:val="24"/>
        </w:rPr>
      </w:pPr>
      <w:r w:rsidRPr="00E74073">
        <w:rPr>
          <w:color w:val="252525"/>
          <w:sz w:val="24"/>
        </w:rPr>
        <w:t xml:space="preserve">8+24=32 </w:t>
      </w:r>
      <w:r>
        <w:rPr>
          <w:color w:val="252525"/>
          <w:sz w:val="24"/>
        </w:rPr>
        <w:t>для хранения спектральных коэффициентов.</w:t>
      </w:r>
    </w:p>
    <w:p w:rsidR="006C0E68" w:rsidRDefault="006C0E68" w:rsidP="00976D41">
      <w:pPr>
        <w:ind w:firstLine="708"/>
        <w:rPr>
          <w:color w:val="252525"/>
          <w:sz w:val="24"/>
        </w:rPr>
      </w:pPr>
    </w:p>
    <w:p w:rsidR="006C0E68" w:rsidRPr="00E74073" w:rsidRDefault="006C0E68" w:rsidP="006C0E68">
      <w:pPr>
        <w:ind w:firstLine="708"/>
        <w:jc w:val="center"/>
        <w:rPr>
          <w:color w:val="252525"/>
          <w:sz w:val="24"/>
        </w:rPr>
      </w:pPr>
      <w:r>
        <w:rPr>
          <w:color w:val="252525"/>
          <w:sz w:val="24"/>
        </w:rPr>
        <w:t>Пример работы программы:</w:t>
      </w:r>
    </w:p>
    <w:p w:rsidR="00976D41" w:rsidRDefault="00976D41" w:rsidP="00976D41">
      <w:pPr>
        <w:ind w:firstLine="708"/>
        <w:rPr>
          <w:color w:val="252525"/>
          <w:sz w:val="24"/>
        </w:rPr>
      </w:pPr>
    </w:p>
    <w:p w:rsidR="00976D41" w:rsidRDefault="00976D41" w:rsidP="006C0E68">
      <w:pPr>
        <w:ind w:firstLine="708"/>
        <w:jc w:val="center"/>
        <w:rPr>
          <w:color w:val="252525"/>
          <w:sz w:val="24"/>
        </w:rPr>
      </w:pPr>
      <w:r>
        <w:rPr>
          <w:noProof/>
          <w:color w:val="252525"/>
          <w:sz w:val="24"/>
        </w:rPr>
        <w:drawing>
          <wp:inline distT="0" distB="0" distL="0" distR="0">
            <wp:extent cx="7017854" cy="389614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76014" t="49965" r="3196" b="47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7854" cy="389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C80" w:rsidRDefault="002F2C80" w:rsidP="002F2C80">
      <w:pPr>
        <w:pStyle w:val="a7"/>
        <w:ind w:firstLine="0"/>
        <w:rPr>
          <w:color w:val="auto"/>
          <w:sz w:val="24"/>
        </w:rPr>
      </w:pPr>
    </w:p>
    <w:p w:rsidR="00026B1C" w:rsidRPr="00976D41" w:rsidRDefault="00026B1C" w:rsidP="00976D41">
      <w:pPr>
        <w:ind w:firstLine="0"/>
        <w:jc w:val="center"/>
        <w:rPr>
          <w:b/>
          <w:color w:val="auto"/>
          <w:szCs w:val="28"/>
        </w:rPr>
      </w:pPr>
    </w:p>
    <w:p w:rsidR="00026B1C" w:rsidRDefault="00026B1C" w:rsidP="00976D41">
      <w:pPr>
        <w:pStyle w:val="a7"/>
        <w:ind w:left="1429" w:firstLine="0"/>
        <w:jc w:val="center"/>
        <w:rPr>
          <w:b/>
          <w:color w:val="auto"/>
          <w:szCs w:val="28"/>
        </w:rPr>
      </w:pPr>
      <w:r w:rsidRPr="00976D41">
        <w:rPr>
          <w:b/>
          <w:color w:val="auto"/>
          <w:szCs w:val="28"/>
        </w:rPr>
        <w:t>Выводы</w:t>
      </w:r>
      <w:r w:rsidR="00976D41">
        <w:rPr>
          <w:b/>
          <w:color w:val="auto"/>
          <w:szCs w:val="28"/>
        </w:rPr>
        <w:t>:</w:t>
      </w:r>
    </w:p>
    <w:p w:rsidR="00007596" w:rsidRDefault="00007596" w:rsidP="00976D41">
      <w:pPr>
        <w:pStyle w:val="a7"/>
        <w:ind w:left="1429" w:firstLine="0"/>
        <w:jc w:val="center"/>
        <w:rPr>
          <w:b/>
          <w:color w:val="auto"/>
          <w:szCs w:val="28"/>
        </w:rPr>
      </w:pPr>
    </w:p>
    <w:p w:rsidR="00976D41" w:rsidRPr="00AD0644" w:rsidRDefault="00007596" w:rsidP="00007596">
      <w:pPr>
        <w:pStyle w:val="a7"/>
        <w:ind w:left="0" w:firstLine="0"/>
        <w:jc w:val="center"/>
        <w:rPr>
          <w:color w:val="auto"/>
          <w:sz w:val="24"/>
        </w:rPr>
      </w:pPr>
      <w:r w:rsidRPr="00AD0644">
        <w:rPr>
          <w:color w:val="auto"/>
          <w:sz w:val="24"/>
        </w:rPr>
        <w:t xml:space="preserve">1) При использовании прямого и обратного дискретно косинусного преобразования на </w:t>
      </w:r>
      <w:r w:rsidRPr="00AD0644">
        <w:rPr>
          <w:color w:val="auto"/>
          <w:sz w:val="24"/>
          <w:lang w:val="en-US"/>
        </w:rPr>
        <w:t>Y</w:t>
      </w:r>
      <w:r w:rsidRPr="00AD0644">
        <w:rPr>
          <w:color w:val="auto"/>
          <w:sz w:val="24"/>
        </w:rPr>
        <w:t xml:space="preserve"> компоненте исходного изображения </w:t>
      </w:r>
      <w:proofErr w:type="spellStart"/>
      <w:r w:rsidRPr="00AD0644">
        <w:rPr>
          <w:color w:val="auto"/>
          <w:sz w:val="24"/>
          <w:lang w:val="en-US"/>
        </w:rPr>
        <w:t>lena</w:t>
      </w:r>
      <w:proofErr w:type="spellEnd"/>
      <w:r w:rsidRPr="00AD0644">
        <w:rPr>
          <w:color w:val="auto"/>
          <w:sz w:val="24"/>
        </w:rPr>
        <w:t>.</w:t>
      </w:r>
      <w:r w:rsidRPr="00AD0644">
        <w:rPr>
          <w:color w:val="auto"/>
          <w:sz w:val="24"/>
          <w:lang w:val="en-US"/>
        </w:rPr>
        <w:t>bmp</w:t>
      </w:r>
      <w:r w:rsidRPr="00AD0644">
        <w:rPr>
          <w:color w:val="auto"/>
          <w:sz w:val="24"/>
        </w:rPr>
        <w:t xml:space="preserve"> было получено значение </w:t>
      </w:r>
      <w:r w:rsidRPr="00AD0644">
        <w:rPr>
          <w:color w:val="auto"/>
          <w:sz w:val="24"/>
          <w:lang w:val="en-US"/>
        </w:rPr>
        <w:t>PSNR</w:t>
      </w:r>
      <w:r w:rsidRPr="00AD0644">
        <w:rPr>
          <w:color w:val="auto"/>
          <w:sz w:val="24"/>
        </w:rPr>
        <w:t xml:space="preserve"> равным 58.9 </w:t>
      </w:r>
      <w:r w:rsidRPr="00AD0644">
        <w:rPr>
          <w:color w:val="auto"/>
          <w:sz w:val="24"/>
          <w:lang w:val="en-US"/>
        </w:rPr>
        <w:t>dB</w:t>
      </w:r>
    </w:p>
    <w:p w:rsidR="00007596" w:rsidRPr="00AD0644" w:rsidRDefault="00007596" w:rsidP="00007596">
      <w:pPr>
        <w:pStyle w:val="a7"/>
        <w:ind w:left="0" w:firstLine="0"/>
        <w:jc w:val="center"/>
        <w:rPr>
          <w:color w:val="auto"/>
          <w:sz w:val="24"/>
        </w:rPr>
      </w:pPr>
    </w:p>
    <w:p w:rsidR="00007596" w:rsidRPr="00AD0644" w:rsidRDefault="00007596" w:rsidP="00007596">
      <w:pPr>
        <w:pStyle w:val="a7"/>
        <w:ind w:left="0" w:firstLine="0"/>
        <w:jc w:val="center"/>
        <w:rPr>
          <w:color w:val="auto"/>
          <w:sz w:val="24"/>
        </w:rPr>
      </w:pPr>
      <w:r w:rsidRPr="00AD0644">
        <w:rPr>
          <w:color w:val="auto"/>
          <w:sz w:val="24"/>
        </w:rPr>
        <w:t xml:space="preserve">2) Во втором пункте где мы занимались квантованием спектральных коэффициентов матрица квантования зависела от целочисленного параметра </w:t>
      </w:r>
      <w:r w:rsidRPr="00AD0644">
        <w:rPr>
          <w:color w:val="auto"/>
          <w:sz w:val="24"/>
          <w:lang w:val="en-US"/>
        </w:rPr>
        <w:t>R</w:t>
      </w:r>
      <w:r w:rsidRPr="00AD0644">
        <w:rPr>
          <w:color w:val="auto"/>
          <w:sz w:val="24"/>
        </w:rPr>
        <w:t xml:space="preserve">. В ходе моделирования получилась зависимость такая, что при увеличении этого параметра, значения </w:t>
      </w:r>
      <w:r w:rsidRPr="00AD0644">
        <w:rPr>
          <w:color w:val="auto"/>
          <w:sz w:val="24"/>
          <w:lang w:val="en-US"/>
        </w:rPr>
        <w:t>PSNR</w:t>
      </w:r>
      <w:r w:rsidRPr="00AD0644">
        <w:rPr>
          <w:color w:val="auto"/>
          <w:sz w:val="24"/>
        </w:rPr>
        <w:t xml:space="preserve"> уменьшались.</w:t>
      </w:r>
    </w:p>
    <w:p w:rsidR="00007596" w:rsidRPr="00AD0644" w:rsidRDefault="00007596" w:rsidP="00007596">
      <w:pPr>
        <w:pStyle w:val="a7"/>
        <w:ind w:left="0" w:firstLine="0"/>
        <w:jc w:val="center"/>
        <w:rPr>
          <w:color w:val="auto"/>
          <w:sz w:val="24"/>
        </w:rPr>
      </w:pPr>
    </w:p>
    <w:p w:rsidR="00007596" w:rsidRPr="00AD0644" w:rsidRDefault="00007596" w:rsidP="00007596">
      <w:pPr>
        <w:pStyle w:val="a7"/>
        <w:ind w:left="0" w:firstLine="0"/>
        <w:jc w:val="center"/>
        <w:rPr>
          <w:color w:val="auto"/>
          <w:sz w:val="24"/>
        </w:rPr>
      </w:pPr>
      <w:r w:rsidRPr="00AD0644">
        <w:rPr>
          <w:color w:val="auto"/>
          <w:sz w:val="24"/>
        </w:rPr>
        <w:t xml:space="preserve"> Так же по полученным графикам можно сделать выводы , что квантование для </w:t>
      </w:r>
      <w:r w:rsidRPr="00AD0644">
        <w:rPr>
          <w:color w:val="auto"/>
          <w:sz w:val="24"/>
          <w:lang w:val="en-US"/>
        </w:rPr>
        <w:t>Y</w:t>
      </w:r>
      <w:r w:rsidRPr="00AD0644">
        <w:rPr>
          <w:color w:val="auto"/>
          <w:sz w:val="24"/>
        </w:rPr>
        <w:t xml:space="preserve"> компоненты выражен более резкий спад значений </w:t>
      </w:r>
      <w:r w:rsidRPr="00AD0644">
        <w:rPr>
          <w:color w:val="auto"/>
          <w:sz w:val="24"/>
          <w:lang w:val="en-US"/>
        </w:rPr>
        <w:t>PSNR</w:t>
      </w:r>
      <w:r w:rsidRPr="00AD0644">
        <w:rPr>
          <w:color w:val="auto"/>
          <w:sz w:val="24"/>
        </w:rPr>
        <w:t xml:space="preserve">, чем при таких же значений </w:t>
      </w:r>
      <w:r w:rsidRPr="00AD0644">
        <w:rPr>
          <w:color w:val="auto"/>
          <w:sz w:val="24"/>
          <w:lang w:val="en-US"/>
        </w:rPr>
        <w:t>R</w:t>
      </w:r>
      <w:r w:rsidRPr="00AD0644">
        <w:rPr>
          <w:color w:val="auto"/>
          <w:sz w:val="24"/>
        </w:rPr>
        <w:t xml:space="preserve"> у компонент </w:t>
      </w:r>
      <w:proofErr w:type="spellStart"/>
      <w:r w:rsidRPr="00AD0644">
        <w:rPr>
          <w:color w:val="auto"/>
          <w:sz w:val="24"/>
          <w:lang w:val="en-US"/>
        </w:rPr>
        <w:t>Cb</w:t>
      </w:r>
      <w:proofErr w:type="spellEnd"/>
      <w:r w:rsidRPr="00AD0644">
        <w:rPr>
          <w:color w:val="auto"/>
          <w:sz w:val="24"/>
        </w:rPr>
        <w:t xml:space="preserve"> и </w:t>
      </w:r>
      <w:r w:rsidRPr="00AD0644">
        <w:rPr>
          <w:color w:val="auto"/>
          <w:sz w:val="24"/>
          <w:lang w:val="en-US"/>
        </w:rPr>
        <w:t>Cr</w:t>
      </w:r>
      <w:r w:rsidRPr="00AD0644">
        <w:rPr>
          <w:color w:val="auto"/>
          <w:sz w:val="24"/>
        </w:rPr>
        <w:t>, их значения практически равны.</w:t>
      </w:r>
    </w:p>
    <w:p w:rsidR="008076B0" w:rsidRPr="00AD0644" w:rsidRDefault="008076B0" w:rsidP="00007596">
      <w:pPr>
        <w:pStyle w:val="a7"/>
        <w:ind w:left="0" w:firstLine="0"/>
        <w:jc w:val="center"/>
        <w:rPr>
          <w:color w:val="auto"/>
          <w:sz w:val="24"/>
        </w:rPr>
      </w:pPr>
    </w:p>
    <w:p w:rsidR="00007596" w:rsidRPr="00AD0644" w:rsidRDefault="008076B0" w:rsidP="00007596">
      <w:pPr>
        <w:pStyle w:val="a7"/>
        <w:ind w:left="0" w:firstLine="0"/>
        <w:jc w:val="center"/>
        <w:rPr>
          <w:position w:val="-12"/>
          <w:sz w:val="24"/>
        </w:rPr>
      </w:pPr>
      <w:r w:rsidRPr="00AD0644">
        <w:rPr>
          <w:color w:val="auto"/>
          <w:sz w:val="24"/>
        </w:rPr>
        <w:t xml:space="preserve">3)Из построенных </w:t>
      </w:r>
      <w:proofErr w:type="spellStart"/>
      <w:r w:rsidRPr="00AD0644">
        <w:rPr>
          <w:color w:val="auto"/>
          <w:sz w:val="24"/>
        </w:rPr>
        <w:t>гистаграм</w:t>
      </w:r>
      <w:proofErr w:type="spellEnd"/>
      <w:r w:rsidRPr="00AD0644">
        <w:rPr>
          <w:color w:val="auto"/>
          <w:sz w:val="24"/>
        </w:rPr>
        <w:t xml:space="preserve"> частот </w:t>
      </w:r>
      <w:r w:rsidRPr="00AD0644">
        <w:rPr>
          <w:position w:val="-10"/>
          <w:sz w:val="24"/>
        </w:rPr>
        <w:object w:dxaOrig="900" w:dyaOrig="360">
          <v:shape id="_x0000_i1034" type="#_x0000_t75" style="width:45pt;height:18pt" o:ole="">
            <v:imagedata r:id="rId17" o:title=""/>
          </v:shape>
          <o:OLEObject Type="Embed" ProgID="Equation.3" ShapeID="_x0000_i1034" DrawAspect="Content" ObjectID="_1543733034" r:id="rId38"/>
        </w:object>
      </w:r>
      <w:r w:rsidRPr="00AD0644">
        <w:rPr>
          <w:position w:val="-10"/>
          <w:sz w:val="24"/>
        </w:rPr>
        <w:t xml:space="preserve"> и </w:t>
      </w:r>
      <w:r w:rsidRPr="00AD0644">
        <w:rPr>
          <w:position w:val="-12"/>
          <w:sz w:val="24"/>
        </w:rPr>
        <w:object w:dxaOrig="820" w:dyaOrig="360">
          <v:shape id="_x0000_i1035" type="#_x0000_t75" style="width:41.25pt;height:18pt" o:ole="">
            <v:imagedata r:id="rId14" o:title=""/>
          </v:shape>
          <o:OLEObject Type="Embed" ProgID="Equation.3" ShapeID="_x0000_i1035" DrawAspect="Content" ObjectID="_1543733035" r:id="rId39"/>
        </w:object>
      </w:r>
      <w:r w:rsidRPr="00AD0644">
        <w:rPr>
          <w:position w:val="-12"/>
          <w:sz w:val="24"/>
        </w:rPr>
        <w:t xml:space="preserve"> можно сделать выводы об их распределении. Для яркостной компоненты изображения </w:t>
      </w:r>
      <w:proofErr w:type="spellStart"/>
      <w:r w:rsidRPr="00AD0644">
        <w:rPr>
          <w:position w:val="-12"/>
          <w:sz w:val="24"/>
          <w:lang w:val="en-US"/>
        </w:rPr>
        <w:t>lena</w:t>
      </w:r>
      <w:proofErr w:type="spellEnd"/>
      <w:r w:rsidRPr="00AD0644">
        <w:rPr>
          <w:position w:val="-12"/>
          <w:sz w:val="24"/>
        </w:rPr>
        <w:t>.</w:t>
      </w:r>
      <w:r w:rsidRPr="00AD0644">
        <w:rPr>
          <w:position w:val="-12"/>
          <w:sz w:val="24"/>
          <w:lang w:val="en-US"/>
        </w:rPr>
        <w:t>bmp</w:t>
      </w:r>
      <w:r w:rsidRPr="00AD0644">
        <w:rPr>
          <w:position w:val="-12"/>
          <w:sz w:val="24"/>
        </w:rPr>
        <w:t xml:space="preserve"> </w:t>
      </w:r>
      <w:r w:rsidRPr="00AD0644">
        <w:rPr>
          <w:position w:val="-10"/>
          <w:sz w:val="24"/>
        </w:rPr>
        <w:object w:dxaOrig="900" w:dyaOrig="360">
          <v:shape id="_x0000_i1036" type="#_x0000_t75" style="width:45pt;height:18pt" o:ole="">
            <v:imagedata r:id="rId17" o:title=""/>
          </v:shape>
          <o:OLEObject Type="Embed" ProgID="Equation.3" ShapeID="_x0000_i1036" DrawAspect="Content" ObjectID="_1543733036" r:id="rId40"/>
        </w:object>
      </w:r>
      <w:r w:rsidRPr="00AD0644">
        <w:rPr>
          <w:position w:val="-10"/>
          <w:sz w:val="24"/>
        </w:rPr>
        <w:t xml:space="preserve"> имеет вид равномерного расп</w:t>
      </w:r>
      <w:r w:rsidR="00A71474" w:rsidRPr="00AD0644">
        <w:rPr>
          <w:position w:val="-10"/>
          <w:sz w:val="24"/>
        </w:rPr>
        <w:t xml:space="preserve">ределения, а </w:t>
      </w:r>
      <w:r w:rsidR="00A71474" w:rsidRPr="00AD0644">
        <w:rPr>
          <w:position w:val="-12"/>
          <w:sz w:val="24"/>
        </w:rPr>
        <w:object w:dxaOrig="820" w:dyaOrig="360">
          <v:shape id="_x0000_i1037" type="#_x0000_t75" style="width:41.25pt;height:18pt" o:ole="">
            <v:imagedata r:id="rId14" o:title=""/>
          </v:shape>
          <o:OLEObject Type="Embed" ProgID="Equation.3" ShapeID="_x0000_i1037" DrawAspect="Content" ObjectID="_1543733037" r:id="rId41"/>
        </w:object>
      </w:r>
      <w:r w:rsidR="00A71474" w:rsidRPr="00AD0644">
        <w:rPr>
          <w:position w:val="-12"/>
          <w:sz w:val="24"/>
        </w:rPr>
        <w:t xml:space="preserve"> ближе к </w:t>
      </w:r>
      <w:proofErr w:type="spellStart"/>
      <w:r w:rsidR="00A71474" w:rsidRPr="00AD0644">
        <w:rPr>
          <w:position w:val="-12"/>
          <w:sz w:val="24"/>
        </w:rPr>
        <w:t>гаусовскому</w:t>
      </w:r>
      <w:proofErr w:type="spellEnd"/>
      <w:r w:rsidR="00A71474" w:rsidRPr="00AD0644">
        <w:rPr>
          <w:position w:val="-12"/>
          <w:sz w:val="24"/>
        </w:rPr>
        <w:t xml:space="preserve"> колоколу.</w:t>
      </w:r>
    </w:p>
    <w:p w:rsidR="00AD0644" w:rsidRPr="00AD0644" w:rsidRDefault="00AD0644" w:rsidP="00007596">
      <w:pPr>
        <w:pStyle w:val="a7"/>
        <w:ind w:left="0" w:firstLine="0"/>
        <w:jc w:val="center"/>
        <w:rPr>
          <w:b/>
          <w:color w:val="auto"/>
          <w:sz w:val="24"/>
        </w:rPr>
      </w:pPr>
    </w:p>
    <w:p w:rsidR="00A71474" w:rsidRPr="00AD0644" w:rsidRDefault="00AD0644" w:rsidP="00AD0644">
      <w:pPr>
        <w:pStyle w:val="a7"/>
        <w:ind w:left="0" w:firstLine="0"/>
        <w:rPr>
          <w:color w:val="auto"/>
          <w:sz w:val="24"/>
        </w:rPr>
      </w:pPr>
      <w:r w:rsidRPr="00AD0644">
        <w:rPr>
          <w:color w:val="auto"/>
          <w:sz w:val="24"/>
        </w:rPr>
        <w:t xml:space="preserve">  </w:t>
      </w:r>
      <w:r w:rsidR="00A71474" w:rsidRPr="00AD0644">
        <w:rPr>
          <w:color w:val="auto"/>
          <w:sz w:val="24"/>
        </w:rPr>
        <w:t>4)</w:t>
      </w:r>
      <w:r w:rsidR="006C0E68" w:rsidRPr="00AD0644">
        <w:rPr>
          <w:color w:val="auto"/>
          <w:sz w:val="24"/>
        </w:rPr>
        <w:t>В последнем пункте оценивая соотношения размеров, пришли к выводу</w:t>
      </w:r>
      <w:r w:rsidRPr="00AD0644">
        <w:rPr>
          <w:color w:val="auto"/>
          <w:sz w:val="24"/>
        </w:rPr>
        <w:t>,</w:t>
      </w:r>
      <w:r w:rsidR="006C0E68" w:rsidRPr="00AD0644">
        <w:rPr>
          <w:color w:val="auto"/>
          <w:sz w:val="24"/>
        </w:rPr>
        <w:t xml:space="preserve"> что большую часть занимают данные </w:t>
      </w:r>
      <w:r w:rsidR="006C0E68" w:rsidRPr="00AD0644">
        <w:rPr>
          <w:color w:val="auto"/>
          <w:position w:val="-10"/>
          <w:sz w:val="24"/>
        </w:rPr>
        <w:object w:dxaOrig="1760" w:dyaOrig="320">
          <v:shape id="_x0000_i1038" type="#_x0000_t75" style="width:87.75pt;height:15.75pt" o:ole="">
            <v:imagedata r:id="rId27" o:title=""/>
          </v:shape>
          <o:OLEObject Type="Embed" ProgID="Equation.3" ShapeID="_x0000_i1038" DrawAspect="Content" ObjectID="_1543733038" r:id="rId42"/>
        </w:object>
      </w:r>
      <w:r w:rsidRPr="00AD0644">
        <w:rPr>
          <w:color w:val="auto"/>
          <w:position w:val="-10"/>
          <w:sz w:val="24"/>
        </w:rPr>
        <w:t>.</w:t>
      </w:r>
    </w:p>
    <w:p w:rsidR="00A71474" w:rsidRDefault="00A71474" w:rsidP="00A71474">
      <w:pPr>
        <w:pStyle w:val="a7"/>
        <w:ind w:firstLine="0"/>
        <w:rPr>
          <w:color w:val="auto"/>
          <w:sz w:val="24"/>
        </w:rPr>
      </w:pPr>
    </w:p>
    <w:p w:rsidR="00BD0E27" w:rsidRPr="00BD0E27" w:rsidRDefault="00BD0E27" w:rsidP="00BD0E27">
      <w:pPr>
        <w:ind w:firstLine="0"/>
        <w:rPr>
          <w:b/>
          <w:color w:val="auto"/>
          <w:sz w:val="24"/>
        </w:rPr>
      </w:pPr>
    </w:p>
    <w:p w:rsidR="00A63522" w:rsidRPr="00A63522" w:rsidRDefault="00A63522" w:rsidP="00370B92">
      <w:pPr>
        <w:ind w:firstLine="708"/>
        <w:rPr>
          <w:color w:val="252525"/>
          <w:sz w:val="24"/>
        </w:rPr>
      </w:pPr>
    </w:p>
    <w:p w:rsidR="00370B92" w:rsidRPr="00370B92" w:rsidRDefault="00370B92" w:rsidP="00FB0C03">
      <w:pPr>
        <w:pStyle w:val="a7"/>
        <w:ind w:firstLine="0"/>
        <w:rPr>
          <w:color w:val="252525"/>
          <w:sz w:val="24"/>
        </w:rPr>
      </w:pPr>
    </w:p>
    <w:p w:rsidR="00026B1C" w:rsidRPr="00E74073" w:rsidRDefault="00026B1C" w:rsidP="00E74073">
      <w:pPr>
        <w:pStyle w:val="a7"/>
        <w:ind w:firstLine="0"/>
        <w:jc w:val="center"/>
        <w:rPr>
          <w:b/>
          <w:color w:val="auto"/>
          <w:sz w:val="24"/>
        </w:rPr>
      </w:pPr>
    </w:p>
    <w:p w:rsidR="00E47E6F" w:rsidRPr="00E74073" w:rsidRDefault="00976D41" w:rsidP="00E74073">
      <w:pPr>
        <w:ind w:firstLine="0"/>
        <w:jc w:val="center"/>
        <w:rPr>
          <w:b/>
        </w:rPr>
      </w:pPr>
      <w:r w:rsidRPr="00E74073">
        <w:rPr>
          <w:b/>
        </w:rPr>
        <w:t>Листинг программы:</w:t>
      </w:r>
    </w:p>
    <w:p w:rsidR="00A541CD" w:rsidRPr="003C7C43" w:rsidRDefault="00A541CD" w:rsidP="00A541CD"/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proofErr w:type="spellStart"/>
      <w:r>
        <w:rPr>
          <w:rFonts w:ascii="Courier New" w:hAnsi="Courier New" w:cs="Courier New"/>
          <w:color w:val="000000"/>
          <w:sz w:val="24"/>
          <w:lang w:eastAsia="en-US"/>
        </w:rPr>
        <w:lastRenderedPageBreak/>
        <w:t>clear</w:t>
      </w:r>
      <w:proofErr w:type="spellEnd"/>
      <w:r>
        <w:rPr>
          <w:rFonts w:ascii="Courier New" w:hAnsi="Courier New" w:cs="Courier New"/>
          <w:color w:val="000000"/>
          <w:sz w:val="24"/>
          <w:lang w:eastAsia="en-US"/>
        </w:rPr>
        <w:t>;</w:t>
      </w:r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proofErr w:type="spellStart"/>
      <w:r>
        <w:rPr>
          <w:rFonts w:ascii="Courier New" w:hAnsi="Courier New" w:cs="Courier New"/>
          <w:color w:val="000000"/>
          <w:sz w:val="24"/>
          <w:lang w:eastAsia="en-US"/>
        </w:rPr>
        <w:t>L_rgb=imread</w:t>
      </w:r>
      <w:proofErr w:type="spellEnd"/>
      <w:r>
        <w:rPr>
          <w:rFonts w:ascii="Courier New" w:hAnsi="Courier New" w:cs="Courier New"/>
          <w:color w:val="000000"/>
          <w:sz w:val="24"/>
          <w:lang w:eastAsia="en-US"/>
        </w:rPr>
        <w:t>(</w:t>
      </w:r>
      <w:r>
        <w:rPr>
          <w:rFonts w:ascii="Courier New" w:hAnsi="Courier New" w:cs="Courier New"/>
          <w:color w:val="A020F0"/>
          <w:sz w:val="24"/>
          <w:lang w:eastAsia="en-US"/>
        </w:rPr>
        <w:t>'</w:t>
      </w:r>
      <w:proofErr w:type="spellStart"/>
      <w:r>
        <w:rPr>
          <w:rFonts w:ascii="Courier New" w:hAnsi="Courier New" w:cs="Courier New"/>
          <w:color w:val="A020F0"/>
          <w:sz w:val="24"/>
          <w:lang w:eastAsia="en-US"/>
        </w:rPr>
        <w:t>C:\Users\Виктор\Desktop\курсуои\lena.bmp</w:t>
      </w:r>
      <w:proofErr w:type="spellEnd"/>
      <w:r>
        <w:rPr>
          <w:rFonts w:ascii="Courier New" w:hAnsi="Courier New" w:cs="Courier New"/>
          <w:color w:val="A020F0"/>
          <w:sz w:val="24"/>
          <w:lang w:eastAsia="en-US"/>
        </w:rPr>
        <w:t>'</w:t>
      </w:r>
      <w:r>
        <w:rPr>
          <w:rFonts w:ascii="Courier New" w:hAnsi="Courier New" w:cs="Courier New"/>
          <w:color w:val="000000"/>
          <w:sz w:val="24"/>
          <w:lang w:eastAsia="en-US"/>
        </w:rPr>
        <w:t>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[H W s]=size(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L_rgb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);</w:t>
      </w:r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r>
        <w:rPr>
          <w:rFonts w:ascii="Courier New" w:hAnsi="Courier New" w:cs="Courier New"/>
          <w:color w:val="000000"/>
          <w:sz w:val="24"/>
          <w:lang w:eastAsia="en-US"/>
        </w:rPr>
        <w:t>L_ycbcr=rgb2ycbcr(</w:t>
      </w:r>
      <w:proofErr w:type="spellStart"/>
      <w:r>
        <w:rPr>
          <w:rFonts w:ascii="Courier New" w:hAnsi="Courier New" w:cs="Courier New"/>
          <w:color w:val="000000"/>
          <w:sz w:val="24"/>
          <w:lang w:eastAsia="en-US"/>
        </w:rPr>
        <w:t>L_rgb</w:t>
      </w:r>
      <w:proofErr w:type="spellEnd"/>
      <w:r>
        <w:rPr>
          <w:rFonts w:ascii="Courier New" w:hAnsi="Courier New" w:cs="Courier New"/>
          <w:color w:val="000000"/>
          <w:sz w:val="24"/>
          <w:lang w:eastAsia="en-US"/>
        </w:rPr>
        <w:t>);</w:t>
      </w:r>
      <w:r>
        <w:rPr>
          <w:rFonts w:ascii="Courier New" w:hAnsi="Courier New" w:cs="Courier New"/>
          <w:color w:val="228B22"/>
          <w:sz w:val="24"/>
          <w:lang w:eastAsia="en-US"/>
        </w:rPr>
        <w:t>%перевод в YCBCR пространство</w:t>
      </w:r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r>
        <w:rPr>
          <w:rFonts w:ascii="Courier New" w:hAnsi="Courier New" w:cs="Courier New"/>
          <w:color w:val="000000"/>
          <w:sz w:val="24"/>
          <w:lang w:eastAsia="en-US"/>
        </w:rPr>
        <w:t>N=8;</w:t>
      </w:r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r>
        <w:rPr>
          <w:rFonts w:ascii="Courier New" w:hAnsi="Courier New" w:cs="Courier New"/>
          <w:color w:val="000000"/>
          <w:sz w:val="24"/>
          <w:lang w:eastAsia="en-US"/>
        </w:rPr>
        <w:t xml:space="preserve"> </w:t>
      </w:r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r>
        <w:rPr>
          <w:rFonts w:ascii="Courier New" w:hAnsi="Courier New" w:cs="Courier New"/>
          <w:color w:val="228B22"/>
          <w:sz w:val="24"/>
          <w:lang w:eastAsia="en-US"/>
        </w:rPr>
        <w:t xml:space="preserve">% % % % % % % % % % % % % % % % % % % % % % % % % % % % % прямое </w:t>
      </w:r>
      <w:proofErr w:type="spellStart"/>
      <w:r>
        <w:rPr>
          <w:rFonts w:ascii="Courier New" w:hAnsi="Courier New" w:cs="Courier New"/>
          <w:color w:val="228B22"/>
          <w:sz w:val="24"/>
          <w:lang w:eastAsia="en-US"/>
        </w:rPr>
        <w:t>дкп</w:t>
      </w:r>
      <w:proofErr w:type="spellEnd"/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proofErr w:type="spellStart"/>
      <w:r>
        <w:rPr>
          <w:rFonts w:ascii="Courier New" w:hAnsi="Courier New" w:cs="Courier New"/>
          <w:color w:val="000000"/>
          <w:sz w:val="24"/>
          <w:lang w:eastAsia="en-US"/>
        </w:rPr>
        <w:t>DCT=zeros</w:t>
      </w:r>
      <w:proofErr w:type="spellEnd"/>
      <w:r>
        <w:rPr>
          <w:rFonts w:ascii="Courier New" w:hAnsi="Courier New" w:cs="Courier New"/>
          <w:color w:val="000000"/>
          <w:sz w:val="24"/>
          <w:lang w:eastAsia="en-US"/>
        </w:rPr>
        <w:t>(H,W);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Y_image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=zeros(H,W);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T=zeros(8,8);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=1:1:8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j=1:1:8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if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==1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T(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i,j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sqrt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(1/N);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else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T(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i,j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sqrt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(2/N)*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cos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((((2*(j-1)+1)*pi)/(2*N))*(i-1));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T(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i,j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)=T(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i,j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X=zeros(8,8);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Y=zeros(8,8);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YY=zeros(8,8);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u=1:8:H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l=1:8:W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=1:1:8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j=1:1:8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p=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L_ycbcr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(i+u-1,j+l-1,1);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X(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i,j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)=p;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Y_image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(i+u-1,j+l-1)=p;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Y=(T*X)*T';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h=1:1:8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v=1:1:8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DCT(h+u-1,v+l-1)=round(Y(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h,v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));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lastRenderedPageBreak/>
        <w:t>%%%%%%%%%%%%%%%%%%%%%%%%%%%%%%</w:t>
      </w:r>
      <w:r>
        <w:rPr>
          <w:rFonts w:ascii="Courier New" w:hAnsi="Courier New" w:cs="Courier New"/>
          <w:color w:val="228B22"/>
          <w:sz w:val="24"/>
          <w:lang w:eastAsia="en-US"/>
        </w:rPr>
        <w:t>обратное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4"/>
          <w:lang w:eastAsia="en-US"/>
        </w:rPr>
        <w:t>дкп</w:t>
      </w:r>
      <w:proofErr w:type="spellEnd"/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DCT_back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=zeros(H,W);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Y1=zeros(8,8);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X1=zeros(8,8);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u=1:8:H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l=1:8:W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=1:1:8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j=1:1:8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p=DCT(i+u-1,j+l-1,1);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Y1(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i,j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)=p;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X1=(T'*Y1)*T;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h=1:1:8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v=1:1:8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DCT_back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(h+u-1,v+l-1)=round(X1(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h,v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));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 xml:space="preserve">% % % % % % % % % % % % % % % % % % % % % % % % </w:t>
      </w:r>
      <w:proofErr w:type="spellStart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psnr</w:t>
      </w:r>
      <w:proofErr w:type="spellEnd"/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PSNR=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psnr_mse_maxerr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Y_image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(:,:,1),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DCT_back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(:,:,1));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 A=double(</w:t>
      </w:r>
      <w:proofErr w:type="spellStart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Y_image</w:t>
      </w:r>
      <w:proofErr w:type="spellEnd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 B=double(</w:t>
      </w:r>
      <w:proofErr w:type="spellStart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Y_image</w:t>
      </w:r>
      <w:proofErr w:type="spellEnd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 d=sum((A(:)-B(:)).^2)/</w:t>
      </w:r>
      <w:proofErr w:type="spellStart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numel</w:t>
      </w:r>
      <w:proofErr w:type="spellEnd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(size(A));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 xml:space="preserve">% </w:t>
      </w:r>
      <w:proofErr w:type="spellStart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psnr</w:t>
      </w:r>
      <w:proofErr w:type="spellEnd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=10*log10(H*W/d);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 xml:space="preserve"> </w:t>
      </w:r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r>
        <w:rPr>
          <w:rFonts w:ascii="Courier New" w:hAnsi="Courier New" w:cs="Courier New"/>
          <w:color w:val="228B22"/>
          <w:sz w:val="24"/>
          <w:lang w:eastAsia="en-US"/>
        </w:rPr>
        <w:t>% % % % % % % % % % % % % % % % % % % % % % % % % % % % пункт 2</w:t>
      </w:r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r>
        <w:rPr>
          <w:rFonts w:ascii="Courier New" w:hAnsi="Courier New" w:cs="Courier New"/>
          <w:color w:val="228B22"/>
          <w:sz w:val="24"/>
          <w:lang w:eastAsia="en-US"/>
        </w:rPr>
        <w:t>% квантование</w:t>
      </w:r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r>
        <w:rPr>
          <w:rFonts w:ascii="Courier New" w:hAnsi="Courier New" w:cs="Courier New"/>
          <w:color w:val="000000"/>
          <w:sz w:val="24"/>
          <w:lang w:eastAsia="en-US"/>
        </w:rPr>
        <w:t>R=1;</w:t>
      </w:r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proofErr w:type="spellStart"/>
      <w:r>
        <w:rPr>
          <w:rFonts w:ascii="Courier New" w:hAnsi="Courier New" w:cs="Courier New"/>
          <w:color w:val="000000"/>
          <w:sz w:val="24"/>
          <w:lang w:eastAsia="en-US"/>
        </w:rPr>
        <w:t>q=zeros</w:t>
      </w:r>
      <w:proofErr w:type="spellEnd"/>
      <w:r>
        <w:rPr>
          <w:rFonts w:ascii="Courier New" w:hAnsi="Courier New" w:cs="Courier New"/>
          <w:color w:val="000000"/>
          <w:sz w:val="24"/>
          <w:lang w:eastAsia="en-US"/>
        </w:rPr>
        <w:t>(8,8);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=1:1:8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j=1:1:8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q(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i,j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)=1+((i-1)+(j-1))*R;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lastRenderedPageBreak/>
        <w:t>Y_dct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=zeros(8,8);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Y_q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=zeros(8,8);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=zeros(H,W);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u=1:8:H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l=1:8:W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=1:1:8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j=1:1:8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p=DCT(i+u-1,j+l-1,1);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Y_dct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i,j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)=p;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h=1:1:8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v=1:1:8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 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Y_q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h,v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)=round(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Y_dct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h,v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)/q(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h,v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));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(h+u-1,v+l-1)=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Y_q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h,v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 xml:space="preserve">% % % % % % </w:t>
      </w:r>
      <w:proofErr w:type="spellStart"/>
      <w:r>
        <w:rPr>
          <w:rFonts w:ascii="Courier New" w:hAnsi="Courier New" w:cs="Courier New"/>
          <w:color w:val="228B22"/>
          <w:sz w:val="24"/>
          <w:lang w:eastAsia="en-US"/>
        </w:rPr>
        <w:t>деквантование</w:t>
      </w:r>
      <w:proofErr w:type="spellEnd"/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D_Qantov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=zeros(H,W);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Y_qant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=zeros(8,8);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Y_dq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=zeros(8,8);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u=1:8:H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l=1:8:W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=1:1:8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j=1:1:8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p=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(i+u-1,j+l-1,1);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Y_qant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i,j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)=p;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h=1:1:8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lastRenderedPageBreak/>
        <w:t xml:space="preserve">  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v=1:1:8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 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Y_dq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h,v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Y_qant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h,v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)*q(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h,v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D_Qantov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(h+u-1,v+l-1)=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Y_dq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h,v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DCT_back_qantov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=zeros(H,W);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Y2=zeros(8,8);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X2=zeros(8,8);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u=1:8:H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l=1:8:W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=1:1:8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j=1:1:8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p=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D_Qantov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(i+u-1,j+l-1,1);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Y2(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i,j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)=p;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X2=(T'*Y2)*T;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h=1:1:8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v=1:1:8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DCT_back_qantov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(h+u-1,v+l-1)=round(X2(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h,v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));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 xml:space="preserve">%%%%%%%%%%%%%%%%% </w:t>
      </w:r>
      <w:proofErr w:type="spellStart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psnr</w:t>
      </w:r>
      <w:proofErr w:type="spellEnd"/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PSNR2=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psnr_mse_maxerr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Y_image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(:,:,1),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DCT_back_qantov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(:,:,1));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figure(1);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right"/>
        <w:rPr>
          <w:rFonts w:ascii="Courier New" w:hAnsi="Courier New" w:cs="Courier New"/>
          <w:color w:val="auto"/>
          <w:sz w:val="24"/>
          <w:lang w:val="en-US" w:eastAsia="en-US"/>
        </w:rPr>
      </w:pP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R1=[1 10 20 40 60 80 100 200];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P1=[41.1 34.5 32.7 30.8 29.7 28.9 28.3 26.7];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P2=[43.4 39.6 38.8 38 37.6 37.1 36.8 36.3];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P3=[43.8 39.6 38.8 37.9 37.4 37.1 36.9 36.4];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plot(R1,P1,R1,P2,R1,P3,</w:t>
      </w:r>
      <w:r w:rsidRPr="00E74073">
        <w:rPr>
          <w:rFonts w:ascii="Courier New" w:hAnsi="Courier New" w:cs="Courier New"/>
          <w:color w:val="A020F0"/>
          <w:sz w:val="24"/>
          <w:lang w:val="en-US" w:eastAsia="en-US"/>
        </w:rPr>
        <w:t>'g'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grid </w:t>
      </w:r>
      <w:r w:rsidRPr="00E74073">
        <w:rPr>
          <w:rFonts w:ascii="Courier New" w:hAnsi="Courier New" w:cs="Courier New"/>
          <w:color w:val="A020F0"/>
          <w:sz w:val="24"/>
          <w:lang w:val="en-US" w:eastAsia="en-US"/>
        </w:rPr>
        <w:t>on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xlabel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</w:t>
      </w:r>
      <w:r w:rsidRPr="00E74073">
        <w:rPr>
          <w:rFonts w:ascii="Courier New" w:hAnsi="Courier New" w:cs="Courier New"/>
          <w:color w:val="A020F0"/>
          <w:sz w:val="24"/>
          <w:lang w:val="en-US" w:eastAsia="en-US"/>
        </w:rPr>
        <w:t>'R'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ylabel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</w:t>
      </w:r>
      <w:r w:rsidRPr="00E74073">
        <w:rPr>
          <w:rFonts w:ascii="Courier New" w:hAnsi="Courier New" w:cs="Courier New"/>
          <w:color w:val="A020F0"/>
          <w:sz w:val="24"/>
          <w:lang w:val="en-US" w:eastAsia="en-US"/>
        </w:rPr>
        <w:t>'</w:t>
      </w:r>
      <w:proofErr w:type="spellStart"/>
      <w:r w:rsidRPr="00E74073">
        <w:rPr>
          <w:rFonts w:ascii="Courier New" w:hAnsi="Courier New" w:cs="Courier New"/>
          <w:color w:val="A020F0"/>
          <w:sz w:val="24"/>
          <w:lang w:val="en-US" w:eastAsia="en-US"/>
        </w:rPr>
        <w:t>PSNR,dB</w:t>
      </w:r>
      <w:proofErr w:type="spellEnd"/>
      <w:r w:rsidRPr="00E74073">
        <w:rPr>
          <w:rFonts w:ascii="Courier New" w:hAnsi="Courier New" w:cs="Courier New"/>
          <w:color w:val="A020F0"/>
          <w:sz w:val="24"/>
          <w:lang w:val="en-US" w:eastAsia="en-US"/>
        </w:rPr>
        <w:t>'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 A=double(</w:t>
      </w:r>
      <w:proofErr w:type="spellStart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Y_image</w:t>
      </w:r>
      <w:proofErr w:type="spellEnd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 B=double(</w:t>
      </w:r>
      <w:proofErr w:type="spellStart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DCT_back_qantov</w:t>
      </w:r>
      <w:proofErr w:type="spellEnd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lastRenderedPageBreak/>
        <w:t>% d=sum((A(:)-B(:)).^2)/</w:t>
      </w:r>
      <w:proofErr w:type="spellStart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numel</w:t>
      </w:r>
      <w:proofErr w:type="spellEnd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(size(A));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 psnr_2=10*log10(H*W/d);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r>
        <w:rPr>
          <w:rFonts w:ascii="Courier New" w:hAnsi="Courier New" w:cs="Courier New"/>
          <w:color w:val="228B22"/>
          <w:sz w:val="24"/>
          <w:lang w:eastAsia="en-US"/>
        </w:rPr>
        <w:t>% % % % % % % % % % % % % % % % % % % % % % % % % % % % % % % % % % % % % % % % %  3 пункт</w:t>
      </w:r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r>
        <w:rPr>
          <w:rFonts w:ascii="Courier New" w:hAnsi="Courier New" w:cs="Courier New"/>
          <w:color w:val="000000"/>
          <w:sz w:val="24"/>
          <w:lang w:eastAsia="en-US"/>
        </w:rPr>
        <w:t>M=W/8*H/8;</w:t>
      </w:r>
      <w:r>
        <w:rPr>
          <w:rFonts w:ascii="Courier New" w:hAnsi="Courier New" w:cs="Courier New"/>
          <w:color w:val="228B22"/>
          <w:sz w:val="24"/>
          <w:lang w:eastAsia="en-US"/>
        </w:rPr>
        <w:t>%размерность массива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DC_sred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=(8*8*255*(1/8));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delta_DC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=zeros(1,W/8*H/8);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n=1;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DC=zeros(1,M);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=1:8:H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j=1:8:W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z=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i,j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if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j==1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d=z-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DC_sred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else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d=z-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zpred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zpred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=z;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delta_DC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(1,n)=d;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DC(1,n)=z;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n=n+1;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BC=zeros(1,M);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=1:1:M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BC(1,i)=ceil(log2(abs(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delta_DC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(1,i))+1));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Magnitude=zeros(1,M);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=1:1:M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Magnitude(1,i)=abs(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delta_DC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(1,i));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%BC?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figure(2);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hist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delta_DC,unique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delta_DC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));title(</w:t>
      </w:r>
      <w:r w:rsidRPr="00E74073">
        <w:rPr>
          <w:rFonts w:ascii="Courier New" w:hAnsi="Courier New" w:cs="Courier New"/>
          <w:color w:val="A020F0"/>
          <w:sz w:val="24"/>
          <w:lang w:val="en-US" w:eastAsia="en-US"/>
        </w:rPr>
        <w:t>'</w:t>
      </w:r>
      <w:proofErr w:type="spellStart"/>
      <w:r w:rsidRPr="00E74073">
        <w:rPr>
          <w:rFonts w:ascii="Courier New" w:hAnsi="Courier New" w:cs="Courier New"/>
          <w:color w:val="A020F0"/>
          <w:sz w:val="24"/>
          <w:lang w:val="en-US" w:eastAsia="en-US"/>
        </w:rPr>
        <w:t>DeltaDC</w:t>
      </w:r>
      <w:proofErr w:type="spellEnd"/>
      <w:r w:rsidRPr="00E74073">
        <w:rPr>
          <w:rFonts w:ascii="Courier New" w:hAnsi="Courier New" w:cs="Courier New"/>
          <w:color w:val="A020F0"/>
          <w:sz w:val="24"/>
          <w:lang w:val="en-US" w:eastAsia="en-US"/>
        </w:rPr>
        <w:t>'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figure(3);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hist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DC,unique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(DC));title(</w:t>
      </w:r>
      <w:r w:rsidRPr="00E74073">
        <w:rPr>
          <w:rFonts w:ascii="Courier New" w:hAnsi="Courier New" w:cs="Courier New"/>
          <w:color w:val="A020F0"/>
          <w:sz w:val="24"/>
          <w:lang w:val="en-US" w:eastAsia="en-US"/>
        </w:rPr>
        <w:t>'DC'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);</w:t>
      </w:r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r>
        <w:rPr>
          <w:rFonts w:ascii="Courier New" w:hAnsi="Courier New" w:cs="Courier New"/>
          <w:color w:val="228B22"/>
          <w:sz w:val="24"/>
          <w:lang w:eastAsia="en-US"/>
        </w:rPr>
        <w:t>%%подсчет встречаемости</w:t>
      </w:r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r>
        <w:rPr>
          <w:rFonts w:ascii="Courier New" w:hAnsi="Courier New" w:cs="Courier New"/>
          <w:color w:val="228B22"/>
          <w:sz w:val="24"/>
          <w:lang w:eastAsia="en-US"/>
        </w:rPr>
        <w:t xml:space="preserve">%%подсчет </w:t>
      </w:r>
      <w:proofErr w:type="spellStart"/>
      <w:r>
        <w:rPr>
          <w:rFonts w:ascii="Courier New" w:hAnsi="Courier New" w:cs="Courier New"/>
          <w:color w:val="228B22"/>
          <w:sz w:val="24"/>
          <w:lang w:eastAsia="en-US"/>
        </w:rPr>
        <w:t>энтропи</w:t>
      </w:r>
      <w:proofErr w:type="spellEnd"/>
      <w:r>
        <w:rPr>
          <w:rFonts w:ascii="Courier New" w:hAnsi="Courier New" w:cs="Courier New"/>
          <w:color w:val="228B22"/>
          <w:sz w:val="24"/>
          <w:lang w:eastAsia="en-US"/>
        </w:rPr>
        <w:t xml:space="preserve"> (у </w:t>
      </w:r>
      <w:proofErr w:type="spellStart"/>
      <w:r>
        <w:rPr>
          <w:rFonts w:ascii="Courier New" w:hAnsi="Courier New" w:cs="Courier New"/>
          <w:color w:val="228B22"/>
          <w:sz w:val="24"/>
          <w:lang w:eastAsia="en-US"/>
        </w:rPr>
        <w:t>hist</w:t>
      </w:r>
      <w:proofErr w:type="spellEnd"/>
      <w:r>
        <w:rPr>
          <w:rFonts w:ascii="Courier New" w:hAnsi="Courier New" w:cs="Courier New"/>
          <w:color w:val="228B22"/>
          <w:sz w:val="24"/>
          <w:lang w:eastAsia="en-US"/>
        </w:rPr>
        <w:t xml:space="preserve"> есть встречаемость ( </w:t>
      </w:r>
      <w:proofErr w:type="spellStart"/>
      <w:r>
        <w:rPr>
          <w:rFonts w:ascii="Courier New" w:hAnsi="Courier New" w:cs="Courier New"/>
          <w:color w:val="228B22"/>
          <w:sz w:val="24"/>
          <w:lang w:eastAsia="en-US"/>
        </w:rPr>
        <w:t>возврашаеемые</w:t>
      </w:r>
      <w:proofErr w:type="spellEnd"/>
      <w:r>
        <w:rPr>
          <w:rFonts w:ascii="Courier New" w:hAnsi="Courier New" w:cs="Courier New"/>
          <w:color w:val="228B22"/>
          <w:sz w:val="24"/>
          <w:lang w:eastAsia="en-US"/>
        </w:rPr>
        <w:t xml:space="preserve"> параметры,</w:t>
      </w:r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r>
        <w:rPr>
          <w:rFonts w:ascii="Courier New" w:hAnsi="Courier New" w:cs="Courier New"/>
          <w:color w:val="228B22"/>
          <w:sz w:val="24"/>
          <w:lang w:eastAsia="en-US"/>
        </w:rPr>
        <w:t xml:space="preserve">%%число раз поделить </w:t>
      </w:r>
      <w:proofErr w:type="spellStart"/>
      <w:r>
        <w:rPr>
          <w:rFonts w:ascii="Courier New" w:hAnsi="Courier New" w:cs="Courier New"/>
          <w:color w:val="228B22"/>
          <w:sz w:val="24"/>
          <w:lang w:eastAsia="en-US"/>
        </w:rPr>
        <w:t>н</w:t>
      </w:r>
      <w:proofErr w:type="spellEnd"/>
      <w:r>
        <w:rPr>
          <w:rFonts w:ascii="Courier New" w:hAnsi="Courier New" w:cs="Courier New"/>
          <w:color w:val="228B22"/>
          <w:sz w:val="24"/>
          <w:lang w:eastAsia="en-US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4"/>
          <w:lang w:eastAsia="en-US"/>
        </w:rPr>
        <w:t>аобщее</w:t>
      </w:r>
      <w:proofErr w:type="spellEnd"/>
      <w:r>
        <w:rPr>
          <w:rFonts w:ascii="Courier New" w:hAnsi="Courier New" w:cs="Courier New"/>
          <w:color w:val="228B22"/>
          <w:sz w:val="24"/>
          <w:lang w:eastAsia="en-US"/>
        </w:rPr>
        <w:t xml:space="preserve"> число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[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counts,centers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]=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hist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delta_DC,unique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delta_DC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));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[counts1,centers1]=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hist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DC,unique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(DC));</w:t>
      </w:r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r>
        <w:rPr>
          <w:rFonts w:ascii="Courier New" w:hAnsi="Courier New" w:cs="Courier New"/>
          <w:color w:val="228B22"/>
          <w:sz w:val="24"/>
          <w:lang w:eastAsia="en-US"/>
        </w:rPr>
        <w:t xml:space="preserve">%для </w:t>
      </w:r>
      <w:proofErr w:type="spellStart"/>
      <w:r>
        <w:rPr>
          <w:rFonts w:ascii="Courier New" w:hAnsi="Courier New" w:cs="Courier New"/>
          <w:color w:val="228B22"/>
          <w:sz w:val="24"/>
          <w:lang w:eastAsia="en-US"/>
        </w:rPr>
        <w:t>интропии</w:t>
      </w:r>
      <w:proofErr w:type="spellEnd"/>
      <w:r>
        <w:rPr>
          <w:rFonts w:ascii="Courier New" w:hAnsi="Courier New" w:cs="Courier New"/>
          <w:color w:val="228B22"/>
          <w:sz w:val="24"/>
          <w:lang w:eastAsia="en-US"/>
        </w:rPr>
        <w:t xml:space="preserve"> поделить на их количество </w:t>
      </w:r>
      <w:proofErr w:type="spellStart"/>
      <w:r>
        <w:rPr>
          <w:rFonts w:ascii="Courier New" w:hAnsi="Courier New" w:cs="Courier New"/>
          <w:color w:val="228B22"/>
          <w:sz w:val="24"/>
          <w:lang w:eastAsia="en-US"/>
        </w:rPr>
        <w:t>counts</w:t>
      </w:r>
      <w:proofErr w:type="spellEnd"/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length_DC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=length(counts);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 xml:space="preserve">% </w:t>
      </w:r>
      <w:r>
        <w:rPr>
          <w:rFonts w:ascii="Courier New" w:hAnsi="Courier New" w:cs="Courier New"/>
          <w:color w:val="228B22"/>
          <w:sz w:val="24"/>
          <w:lang w:eastAsia="en-US"/>
        </w:rPr>
        <w:t>подсчет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4"/>
          <w:lang w:eastAsia="en-US"/>
        </w:rPr>
        <w:t>эетропии</w:t>
      </w:r>
      <w:proofErr w:type="spellEnd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 xml:space="preserve"> </w:t>
      </w:r>
      <w:r>
        <w:rPr>
          <w:rFonts w:ascii="Courier New" w:hAnsi="Courier New" w:cs="Courier New"/>
          <w:color w:val="228B22"/>
          <w:sz w:val="24"/>
          <w:lang w:eastAsia="en-US"/>
        </w:rPr>
        <w:t>для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 xml:space="preserve"> _dc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H_sum_DC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=zeros(1,length_DC);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=1:1:length_DC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p=counts1(1,i)/M;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lastRenderedPageBreak/>
        <w:t xml:space="preserve">    sum2=p*log2(p);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H_sum_DC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(1,i)=sum2;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C=0;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=1:1:length_DC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A=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H_sum_DC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(1,i);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B=A+C;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C=B;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entropi_DC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=-1*B;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 xml:space="preserve">% </w:t>
      </w:r>
      <w:r>
        <w:rPr>
          <w:rFonts w:ascii="Courier New" w:hAnsi="Courier New" w:cs="Courier New"/>
          <w:color w:val="228B22"/>
          <w:sz w:val="24"/>
          <w:lang w:eastAsia="en-US"/>
        </w:rPr>
        <w:t>подсчет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4"/>
          <w:lang w:eastAsia="en-US"/>
        </w:rPr>
        <w:t>эетропии</w:t>
      </w:r>
      <w:proofErr w:type="spellEnd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 xml:space="preserve"> </w:t>
      </w:r>
      <w:r>
        <w:rPr>
          <w:rFonts w:ascii="Courier New" w:hAnsi="Courier New" w:cs="Courier New"/>
          <w:color w:val="228B22"/>
          <w:sz w:val="24"/>
          <w:lang w:eastAsia="en-US"/>
        </w:rPr>
        <w:t>для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 xml:space="preserve"> </w:t>
      </w:r>
      <w:proofErr w:type="spellStart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delta_dc</w:t>
      </w:r>
      <w:proofErr w:type="spellEnd"/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H_sum_DC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=zeros(1,length_DC);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=1:1:length_DC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p=counts(1,i)/M;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sum1=p*log2(p);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H_sum_DC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(1,i)=sum1;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C=0;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=1:1:length_DC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A=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H_sum_DC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(1,i);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B=A+C;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C=B;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entropi_delta_DC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=-1*B;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r>
        <w:rPr>
          <w:rFonts w:ascii="Courier New" w:hAnsi="Courier New" w:cs="Courier New"/>
          <w:color w:val="228B22"/>
          <w:sz w:val="24"/>
          <w:lang w:eastAsia="en-US"/>
        </w:rPr>
        <w:t>% % % % % % % % % % % % % % пункт 3 с  кодирование длин серий</w:t>
      </w:r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r>
        <w:rPr>
          <w:rFonts w:ascii="Courier New" w:hAnsi="Courier New" w:cs="Courier New"/>
          <w:color w:val="228B22"/>
          <w:sz w:val="24"/>
          <w:lang w:eastAsia="en-US"/>
        </w:rPr>
        <w:t xml:space="preserve"> </w:t>
      </w:r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r>
        <w:rPr>
          <w:rFonts w:ascii="Courier New" w:hAnsi="Courier New" w:cs="Courier New"/>
          <w:color w:val="228B22"/>
          <w:sz w:val="24"/>
          <w:lang w:eastAsia="en-US"/>
        </w:rPr>
        <w:t xml:space="preserve">% считаем из прямого </w:t>
      </w:r>
      <w:proofErr w:type="spellStart"/>
      <w:r>
        <w:rPr>
          <w:rFonts w:ascii="Courier New" w:hAnsi="Courier New" w:cs="Courier New"/>
          <w:color w:val="228B22"/>
          <w:sz w:val="24"/>
          <w:lang w:eastAsia="en-US"/>
        </w:rPr>
        <w:t>квандования</w:t>
      </w:r>
      <w:proofErr w:type="spellEnd"/>
      <w:r>
        <w:rPr>
          <w:rFonts w:ascii="Courier New" w:hAnsi="Courier New" w:cs="Courier New"/>
          <w:color w:val="228B22"/>
          <w:sz w:val="24"/>
          <w:lang w:eastAsia="en-US"/>
        </w:rPr>
        <w:t xml:space="preserve"> блоков 8*8 элементы в одномерный массив</w:t>
      </w:r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r>
        <w:rPr>
          <w:rFonts w:ascii="Courier New" w:hAnsi="Courier New" w:cs="Courier New"/>
          <w:color w:val="228B22"/>
          <w:sz w:val="24"/>
          <w:lang w:eastAsia="en-US"/>
        </w:rPr>
        <w:t xml:space="preserve">% зиг </w:t>
      </w:r>
      <w:proofErr w:type="spellStart"/>
      <w:r>
        <w:rPr>
          <w:rFonts w:ascii="Courier New" w:hAnsi="Courier New" w:cs="Courier New"/>
          <w:color w:val="228B22"/>
          <w:sz w:val="24"/>
          <w:lang w:eastAsia="en-US"/>
        </w:rPr>
        <w:t>загообразным</w:t>
      </w:r>
      <w:proofErr w:type="spellEnd"/>
      <w:r>
        <w:rPr>
          <w:rFonts w:ascii="Courier New" w:hAnsi="Courier New" w:cs="Courier New"/>
          <w:color w:val="228B22"/>
          <w:sz w:val="24"/>
          <w:lang w:eastAsia="en-US"/>
        </w:rPr>
        <w:t xml:space="preserve"> обходом</w:t>
      </w:r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r>
        <w:rPr>
          <w:rFonts w:ascii="Courier New" w:hAnsi="Courier New" w:cs="Courier New"/>
          <w:color w:val="000000"/>
          <w:sz w:val="24"/>
          <w:lang w:eastAsia="en-US"/>
        </w:rPr>
        <w:t>k=1;</w:t>
      </w:r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r>
        <w:rPr>
          <w:rFonts w:ascii="Courier New" w:hAnsi="Courier New" w:cs="Courier New"/>
          <w:color w:val="000000"/>
          <w:sz w:val="24"/>
          <w:lang w:eastAsia="en-US"/>
        </w:rPr>
        <w:t>M2=(H*W)-M;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AC=zeros(1,M2);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=1:8:H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j=1:8:W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(i,j+1);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%1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(i+1,j);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%2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(i+2,j);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%3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(i+1,j+1);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%4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lastRenderedPageBreak/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(i,j+2);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%5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(i,j+3);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%6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(i+1,j+2);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%7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(i+2,j+1);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%8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(i+3,j);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%9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(i+4,j);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%10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(i+3,j+1);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%11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(i+2,j+2);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%12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(i+1,j+3);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%13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(i,j+4);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%14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(i,j+5);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%15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(i+1,j+4);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%16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(i+2,j+3);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%17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(i+3,j+2);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%18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(i+4,j+1);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%19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(i+5,j);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%20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(i+6,j);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%21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(i+5,j+1);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%22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(i+4,j+2);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%23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(i+3,j+3);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%24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(i+2,j+4);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%25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(i+1,j+5);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%26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(i,j+6);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%27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(i,j+7);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%28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(i+1,j+6);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%29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(i+2,j+5);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%30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lastRenderedPageBreak/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(i+3,j+4);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%31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(i+4,j+3);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%32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(i+5,j+2);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%33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(i+6,j+1);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%34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(i+7,j);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%35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</w:t>
      </w: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>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(i+7,j+1);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%36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(i+6,j+2);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%37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(i+5,j+3);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%38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</w:t>
      </w: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>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(i+4,j+4);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%39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(i+3,j+5);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%40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(i+2,j+6);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%41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(i+1,j+7);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%42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(i+2,j+7);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%43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(i+3,j+6);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%44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(i+4,j+5);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%45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</w:t>
      </w: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>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(i+5,j+4);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%46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</w:t>
      </w: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>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(i+6,j+3);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%47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(i+7,j+2);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%48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</w:t>
      </w: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>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(i+7,j+3);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%49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</w:t>
      </w: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>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(i+6,j+4);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%50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(i+5,j+5);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%51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(i+4,j+6);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%52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(i+3,j+7);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%53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</w:t>
      </w: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>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(i+4,j+7);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%54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(i+5,j+6);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%55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lastRenderedPageBreak/>
        <w:t xml:space="preserve"> 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(i+6,j+5);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%56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</w:t>
      </w: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>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(i+7,j+4);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%57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(i+7,j+5);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%58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</w:t>
      </w: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>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(i+6,j+6);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%59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(i+5,j+7);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%60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</w:t>
      </w: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>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(i+6,j+7);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%61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(i+7,j+6);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%61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</w:t>
      </w: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>k=k+1;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AC(1,k)=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Qantov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(i+7,j+7);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%63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</w:t>
      </w: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>k=k+1;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r w:rsidRPr="00B2769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FF"/>
          <w:sz w:val="24"/>
          <w:lang w:val="en-US" w:eastAsia="en-US"/>
        </w:rPr>
        <w:t xml:space="preserve"> 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228B22"/>
          <w:sz w:val="24"/>
          <w:lang w:val="en-US" w:eastAsia="en-US"/>
        </w:rPr>
        <w:t xml:space="preserve">% % % % % % % </w:t>
      </w:r>
      <w:r>
        <w:rPr>
          <w:rFonts w:ascii="Courier New" w:hAnsi="Courier New" w:cs="Courier New"/>
          <w:color w:val="228B22"/>
          <w:sz w:val="24"/>
          <w:lang w:eastAsia="en-US"/>
        </w:rPr>
        <w:t>формирование</w:t>
      </w:r>
      <w:r w:rsidRPr="00B27693">
        <w:rPr>
          <w:rFonts w:ascii="Courier New" w:hAnsi="Courier New" w:cs="Courier New"/>
          <w:color w:val="228B22"/>
          <w:sz w:val="24"/>
          <w:lang w:val="en-US" w:eastAsia="en-US"/>
        </w:rPr>
        <w:t xml:space="preserve"> </w:t>
      </w:r>
      <w:r>
        <w:rPr>
          <w:rFonts w:ascii="Courier New" w:hAnsi="Courier New" w:cs="Courier New"/>
          <w:color w:val="228B22"/>
          <w:sz w:val="24"/>
          <w:lang w:eastAsia="en-US"/>
        </w:rPr>
        <w:t>пар</w:t>
      </w:r>
      <w:r w:rsidRPr="00B27693">
        <w:rPr>
          <w:rFonts w:ascii="Courier New" w:hAnsi="Courier New" w:cs="Courier New"/>
          <w:color w:val="228B22"/>
          <w:sz w:val="24"/>
          <w:lang w:val="en-US" w:eastAsia="en-US"/>
        </w:rPr>
        <w:t xml:space="preserve"> run/level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run=zeros(M2,1);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level=zeros(M2,1);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>b=0;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>w=1;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=1:1:M2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if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rem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(i,63)==0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if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run(w-3,1)==15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level(w-3,1)=0;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run(w-3,1)=0;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w=w-2;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b=0;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n=0;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  <w:proofErr w:type="spellStart"/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elseif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run(w-2,1)==15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</w:t>
      </w: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>level(w-2,1)=0;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run(w-2,1)=0;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w=w-1;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b=0;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n=0;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  <w:proofErr w:type="spellStart"/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elseif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run(w-1,1)==15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 </w:t>
      </w: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>level(w-1,1)=0;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run(w-1,1)=0;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b=0;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n=0;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  <w:r w:rsidRPr="00B27693">
        <w:rPr>
          <w:rFonts w:ascii="Courier New" w:hAnsi="Courier New" w:cs="Courier New"/>
          <w:color w:val="0000FF"/>
          <w:sz w:val="24"/>
          <w:lang w:val="en-US" w:eastAsia="en-US"/>
        </w:rPr>
        <w:t>else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level(w,1)=0;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run(w,1)=0;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lastRenderedPageBreak/>
        <w:t xml:space="preserve">        w=w+1;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>b=0;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n=0;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  <w:r w:rsidRPr="00B2769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r w:rsidRPr="00B27693">
        <w:rPr>
          <w:rFonts w:ascii="Courier New" w:hAnsi="Courier New" w:cs="Courier New"/>
          <w:color w:val="0000FF"/>
          <w:sz w:val="24"/>
          <w:lang w:val="en-US" w:eastAsia="en-US"/>
        </w:rPr>
        <w:t>else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r w:rsidRPr="00B27693">
        <w:rPr>
          <w:rFonts w:ascii="Courier New" w:hAnsi="Courier New" w:cs="Courier New"/>
          <w:color w:val="0000FF"/>
          <w:sz w:val="24"/>
          <w:lang w:val="en-US" w:eastAsia="en-US"/>
        </w:rPr>
        <w:t>if</w:t>
      </w: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AC(1,i)~=0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  <w:r w:rsidRPr="00B27693">
        <w:rPr>
          <w:rFonts w:ascii="Courier New" w:hAnsi="Courier New" w:cs="Courier New"/>
          <w:color w:val="0000FF"/>
          <w:sz w:val="24"/>
          <w:lang w:val="en-US" w:eastAsia="en-US"/>
        </w:rPr>
        <w:t>if</w:t>
      </w: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>i</w:t>
      </w:r>
      <w:proofErr w:type="spellEnd"/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>&gt;1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  <w:r w:rsidRPr="00B27693">
        <w:rPr>
          <w:rFonts w:ascii="Courier New" w:hAnsi="Courier New" w:cs="Courier New"/>
          <w:color w:val="0000FF"/>
          <w:sz w:val="24"/>
          <w:lang w:val="en-US" w:eastAsia="en-US"/>
        </w:rPr>
        <w:t>if</w:t>
      </w: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AC(1,i-1)~=0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b=0;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n=0;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  <w:r w:rsidRPr="00B2769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  <w:r w:rsidRPr="00B2769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n=0;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level(w,1)=AC(1,i);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run(w,1)=b;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>w=w+1;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r w:rsidRPr="00B27693">
        <w:rPr>
          <w:rFonts w:ascii="Courier New" w:hAnsi="Courier New" w:cs="Courier New"/>
          <w:color w:val="0000FF"/>
          <w:sz w:val="24"/>
          <w:lang w:val="en-US" w:eastAsia="en-US"/>
        </w:rPr>
        <w:t>else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n=n+1;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b=n;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</w:t>
      </w:r>
      <w:r w:rsidRPr="00B27693">
        <w:rPr>
          <w:rFonts w:ascii="Courier New" w:hAnsi="Courier New" w:cs="Courier New"/>
          <w:color w:val="0000FF"/>
          <w:sz w:val="24"/>
          <w:lang w:val="en-US" w:eastAsia="en-US"/>
        </w:rPr>
        <w:t>if</w:t>
      </w: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b==16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    run(w,1)=15;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    level(w,1)=0;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    w=w+1;</w:t>
      </w:r>
    </w:p>
    <w:p w:rsidR="00E74073" w:rsidRPr="00C7333D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    </w:t>
      </w:r>
      <w:r w:rsidRPr="00C7333D">
        <w:rPr>
          <w:rFonts w:ascii="Courier New" w:hAnsi="Courier New" w:cs="Courier New"/>
          <w:color w:val="000000"/>
          <w:sz w:val="24"/>
          <w:lang w:val="en-US" w:eastAsia="en-US"/>
        </w:rPr>
        <w:t>b=0;</w:t>
      </w:r>
    </w:p>
    <w:p w:rsidR="00E74073" w:rsidRPr="00C7333D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C7333D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    n=0;</w:t>
      </w:r>
    </w:p>
    <w:p w:rsidR="00E74073" w:rsidRPr="00C7333D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C7333D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    </w:t>
      </w:r>
      <w:r w:rsidRPr="00C7333D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C7333D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C7333D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</w:p>
    <w:p w:rsidR="00E74073" w:rsidRPr="00C7333D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C7333D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r w:rsidRPr="00C7333D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C7333D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C7333D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r w:rsidRPr="00C7333D">
        <w:rPr>
          <w:rFonts w:ascii="Courier New" w:hAnsi="Courier New" w:cs="Courier New"/>
          <w:color w:val="0000FF"/>
          <w:sz w:val="24"/>
          <w:lang w:val="en-US" w:eastAsia="en-US"/>
        </w:rPr>
        <w:t>end</w:t>
      </w:r>
      <w:r w:rsidRPr="00C7333D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</w:p>
    <w:p w:rsidR="00E74073" w:rsidRPr="00C7333D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C7333D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C7333D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C7333D">
        <w:rPr>
          <w:rFonts w:ascii="Courier New" w:hAnsi="Courier New" w:cs="Courier New"/>
          <w:color w:val="0000FF"/>
          <w:sz w:val="24"/>
          <w:lang w:val="en-US" w:eastAsia="en-US"/>
        </w:rPr>
        <w:t xml:space="preserve"> </w:t>
      </w:r>
    </w:p>
    <w:p w:rsidR="00E74073" w:rsidRPr="00C7333D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C7333D">
        <w:rPr>
          <w:rFonts w:ascii="Courier New" w:hAnsi="Courier New" w:cs="Courier New"/>
          <w:color w:val="228B22"/>
          <w:sz w:val="24"/>
          <w:lang w:val="en-US" w:eastAsia="en-US"/>
        </w:rPr>
        <w:t xml:space="preserve">% </w:t>
      </w:r>
      <w:r>
        <w:rPr>
          <w:rFonts w:ascii="Courier New" w:hAnsi="Courier New" w:cs="Courier New"/>
          <w:color w:val="228B22"/>
          <w:sz w:val="24"/>
          <w:lang w:eastAsia="en-US"/>
        </w:rPr>
        <w:t>запишем</w:t>
      </w:r>
      <w:r w:rsidRPr="00C7333D">
        <w:rPr>
          <w:rFonts w:ascii="Courier New" w:hAnsi="Courier New" w:cs="Courier New"/>
          <w:color w:val="228B22"/>
          <w:sz w:val="24"/>
          <w:lang w:val="en-US" w:eastAsia="en-US"/>
        </w:rPr>
        <w:t xml:space="preserve"> </w:t>
      </w:r>
      <w:r>
        <w:rPr>
          <w:rFonts w:ascii="Courier New" w:hAnsi="Courier New" w:cs="Courier New"/>
          <w:color w:val="228B22"/>
          <w:sz w:val="24"/>
          <w:lang w:eastAsia="en-US"/>
        </w:rPr>
        <w:t>в</w:t>
      </w:r>
      <w:r w:rsidRPr="00C7333D">
        <w:rPr>
          <w:rFonts w:ascii="Courier New" w:hAnsi="Courier New" w:cs="Courier New"/>
          <w:color w:val="228B22"/>
          <w:sz w:val="24"/>
          <w:lang w:val="en-US" w:eastAsia="en-US"/>
        </w:rPr>
        <w:t xml:space="preserve"> </w:t>
      </w:r>
      <w:r w:rsidR="00D65130">
        <w:rPr>
          <w:rFonts w:ascii="Courier New" w:hAnsi="Courier New" w:cs="Courier New"/>
          <w:color w:val="228B22"/>
          <w:sz w:val="24"/>
          <w:lang w:eastAsia="en-US"/>
        </w:rPr>
        <w:t>удобную</w:t>
      </w:r>
      <w:r w:rsidR="00D65130" w:rsidRPr="00C7333D">
        <w:rPr>
          <w:rFonts w:ascii="Courier New" w:hAnsi="Courier New" w:cs="Courier New"/>
          <w:color w:val="228B22"/>
          <w:sz w:val="24"/>
          <w:lang w:val="en-US" w:eastAsia="en-US"/>
        </w:rPr>
        <w:t xml:space="preserve"> </w:t>
      </w:r>
      <w:r w:rsidR="00D65130">
        <w:rPr>
          <w:rFonts w:ascii="Courier New" w:hAnsi="Courier New" w:cs="Courier New"/>
          <w:color w:val="228B22"/>
          <w:sz w:val="24"/>
          <w:lang w:eastAsia="en-US"/>
        </w:rPr>
        <w:t>форму</w:t>
      </w:r>
      <w:r w:rsidR="00D65130" w:rsidRPr="00C7333D">
        <w:rPr>
          <w:rFonts w:ascii="Courier New" w:hAnsi="Courier New" w:cs="Courier New"/>
          <w:color w:val="228B22"/>
          <w:sz w:val="24"/>
          <w:lang w:val="en-US" w:eastAsia="en-US"/>
        </w:rPr>
        <w:t xml:space="preserve"> </w:t>
      </w:r>
      <w:r w:rsidRPr="00C7333D">
        <w:rPr>
          <w:rFonts w:ascii="Courier New" w:hAnsi="Courier New" w:cs="Courier New"/>
          <w:color w:val="228B22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RUN_LEVEL=zeros(w-1,2);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=1:1:w-1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RUN_LEVEL(i,1)=run(i,1);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RUN_LEVEL(i,2)=level(i,1);</w:t>
      </w:r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proofErr w:type="spellStart"/>
      <w:r>
        <w:rPr>
          <w:rFonts w:ascii="Courier New" w:hAnsi="Courier New" w:cs="Courier New"/>
          <w:color w:val="0000FF"/>
          <w:sz w:val="24"/>
          <w:lang w:eastAsia="en-US"/>
        </w:rPr>
        <w:t>end</w:t>
      </w:r>
      <w:proofErr w:type="spellEnd"/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r>
        <w:rPr>
          <w:rFonts w:ascii="Courier New" w:hAnsi="Courier New" w:cs="Courier New"/>
          <w:color w:val="0000FF"/>
          <w:sz w:val="24"/>
          <w:lang w:eastAsia="en-US"/>
        </w:rPr>
        <w:t xml:space="preserve"> </w:t>
      </w:r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r>
        <w:rPr>
          <w:rFonts w:ascii="Courier New" w:hAnsi="Courier New" w:cs="Courier New"/>
          <w:color w:val="0000FF"/>
          <w:sz w:val="24"/>
          <w:lang w:eastAsia="en-US"/>
        </w:rPr>
        <w:t xml:space="preserve"> </w:t>
      </w:r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r>
        <w:rPr>
          <w:rFonts w:ascii="Courier New" w:hAnsi="Courier New" w:cs="Courier New"/>
          <w:color w:val="228B22"/>
          <w:sz w:val="24"/>
          <w:lang w:eastAsia="en-US"/>
        </w:rPr>
        <w:t>% % % % % % % % % % % % % % % формирование новых пар с левел ВС и амплитуда</w:t>
      </w:r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r>
        <w:rPr>
          <w:rFonts w:ascii="Courier New" w:hAnsi="Courier New" w:cs="Courier New"/>
          <w:color w:val="228B22"/>
          <w:sz w:val="24"/>
          <w:lang w:eastAsia="en-US"/>
        </w:rPr>
        <w:t xml:space="preserve">% битовые категории на основании левел </w:t>
      </w:r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proofErr w:type="spellStart"/>
      <w:r>
        <w:rPr>
          <w:rFonts w:ascii="Courier New" w:hAnsi="Courier New" w:cs="Courier New"/>
          <w:color w:val="000000"/>
          <w:sz w:val="24"/>
          <w:lang w:eastAsia="en-US"/>
        </w:rPr>
        <w:t>BC_level=zeros</w:t>
      </w:r>
      <w:proofErr w:type="spellEnd"/>
      <w:r>
        <w:rPr>
          <w:rFonts w:ascii="Courier New" w:hAnsi="Courier New" w:cs="Courier New"/>
          <w:color w:val="000000"/>
          <w:sz w:val="24"/>
          <w:lang w:eastAsia="en-US"/>
        </w:rPr>
        <w:t>(1,w);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>n=1;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>i</w:t>
      </w:r>
      <w:proofErr w:type="spellEnd"/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>=1:1:w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if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level(i,1)~=0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lastRenderedPageBreak/>
        <w:t xml:space="preserve">   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BC_level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(1,n)=ceil(log2(abs(level(i,1))+1));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>n=n+1;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r w:rsidRPr="00B2769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4"/>
          <w:lang w:eastAsia="en-US"/>
        </w:rPr>
        <w:t>амлитуда</w:t>
      </w:r>
      <w:proofErr w:type="spellEnd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 xml:space="preserve"> </w:t>
      </w:r>
      <w:r>
        <w:rPr>
          <w:rFonts w:ascii="Courier New" w:hAnsi="Courier New" w:cs="Courier New"/>
          <w:color w:val="228B22"/>
          <w:sz w:val="24"/>
          <w:lang w:eastAsia="en-US"/>
        </w:rPr>
        <w:t>левел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v=1;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Magnitude_level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=zeros(1,n);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=1:1:n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if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level(i,1)~=0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Magnitude_level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(1,v)=abs(level(i,1));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%BC?</w:t>
      </w:r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r>
        <w:rPr>
          <w:rFonts w:ascii="Courier New" w:hAnsi="Courier New" w:cs="Courier New"/>
          <w:color w:val="000000"/>
          <w:sz w:val="24"/>
          <w:lang w:eastAsia="en-US"/>
        </w:rPr>
        <w:t>v=v+1;</w:t>
      </w:r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r>
        <w:rPr>
          <w:rFonts w:ascii="Courier New" w:hAnsi="Courier New" w:cs="Courier New"/>
          <w:color w:val="000000"/>
          <w:sz w:val="24"/>
          <w:lang w:eastAsia="en-US"/>
        </w:rPr>
        <w:t xml:space="preserve">     </w:t>
      </w:r>
      <w:proofErr w:type="spellStart"/>
      <w:r>
        <w:rPr>
          <w:rFonts w:ascii="Courier New" w:hAnsi="Courier New" w:cs="Courier New"/>
          <w:color w:val="0000FF"/>
          <w:sz w:val="24"/>
          <w:lang w:eastAsia="en-US"/>
        </w:rPr>
        <w:t>end</w:t>
      </w:r>
      <w:proofErr w:type="spellEnd"/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proofErr w:type="spellStart"/>
      <w:r>
        <w:rPr>
          <w:rFonts w:ascii="Courier New" w:hAnsi="Courier New" w:cs="Courier New"/>
          <w:color w:val="0000FF"/>
          <w:sz w:val="24"/>
          <w:lang w:eastAsia="en-US"/>
        </w:rPr>
        <w:t>end</w:t>
      </w:r>
      <w:proofErr w:type="spellEnd"/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r>
        <w:rPr>
          <w:rFonts w:ascii="Courier New" w:hAnsi="Courier New" w:cs="Courier New"/>
          <w:color w:val="0000FF"/>
          <w:sz w:val="24"/>
          <w:lang w:eastAsia="en-US"/>
        </w:rPr>
        <w:t xml:space="preserve"> </w:t>
      </w:r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r>
        <w:rPr>
          <w:rFonts w:ascii="Courier New" w:hAnsi="Courier New" w:cs="Courier New"/>
          <w:color w:val="228B22"/>
          <w:sz w:val="24"/>
          <w:lang w:eastAsia="en-US"/>
        </w:rPr>
        <w:t>% определить соотношение 3(</w:t>
      </w:r>
      <w:proofErr w:type="spellStart"/>
      <w:r>
        <w:rPr>
          <w:rFonts w:ascii="Courier New" w:hAnsi="Courier New" w:cs="Courier New"/>
          <w:color w:val="228B22"/>
          <w:sz w:val="24"/>
          <w:lang w:eastAsia="en-US"/>
        </w:rPr>
        <w:t>d</w:t>
      </w:r>
      <w:proofErr w:type="spellEnd"/>
      <w:r>
        <w:rPr>
          <w:rFonts w:ascii="Courier New" w:hAnsi="Courier New" w:cs="Courier New"/>
          <w:color w:val="228B22"/>
          <w:sz w:val="24"/>
          <w:lang w:eastAsia="en-US"/>
        </w:rPr>
        <w:t>) пункт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228B22"/>
          <w:sz w:val="24"/>
          <w:lang w:val="en-US" w:eastAsia="en-US"/>
        </w:rPr>
        <w:t>% figure(4);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228B22"/>
          <w:sz w:val="24"/>
          <w:lang w:val="en-US" w:eastAsia="en-US"/>
        </w:rPr>
        <w:t xml:space="preserve">% </w:t>
      </w:r>
      <w:proofErr w:type="spellStart"/>
      <w:r w:rsidRPr="00B27693">
        <w:rPr>
          <w:rFonts w:ascii="Courier New" w:hAnsi="Courier New" w:cs="Courier New"/>
          <w:color w:val="228B22"/>
          <w:sz w:val="24"/>
          <w:lang w:val="en-US" w:eastAsia="en-US"/>
        </w:rPr>
        <w:t>hist</w:t>
      </w:r>
      <w:proofErr w:type="spellEnd"/>
      <w:r w:rsidRPr="00B27693">
        <w:rPr>
          <w:rFonts w:ascii="Courier New" w:hAnsi="Courier New" w:cs="Courier New"/>
          <w:color w:val="228B22"/>
          <w:sz w:val="24"/>
          <w:lang w:val="en-US" w:eastAsia="en-US"/>
        </w:rPr>
        <w:t>(</w:t>
      </w:r>
      <w:proofErr w:type="spellStart"/>
      <w:r w:rsidRPr="00B27693">
        <w:rPr>
          <w:rFonts w:ascii="Courier New" w:hAnsi="Courier New" w:cs="Courier New"/>
          <w:color w:val="228B22"/>
          <w:sz w:val="24"/>
          <w:lang w:val="en-US" w:eastAsia="en-US"/>
        </w:rPr>
        <w:t>BC,unique</w:t>
      </w:r>
      <w:proofErr w:type="spellEnd"/>
      <w:r w:rsidRPr="00B27693">
        <w:rPr>
          <w:rFonts w:ascii="Courier New" w:hAnsi="Courier New" w:cs="Courier New"/>
          <w:color w:val="228B22"/>
          <w:sz w:val="24"/>
          <w:lang w:val="en-US" w:eastAsia="en-US"/>
        </w:rPr>
        <w:t>(BC));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[counts2,centers2]=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hist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BC,unique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(BC));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summ_BC_deltaDC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=sum(ceil(-1*log2(counts2/M)).*counts2);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%I(</w:t>
      </w:r>
      <w:proofErr w:type="spellStart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BC_dc</w:t>
      </w:r>
      <w:proofErr w:type="spellEnd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)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228B22"/>
          <w:sz w:val="24"/>
          <w:lang w:val="en-US" w:eastAsia="en-US"/>
        </w:rPr>
        <w:t>%  figure(5);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 xml:space="preserve">% </w:t>
      </w:r>
      <w:proofErr w:type="spellStart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hist</w:t>
      </w:r>
      <w:proofErr w:type="spellEnd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(</w:t>
      </w:r>
      <w:proofErr w:type="spellStart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Magnitude,unique</w:t>
      </w:r>
      <w:proofErr w:type="spellEnd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(Magnitude));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Summ_Magnitude_deltaDC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=sum(BC);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 xml:space="preserve">%,bit </w:t>
      </w:r>
      <w:proofErr w:type="spellStart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magnititud</w:t>
      </w:r>
      <w:proofErr w:type="spellEnd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(</w:t>
      </w:r>
      <w:proofErr w:type="spellStart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delta_dc</w:t>
      </w:r>
      <w:proofErr w:type="spellEnd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)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Summ_Magnitude_level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=sum(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BC_level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 xml:space="preserve">%,bit </w:t>
      </w:r>
      <w:proofErr w:type="spellStart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magnititud</w:t>
      </w:r>
      <w:proofErr w:type="spellEnd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(level)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>run2_bc_level=zeros(61306,2);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>o=1;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>i</w:t>
      </w:r>
      <w:proofErr w:type="spellEnd"/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>=1:1:68262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if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run(i,1)==0 &amp;&amp; level(i,1)==0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>o=o-1;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r w:rsidRPr="00B27693">
        <w:rPr>
          <w:rFonts w:ascii="Courier New" w:hAnsi="Courier New" w:cs="Courier New"/>
          <w:color w:val="0000FF"/>
          <w:sz w:val="24"/>
          <w:lang w:val="en-US" w:eastAsia="en-US"/>
        </w:rPr>
        <w:t>else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run2_bc_level(o,1)=run(i,1);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run2_bc_level(o,2)=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BC_level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(1,i);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  </w:t>
      </w: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>o=o+1;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r w:rsidRPr="00B2769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  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B27693">
        <w:rPr>
          <w:rFonts w:ascii="Courier New" w:hAnsi="Courier New" w:cs="Courier New"/>
          <w:color w:val="228B22"/>
          <w:sz w:val="24"/>
          <w:lang w:val="en-US" w:eastAsia="en-US"/>
        </w:rPr>
        <w:t xml:space="preserve">% % % % </w:t>
      </w:r>
      <w:r>
        <w:rPr>
          <w:rFonts w:ascii="Courier New" w:hAnsi="Courier New" w:cs="Courier New"/>
          <w:color w:val="228B22"/>
          <w:sz w:val="24"/>
          <w:lang w:eastAsia="en-US"/>
        </w:rPr>
        <w:t>для</w:t>
      </w:r>
      <w:r w:rsidRPr="00B27693">
        <w:rPr>
          <w:rFonts w:ascii="Courier New" w:hAnsi="Courier New" w:cs="Courier New"/>
          <w:color w:val="228B22"/>
          <w:sz w:val="24"/>
          <w:lang w:val="en-US" w:eastAsia="en-US"/>
        </w:rPr>
        <w:t xml:space="preserve"> </w:t>
      </w:r>
      <w:r>
        <w:rPr>
          <w:rFonts w:ascii="Courier New" w:hAnsi="Courier New" w:cs="Courier New"/>
          <w:color w:val="228B22"/>
          <w:sz w:val="24"/>
          <w:lang w:eastAsia="en-US"/>
        </w:rPr>
        <w:t>пар</w:t>
      </w:r>
      <w:r w:rsidRPr="00B27693">
        <w:rPr>
          <w:rFonts w:ascii="Courier New" w:hAnsi="Courier New" w:cs="Courier New"/>
          <w:color w:val="228B22"/>
          <w:sz w:val="24"/>
          <w:lang w:val="en-US" w:eastAsia="en-US"/>
        </w:rPr>
        <w:t xml:space="preserve"> run(</w:t>
      </w:r>
      <w:proofErr w:type="spellStart"/>
      <w:r w:rsidRPr="00B27693">
        <w:rPr>
          <w:rFonts w:ascii="Courier New" w:hAnsi="Courier New" w:cs="Courier New"/>
          <w:color w:val="228B22"/>
          <w:sz w:val="24"/>
          <w:lang w:val="en-US" w:eastAsia="en-US"/>
        </w:rPr>
        <w:t>bc</w:t>
      </w:r>
      <w:proofErr w:type="spellEnd"/>
      <w:r w:rsidRPr="00B27693">
        <w:rPr>
          <w:rFonts w:ascii="Courier New" w:hAnsi="Courier New" w:cs="Courier New"/>
          <w:color w:val="228B22"/>
          <w:sz w:val="24"/>
          <w:lang w:val="en-US" w:eastAsia="en-US"/>
        </w:rPr>
        <w:t xml:space="preserve">(level) </w:t>
      </w:r>
      <w:r>
        <w:rPr>
          <w:rFonts w:ascii="Courier New" w:hAnsi="Courier New" w:cs="Courier New"/>
          <w:color w:val="228B22"/>
          <w:sz w:val="24"/>
          <w:lang w:eastAsia="en-US"/>
        </w:rPr>
        <w:t>посчитать</w:t>
      </w:r>
      <w:r w:rsidRPr="00B27693">
        <w:rPr>
          <w:rFonts w:ascii="Courier New" w:hAnsi="Courier New" w:cs="Courier New"/>
          <w:color w:val="228B22"/>
          <w:sz w:val="24"/>
          <w:lang w:val="en-US" w:eastAsia="en-US"/>
        </w:rPr>
        <w:t xml:space="preserve"> I</w:t>
      </w:r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r>
        <w:rPr>
          <w:rFonts w:ascii="Courier New" w:hAnsi="Courier New" w:cs="Courier New"/>
          <w:color w:val="228B22"/>
          <w:sz w:val="24"/>
          <w:lang w:eastAsia="en-US"/>
        </w:rPr>
        <w:t xml:space="preserve">% создадим таблицу 16*16 где будем строка </w:t>
      </w:r>
      <w:proofErr w:type="spellStart"/>
      <w:r>
        <w:rPr>
          <w:rFonts w:ascii="Courier New" w:hAnsi="Courier New" w:cs="Courier New"/>
          <w:color w:val="228B22"/>
          <w:sz w:val="24"/>
          <w:lang w:eastAsia="en-US"/>
        </w:rPr>
        <w:t>вслевел</w:t>
      </w:r>
      <w:proofErr w:type="spellEnd"/>
      <w:r>
        <w:rPr>
          <w:rFonts w:ascii="Courier New" w:hAnsi="Courier New" w:cs="Courier New"/>
          <w:color w:val="228B22"/>
          <w:sz w:val="24"/>
          <w:lang w:eastAsia="en-US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4"/>
          <w:lang w:eastAsia="en-US"/>
        </w:rPr>
        <w:t>столец</w:t>
      </w:r>
      <w:proofErr w:type="spellEnd"/>
      <w:r>
        <w:rPr>
          <w:rFonts w:ascii="Courier New" w:hAnsi="Courier New" w:cs="Courier New"/>
          <w:color w:val="228B22"/>
          <w:sz w:val="24"/>
          <w:lang w:eastAsia="en-US"/>
        </w:rPr>
        <w:t xml:space="preserve"> ран и когда встретили значение прибавить на 1</w:t>
      </w:r>
    </w:p>
    <w:p w:rsid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eastAsia="en-US"/>
        </w:rPr>
      </w:pPr>
      <w:r>
        <w:rPr>
          <w:rFonts w:ascii="Courier New" w:hAnsi="Courier New" w:cs="Courier New"/>
          <w:color w:val="228B22"/>
          <w:sz w:val="24"/>
          <w:lang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BC_level_Run_table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=zeros(16,16);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MMM=61306;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=1:1:MMM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BC_level_Run_table((run2_bc_level(i,1)+1),run2_bc_level(i,2))=BC_level_Run_table((run2_bc_level(i,1)+1),run2_bc_level(i,2))+1;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BCLR=zeros(1,109);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g=1;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lastRenderedPageBreak/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=1:1:16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for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j=1:1:16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if</w:t>
      </w: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BC_level_Run_table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i,j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)==0;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else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BCLR(1,g)= 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BC_level_Run_table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(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i,j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);</w:t>
      </w:r>
    </w:p>
    <w:p w:rsidR="00E74073" w:rsidRPr="00B2769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</w:t>
      </w:r>
      <w:r w:rsidRPr="00B27693">
        <w:rPr>
          <w:rFonts w:ascii="Courier New" w:hAnsi="Courier New" w:cs="Courier New"/>
          <w:color w:val="000000"/>
          <w:sz w:val="24"/>
          <w:lang w:val="en-US" w:eastAsia="en-US"/>
        </w:rPr>
        <w:t>g=g+1;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  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 </w:t>
      </w: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FF"/>
          <w:sz w:val="24"/>
          <w:lang w:val="en-US" w:eastAsia="en-US"/>
        </w:rPr>
        <w:t>end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summ_BC_level1=sum(ceil(-1*log2(BCLR/MMM)).*BCLR);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%I(</w:t>
      </w:r>
      <w:proofErr w:type="spellStart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BC_level</w:t>
      </w:r>
      <w:proofErr w:type="spellEnd"/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 xml:space="preserve">) counts </w:t>
      </w:r>
      <w:r>
        <w:rPr>
          <w:rFonts w:ascii="Courier New" w:hAnsi="Courier New" w:cs="Courier New"/>
          <w:color w:val="228B22"/>
          <w:sz w:val="24"/>
          <w:lang w:eastAsia="en-US"/>
        </w:rPr>
        <w:t>будет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 xml:space="preserve"> </w:t>
      </w:r>
      <w:r>
        <w:rPr>
          <w:rFonts w:ascii="Courier New" w:hAnsi="Courier New" w:cs="Courier New"/>
          <w:color w:val="228B22"/>
          <w:sz w:val="24"/>
          <w:lang w:eastAsia="en-US"/>
        </w:rPr>
        <w:t>одномерный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 xml:space="preserve"> </w:t>
      </w:r>
      <w:r>
        <w:rPr>
          <w:rFonts w:ascii="Courier New" w:hAnsi="Courier New" w:cs="Courier New"/>
          <w:color w:val="228B22"/>
          <w:sz w:val="24"/>
          <w:lang w:eastAsia="en-US"/>
        </w:rPr>
        <w:t>для</w:t>
      </w: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 xml:space="preserve"> </w:t>
      </w:r>
      <w:r>
        <w:rPr>
          <w:rFonts w:ascii="Courier New" w:hAnsi="Courier New" w:cs="Courier New"/>
          <w:color w:val="228B22"/>
          <w:sz w:val="24"/>
          <w:lang w:eastAsia="en-US"/>
        </w:rPr>
        <w:t>предыдущего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>% % % % % % % % % %</w:t>
      </w:r>
      <w:r>
        <w:rPr>
          <w:rFonts w:ascii="Courier New" w:hAnsi="Courier New" w:cs="Courier New"/>
          <w:color w:val="228B22"/>
          <w:sz w:val="24"/>
          <w:lang w:eastAsia="en-US"/>
        </w:rPr>
        <w:t>итог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228B22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BIT_ALL=summ_BC_level1+Summ_Magnitude_deltaDC+Summ_Magnitude_level+summ_BC_deltaDC;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BIT_ALL_proc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=BIT_ALL/100;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I_BC_delta_DC_proc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summ_BC_deltaDC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/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BIT_ALL_proc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I_magnitude_delta_DC_proc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Summ_Magnitude_deltaDC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/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BIT_ALL_proc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I_magnitude_level_proc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Summ_Magnitude_level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/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BIT_ALL_proc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I_BC_level_proc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=summ_BC_level1/</w:t>
      </w:r>
      <w:proofErr w:type="spellStart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BIT_ALL_proc</w:t>
      </w:r>
      <w:proofErr w:type="spellEnd"/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>;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  <w:r w:rsidRPr="00E74073">
        <w:rPr>
          <w:rFonts w:ascii="Courier New" w:hAnsi="Courier New" w:cs="Courier New"/>
          <w:color w:val="000000"/>
          <w:sz w:val="24"/>
          <w:lang w:val="en-US" w:eastAsia="en-US"/>
        </w:rPr>
        <w:t xml:space="preserve"> </w:t>
      </w:r>
    </w:p>
    <w:p w:rsidR="00E74073" w:rsidRPr="00E74073" w:rsidRDefault="00E74073" w:rsidP="00E74073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uto"/>
          <w:sz w:val="24"/>
          <w:lang w:val="en-US" w:eastAsia="en-US"/>
        </w:rPr>
      </w:pPr>
    </w:p>
    <w:p w:rsidR="00EC3083" w:rsidRPr="00E74073" w:rsidRDefault="00EC3083" w:rsidP="00A541CD">
      <w:pPr>
        <w:rPr>
          <w:lang w:val="en-US"/>
        </w:rPr>
      </w:pPr>
    </w:p>
    <w:sectPr w:rsidR="00EC3083" w:rsidRPr="00E74073" w:rsidSect="00FB0C03">
      <w:pgSz w:w="11906" w:h="16838"/>
      <w:pgMar w:top="1440" w:right="1080" w:bottom="1440" w:left="1080" w:header="708" w:footer="708" w:gutter="0"/>
      <w:cols w:space="708"/>
      <w:docGrid w:linePitch="38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22351"/>
    <w:multiLevelType w:val="hybridMultilevel"/>
    <w:tmpl w:val="4BFA29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E1A2539"/>
    <w:multiLevelType w:val="hybridMultilevel"/>
    <w:tmpl w:val="B9B8649C"/>
    <w:lvl w:ilvl="0" w:tplc="CBCE5CE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5726919"/>
    <w:multiLevelType w:val="hybridMultilevel"/>
    <w:tmpl w:val="822405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4D3AB8"/>
    <w:multiLevelType w:val="hybridMultilevel"/>
    <w:tmpl w:val="8AEACB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72B13E4"/>
    <w:multiLevelType w:val="hybridMultilevel"/>
    <w:tmpl w:val="1A8CF440"/>
    <w:lvl w:ilvl="0" w:tplc="5CE2B5AC">
      <w:start w:val="1"/>
      <w:numFmt w:val="decimal"/>
      <w:lvlText w:val="%1."/>
      <w:lvlJc w:val="left"/>
      <w:pPr>
        <w:ind w:left="2119" w:hanging="14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9CF5031"/>
    <w:multiLevelType w:val="hybridMultilevel"/>
    <w:tmpl w:val="4CCCBD7C"/>
    <w:lvl w:ilvl="0" w:tplc="C978AB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201919D2"/>
    <w:multiLevelType w:val="hybridMultilevel"/>
    <w:tmpl w:val="A3600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DA222B"/>
    <w:multiLevelType w:val="hybridMultilevel"/>
    <w:tmpl w:val="21EA90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44C7353"/>
    <w:multiLevelType w:val="hybridMultilevel"/>
    <w:tmpl w:val="364C8E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9EC28FE"/>
    <w:multiLevelType w:val="hybridMultilevel"/>
    <w:tmpl w:val="92AEC7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D1A1CB4"/>
    <w:multiLevelType w:val="hybridMultilevel"/>
    <w:tmpl w:val="56600702"/>
    <w:lvl w:ilvl="0" w:tplc="EC8A30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508C404C"/>
    <w:multiLevelType w:val="hybridMultilevel"/>
    <w:tmpl w:val="8BEEA2E8"/>
    <w:lvl w:ilvl="0" w:tplc="D710138E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59624A96"/>
    <w:multiLevelType w:val="hybridMultilevel"/>
    <w:tmpl w:val="2F4A7CC6"/>
    <w:lvl w:ilvl="0" w:tplc="EC9A4E7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0E7378C"/>
    <w:multiLevelType w:val="hybridMultilevel"/>
    <w:tmpl w:val="66228B3A"/>
    <w:lvl w:ilvl="0" w:tplc="CBCE5CE8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8"/>
  </w:num>
  <w:num w:numId="5">
    <w:abstractNumId w:val="10"/>
  </w:num>
  <w:num w:numId="6">
    <w:abstractNumId w:val="1"/>
  </w:num>
  <w:num w:numId="7">
    <w:abstractNumId w:val="13"/>
  </w:num>
  <w:num w:numId="8">
    <w:abstractNumId w:val="3"/>
  </w:num>
  <w:num w:numId="9">
    <w:abstractNumId w:val="9"/>
  </w:num>
  <w:num w:numId="10">
    <w:abstractNumId w:val="11"/>
  </w:num>
  <w:num w:numId="11">
    <w:abstractNumId w:val="7"/>
  </w:num>
  <w:num w:numId="12">
    <w:abstractNumId w:val="6"/>
  </w:num>
  <w:num w:numId="13">
    <w:abstractNumId w:val="2"/>
  </w:num>
  <w:num w:numId="14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/>
  <w:rsids>
    <w:rsidRoot w:val="00F62061"/>
    <w:rsid w:val="00007596"/>
    <w:rsid w:val="000201AA"/>
    <w:rsid w:val="00026B1C"/>
    <w:rsid w:val="00053854"/>
    <w:rsid w:val="00084EA6"/>
    <w:rsid w:val="000907EC"/>
    <w:rsid w:val="000908CC"/>
    <w:rsid w:val="000B5B9D"/>
    <w:rsid w:val="000D4273"/>
    <w:rsid w:val="000D4B93"/>
    <w:rsid w:val="001105DC"/>
    <w:rsid w:val="00136A0C"/>
    <w:rsid w:val="001446B4"/>
    <w:rsid w:val="001473A8"/>
    <w:rsid w:val="001569B6"/>
    <w:rsid w:val="00157358"/>
    <w:rsid w:val="00185235"/>
    <w:rsid w:val="0019544F"/>
    <w:rsid w:val="001A003E"/>
    <w:rsid w:val="001B49F0"/>
    <w:rsid w:val="001D3586"/>
    <w:rsid w:val="002157F2"/>
    <w:rsid w:val="00221C52"/>
    <w:rsid w:val="0023353B"/>
    <w:rsid w:val="0023514D"/>
    <w:rsid w:val="002A4BA7"/>
    <w:rsid w:val="002F2C80"/>
    <w:rsid w:val="00320F2E"/>
    <w:rsid w:val="00370B92"/>
    <w:rsid w:val="003C0311"/>
    <w:rsid w:val="003C7C43"/>
    <w:rsid w:val="003D6A51"/>
    <w:rsid w:val="003E32B3"/>
    <w:rsid w:val="00477EED"/>
    <w:rsid w:val="00481D61"/>
    <w:rsid w:val="00485765"/>
    <w:rsid w:val="004A080C"/>
    <w:rsid w:val="004A31C1"/>
    <w:rsid w:val="004D3961"/>
    <w:rsid w:val="004E3450"/>
    <w:rsid w:val="00584DF4"/>
    <w:rsid w:val="005D0ECC"/>
    <w:rsid w:val="006A19CF"/>
    <w:rsid w:val="006C0E68"/>
    <w:rsid w:val="00736102"/>
    <w:rsid w:val="007446C1"/>
    <w:rsid w:val="00756F85"/>
    <w:rsid w:val="00787F1F"/>
    <w:rsid w:val="008076B0"/>
    <w:rsid w:val="0087230E"/>
    <w:rsid w:val="00876B96"/>
    <w:rsid w:val="008E0591"/>
    <w:rsid w:val="00905F89"/>
    <w:rsid w:val="00922BE3"/>
    <w:rsid w:val="009457DA"/>
    <w:rsid w:val="00976D41"/>
    <w:rsid w:val="00994411"/>
    <w:rsid w:val="009C7B59"/>
    <w:rsid w:val="00A17212"/>
    <w:rsid w:val="00A541CD"/>
    <w:rsid w:val="00A63522"/>
    <w:rsid w:val="00A71474"/>
    <w:rsid w:val="00A7192F"/>
    <w:rsid w:val="00A730C1"/>
    <w:rsid w:val="00A75A36"/>
    <w:rsid w:val="00A8233A"/>
    <w:rsid w:val="00A86202"/>
    <w:rsid w:val="00AD0644"/>
    <w:rsid w:val="00AE6738"/>
    <w:rsid w:val="00B253C7"/>
    <w:rsid w:val="00B27693"/>
    <w:rsid w:val="00B52535"/>
    <w:rsid w:val="00BA348B"/>
    <w:rsid w:val="00BC6242"/>
    <w:rsid w:val="00BD0E27"/>
    <w:rsid w:val="00BD63B7"/>
    <w:rsid w:val="00C0267A"/>
    <w:rsid w:val="00C5129D"/>
    <w:rsid w:val="00C7333D"/>
    <w:rsid w:val="00C90B1B"/>
    <w:rsid w:val="00CB4B87"/>
    <w:rsid w:val="00D305F8"/>
    <w:rsid w:val="00D65130"/>
    <w:rsid w:val="00D759EF"/>
    <w:rsid w:val="00DA2AF9"/>
    <w:rsid w:val="00E47E6F"/>
    <w:rsid w:val="00E74073"/>
    <w:rsid w:val="00EC2C07"/>
    <w:rsid w:val="00EC3083"/>
    <w:rsid w:val="00F247C3"/>
    <w:rsid w:val="00F62061"/>
    <w:rsid w:val="00F6671D"/>
    <w:rsid w:val="00FB0C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31C1"/>
    <w:pPr>
      <w:suppressAutoHyphens/>
      <w:spacing w:after="0" w:line="24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3514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157F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Основной текст с отступом 21"/>
    <w:basedOn w:val="a"/>
    <w:rsid w:val="0023353B"/>
    <w:pPr>
      <w:widowControl w:val="0"/>
      <w:suppressAutoHyphens w:val="0"/>
      <w:overflowPunct w:val="0"/>
      <w:autoSpaceDE w:val="0"/>
      <w:autoSpaceDN w:val="0"/>
      <w:adjustRightInd w:val="0"/>
      <w:ind w:firstLine="567"/>
    </w:pPr>
    <w:rPr>
      <w:color w:val="auto"/>
      <w:szCs w:val="20"/>
    </w:rPr>
  </w:style>
  <w:style w:type="character" w:styleId="a3">
    <w:name w:val="Placeholder Text"/>
    <w:basedOn w:val="a0"/>
    <w:uiPriority w:val="99"/>
    <w:semiHidden/>
    <w:rsid w:val="001105DC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1105DC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105DC"/>
    <w:rPr>
      <w:rFonts w:ascii="Tahoma" w:hAnsi="Tahoma" w:cs="Tahoma"/>
      <w:color w:val="000000" w:themeColor="text1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3514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6">
    <w:name w:val="No Spacing"/>
    <w:uiPriority w:val="1"/>
    <w:qFormat/>
    <w:rsid w:val="0023514D"/>
    <w:pPr>
      <w:suppressAutoHyphens/>
      <w:spacing w:after="0" w:line="24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4"/>
      <w:lang w:eastAsia="ru-RU"/>
    </w:rPr>
  </w:style>
  <w:style w:type="paragraph" w:styleId="a7">
    <w:name w:val="List Paragraph"/>
    <w:basedOn w:val="a"/>
    <w:uiPriority w:val="34"/>
    <w:qFormat/>
    <w:rsid w:val="000D4B93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2157F2"/>
    <w:rPr>
      <w:rFonts w:asciiTheme="majorHAnsi" w:eastAsiaTheme="majorEastAsia" w:hAnsiTheme="majorHAnsi" w:cstheme="majorBidi"/>
      <w:b/>
      <w:bCs/>
      <w:color w:val="4F81BD" w:themeColor="accent1"/>
      <w:sz w:val="28"/>
      <w:szCs w:val="24"/>
      <w:lang w:eastAsia="ru-RU"/>
    </w:rPr>
  </w:style>
  <w:style w:type="paragraph" w:styleId="a8">
    <w:name w:val="Body Text"/>
    <w:basedOn w:val="a"/>
    <w:link w:val="a9"/>
    <w:rsid w:val="002157F2"/>
    <w:pPr>
      <w:spacing w:after="120"/>
    </w:pPr>
  </w:style>
  <w:style w:type="character" w:customStyle="1" w:styleId="a9">
    <w:name w:val="Основной текст Знак"/>
    <w:basedOn w:val="a0"/>
    <w:link w:val="a8"/>
    <w:rsid w:val="002157F2"/>
    <w:rPr>
      <w:rFonts w:ascii="Times New Roman" w:hAnsi="Times New Roman" w:cs="Times New Roman"/>
      <w:color w:val="000000" w:themeColor="text1"/>
      <w:sz w:val="28"/>
      <w:szCs w:val="24"/>
      <w:lang w:eastAsia="ru-RU"/>
    </w:rPr>
  </w:style>
  <w:style w:type="paragraph" w:styleId="2">
    <w:name w:val="Body Text Indent 2"/>
    <w:basedOn w:val="a"/>
    <w:link w:val="20"/>
    <w:uiPriority w:val="99"/>
    <w:semiHidden/>
    <w:unhideWhenUsed/>
    <w:rsid w:val="007446C1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semiHidden/>
    <w:rsid w:val="007446C1"/>
    <w:rPr>
      <w:rFonts w:ascii="Times New Roman" w:hAnsi="Times New Roman" w:cs="Times New Roman"/>
      <w:color w:val="000000" w:themeColor="text1"/>
      <w:sz w:val="28"/>
      <w:szCs w:val="24"/>
      <w:lang w:eastAsia="ru-RU"/>
    </w:rPr>
  </w:style>
  <w:style w:type="paragraph" w:styleId="aa">
    <w:name w:val="Normal (Web)"/>
    <w:basedOn w:val="a"/>
    <w:uiPriority w:val="99"/>
    <w:unhideWhenUsed/>
    <w:rsid w:val="00136A0C"/>
    <w:pPr>
      <w:suppressAutoHyphens w:val="0"/>
      <w:spacing w:before="100" w:beforeAutospacing="1" w:after="100" w:afterAutospacing="1"/>
      <w:ind w:firstLine="0"/>
      <w:jc w:val="left"/>
    </w:pPr>
    <w:rPr>
      <w:color w:val="auto"/>
      <w:sz w:val="24"/>
    </w:rPr>
  </w:style>
  <w:style w:type="character" w:customStyle="1" w:styleId="apple-converted-space">
    <w:name w:val="apple-converted-space"/>
    <w:basedOn w:val="a0"/>
    <w:rsid w:val="00136A0C"/>
  </w:style>
  <w:style w:type="character" w:styleId="ab">
    <w:name w:val="Hyperlink"/>
    <w:basedOn w:val="a0"/>
    <w:uiPriority w:val="99"/>
    <w:semiHidden/>
    <w:unhideWhenUsed/>
    <w:rsid w:val="00136A0C"/>
    <w:rPr>
      <w:color w:val="0000FF"/>
      <w:u w:val="single"/>
    </w:rPr>
  </w:style>
  <w:style w:type="table" w:styleId="ac">
    <w:name w:val="Table Grid"/>
    <w:basedOn w:val="a1"/>
    <w:uiPriority w:val="59"/>
    <w:rsid w:val="004E34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31C1"/>
    <w:pPr>
      <w:suppressAutoHyphens/>
      <w:spacing w:after="0" w:line="24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3514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157F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Основной текст с отступом 21"/>
    <w:basedOn w:val="a"/>
    <w:rsid w:val="0023353B"/>
    <w:pPr>
      <w:widowControl w:val="0"/>
      <w:suppressAutoHyphens w:val="0"/>
      <w:overflowPunct w:val="0"/>
      <w:autoSpaceDE w:val="0"/>
      <w:autoSpaceDN w:val="0"/>
      <w:adjustRightInd w:val="0"/>
      <w:ind w:firstLine="567"/>
    </w:pPr>
    <w:rPr>
      <w:color w:val="auto"/>
      <w:szCs w:val="20"/>
    </w:rPr>
  </w:style>
  <w:style w:type="character" w:styleId="a3">
    <w:name w:val="Placeholder Text"/>
    <w:basedOn w:val="a0"/>
    <w:uiPriority w:val="99"/>
    <w:semiHidden/>
    <w:rsid w:val="001105DC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1105DC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105DC"/>
    <w:rPr>
      <w:rFonts w:ascii="Tahoma" w:hAnsi="Tahoma" w:cs="Tahoma"/>
      <w:color w:val="000000" w:themeColor="text1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3514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6">
    <w:name w:val="No Spacing"/>
    <w:uiPriority w:val="1"/>
    <w:qFormat/>
    <w:rsid w:val="0023514D"/>
    <w:pPr>
      <w:suppressAutoHyphens/>
      <w:spacing w:after="0" w:line="24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4"/>
      <w:lang w:eastAsia="ru-RU"/>
    </w:rPr>
  </w:style>
  <w:style w:type="paragraph" w:styleId="a7">
    <w:name w:val="List Paragraph"/>
    <w:basedOn w:val="a"/>
    <w:uiPriority w:val="34"/>
    <w:qFormat/>
    <w:rsid w:val="000D4B93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2157F2"/>
    <w:rPr>
      <w:rFonts w:asciiTheme="majorHAnsi" w:eastAsiaTheme="majorEastAsia" w:hAnsiTheme="majorHAnsi" w:cstheme="majorBidi"/>
      <w:b/>
      <w:bCs/>
      <w:color w:val="4F81BD" w:themeColor="accent1"/>
      <w:sz w:val="28"/>
      <w:szCs w:val="24"/>
      <w:lang w:eastAsia="ru-RU"/>
    </w:rPr>
  </w:style>
  <w:style w:type="paragraph" w:styleId="a8">
    <w:name w:val="Body Text"/>
    <w:basedOn w:val="a"/>
    <w:link w:val="a9"/>
    <w:rsid w:val="002157F2"/>
    <w:pPr>
      <w:spacing w:after="120"/>
    </w:pPr>
  </w:style>
  <w:style w:type="character" w:customStyle="1" w:styleId="a9">
    <w:name w:val="Основной текст Знак"/>
    <w:basedOn w:val="a0"/>
    <w:link w:val="a8"/>
    <w:rsid w:val="002157F2"/>
    <w:rPr>
      <w:rFonts w:ascii="Times New Roman" w:hAnsi="Times New Roman" w:cs="Times New Roman"/>
      <w:color w:val="000000" w:themeColor="text1"/>
      <w:sz w:val="28"/>
      <w:szCs w:val="24"/>
      <w:lang w:eastAsia="ru-RU"/>
    </w:rPr>
  </w:style>
  <w:style w:type="paragraph" w:styleId="2">
    <w:name w:val="Body Text Indent 2"/>
    <w:basedOn w:val="a"/>
    <w:link w:val="20"/>
    <w:uiPriority w:val="99"/>
    <w:semiHidden/>
    <w:unhideWhenUsed/>
    <w:rsid w:val="007446C1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semiHidden/>
    <w:rsid w:val="007446C1"/>
    <w:rPr>
      <w:rFonts w:ascii="Times New Roman" w:hAnsi="Times New Roman" w:cs="Times New Roman"/>
      <w:color w:val="000000" w:themeColor="text1"/>
      <w:sz w:val="28"/>
      <w:szCs w:val="24"/>
      <w:lang w:eastAsia="ru-RU"/>
    </w:rPr>
  </w:style>
  <w:style w:type="paragraph" w:styleId="aa">
    <w:name w:val="Normal (Web)"/>
    <w:basedOn w:val="a"/>
    <w:uiPriority w:val="99"/>
    <w:unhideWhenUsed/>
    <w:rsid w:val="00136A0C"/>
    <w:pPr>
      <w:suppressAutoHyphens w:val="0"/>
      <w:spacing w:before="100" w:beforeAutospacing="1" w:after="100" w:afterAutospacing="1"/>
      <w:ind w:firstLine="0"/>
      <w:jc w:val="left"/>
    </w:pPr>
    <w:rPr>
      <w:color w:val="auto"/>
      <w:sz w:val="24"/>
    </w:rPr>
  </w:style>
  <w:style w:type="character" w:customStyle="1" w:styleId="apple-converted-space">
    <w:name w:val="apple-converted-space"/>
    <w:basedOn w:val="a0"/>
    <w:rsid w:val="00136A0C"/>
  </w:style>
  <w:style w:type="character" w:styleId="ab">
    <w:name w:val="Hyperlink"/>
    <w:basedOn w:val="a0"/>
    <w:uiPriority w:val="99"/>
    <w:semiHidden/>
    <w:unhideWhenUsed/>
    <w:rsid w:val="00136A0C"/>
    <w:rPr>
      <w:color w:val="0000FF"/>
      <w:u w:val="single"/>
    </w:rPr>
  </w:style>
  <w:style w:type="table" w:styleId="ac">
    <w:name w:val="Table Grid"/>
    <w:basedOn w:val="a1"/>
    <w:uiPriority w:val="59"/>
    <w:rsid w:val="004E34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6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4716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188008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9" Type="http://schemas.openxmlformats.org/officeDocument/2006/relationships/oleObject" Target="embeddings/oleObject15.bin"/><Relationship Id="rId3" Type="http://schemas.openxmlformats.org/officeDocument/2006/relationships/styles" Target="styles.xml"/><Relationship Id="rId21" Type="http://schemas.openxmlformats.org/officeDocument/2006/relationships/image" Target="media/image12.wmf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8.bin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0.wmf"/><Relationship Id="rId25" Type="http://schemas.openxmlformats.org/officeDocument/2006/relationships/image" Target="media/image14.wmf"/><Relationship Id="rId33" Type="http://schemas.openxmlformats.org/officeDocument/2006/relationships/oleObject" Target="embeddings/oleObject11.bin"/><Relationship Id="rId38" Type="http://schemas.openxmlformats.org/officeDocument/2006/relationships/oleObject" Target="embeddings/oleObject14.bin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oleObject" Target="embeddings/oleObject3.bin"/><Relationship Id="rId29" Type="http://schemas.openxmlformats.org/officeDocument/2006/relationships/image" Target="media/image16.wmf"/><Relationship Id="rId41" Type="http://schemas.openxmlformats.org/officeDocument/2006/relationships/oleObject" Target="embeddings/oleObject17.bin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A1%D0%B6%D0%B0%D1%82%D0%B8%D0%B5_%D0%B1%D0%B5%D0%B7_%D0%BF%D0%BE%D1%82%D0%B5%D1%80%D1%8C" TargetMode="External"/><Relationship Id="rId11" Type="http://schemas.openxmlformats.org/officeDocument/2006/relationships/image" Target="media/image5.png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8.png"/><Relationship Id="rId40" Type="http://schemas.openxmlformats.org/officeDocument/2006/relationships/oleObject" Target="embeddings/oleObject16.bin"/><Relationship Id="rId45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3.wmf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3.bin"/><Relationship Id="rId10" Type="http://schemas.openxmlformats.org/officeDocument/2006/relationships/image" Target="media/image4.png"/><Relationship Id="rId19" Type="http://schemas.openxmlformats.org/officeDocument/2006/relationships/image" Target="media/image11.wmf"/><Relationship Id="rId31" Type="http://schemas.openxmlformats.org/officeDocument/2006/relationships/oleObject" Target="embeddings/oleObject9.bin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wmf"/><Relationship Id="rId22" Type="http://schemas.openxmlformats.org/officeDocument/2006/relationships/oleObject" Target="embeddings/oleObject4.bin"/><Relationship Id="rId27" Type="http://schemas.openxmlformats.org/officeDocument/2006/relationships/image" Target="media/image15.wmf"/><Relationship Id="rId30" Type="http://schemas.openxmlformats.org/officeDocument/2006/relationships/oleObject" Target="embeddings/oleObject8.bin"/><Relationship Id="rId35" Type="http://schemas.openxmlformats.org/officeDocument/2006/relationships/image" Target="media/image17.wmf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210E29-E335-4DD6-9F39-4AF443479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19</Pages>
  <Words>2714</Words>
  <Characters>15474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18152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Виктор</cp:lastModifiedBy>
  <cp:revision>3</cp:revision>
  <dcterms:created xsi:type="dcterms:W3CDTF">2016-12-19T21:41:00Z</dcterms:created>
  <dcterms:modified xsi:type="dcterms:W3CDTF">2016-12-20T06:56:00Z</dcterms:modified>
</cp:coreProperties>
</file>