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AC0F" w14:textId="59D278CF" w:rsidR="00D900C0" w:rsidRDefault="00445E53" w:rsidP="007C200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Contextualização</w:t>
      </w:r>
    </w:p>
    <w:p w14:paraId="6AA06140" w14:textId="77777777" w:rsidR="00445E53" w:rsidRDefault="00445E53" w:rsidP="007C2007">
      <w:r>
        <w:t>Atualmente, no cenário brasileiro segundo a ANVISA (Agência Nacional de Vigilância Sanitária), estimasse que 10% dos pacientes no Brasil contraem infecção hospitalar, e o ambiente é apontado como um dos responsáveis pela maioria dos casos.</w:t>
      </w:r>
    </w:p>
    <w:p w14:paraId="4AD61CDB" w14:textId="77777777" w:rsidR="00445E53" w:rsidRDefault="00445E53" w:rsidP="007C2007">
      <w:r>
        <w:t xml:space="preserve"> Em uma pesquisa realizada em 2013 junto a hospitais privados de grande porte revelaram que 75% ainda possuem monitoração e registros manuais. </w:t>
      </w:r>
    </w:p>
    <w:p w14:paraId="7BE2C9F4" w14:textId="77777777" w:rsidR="00445E53" w:rsidRDefault="00445E53" w:rsidP="007C2007">
      <w:r>
        <w:t>O que acabou gerando a necessidade de criar um ambiente seguro aos pacientes, e veio a norma 7256:2005 segundo a ABNT (Associação Brasileira de Normas Técnicas) que tem por objetivo estabelecer regras dentro do estabelecimento de saúde. A sua principal função é controlar como deve ser feita a instalação do sistema de climatização, índice de temperatura ideal, velocidade do ar, a umidade relativa e a necessidade de manutenção, para garantir que tudo esteja funcionando.</w:t>
      </w:r>
    </w:p>
    <w:p w14:paraId="033CA30C" w14:textId="77777777" w:rsidR="00445E53" w:rsidRDefault="00445E53" w:rsidP="007C2007">
      <w:r>
        <w:t xml:space="preserve"> A falta de controle de temperatura e umidade, além de afetar a saúde dos pacientes podem trazer problemas maiores em hospitais e laboratórios, tais como o excesso de umidade podem acabar afetando todas as alas do ambiente, prejudicando o funcionamento de equipamentos e a qualidade dos medicamentos estocados.</w:t>
      </w:r>
    </w:p>
    <w:p w14:paraId="5BE04312" w14:textId="77777777" w:rsidR="00445E53" w:rsidRDefault="00445E53" w:rsidP="007C2007">
      <w:r>
        <w:t xml:space="preserve"> Em farmácias de hospitais a alta umidade pode acarretar a presença de bolor e mofo, na sala de exames, como por exemplo, de ressonância magnética, ela pode prejudicar o funcionamento das máquinas. Os danos atingem também os laboratórios, que podem acarretar alterações em exames e testes. </w:t>
      </w:r>
    </w:p>
    <w:p w14:paraId="03D90EED" w14:textId="391E5644" w:rsidR="00445E53" w:rsidRDefault="00445E53" w:rsidP="007C2007">
      <w:r>
        <w:t>Em hospitais encontram-se produtos que devem ser conservados em determinada faixa de temperatura, são os produtos termolábeis, que são sensíveis a temperatura e sem o controle necessário acabam sendo descartados, o que gera um prejuízo ao hospital e um risco de dano a natureza. Observamos que a escassez de monitoramento de temperatura e umidade pode acarretar em diversos problemas nas alas hospitalares, tais como: a proliferação de bolor e mofo, prejudicar o funcionamento das máquinas, prejudicar a saúde dos pacientes e funcionários.</w:t>
      </w:r>
    </w:p>
    <w:p w14:paraId="1127024A" w14:textId="60C1E11B" w:rsidR="00445E53" w:rsidRDefault="00445E53" w:rsidP="007C2007">
      <w:r>
        <w:t xml:space="preserve"> Segundo a Organização Mundial da Saúde (OMS), quando o índice de umidade relativa do ar ficar abaixo dos 30%, o quadro já é considerado preocupante, pois o nível ideal vai de 60 a 80%. E abaixo de 30%, é comum as pessoas sentirem desconfortos físicos. Entre a temperatura elevada e baixa existe uma faixa ideal, um limite que permite fugir do calor sem comprometer a saúde. A Anvisa diz que a temperatura ideal em ambientes fechados é entre 23°C e 26°C. Já a norma ISO 9241 indica que o ideal é que a temperatura seja mantida entre 20 e 24 graus Celsius no verão, e entre 23 e 26 no inverno, com umidade relativa do ar entre 40% e 80%.</w:t>
      </w:r>
    </w:p>
    <w:p w14:paraId="08E5B05D" w14:textId="6EAB944F" w:rsidR="004F1136" w:rsidRDefault="004F1136" w:rsidP="007C2007"/>
    <w:p w14:paraId="47658133" w14:textId="1C1A6DF3" w:rsidR="004F1136" w:rsidRDefault="004F1136" w:rsidP="007C2007"/>
    <w:p w14:paraId="27BF93A7" w14:textId="106B1F16" w:rsidR="004F1136" w:rsidRPr="008379A0" w:rsidRDefault="004F1136" w:rsidP="007C2007">
      <w:pPr>
        <w:rPr>
          <w:b/>
          <w:bCs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sectPr w:rsidR="004F1136" w:rsidRPr="00837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D69"/>
    <w:rsid w:val="000A288F"/>
    <w:rsid w:val="000E6B4B"/>
    <w:rsid w:val="00445E53"/>
    <w:rsid w:val="004F1136"/>
    <w:rsid w:val="005D4A23"/>
    <w:rsid w:val="00632D69"/>
    <w:rsid w:val="007A1EC2"/>
    <w:rsid w:val="007C2007"/>
    <w:rsid w:val="007D44C7"/>
    <w:rsid w:val="008379A0"/>
    <w:rsid w:val="00A82FB4"/>
    <w:rsid w:val="00D900C0"/>
    <w:rsid w:val="00F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FB11"/>
  <w15:chartTrackingRefBased/>
  <w15:docId w15:val="{132433AB-D697-4A5C-9CC9-6C4E8921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632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2D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32D6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32D6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whitehead</dc:creator>
  <cp:keywords/>
  <dc:description/>
  <cp:lastModifiedBy>marcelo whitehead</cp:lastModifiedBy>
  <cp:revision>9</cp:revision>
  <dcterms:created xsi:type="dcterms:W3CDTF">2020-04-01T21:22:00Z</dcterms:created>
  <dcterms:modified xsi:type="dcterms:W3CDTF">2020-04-08T23:25:00Z</dcterms:modified>
</cp:coreProperties>
</file>