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9 al 13 de marzo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5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1016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675"/>
        <w:tblGridChange w:id="0">
          <w:tblGrid>
            <w:gridCol w:w="2490"/>
            <w:gridCol w:w="767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eventos auditorio 19-104:Se realiza acompañamiento a evento: Presentación Boston Scientific (roles del bioingeniero) A CARGO DE Juan Guillermo Barreneche Ospina (docente bioingeniería UdeA); Se realiza acompañamiento a evento: Charla: Emprendimiento con IA - Lineth Gisela Ramírez Moreno - UIFI; El 12 de marzo se realiza acompañamiento a evento: Asamblea Aprojudea - Elizabeth Cifuentes; El 13 de marzo se realiza acompañamiento a evento: Encuentro semillero bienestar-Juan Pablo Marulanda.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 21-326:Se realiza acompañamiento a evento: Reunión con profesores de universidad Alemana HBRS - Natalia Gaviria; El 10 de marzo se realiza acompañamiento en el aula 21-326 a evento: Reunión con profesores de universidad Alemana HBRS - Natalia Gaviria; El 11 de marzo se realiza acompañamiento en el aula 21-326 a evento: Equipo de atención VBG - Maria Alejandra Escobar; El 12 de marzo se realiza acompañamiento en el aula 21-326 a evento: Entrenadores de la Lic A - Jose Fernando Londoño Mejia; El 13 y 14 de marzo se realiza acompañamiento en el aula 21-326 a evento: Especialización en Analítica y Ciencia de Datos - Maria Bernarda Salazar Sánchez.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por reservas: EL 09 de marzo se realiza apertura y cierre de 24 aulas programadas para clase; EL 10 de marzo se realiza apertura y cierre de 21 aulas programadas por reserva; EL 11 de marzo se realiza apertura y cierre de 26 aulas programadas para reserva; EL 11 de marzo se realiza apertura y cierre de 29 aulas programadas por reservas; EL 13 de marzo se realiza apertura y cierre de 42 aulas programadas por reservas; EL 14 de marzo se realiza apertura y cierre de 31 aulas programadas por reservas.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programadas: EL 09 de marzo se realiza apertura y cierre de 60 aulas programadas para clase; EL 10 de marzo se realiza apertura y cierre de 275 aulas programadas para clase; EL 11 de marzo se realiza apertura y cierre de 241 aulas programadas para clase; EL 11 de marzo se realiza apertura y cierre de 233 aulas programadas para clase; EL 13 de marzo se realiza apertura y cierre de 225 aulas programadas para clase; EL 14 de marzo se realiza apertura y cierre de 14 aulas programadas para clase.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Talento Tech: Se realiza apertura y cierre de cursos programados de Talento Tech.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logístico:Se entregan 5 sillas; Se entregan 10 sillas; Se cambia cable HDMI de 3 metros.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Elementos Perdidos.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37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Préstamo De Elementos: Se realiza el préstamo de un micrófono inalámbrico a Claudia Serna.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a curso en mares: Se realiza cambio en el profesor asignado se encontraba como cátedra, se procede a realizar el cambio a PLAN.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Solicitud Vía Correo:El día 09 de marzo se atienden seis solicitudes vía correo electrónico.; El día 13 de marzo se atienden 08 solicitudes vía correo electrónico.; El día 11 de marzo se atienden 03 solicitudes vía correo electrónico.; El día 10 de marzo se atienden 03 solicitudes vía correo electrónico.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Frecuentes Agendadas: Se realiza reserva de las aulas 19-315: 24 DE ABRIL; 08, 15, 22, 29 DE MAYO; 5 DE JUNIO - 19-316: Seminario en Estudios en Infancias Y - Ángela Inés Palacio Baena; 19-316.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5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Puntuales Agendadas: Se realiza reserva del aula 21-326: 11 DE MARZO - Equipo de atención VBG - Maria Alejandra Escobar; 19-305: 09 DE MARZO - Reunión comité Pifle - Camilo Mendez; 19-306: TODO EL SEMESTRE - Reserva Ciencias exactas - Dora Angela Hoyos; Se reserva el aula 19-216 el día 16 de Marzo en el horario 16:00 - 18:00 para un seminario integrador a nombre de Jonathan Mauricio Rodriguez Serna y préstamo del auditorio 10-110 para a escuela ambiental ; Se realiza reserva de las aulas: 10-118: 14 DE MARZO - Semillero de Medicina - Carlos Mario Valencia.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luminarias 21-125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luminarias oficina de estudiantes.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luminarias baño hombres pasillo administrativo ingenieria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Reparación luminaria 21-129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Traslado de maquinaria en caseta.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ind w:left="0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 realizan 0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1E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reciben 42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1F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20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da soporte y asistencia a 42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21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22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apoyan 3 grabaciones.  </w:t>
            </w:r>
          </w:p>
          <w:p w:rsidR="00000000" w:rsidDel="00000000" w:rsidP="00000000" w:rsidRDefault="00000000" w:rsidRPr="00000000" w14:paraId="00000023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3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4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5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6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7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8">
            <w:pPr>
              <w:ind w:left="36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Nota: eventos que se desarrollan en la semana del lunes 9 de marzo al sábado 14 de marzo.  </w:t>
            </w:r>
          </w:p>
        </w:tc>
      </w:tr>
    </w:tbl>
    <w:p w:rsidR="00000000" w:rsidDel="00000000" w:rsidP="00000000" w:rsidRDefault="00000000" w:rsidRPr="00000000" w14:paraId="00000029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5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B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90.0" w:type="dxa"/>
        <w:jc w:val="left"/>
        <w:tblInd w:w="40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95"/>
        <w:gridCol w:w="6495"/>
        <w:tblGridChange w:id="0">
          <w:tblGrid>
            <w:gridCol w:w="3495"/>
            <w:gridCol w:w="64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numPr>
                <w:ilvl w:val="0"/>
                <w:numId w:val="11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continua con el uso del sistema por parte de los estudiante, asuntos estudiantiles, cartera, se atienden algunas incidencias reportadas por los estudiantes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Seguimos atentos a la firma de cierre del proyecto,y adicionalmente a la reactivación como tal para la salida a producción de la plataforma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before="240" w:line="276" w:lineRule="auto"/>
              <w:ind w:left="720" w:hanging="360"/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socializa la continuidad del soporte para 2026, para atender las incidencias reportadas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0" w:beforeAutospacing="0"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está realizando estimación de unas historias en mención del cliente, que es educación continua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2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 todo el proceso de citaciones a través de mi cuenta y de envío de correos masivos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3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hacen ajustes y entrega de todo el proceso de reclamaciones 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está implementando una nueva función para editar bitácoras ya enviadas.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numPr>
                <w:ilvl w:val="0"/>
                <w:numId w:val="1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tareas de MEN en el Gitlab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resultados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reclamaciones 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como rol de abogado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con rol de Supervisor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botón de redireccionamiento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Prubas Jupiter 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PQRS etc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Imágenes para manual de ETC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Contraloría con compromisos y acuerdos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Ajustes Manual de ETC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3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Portafolio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continua con cambio en el front y despliegue de nuevas funcionalidades.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crea acta de entrega de 1 etapa 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exporta diagrama de base de datos del actual sigac para planeación de migración de casos activos. </w:t>
            </w:r>
          </w:p>
        </w:tc>
      </w:tr>
    </w:tbl>
    <w:p w:rsidR="00000000" w:rsidDel="00000000" w:rsidP="00000000" w:rsidRDefault="00000000" w:rsidRPr="00000000" w14:paraId="0000005C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5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5E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653679956"/>
        <w:tag w:val="goog_rdk_0"/>
      </w:sdtPr>
      <w:sdtContent>
        <w:tbl>
          <w:tblPr>
            <w:tblStyle w:val="Table3"/>
            <w:tblW w:w="10050.0" w:type="dxa"/>
            <w:jc w:val="left"/>
            <w:tblInd w:w="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85"/>
            <w:gridCol w:w="6465"/>
            <w:tblGridChange w:id="0">
              <w:tblGrid>
                <w:gridCol w:w="3585"/>
                <w:gridCol w:w="64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40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conexión de impresora HP M426 en red, en equipo de escritorio LENOVO de la oficina de internacionalización 19-401, se realizan pruebas de impresión y funciona correctamente.</w:t>
                </w:r>
              </w:p>
              <w:p w:rsidR="00000000" w:rsidDel="00000000" w:rsidP="00000000" w:rsidRDefault="00000000" w:rsidRPr="00000000" w14:paraId="00000067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restablecen credenciales institucionales de aplicativo OneDrive en equipo de escritorio de la compañera María Emilvia Bernal de la vicedecanatura de la facultad 21-103.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de escritorio DELL, asignado a la docente Carolina Mesa de ING. Industrial 21-413, se ingresa al dominio de la universidad y se configura cuenta de usuario, adicional se instalan software académicos SPSS, STATGRAPHICS CENTURION, R Y RSTUDIO, PYTHON.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S.O W11 con aplicaciones en 3 equipos de escritorio, asignados al grupo de investigación IN2LAB de ING. De sistemas 21-316, se configuran cuentas de usuario de dominio local y se instalan softwares académicos.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académico para impresoras 3D, en el laboratorio de fundición de ING. Materiales 19.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configura perfil de dominio y cuentas institucionales de OneDrive y unidad de red Z, en equipo asignado a la secretaría de ING. Química, a la compañera Ana Chacón 18-219. 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impresora Samsung SCX3400 series en equipo de escritorio asignado a la secretaría de ING. Materiales 18-219, se realizan pruebas de impresión y escaneo y funciona correctamente.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portátil HP, asignado al compañero Pablo Rodríguez de la oficina de regionalización y virtualidad de la facultad 21-103, se ingresa al dominio de la universidad y se configura cuenta de usuario de dominio local, adicional se instala aplicativo MARES.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de escritorio LENOVO, asignado al docente Mauricio Escobar de ING. Industrial 21-435, se ingresa al dominio de la universidad y se configura cuenta de usuario de dominio.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DELL, asignado a la compañera Angie García del CESET 21-136, adicional se cambió el disco duro de estado sólido por garantía.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instalación de aplicaciones en equipo portátil HP, asignado a la compañera María Elena Muñoz de la oficina de bienestar de la facultad 21-124, se ingresa al dominio de la universidad y se configura cuenta de usuario de dominio local, adicional se instala aplicativo MARES.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 NUEVO, asignado al docente José Robinson Ortiz de ING. Electrónica Y Teleco 19-450.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activación de Statgraphics Centurión 19, en equipo de escritorio LENOVO, asignado al docente Henry Zúñiga de ING. Química 18-319.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 ingresó al dominio de la universidad UDEA.LOCAL, en equipo de escritorio DELL, asignado al jefe de ING. Química Farlán Taborda 18-219, se respalda información y se instalan softwares académicos.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1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1"/>
                  </w:numPr>
                  <w:spacing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2.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2.</w:t>
                </w:r>
              </w:p>
              <w:p w:rsidR="00000000" w:rsidDel="00000000" w:rsidP="00000000" w:rsidRDefault="00000000" w:rsidRPr="00000000" w14:paraId="0000007A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2.</w:t>
                </w:r>
              </w:p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Presencial: 3.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3.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8.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A Talento Tech: 25.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84.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98.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104.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4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Software Salas: 158.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Artes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Artes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Ingeniería 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Creacion correo electrónico logística DRAI</w:t>
                </w:r>
              </w:p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9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numPr>
                <w:ilvl w:val="0"/>
                <w:numId w:val="2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018000510676-2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22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numPr>
                <w:ilvl w:val="0"/>
                <w:numId w:val="3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soporte-51</w:t>
            </w:r>
          </w:p>
        </w:tc>
      </w:tr>
      <w:tr>
        <w:trPr>
          <w:cantSplit w:val="0"/>
          <w:trHeight w:val="1698.8671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Llegó Colombia 5.0 a la UdeA. Un espacio de alto nivel para acercarnos más a la tecnología y la innovación= 1707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[Facultad de Ingeniería] Indicaciones para presentar los parciales virtuales- programas virtuales y regionalizados 2026-1 =1646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Total:3353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Estás A POCAS SEMANAS de tu certificación digital-893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Reunión con egresados Urabá</w:t>
              <w:tab/>
            </w:r>
          </w:p>
          <w:p w:rsidR="00000000" w:rsidDel="00000000" w:rsidP="00000000" w:rsidRDefault="00000000" w:rsidRPr="00000000" w14:paraId="0000009C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Reunión informativa de grados</w:t>
              <w:tab/>
            </w:r>
          </w:p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Reunión profesores Reglamento Estudiantil</w:t>
              <w:tab/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Programar- 2590702 PROYECTOS URBANOS Grupo 30</w:t>
              <w:tab/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Programar- 2590704 INFRAESTRUCTURAS HIDRÁULICAS Grupo 30</w:t>
              <w:tab/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Programar-Clase álgebra y trigonometría</w:t>
              <w:tab/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Conferencia del Ing. Industrial</w:t>
              <w:tab/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Clase- geometría vectorial Oriente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sz w:val="20"/>
                <w:szCs w:val="20"/>
                <w:highlight w:val="white"/>
                <w:rtl w:val="0"/>
              </w:rPr>
              <w:t xml:space="preserve">Atención a estudiantes presenciales-2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profes en el aula de Exámenes de cálculo Integral: 5</w:t>
            </w:r>
          </w:p>
          <w:p w:rsidR="00000000" w:rsidDel="00000000" w:rsidP="00000000" w:rsidRDefault="00000000" w:rsidRPr="00000000" w14:paraId="000000A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profes en el aula de Exámenes de cálculo diferencial: 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Configuración y clonación parciales calculo integral - Jueves-8</w:t>
            </w:r>
          </w:p>
          <w:p w:rsidR="00000000" w:rsidDel="00000000" w:rsidP="00000000" w:rsidRDefault="00000000" w:rsidRPr="00000000" w14:paraId="000000A9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aula de exámenes calculo vectorial-5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Expedición reportes de actividades PRESTACIÓN - Talento Tech-17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virtual Zoom. Ecopetrol: Convocatoria de Prácticas 2026-2-1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Reunión docentes: Reglamento estudiantil</w:t>
              <w:tab/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Corrección de recursos aula ing. de materiales</w:t>
              <w:tab/>
            </w:r>
          </w:p>
          <w:p w:rsidR="00000000" w:rsidDel="00000000" w:rsidP="00000000" w:rsidRDefault="00000000" w:rsidRPr="00000000" w14:paraId="000000A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reunión semanal docentes ingeniería mecánica - Pedro Simanca</w:t>
              <w:tab/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Reunión preparación para la ceremonia de grados</w:t>
              <w:tab/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Expedición reportes de actividades CATEDRA - DRAI-23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Capacitación Moodle y Mares docente DANIELA MACHADO CANO-1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Matrículas de estudiantes curso Diseño de Experimentos y Análisis de Regresión G2 20261-24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Capacitación docente Wilder Ricardo vivamos la universidad</w:t>
              <w:tab/>
              <w:t xml:space="preserve">1 hora y 30 minutos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sala AVI-Todas las solicitudes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Correcciones asistencias G645-12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de Talento Tech-36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SIGA-40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comunicaciones-1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Cancelación de matrícula de campistas-2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Inscripción manual de campistas en SIGA-7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Aprobación de inscripciones a campistas al programada de Talento Tech-67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Pruebas de nivel a campistas de Talento Tech-10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Atención presencial de personas interesadas en hacer bootcamp-2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-6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Tech-30</w:t>
            </w:r>
          </w:p>
          <w:p w:rsidR="00000000" w:rsidDel="00000000" w:rsidP="00000000" w:rsidRDefault="00000000" w:rsidRPr="00000000" w14:paraId="000000C1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Tech-7</w:t>
            </w:r>
          </w:p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Creación usuarios nuevos Talento Tech-2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Envío correos contenidos docentes Talento Tech-10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abrirse-8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Presentación informe semanal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Informe de Inscritos semanal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Reunión con Contraloría de Medellín para seguimiento de matriculados al Bootcamp 661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Seguimiento bootcamp Coberseguridad 657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Reunión seguimiento Bootcamp 661 con la Contraloría 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Apertura Bootcamp 661 - Inicio 9 de marzo 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  <w:rPr>
                <w:rFonts w:ascii="Roboto" w:cs="Roboto" w:eastAsia="Roboto" w:hAnsi="Roboto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Reunión en Sabaneta para apertura de 4 bootcamps en el Parque 4 Elementos</w:t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IU- Soporte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Respuesta correo </w:t>
            </w:r>
            <w:r w:rsidDel="00000000" w:rsidR="00000000" w:rsidRPr="00000000">
              <w:rPr>
                <w:rFonts w:ascii="Calibri" w:cs="Calibri" w:eastAsia="Calibri" w:hAnsi="Calibri"/>
                <w:color w:val="0563c1"/>
                <w:highlight w:val="white"/>
                <w:u w:val="single"/>
                <w:rtl w:val="0"/>
              </w:rPr>
              <w:t xml:space="preserve">ayuda@talentotech2.com.co-83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Programar-PRESI01-1-Inteligencia artificial Explorador - G614 (UDEA)</w:t>
              <w:tab/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Inglés Técnico 2026-Grupo 8</w:t>
              <w:tab/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PRESI01-1-Inteligencia artificial Explorador-G661 (UDEA)</w:t>
              <w:tab/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Programar- Talento TECH-Inducción general.</w:t>
              <w:tab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de asistencias semanales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1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de ejecución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Publicación en el Boletín de la Facultad de Ingeniería-1</w:t>
            </w:r>
          </w:p>
          <w:p w:rsidR="00000000" w:rsidDel="00000000" w:rsidP="00000000" w:rsidRDefault="00000000" w:rsidRPr="00000000" w14:paraId="000000D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Actualizaciones en el canal de Whatsapp Virtualidad y Regiones -3</w:t>
            </w:r>
          </w:p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Actualizaciones en los grupos de Whatsapp Virtualidad y Regiones-25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coordinación de Ingeniería de Telecomunicaciones modalidad virtual para revisión del sitio web</w:t>
              <w:tab/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Taller SOS Campus El Carmen de Viboral-1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Mailing. Correos enviados.-674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presentación para reunión con graduandos 2026-1 </w:t>
              <w:tab/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fichos para invitados de graduandos 2026-1 (posgrados y pregrados)-2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Grabación de video de tipos de movilidad internacional -1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Grabación de video promocional de club de conversatorio de francés -1</w:t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Redes Sociales (Facebook e Instagram) </w:t>
              <w:tab/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Publicación de historias en Redes Sociales (Instagram y Facebook) </w:t>
              <w:tab/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informativa para graduandos 2026-1 </w:t>
              <w:tab/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Solicitudes atendidas para publicaciones en Redes sociales -7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Registro fotográfico de proceso en laboratorio GITA</w:t>
              <w:tab/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Grabación de video promocional de club de conversatorio de Alemán</w:t>
              <w:tab/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link Zoom para reunión con graduandos</w:t>
              <w:tab/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ajustes a video promocional de laboratorios en el campus El Carmen de Viboral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EC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8145"/>
        <w:tblGridChange w:id="0">
          <w:tblGrid>
            <w:gridCol w:w="2205"/>
            <w:gridCol w:w="8145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4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before="240" w:line="276" w:lineRule="auto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0F1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Cantidad total de usuarios:       </w:t>
            </w:r>
          </w:p>
          <w:p w:rsidR="00000000" w:rsidDel="00000000" w:rsidP="00000000" w:rsidRDefault="00000000" w:rsidRPr="00000000" w14:paraId="000000F2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9 al 13 de marzo                   </w:t>
              <w:tab/>
              <w:t xml:space="preserve">                   413         </w:t>
              <w:tab/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                 </w:t>
            </w:r>
          </w:p>
          <w:p w:rsidR="00000000" w:rsidDel="00000000" w:rsidP="00000000" w:rsidRDefault="00000000" w:rsidRPr="00000000" w14:paraId="000000F3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  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4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8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5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96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6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70</w:t>
                  </w:r>
                </w:p>
              </w:tc>
            </w:tr>
          </w:tbl>
          <w:p w:rsidR="00000000" w:rsidDel="00000000" w:rsidP="00000000" w:rsidRDefault="00000000" w:rsidRPr="00000000" w14:paraId="000000F7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0FE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24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24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10A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10B">
            <w:pPr>
              <w:numPr>
                <w:ilvl w:val="0"/>
                <w:numId w:val="19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19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1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10.0" w:type="dxa"/>
        <w:jc w:val="left"/>
        <w:tblInd w:w="428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70"/>
        <w:gridCol w:w="7440"/>
        <w:tblGridChange w:id="0">
          <w:tblGrid>
            <w:gridCol w:w="2670"/>
            <w:gridCol w:w="744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566.8505859375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 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widowControl w:val="0"/>
              <w:numPr>
                <w:ilvl w:val="0"/>
                <w:numId w:val="3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</w:p>
          <w:p w:rsidR="00000000" w:rsidDel="00000000" w:rsidP="00000000" w:rsidRDefault="00000000" w:rsidRPr="00000000" w14:paraId="00000116">
            <w:pPr>
              <w:widowControl w:val="0"/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firstLine="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23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descarga archivo con ajustes solicitados y se verifican nuevamente, se finaliza  proceso en Plataforma Plan 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color w:val="00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9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organiza plantilla, adjuntos y carpetas de los dos proyectos BUPPE.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ind w:left="36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Recolección de Reportes de Actividades del mes de Marzo -39</w:t>
            </w:r>
          </w:p>
          <w:p w:rsidR="00000000" w:rsidDel="00000000" w:rsidP="00000000" w:rsidRDefault="00000000" w:rsidRPr="00000000" w14:paraId="00000125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Macro para entrega de reportes de actividades -1</w:t>
            </w:r>
          </w:p>
          <w:p w:rsidR="00000000" w:rsidDel="00000000" w:rsidP="00000000" w:rsidRDefault="00000000" w:rsidRPr="00000000" w14:paraId="00000126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Llenar Base de datos con Información de nómina de los contratistas -1</w:t>
            </w:r>
          </w:p>
          <w:p w:rsidR="00000000" w:rsidDel="00000000" w:rsidP="00000000" w:rsidRDefault="00000000" w:rsidRPr="00000000" w14:paraId="00000127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Socialización de información a MAria Cristina Bermudez apoyo admon de la Dra Catalina Ocampo Cano -Varias reuniones</w:t>
            </w:r>
          </w:p>
          <w:p w:rsidR="00000000" w:rsidDel="00000000" w:rsidP="00000000" w:rsidRDefault="00000000" w:rsidRPr="00000000" w14:paraId="00000128">
            <w:pPr>
              <w:widowControl w:val="0"/>
              <w:numPr>
                <w:ilvl w:val="0"/>
                <w:numId w:val="30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Capacitación en elaboración de contratos de cátedra a MAria Cristina Bermudez apoyo admon de la Dra Catalina Ocampo Cano -Varias reuniones</w:t>
            </w:r>
          </w:p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evento Colombia 5.0</w:t>
            </w:r>
          </w:p>
          <w:p w:rsidR="00000000" w:rsidDel="00000000" w:rsidP="00000000" w:rsidRDefault="00000000" w:rsidRPr="00000000" w14:paraId="0000012C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emisora cultural y emisora de Oriente para emisión de promos radiales de evento Colombia 5.0</w:t>
            </w:r>
          </w:p>
          <w:p w:rsidR="00000000" w:rsidDel="00000000" w:rsidP="00000000" w:rsidRDefault="00000000" w:rsidRPr="00000000" w14:paraId="0000012D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emisora cultural y emisora de Oriente para entrevistas promocionando evento Colombia 5.0</w:t>
            </w:r>
          </w:p>
          <w:p w:rsidR="00000000" w:rsidDel="00000000" w:rsidP="00000000" w:rsidRDefault="00000000" w:rsidRPr="00000000" w14:paraId="0000012E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 estudiantes de proyecto talento Techen plataforma SIGA </w:t>
            </w:r>
          </w:p>
          <w:p w:rsidR="00000000" w:rsidDel="00000000" w:rsidP="00000000" w:rsidRDefault="00000000" w:rsidRPr="00000000" w14:paraId="0000012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y verificación de documentos de inscritos en proyecto Talento Tech</w:t>
            </w:r>
          </w:p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micrositios de programas virtuales y regionalizados de la Facultad de Ingeniería</w:t>
            </w:r>
          </w:p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2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Preuniversitario AVA (Agendamientos y espacios de asesorías vocacionales) , (Ejecución del taller de orientación vocacional)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3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09 de marzo del componente Habilidades de Estudia-2</w:t>
            </w:r>
          </w:p>
          <w:p w:rsidR="00000000" w:rsidDel="00000000" w:rsidP="00000000" w:rsidRDefault="00000000" w:rsidRPr="00000000" w14:paraId="00000137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09 de marzo del componente Inglés de de Estudia-2</w:t>
            </w:r>
          </w:p>
          <w:p w:rsidR="00000000" w:rsidDel="00000000" w:rsidP="00000000" w:rsidRDefault="00000000" w:rsidRPr="00000000" w14:paraId="00000138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Cruce de asistencia de los días 09 en la base general de asistencia de los usuarios de Estudia-2</w:t>
            </w:r>
          </w:p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de Unidad 3 del curso Data Streaming de la Especialización Analitica y Datos-1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asistencia a campistas del proyecto Talento Tech</w:t>
              <w:tab/>
              <w:t xml:space="preserve">-38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campistas en SIGA del proyecto Talento Tech-</w:t>
              <w:tab/>
              <w:t xml:space="preserve">39</w:t>
            </w:r>
          </w:p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Responder correos -varios</w:t>
            </w:r>
          </w:p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Apoyar en la gestión de contratos por la UT-</w:t>
              <w:tab/>
              <w:t xml:space="preserve">varios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Notificación a profesores firma de contratos UT-7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Mentores-30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certificados actualizados hoja de vida profesores a contratar en el 2026 por la UT-8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6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visitas interventoría MINTIC cursos Talento Tech: U de A (3), 4 elementos (1)-4</w:t>
            </w:r>
          </w:p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 profesores Talento Tech-3</w:t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Tech-1</w:t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Tech-4</w:t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para nuevos grupos, UPB, Policía departamental</w:t>
              <w:tab/>
              <w:t xml:space="preserve">-5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tech-1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proceso de contratación profesores Talento Tech-8</w:t>
            </w:r>
          </w:p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Apoyo al seguimiento de la formación proyecto estudIA - Sapiencia-5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 , (Ejecución del taller de orientación vocacional)</w:t>
            </w:r>
          </w:p>
        </w:tc>
      </w:tr>
      <w:tr>
        <w:trPr>
          <w:cantSplit w:val="0"/>
          <w:trHeight w:val="1444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Proyecto PGN-Administrativo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cálculo de 4 contratos de personal que acompañarán el proyecto PGN-4</w:t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Solicitud de categorización de profesional que acompañará el proyecto PGN-1</w:t>
            </w:r>
          </w:p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6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"/>
        <w:gridCol w:w="6794"/>
        <w:tblGridChange w:id="0">
          <w:tblGrid>
            <w:gridCol w:w="2706"/>
            <w:gridCol w:w="67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todos los cursos para la especialización en Análisis de datos. Se realiza una revisión de cada curso para ajustar detalles en imágenes, descargables y otros elementos antes de compartir el enlace con los profesores para que ellos también realicen una revisión.  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de socialización propuesta de podcast: “ La hora del Tech” 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Nuevas propuestas de diseño para las piezas en redes sociales de la especializaciones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Envío de 7 piezas para la promoción de las especializaciones.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Montaje en genially de la galería virtual (exposición fotográfica)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Propuesta de cotización de streaming para Colombia 5.0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para alianza con la empresa source meridian para la producción del podcast en vivo en universidades aliadas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Grabación de 3 videos de posgrados para redes sociales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entregan 3 videos editados para el evento COONIC a comunicaciones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Ajustes finales y entrega video promocional servicios Laboratorio Resistencia de Materiales - Ing. Mecánica</w:t>
            </w:r>
          </w:p>
          <w:p w:rsidR="00000000" w:rsidDel="00000000" w:rsidP="00000000" w:rsidRDefault="00000000" w:rsidRPr="00000000" w14:paraId="00000165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Grabación video promocional Especialización en Gerencia de Mantenimiento</w:t>
            </w:r>
          </w:p>
          <w:p w:rsidR="00000000" w:rsidDel="00000000" w:rsidP="00000000" w:rsidRDefault="00000000" w:rsidRPr="00000000" w14:paraId="00000166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gráficos para video de oriente </w:t>
            </w:r>
          </w:p>
          <w:p w:rsidR="00000000" w:rsidDel="00000000" w:rsidP="00000000" w:rsidRDefault="00000000" w:rsidRPr="00000000" w14:paraId="00000167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volante posgrado para impreso </w:t>
            </w:r>
          </w:p>
          <w:p w:rsidR="00000000" w:rsidDel="00000000" w:rsidP="00000000" w:rsidRDefault="00000000" w:rsidRPr="00000000" w14:paraId="00000168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piezas gráficas para promoción de doctorados y maestrías</w:t>
            </w:r>
          </w:p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curso Introducción a la ingeniería de materiales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41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Gestión de Licencia Articulate</w:t>
            </w:r>
          </w:p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piezas gráficas para la UPB: Diseño de carruseles en diferentes formatos (reel, post e storys) 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realiza el diseño de una pieza general para la UPB en los diferentes formatos: Reel, post e Story 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27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Creación de mensajes para notificación de inicio de clases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21320005906018(Química)</w:t>
            </w:r>
          </w:p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20120006902011  SARAH YAURIPOMA CANO(Bienestar)</w:t>
            </w:r>
          </w:p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20120006902006  HANNER ALEXANDER MUELAS TUNUBALA(Bienestar)</w:t>
            </w:r>
          </w:p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21320005906008(Química)</w:t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21340006902009(DRAI)</w:t>
            </w:r>
          </w:p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21340006902009 MILY JOHANA SIERRA SOTO(DRAI)</w:t>
            </w:r>
          </w:p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Cambio Coordinador SEA de Luz Denny Duque a Ana María Chacón</w:t>
            </w:r>
          </w:p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MARIA SALOME MEDINA AVILA-1214735935 (Auxiliar SEA-Química)</w:t>
            </w:r>
          </w:p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EMMANUEL SÁNCHEZ ROMERO-1043668459 (Auxiliar SEA-Química)</w:t>
            </w:r>
          </w:p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ANA SOFIA QUICENO PEREZ-1002066165 (Auxiliar SEA-Química)</w:t>
            </w:r>
          </w:p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Cambio Director del DRAI Facultad de Ingeniería</w:t>
            </w:r>
          </w:p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-Apoyo elaboración formatos de Asignación Plaza Depto Química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Exoneración JUAN PABLO POSADA HIDALGO- PROYECTO MEN</w:t>
            </w:r>
          </w:p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CESAR AUGUSTO PINEDA DUQUE-71742994 (cátedra)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-Se realiza legalización de viáticos  del Campus Carmen de Viboral  febrero 25  Miguel Correa</w:t>
            </w:r>
          </w:p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intervención para tapar hueco en sanitario baño privado de mujeres bloque 21 </w:t>
            </w:r>
          </w:p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-Gestión permisos ante la CIS día de la familia y media jornada por votación John Esteban Gómez</w:t>
            </w:r>
          </w:p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-Se realiza legalización de viáticos  del Campus Carmen de Viboral  febrero 25  Natalia Porras</w:t>
            </w:r>
          </w:p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-Traslado de Bienes de Carolina Hincapie a John Mario Rendón</w:t>
            </w:r>
          </w:p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-Gestión de Paz y Salvo Decanatura</w:t>
            </w:r>
          </w:p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de oficios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público interno y externo de manera presencial, por correo y telefónicamente.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5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y+wyrCza9IhU4bGmxG+uGY0jbA==">CgMxLjAaHwoBMBIaChgICVIUChJ0YWJsZS5vdjI4enp0YWJ2N3U4AHIhMWMwVEFxU0VaQlROLWttekpzRTJYNFdkelJLUDU2V2tm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