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Informe Semana</w:t>
      </w:r>
      <w:r w:rsidDel="00000000" w:rsidR="00000000" w:rsidRPr="00000000">
        <w:rPr>
          <w:b w:val="1"/>
          <w:bCs w:val="1"/>
          <w:u w:val="single"/>
          <w:rtl w:val="0"/>
        </w:rPr>
        <w:t xml:space="preserve"> del 19 al 22 de mayo 2026     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Ayudas Ingeniería 2 Universidad de Antioquia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Ayudas Ingeniería 2 Universidad de Antioquia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temporal cortinas de aula de ingeniería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cilindro de silla en la oficina 21-100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de luminarias bloque 19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de luminarias bloque 18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tuberia bano bloque 19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realizan 0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3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reciben 39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4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5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da soporte y asistencia a 50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6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17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apoyan 3 grabaciones.  </w:t>
            </w:r>
          </w:p>
          <w:p w:rsidR="00000000" w:rsidDel="00000000" w:rsidP="00000000" w:rsidRDefault="00000000" w:rsidRPr="00000000" w14:paraId="00000018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3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19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1A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1B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1C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1D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martes 19 de mayo al sábado 23 de mayo.  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22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1F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6435"/>
        <w:tblGridChange w:id="0">
          <w:tblGrid>
            <w:gridCol w:w="3480"/>
            <w:gridCol w:w="64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7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sistema, por parte de cartera y asuntos estudiantiles, la interfaz con mares está estable.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por parte de vicerrectoría de docencia atentos a la reanudación del proyecto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Continuamos realizando soportes a las tarjetas, se envía propuesta a educación continúa para su aprobación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la salida apertura al proceso de de reclamaciones frente al acceso al material de pruebas escritas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brinda soporte a través de una mesa de ayuda a las diferentes ETC.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organiza modulo de ingreso.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prepara propuesta para concurso UTP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presenta propuesta para medicina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prepara propuesta para CESET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Aun se espera resultado propuesta para concurso RNEC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Facultad Odontologia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Facultad Salud Publica.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Migracion de proyectos hijos Comunicaciones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Facultad de Ingenieria.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Videos de Jupiter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Modulo de seguridad social en Jupiter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proceso de reclamaciones MEN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Jupiter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 Tutoriales de de Júpiter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Reclamaciones Contraloría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automatización de inicio de semestre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organizan EndPoints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Conexiones con MARES</w:t>
            </w:r>
          </w:p>
        </w:tc>
      </w:tr>
    </w:tbl>
    <w:p w:rsidR="00000000" w:rsidDel="00000000" w:rsidP="00000000" w:rsidRDefault="00000000" w:rsidRPr="00000000" w14:paraId="00000050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Telemático</w:t>
      </w:r>
    </w:p>
    <w:p w:rsidR="00000000" w:rsidDel="00000000" w:rsidP="00000000" w:rsidRDefault="00000000" w:rsidRPr="00000000" w14:paraId="00000052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1292093"/>
        <w:tag w:val="goog_rdk_0"/>
      </w:sdtPr>
      <w:sdtContent>
        <w:tbl>
          <w:tblPr>
            <w:tblStyle w:val="Table3"/>
            <w:tblW w:w="10005.0" w:type="dxa"/>
            <w:jc w:val="left"/>
            <w:tblInd w:w="3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25"/>
            <w:gridCol w:w="6480"/>
            <w:tblGridChange w:id="0">
              <w:tblGrid>
                <w:gridCol w:w="3525"/>
                <w:gridCol w:w="64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ajusta inventario en aplicaciones de GLPI y Passbolt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numPr>
                    <w:ilvl w:val="0"/>
                    <w:numId w:val="8"/>
                  </w:numPr>
                  <w:spacing w:after="16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Artes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Creacion de correos electrónicos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Artes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HOVI Ingeniería Química. 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2198499 – 018000510676-2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2195581-7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y soporte virtual ZOOM evento: Webinar Ingeniería con I, de Impacto (Posgrados)-1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Montaje preguntas cuestionario Ciencia de datos Talento especializado-40 preguntas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cuestionarios Talento Especializado EstudIA-4 cuestionarios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 docente uso de Mares-2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Montaje preguntas cuestionario Machine Learning Talento especializado-40 preguntas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Organizar Volantes para repartir-300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Clase extra Física III: 2</w:t>
              <w:tab/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Clase extra Física de ondas: 2</w:t>
              <w:tab/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Semillero de internacionalización-1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Taller- normalización y control de la calidad-11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Clase espejo- Análisis de Estructuras</w:t>
              <w:tab/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Introducción a la </w:t>
            </w:r>
            <w:r w:rsidDel="00000000" w:rsidR="00000000" w:rsidRPr="00000000">
              <w:rPr>
                <w:rtl w:val="0"/>
              </w:rPr>
              <w:t xml:space="preserve">Bioinstrumentación</w:t>
            </w:r>
            <w:r w:rsidDel="00000000" w:rsidR="00000000" w:rsidRPr="00000000">
              <w:rPr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Clase extra _ POS-DIA 55 INDICADORES BIOLOG.USO I-1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Presentación ante Pares Evaluadores- Gloria Lucía Ramírez Córdoba-1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 clase extra- Clase Bioquímica-1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Tech-30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matrícula de campistas en SIGA-30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matrícula de campistas en Moodle-31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SIGA-3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Moodle-6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de grupo matriculado (SIGA y Moodle)-4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Desmatricula de usuarios en Moodle y SIGA-6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de asistencia manuales-54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Expedición certificados de estudio Talento Tech-2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Expedición de constancias de finalización con nota obtenida Talento Tech-4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de asistencia manuales-17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Desmatricular del grupo Inteligencia artificial grupo 624: 14</w:t>
              <w:tab/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Editar información personal de campistas: 5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email-Talento Tech- IU TRAINING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al correo </w:t>
            </w:r>
            <w:r w:rsidDel="00000000" w:rsidR="00000000" w:rsidRPr="00000000">
              <w:rPr>
                <w:rtl w:val="0"/>
              </w:rPr>
              <w:t xml:space="preserve">ayuda@talentotech2.com.co-42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Masterclass- Inteligencia artificial Explorador -G647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 G692 (UPB)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PRESA01-2-Análisis de datos Explorador-G694 (UNAL)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PRESP02-2-Programación Integrador -G640 (UNAL)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PRESA02-2-Análisis de datos Integrador -G686 (UDEA)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 -G633 (UDEA)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Programación- PRESA01-2-Análisis de datos Explorador -G636 (UDEA)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 G672 (SABANETA)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Explorador-G674 (UNISABANETA)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PRESC01-2-Ciberseguridad Explorador-G685 (UDEA)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PRESC01-1-Ciberseguridad Explorador - G684 (UDEA)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Programar-PRESA02-2-Análisis de datos Integrador G696 (UDEA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PRESI02-2-Inteligencia artificial Integrador G699 (UNAL)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 G621 (UTCH)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Plan de Acción Facultad de Ingeniería 2026-2027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de video de Somos Universidad de Antioquia </w:t>
              <w:tab/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programación semana del 19 al 23 de mayo </w:t>
              <w:tab/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programación Taller S.O.S Matemático</w:t>
              <w:tab/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programación Taller S.O.S Inglés </w:t>
              <w:tab/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programación Taller S.O.S Química </w:t>
              <w:tab/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Publicaciones en Redes Sociales </w:t>
              <w:tab/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de Pauta publicitaria de posgrados -7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Solicitudes atendidas a la UMNI -2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Transición canal de Whatsapp y grupos de Whatsapp</w:t>
              <w:tab/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Mailing eventos (enviados)-3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Actualizaciones del portal de virtualidad y regiones -2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Reuniones: con Grupo G-LIMA, Alcaldía de Sabaneta (AVA)-2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Solicitudes atendidas: Acreditación Ingeniería Ambiental modalidad virtual, inducción e inicio de nueva cohorte PIC-ET, Conoce te Facultad (pregrado Ingeniería de Sistemas), Taller es SOS virtuales, Taller SOS Santa Fe de Antioquia-5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Video con la profesora Ángela Rendón (en proceso)</w:t>
              <w:tab/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visita a instituciones educativas de Sabaneta</w:t>
              <w:tab/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Asesoría por Whatsapp-2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reunión Rueda de negocios</w:t>
              <w:tab/>
            </w:r>
          </w:p>
        </w:tc>
      </w:tr>
    </w:tbl>
    <w:p w:rsidR="00000000" w:rsidDel="00000000" w:rsidP="00000000" w:rsidRDefault="00000000" w:rsidRPr="00000000" w14:paraId="000000B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Documental CENDOI</w:t>
      </w:r>
    </w:p>
    <w:tbl>
      <w:tblPr>
        <w:tblStyle w:val="Table5"/>
        <w:tblW w:w="10084.0" w:type="dxa"/>
        <w:jc w:val="left"/>
        <w:tblInd w:w="4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539"/>
        <w:gridCol w:w="7545"/>
        <w:tblGridChange w:id="0">
          <w:tblGrid>
            <w:gridCol w:w="2539"/>
            <w:gridCol w:w="7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B1">
            <w:pPr>
              <w:ind w:left="270" w:hanging="27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Actividad/Proyecto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Observación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ind w:left="36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6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continúa con el apoyo a la estructuración del Plan de Acción 2026-2027.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C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6675"/>
        <w:tblGridChange w:id="0">
          <w:tblGrid>
            <w:gridCol w:w="3480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de carpetas con información de las uniones temporales U2I, IU TRAINING y LinkTech</w:t>
              <w:tab/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semanal de SEGUIMIENTO PROYECTOS DRAI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Transferencias Intrauniversitarias _ ASCON25-732 Integración Elemento PEP-SAP_VicExtensión por valor de $18.775.000</w:t>
              <w:tab/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transferencia ASCON25-732 Integración Elemento PEP-SAP. A.C 21340005-0040-2025_ $18.775.000 </w:t>
              <w:tab/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de constancia de estudio de Sebastián Cabeza estudiante del Preuniversitario AVA</w:t>
              <w:tab/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Recolección de planillas de seguridad social -21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Compartir bitácora de actividades-1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cálculo contrato cátedra Julian Andres Granada Vasquez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actualización del portal de la Facultad de Ingeniería, micrositio DRAI</w:t>
              <w:tab/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actualización del micrositio de Ingeniería de Telecomunicaciones modalidad virtual</w:t>
              <w:tab/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 con estudiantes del preuniversitario AVA para grabación de testimonios</w:t>
              <w:tab/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 con docentes del preuniversitario AVA para grabación de testimonios</w:t>
              <w:tab/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Boletín ingeniemos-2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Coordinación logística promoción AVA en examen de admisión</w:t>
              <w:tab/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Sapiencia </w:t>
              <w:tab/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comunicaciones</w:t>
              <w:tab/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comunicaciones centro de Investigación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reell Lab To Market GT</w:t>
              <w:tab/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video taller cámara de comercio</w:t>
              <w:tab/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Mesa técnica con ITM interventora Sapiencia</w:t>
              <w:tab/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seguimiento a estrategias académicas Sapiencia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seguimiento a estrategias permanencia Sapiencia</w:t>
              <w:tab/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de códigos pases de cine permanencia Sapiencia-80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Mail notificación y entrega  pases de cine permanencia Sapiencia-80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Cotización bonos pc para estrategia Sapiencia</w:t>
              <w:tab/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piezas AVA-4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mercadeo C.C Monterrey feria innovatech-2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webinar empleabilidad Sapiencia-2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Preuniversitario AVA (Agendamientos y espacios de asesorías vocacionales)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13 de mayo-4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Cruce de asistencia de los días 13 de mayo y moodle en la base general de asistencia de los usuarios de Estudia-5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 nivel en Prueba de inicio de Campistas de Talento Tech-10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Descargar, hacer firmar y guardar reportes de horas cátedra de cada uno de Mayo</w:t>
              <w:tab/>
              <w:t xml:space="preserve">varios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de correo con dudas de la contracción -varios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semanal Seguimiento semanal 1513 R2 L1 UT IU training"</w:t>
              <w:tab/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acta semanal y cargue de la misma en el SharePoint dispuesto por la interventoría del proyecto Talento Tech </w:t>
              <w:tab/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con docentes para explicar cómo deben efectuar los pagos de seguridad social de los contratos de prestación de servicios con la UT</w:t>
              <w:tab/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de seguimiento a procesos con Ana Ruiz Líder Admon y financiera de lote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a profesores talento tech revisión estado de temáticas y cumplimiento-5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presentación de entregables para pago 9-8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para pago a aliados-6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Nivelación estudiantes PTIES (Agendamientos y espacios de asesorías vocacionales) , (Preparación del tema "reglamento estudiantil proceso de matricula"), envío de correos.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Apoyo en reuniones de seguimiento semanales con interventoría Talento Tech-2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Apoyo en seguimiento a plan de formación y estudiantes recuperados con las estrategias de recuperación-5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Apoyo en reunión con empresa aliada en búsqueda de potenciar Ingeni@ Campus-1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Apoyo en reuniones de seguimiento, atención al desarrollo curricular, definición y aplicación de estrategias de permanencia proyecto EstudIA-4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PGN- Administrativo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Solicitud ampliación póliza ASCON26-738  Activo Concurso de Méritos Procuraduría General de la Nación. Cto 225-2025 Derivado del Cto marco N°194-2025</w:t>
              <w:tab/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Solicitud legalización de viáticos Catalina Ocampo Bogotá-2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Solicitud legalización de viáticos Sebastian Garcia Marin y Layoner Alberto Carmona Quiceno_Urabá-2</w:t>
            </w:r>
          </w:p>
        </w:tc>
      </w:tr>
    </w:tbl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8"/>
        <w:tblW w:w="1021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6945"/>
        <w:tblGridChange w:id="0">
          <w:tblGrid>
            <w:gridCol w:w="3270"/>
            <w:gridCol w:w="69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Sesiones fotográficas en Labs de Electrónica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fotografías Lab. Electrónica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Streaming Ciencias Exactas y Económicas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Contraloría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9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Cotización Cafetalex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CDP Café Reunión 28 de mayo (Mariana Peñuela)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Terceros ANDRES DAVID SÁNCHEZ YEPES- 1001687011 (SEA -DRAI)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Terceros JULIANA HURTADO MOSQUERA- 1021804006 (SEA -DRAI)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Envio correo a la CIS para solicitud día de la Familia Oscar Dario Gallego.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Envio</w:t>
            </w:r>
            <w:r w:rsidDel="00000000" w:rsidR="00000000" w:rsidRPr="00000000">
              <w:rPr>
                <w:rtl w:val="0"/>
              </w:rPr>
              <w:t xml:space="preserve"> correo a la CIS para solicitud día de la Familia Karla Upegui.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Aval para compra equipos por proyecto marco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correo con relación del personal CIS-DRAI, días de descanso intersemestrales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Empalme con Daniela Parra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Trámite en el Portal para registro de días de descanso inter semestrales, personal vinculado.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Manejo de agenda 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Asesoría pre universitario AVA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al público de manera telefónica, por correo y presencial de personal interno y externo</w:t>
            </w:r>
          </w:p>
        </w:tc>
      </w:tr>
    </w:tbl>
    <w:p w:rsidR="00000000" w:rsidDel="00000000" w:rsidP="00000000" w:rsidRDefault="00000000" w:rsidRPr="00000000" w14:paraId="0000011F">
      <w:pPr>
        <w:spacing w:before="24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yudas.ingenieria2@udea.edu.co" TargetMode="External"/><Relationship Id="rId8" Type="http://schemas.openxmlformats.org/officeDocument/2006/relationships/hyperlink" Target="mailto:ayudas.ingenieria2@udea.edu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0EK5qg+Rk6aCZirRDyIpIWr2hA==">CgMxLjAaHwoBMBIaChgICVIUChJ0YWJsZS5rbHB0OTFpcjJldGo4AHIhMURtN1Y1T2kyUzRBZ1lvTWpFYXQyOUFDS3p2TnA2dXpi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