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B81FD" w14:textId="77777777" w:rsidR="00FA416C" w:rsidRPr="0089589A" w:rsidRDefault="00FA416C" w:rsidP="0089589A">
      <w:pPr>
        <w:ind w:firstLine="0"/>
        <w:jc w:val="center"/>
        <w:rPr>
          <w:rFonts w:cs="Times New Roman"/>
          <w:szCs w:val="24"/>
        </w:rPr>
      </w:pPr>
    </w:p>
    <w:p w14:paraId="2B9DBDD6" w14:textId="77777777" w:rsidR="00FA416C" w:rsidRPr="0089589A" w:rsidRDefault="00FA416C" w:rsidP="0089589A">
      <w:pPr>
        <w:ind w:firstLine="0"/>
        <w:jc w:val="center"/>
        <w:rPr>
          <w:rFonts w:cs="Times New Roman"/>
          <w:szCs w:val="24"/>
        </w:rPr>
      </w:pPr>
    </w:p>
    <w:p w14:paraId="5B938B7B" w14:textId="77777777" w:rsidR="00FA416C" w:rsidRPr="0089589A" w:rsidRDefault="00FA416C" w:rsidP="0089589A">
      <w:pPr>
        <w:ind w:firstLine="0"/>
        <w:jc w:val="center"/>
        <w:rPr>
          <w:rFonts w:cs="Times New Roman"/>
          <w:szCs w:val="24"/>
        </w:rPr>
      </w:pPr>
    </w:p>
    <w:p w14:paraId="25DB77E0" w14:textId="77777777" w:rsidR="00FA416C" w:rsidRPr="0089589A" w:rsidRDefault="00FA416C" w:rsidP="0089589A">
      <w:pPr>
        <w:ind w:firstLine="0"/>
        <w:jc w:val="center"/>
        <w:rPr>
          <w:rFonts w:cs="Times New Roman"/>
          <w:szCs w:val="24"/>
        </w:rPr>
      </w:pPr>
    </w:p>
    <w:p w14:paraId="66FF8929" w14:textId="77777777" w:rsidR="00FA416C" w:rsidRPr="0089589A" w:rsidRDefault="00FA416C" w:rsidP="0089589A">
      <w:pPr>
        <w:ind w:firstLine="0"/>
        <w:jc w:val="center"/>
        <w:rPr>
          <w:rFonts w:cs="Times New Roman"/>
          <w:szCs w:val="24"/>
        </w:rPr>
      </w:pPr>
    </w:p>
    <w:p w14:paraId="7DD21DA1" w14:textId="07DD95BA" w:rsidR="00155266" w:rsidRPr="00AF11B3" w:rsidRDefault="002D27DD" w:rsidP="0089589A">
      <w:pPr>
        <w:ind w:firstLine="0"/>
        <w:jc w:val="center"/>
        <w:rPr>
          <w:rFonts w:cs="Times New Roman"/>
          <w:b/>
          <w:bCs/>
          <w:szCs w:val="24"/>
        </w:rPr>
      </w:pPr>
      <w:r>
        <w:rPr>
          <w:rFonts w:cs="Times New Roman"/>
          <w:b/>
          <w:bCs/>
          <w:szCs w:val="24"/>
        </w:rPr>
        <w:t>Terrorism Financing</w:t>
      </w:r>
    </w:p>
    <w:p w14:paraId="0C9A32DE" w14:textId="129E2786" w:rsidR="00AF11B3" w:rsidRDefault="00AF11B3" w:rsidP="0089589A">
      <w:pPr>
        <w:ind w:firstLine="0"/>
        <w:jc w:val="center"/>
        <w:rPr>
          <w:rFonts w:cs="Times New Roman"/>
          <w:szCs w:val="24"/>
        </w:rPr>
      </w:pPr>
    </w:p>
    <w:p w14:paraId="585EEDFC" w14:textId="4CDCC020" w:rsidR="00AF11B3" w:rsidRDefault="00AF11B3" w:rsidP="0089589A">
      <w:pPr>
        <w:ind w:firstLine="0"/>
        <w:jc w:val="center"/>
        <w:rPr>
          <w:rFonts w:cs="Times New Roman"/>
          <w:szCs w:val="24"/>
        </w:rPr>
      </w:pPr>
    </w:p>
    <w:p w14:paraId="4BC374D3" w14:textId="24659D64" w:rsidR="00AF11B3" w:rsidRDefault="00AF11B3" w:rsidP="0089589A">
      <w:pPr>
        <w:ind w:firstLine="0"/>
        <w:jc w:val="center"/>
        <w:rPr>
          <w:rFonts w:cs="Times New Roman"/>
          <w:szCs w:val="24"/>
        </w:rPr>
      </w:pPr>
    </w:p>
    <w:p w14:paraId="6953DDE4" w14:textId="5174687E" w:rsidR="00AF11B3" w:rsidRDefault="00AF11B3" w:rsidP="0089589A">
      <w:pPr>
        <w:ind w:firstLine="0"/>
        <w:jc w:val="center"/>
        <w:rPr>
          <w:rFonts w:cs="Times New Roman"/>
          <w:szCs w:val="24"/>
        </w:rPr>
      </w:pPr>
    </w:p>
    <w:p w14:paraId="79D97C7E" w14:textId="2789DBFF" w:rsidR="00AF11B3" w:rsidRDefault="00AF11B3" w:rsidP="0089589A">
      <w:pPr>
        <w:ind w:firstLine="0"/>
        <w:jc w:val="center"/>
        <w:rPr>
          <w:rFonts w:cs="Times New Roman"/>
          <w:szCs w:val="24"/>
        </w:rPr>
      </w:pPr>
    </w:p>
    <w:p w14:paraId="5F77552F" w14:textId="77777777" w:rsidR="00AF11B3" w:rsidRPr="00AF11B3" w:rsidRDefault="00AF11B3" w:rsidP="00AF11B3">
      <w:pPr>
        <w:spacing w:after="200"/>
        <w:ind w:firstLine="0"/>
        <w:jc w:val="center"/>
        <w:rPr>
          <w:rFonts w:eastAsia="Calibri" w:cs="Times New Roman"/>
          <w:b/>
          <w:bCs/>
          <w:color w:val="auto"/>
          <w:szCs w:val="24"/>
        </w:rPr>
      </w:pPr>
    </w:p>
    <w:p w14:paraId="000BCF0F" w14:textId="77777777" w:rsidR="00AF11B3" w:rsidRPr="00AF11B3" w:rsidRDefault="00AF11B3" w:rsidP="00AF11B3">
      <w:pPr>
        <w:spacing w:after="200"/>
        <w:ind w:firstLine="0"/>
        <w:jc w:val="center"/>
        <w:rPr>
          <w:rFonts w:eastAsia="Calibri" w:cs="Times New Roman"/>
          <w:color w:val="auto"/>
          <w:szCs w:val="24"/>
        </w:rPr>
      </w:pPr>
      <w:r w:rsidRPr="00AF11B3">
        <w:rPr>
          <w:rFonts w:eastAsia="Calibri" w:cs="Times New Roman"/>
          <w:color w:val="auto"/>
          <w:szCs w:val="24"/>
        </w:rPr>
        <w:t>Name</w:t>
      </w:r>
    </w:p>
    <w:p w14:paraId="601323E6" w14:textId="77777777" w:rsidR="00AF11B3" w:rsidRPr="00AF11B3" w:rsidRDefault="00AF11B3" w:rsidP="00AF11B3">
      <w:pPr>
        <w:spacing w:after="200"/>
        <w:ind w:firstLine="0"/>
        <w:jc w:val="center"/>
        <w:rPr>
          <w:rFonts w:eastAsia="Calibri" w:cs="Times New Roman"/>
          <w:color w:val="auto"/>
          <w:szCs w:val="24"/>
        </w:rPr>
      </w:pPr>
      <w:r w:rsidRPr="00AF11B3">
        <w:rPr>
          <w:rFonts w:eastAsia="Calibri" w:cs="Times New Roman"/>
          <w:color w:val="auto"/>
          <w:szCs w:val="24"/>
        </w:rPr>
        <w:t>Institution</w:t>
      </w:r>
    </w:p>
    <w:p w14:paraId="59552A43" w14:textId="77777777" w:rsidR="00AF11B3" w:rsidRPr="00AF11B3" w:rsidRDefault="00AF11B3" w:rsidP="00AF11B3">
      <w:pPr>
        <w:spacing w:after="200"/>
        <w:ind w:firstLine="0"/>
        <w:jc w:val="center"/>
        <w:rPr>
          <w:rFonts w:eastAsia="Calibri" w:cs="Times New Roman"/>
          <w:color w:val="auto"/>
          <w:szCs w:val="24"/>
        </w:rPr>
      </w:pPr>
      <w:r w:rsidRPr="00AF11B3">
        <w:rPr>
          <w:rFonts w:eastAsia="Calibri" w:cs="Times New Roman"/>
          <w:color w:val="auto"/>
          <w:szCs w:val="24"/>
        </w:rPr>
        <w:t>Course</w:t>
      </w:r>
    </w:p>
    <w:p w14:paraId="33432F8C" w14:textId="77777777" w:rsidR="00AF11B3" w:rsidRPr="00AF11B3" w:rsidRDefault="00AF11B3" w:rsidP="00AF11B3">
      <w:pPr>
        <w:spacing w:after="200"/>
        <w:ind w:firstLine="0"/>
        <w:jc w:val="center"/>
        <w:rPr>
          <w:rFonts w:eastAsia="Calibri" w:cs="Times New Roman"/>
          <w:color w:val="auto"/>
          <w:szCs w:val="24"/>
        </w:rPr>
      </w:pPr>
      <w:r w:rsidRPr="00AF11B3">
        <w:rPr>
          <w:rFonts w:eastAsia="Calibri" w:cs="Times New Roman"/>
          <w:color w:val="auto"/>
          <w:szCs w:val="24"/>
        </w:rPr>
        <w:t>Instructor</w:t>
      </w:r>
    </w:p>
    <w:p w14:paraId="3383D438" w14:textId="77777777" w:rsidR="00AF11B3" w:rsidRPr="00AF11B3" w:rsidRDefault="00AF11B3" w:rsidP="00AF11B3">
      <w:pPr>
        <w:spacing w:after="200"/>
        <w:ind w:firstLine="0"/>
        <w:jc w:val="center"/>
        <w:rPr>
          <w:rFonts w:eastAsia="Calibri" w:cs="Times New Roman"/>
          <w:color w:val="auto"/>
          <w:szCs w:val="24"/>
        </w:rPr>
      </w:pPr>
      <w:r w:rsidRPr="00AF11B3">
        <w:rPr>
          <w:rFonts w:eastAsia="Calibri" w:cs="Times New Roman"/>
          <w:color w:val="auto"/>
          <w:szCs w:val="24"/>
        </w:rPr>
        <w:t>Date</w:t>
      </w:r>
    </w:p>
    <w:p w14:paraId="6EC9809A" w14:textId="77777777" w:rsidR="00AF11B3" w:rsidRPr="0089589A" w:rsidRDefault="00AF11B3" w:rsidP="0089589A">
      <w:pPr>
        <w:ind w:firstLine="0"/>
        <w:jc w:val="center"/>
        <w:rPr>
          <w:rFonts w:cs="Times New Roman"/>
          <w:color w:val="auto"/>
          <w:szCs w:val="24"/>
        </w:rPr>
      </w:pPr>
    </w:p>
    <w:p w14:paraId="37D0D073" w14:textId="77777777" w:rsidR="00AF11B3" w:rsidRDefault="00AF11B3" w:rsidP="0089589A">
      <w:pPr>
        <w:ind w:firstLine="0"/>
        <w:rPr>
          <w:rFonts w:cs="Times New Roman"/>
          <w:szCs w:val="24"/>
        </w:rPr>
      </w:pPr>
    </w:p>
    <w:p w14:paraId="1A12204C" w14:textId="77777777" w:rsidR="00AF11B3" w:rsidRDefault="00AF11B3" w:rsidP="0089589A">
      <w:pPr>
        <w:ind w:firstLine="0"/>
        <w:rPr>
          <w:rFonts w:cs="Times New Roman"/>
          <w:szCs w:val="24"/>
        </w:rPr>
      </w:pPr>
    </w:p>
    <w:p w14:paraId="22DB9601" w14:textId="709D5D6A" w:rsidR="00C504CE" w:rsidRPr="0089589A" w:rsidRDefault="00C504CE" w:rsidP="0089589A">
      <w:pPr>
        <w:ind w:firstLine="0"/>
        <w:rPr>
          <w:rFonts w:cs="Times New Roman"/>
          <w:szCs w:val="24"/>
        </w:rPr>
      </w:pPr>
    </w:p>
    <w:p w14:paraId="5A031C51" w14:textId="2B4C85FD" w:rsidR="00E5181D" w:rsidRDefault="002D27DD" w:rsidP="00131C98">
      <w:pPr>
        <w:ind w:firstLine="0"/>
        <w:jc w:val="center"/>
        <w:rPr>
          <w:rFonts w:cs="Times New Roman"/>
          <w:b/>
          <w:szCs w:val="24"/>
        </w:rPr>
      </w:pPr>
      <w:r>
        <w:rPr>
          <w:rFonts w:cs="Times New Roman"/>
          <w:b/>
          <w:szCs w:val="24"/>
        </w:rPr>
        <w:lastRenderedPageBreak/>
        <w:t>Terrorism Financing</w:t>
      </w:r>
    </w:p>
    <w:p w14:paraId="31785B40" w14:textId="25807D05" w:rsidR="002D27DD" w:rsidRDefault="002D27DD" w:rsidP="00960DBA">
      <w:pPr>
        <w:jc w:val="both"/>
        <w:rPr>
          <w:rFonts w:cs="Times New Roman"/>
          <w:szCs w:val="24"/>
        </w:rPr>
      </w:pPr>
      <w:r>
        <w:rPr>
          <w:rFonts w:cs="Times New Roman"/>
          <w:szCs w:val="24"/>
        </w:rPr>
        <w:t>The mechanics applied by the Hamoud brothers</w:t>
      </w:r>
      <w:r w:rsidR="007E405E">
        <w:rPr>
          <w:rFonts w:cs="Times New Roman"/>
          <w:szCs w:val="24"/>
        </w:rPr>
        <w:t>'</w:t>
      </w:r>
      <w:r>
        <w:rPr>
          <w:rFonts w:cs="Times New Roman"/>
          <w:szCs w:val="24"/>
        </w:rPr>
        <w:t xml:space="preserve"> operation entailed the use of counterfeit credit cards as </w:t>
      </w:r>
      <w:r w:rsidR="007E405E">
        <w:rPr>
          <w:rFonts w:cs="Times New Roman"/>
          <w:szCs w:val="24"/>
        </w:rPr>
        <w:t xml:space="preserve">a </w:t>
      </w:r>
      <w:r>
        <w:rPr>
          <w:rFonts w:cs="Times New Roman"/>
          <w:szCs w:val="24"/>
        </w:rPr>
        <w:t>way through which th</w:t>
      </w:r>
      <w:r w:rsidR="007E405E">
        <w:rPr>
          <w:rFonts w:cs="Times New Roman"/>
          <w:szCs w:val="24"/>
        </w:rPr>
        <w:t>e</w:t>
      </w:r>
      <w:r>
        <w:rPr>
          <w:rFonts w:cs="Times New Roman"/>
          <w:szCs w:val="24"/>
        </w:rPr>
        <w:t xml:space="preserve">y could access finances and transfer money that was used </w:t>
      </w:r>
      <w:r w:rsidR="00960DBA">
        <w:rPr>
          <w:rFonts w:cs="Times New Roman"/>
          <w:szCs w:val="24"/>
        </w:rPr>
        <w:t>in</w:t>
      </w:r>
      <w:r>
        <w:rPr>
          <w:rFonts w:cs="Times New Roman"/>
          <w:szCs w:val="24"/>
        </w:rPr>
        <w:t xml:space="preserve"> </w:t>
      </w:r>
      <w:r w:rsidR="00960DBA">
        <w:rPr>
          <w:rFonts w:cs="Times New Roman"/>
          <w:szCs w:val="24"/>
        </w:rPr>
        <w:t xml:space="preserve">the </w:t>
      </w:r>
      <w:r>
        <w:rPr>
          <w:rFonts w:cs="Times New Roman"/>
          <w:szCs w:val="24"/>
        </w:rPr>
        <w:t xml:space="preserve">financing of the operation by the brothers. In order to make the purchases and at the same time have the ability to conceal their identities, the brothers figured out that the best approach would be </w:t>
      </w:r>
      <w:r w:rsidR="00FB0D69">
        <w:rPr>
          <w:rFonts w:cs="Times New Roman"/>
          <w:szCs w:val="24"/>
        </w:rPr>
        <w:t>with</w:t>
      </w:r>
      <w:r>
        <w:rPr>
          <w:rFonts w:cs="Times New Roman"/>
          <w:szCs w:val="24"/>
        </w:rPr>
        <w:t xml:space="preserve"> checks that have been frequently created </w:t>
      </w:r>
      <w:r w:rsidR="00960DBA">
        <w:rPr>
          <w:rFonts w:cs="Times New Roman"/>
          <w:szCs w:val="24"/>
        </w:rPr>
        <w:t>and use social security card</w:t>
      </w:r>
      <w:r w:rsidR="007E405E">
        <w:rPr>
          <w:rFonts w:cs="Times New Roman"/>
          <w:szCs w:val="24"/>
        </w:rPr>
        <w:t>s</w:t>
      </w:r>
      <w:r w:rsidR="00960DBA">
        <w:rPr>
          <w:rFonts w:cs="Times New Roman"/>
          <w:szCs w:val="24"/>
        </w:rPr>
        <w:t xml:space="preserve"> that had been stolen f</w:t>
      </w:r>
      <w:r w:rsidR="007E405E">
        <w:rPr>
          <w:rFonts w:cs="Times New Roman"/>
          <w:szCs w:val="24"/>
        </w:rPr>
        <w:t>ro</w:t>
      </w:r>
      <w:r w:rsidR="00960DBA">
        <w:rPr>
          <w:rFonts w:cs="Times New Roman"/>
          <w:szCs w:val="24"/>
        </w:rPr>
        <w:t>m the owners</w:t>
      </w:r>
      <w:r w:rsidR="007E405E">
        <w:rPr>
          <w:rFonts w:cs="Times New Roman"/>
          <w:szCs w:val="24"/>
        </w:rPr>
        <w:t xml:space="preserve"> (Rubin, Gunaratna, &amp; Jerard, </w:t>
      </w:r>
      <w:r w:rsidR="007E405E" w:rsidRPr="007E405E">
        <w:rPr>
          <w:rFonts w:cs="Times New Roman"/>
          <w:szCs w:val="24"/>
        </w:rPr>
        <w:t>2011)</w:t>
      </w:r>
      <w:r w:rsidR="00960DBA">
        <w:rPr>
          <w:rFonts w:cs="Times New Roman"/>
          <w:szCs w:val="24"/>
        </w:rPr>
        <w:t xml:space="preserve">. By doing so, they were able to remain unknown to the authorities for several years where they were involved in the business and being able to finance the terrorist organization for a long </w:t>
      </w:r>
      <w:r w:rsidR="00FB0D69">
        <w:rPr>
          <w:rFonts w:cs="Times New Roman"/>
          <w:szCs w:val="24"/>
        </w:rPr>
        <w:t>period</w:t>
      </w:r>
      <w:r w:rsidR="00960DBA">
        <w:rPr>
          <w:rFonts w:cs="Times New Roman"/>
          <w:szCs w:val="24"/>
        </w:rPr>
        <w:t xml:space="preserve">. </w:t>
      </w:r>
    </w:p>
    <w:p w14:paraId="3ABA8E13" w14:textId="30A586CB" w:rsidR="00960DBA" w:rsidRDefault="00960DBA" w:rsidP="00960DBA">
      <w:pPr>
        <w:jc w:val="both"/>
        <w:rPr>
          <w:rFonts w:cs="Times New Roman"/>
          <w:szCs w:val="24"/>
        </w:rPr>
      </w:pPr>
      <w:r>
        <w:rPr>
          <w:rFonts w:cs="Times New Roman"/>
          <w:szCs w:val="24"/>
        </w:rPr>
        <w:t xml:space="preserve">Based on the nature of the activities and the manner in which </w:t>
      </w:r>
      <w:r w:rsidR="007E405E">
        <w:rPr>
          <w:rFonts w:cs="Times New Roman"/>
          <w:szCs w:val="24"/>
        </w:rPr>
        <w:t xml:space="preserve">the </w:t>
      </w:r>
      <w:r w:rsidRPr="00960DBA">
        <w:rPr>
          <w:rFonts w:cs="Times New Roman"/>
          <w:szCs w:val="24"/>
        </w:rPr>
        <w:t>Hamoud brothers</w:t>
      </w:r>
      <w:r>
        <w:rPr>
          <w:rFonts w:cs="Times New Roman"/>
          <w:szCs w:val="24"/>
        </w:rPr>
        <w:t xml:space="preserve"> used the money generated from their illegal cigarette business, they broke </w:t>
      </w:r>
      <w:r w:rsidR="007E405E">
        <w:rPr>
          <w:rFonts w:cs="Times New Roman"/>
          <w:szCs w:val="24"/>
        </w:rPr>
        <w:t>a collection</w:t>
      </w:r>
      <w:r>
        <w:rPr>
          <w:rFonts w:cs="Times New Roman"/>
          <w:szCs w:val="24"/>
        </w:rPr>
        <w:t xml:space="preserve"> of laws and regulations governing immigration and the financing of terrorists. For this reason, the two brothers were mainly charged with violations o</w:t>
      </w:r>
      <w:r w:rsidR="007E405E">
        <w:rPr>
          <w:rFonts w:cs="Times New Roman"/>
          <w:szCs w:val="24"/>
        </w:rPr>
        <w:t>f</w:t>
      </w:r>
      <w:r>
        <w:rPr>
          <w:rFonts w:cs="Times New Roman"/>
          <w:szCs w:val="24"/>
        </w:rPr>
        <w:t xml:space="preserve"> immigration laws, the sale of contraband cigarettes, money laundering, fraud </w:t>
      </w:r>
      <w:r w:rsidR="007E405E">
        <w:rPr>
          <w:rFonts w:cs="Times New Roman"/>
          <w:szCs w:val="24"/>
        </w:rPr>
        <w:t>with</w:t>
      </w:r>
      <w:r>
        <w:rPr>
          <w:rFonts w:cs="Times New Roman"/>
          <w:szCs w:val="24"/>
        </w:rPr>
        <w:t xml:space="preserve"> mail, and credit card fraud</w:t>
      </w:r>
      <w:r w:rsidR="007E405E">
        <w:rPr>
          <w:rFonts w:cs="Times New Roman"/>
          <w:szCs w:val="24"/>
        </w:rPr>
        <w:t xml:space="preserve"> </w:t>
      </w:r>
      <w:r w:rsidR="007E405E">
        <w:rPr>
          <w:rFonts w:cs="Times New Roman"/>
          <w:szCs w:val="24"/>
        </w:rPr>
        <w:t xml:space="preserve">(Levitt, </w:t>
      </w:r>
      <w:r w:rsidR="007E405E" w:rsidRPr="007E405E">
        <w:rPr>
          <w:rFonts w:cs="Times New Roman"/>
          <w:szCs w:val="24"/>
        </w:rPr>
        <w:t>2005)</w:t>
      </w:r>
      <w:r>
        <w:rPr>
          <w:rFonts w:cs="Times New Roman"/>
          <w:szCs w:val="24"/>
        </w:rPr>
        <w:t>. In addition, Hamoud was charged with conspiracy to provide material support for a group designated by the U</w:t>
      </w:r>
      <w:r w:rsidR="007E405E">
        <w:rPr>
          <w:rFonts w:cs="Times New Roman"/>
          <w:szCs w:val="24"/>
        </w:rPr>
        <w:t>.S.</w:t>
      </w:r>
      <w:r>
        <w:rPr>
          <w:rFonts w:cs="Times New Roman"/>
          <w:szCs w:val="24"/>
        </w:rPr>
        <w:t xml:space="preserve"> government as an FTO through the provision of financial support for Hezbollah. </w:t>
      </w:r>
    </w:p>
    <w:p w14:paraId="69127BBC" w14:textId="0014AE06" w:rsidR="00960DBA" w:rsidRDefault="00960DBA" w:rsidP="00960DBA">
      <w:pPr>
        <w:jc w:val="both"/>
        <w:rPr>
          <w:rFonts w:cs="Times New Roman"/>
          <w:szCs w:val="24"/>
        </w:rPr>
      </w:pPr>
      <w:r w:rsidRPr="00960DBA">
        <w:rPr>
          <w:rFonts w:cs="Times New Roman"/>
          <w:szCs w:val="24"/>
        </w:rPr>
        <w:t>Hezbollah</w:t>
      </w:r>
      <w:r>
        <w:rPr>
          <w:rFonts w:cs="Times New Roman"/>
          <w:szCs w:val="24"/>
        </w:rPr>
        <w:t xml:space="preserve"> was also regarded as the ‘Party of God’ and is a </w:t>
      </w:r>
      <w:r w:rsidR="00FB0D69">
        <w:rPr>
          <w:rFonts w:cs="Times New Roman"/>
          <w:szCs w:val="24"/>
        </w:rPr>
        <w:t>Muslim group</w:t>
      </w:r>
      <w:r>
        <w:rPr>
          <w:rFonts w:cs="Times New Roman"/>
          <w:szCs w:val="24"/>
        </w:rPr>
        <w:t xml:space="preserve"> that was formed with the intention of fighting against Israel and what they considered as the Western imperiali</w:t>
      </w:r>
      <w:r w:rsidR="00FB0D69">
        <w:rPr>
          <w:rFonts w:cs="Times New Roman"/>
          <w:szCs w:val="24"/>
        </w:rPr>
        <w:t xml:space="preserve">sm in Lebanon. </w:t>
      </w:r>
      <w:r>
        <w:rPr>
          <w:rFonts w:cs="Times New Roman"/>
          <w:szCs w:val="24"/>
        </w:rPr>
        <w:t xml:space="preserve"> </w:t>
      </w:r>
      <w:r w:rsidR="00FB0D69">
        <w:rPr>
          <w:rFonts w:cs="Times New Roman"/>
          <w:szCs w:val="24"/>
        </w:rPr>
        <w:t>Notably, the terrorist organization do</w:t>
      </w:r>
      <w:r w:rsidR="007E405E">
        <w:rPr>
          <w:rFonts w:cs="Times New Roman"/>
          <w:szCs w:val="24"/>
        </w:rPr>
        <w:t>es</w:t>
      </w:r>
      <w:r w:rsidR="00FB0D69">
        <w:rPr>
          <w:rFonts w:cs="Times New Roman"/>
          <w:szCs w:val="24"/>
        </w:rPr>
        <w:t xml:space="preserve"> not recognize the legitimacy of Israel and has been designated as a Foreign Terrorist Organization (FTO) under the U.S State Department. The mission of the group is to ensure the establishment of an Islam government across the </w:t>
      </w:r>
      <w:r w:rsidR="007E405E">
        <w:rPr>
          <w:rFonts w:cs="Times New Roman"/>
          <w:szCs w:val="24"/>
        </w:rPr>
        <w:t>Arab, which</w:t>
      </w:r>
      <w:r w:rsidR="00FB0D69">
        <w:rPr>
          <w:rFonts w:cs="Times New Roman"/>
          <w:szCs w:val="24"/>
        </w:rPr>
        <w:t xml:space="preserve"> will</w:t>
      </w:r>
      <w:r w:rsidR="007E405E">
        <w:rPr>
          <w:rFonts w:cs="Times New Roman"/>
          <w:szCs w:val="24"/>
        </w:rPr>
        <w:t>,</w:t>
      </w:r>
      <w:r w:rsidR="00FB0D69">
        <w:rPr>
          <w:rFonts w:cs="Times New Roman"/>
          <w:szCs w:val="24"/>
        </w:rPr>
        <w:t xml:space="preserve"> in turn</w:t>
      </w:r>
      <w:r w:rsidR="007E405E">
        <w:rPr>
          <w:rFonts w:cs="Times New Roman"/>
          <w:szCs w:val="24"/>
        </w:rPr>
        <w:t>,</w:t>
      </w:r>
      <w:r w:rsidR="00FB0D69">
        <w:rPr>
          <w:rFonts w:cs="Times New Roman"/>
          <w:szCs w:val="24"/>
        </w:rPr>
        <w:t xml:space="preserve"> liberate Jerusalem from the bondage of the State o</w:t>
      </w:r>
      <w:bookmarkStart w:id="0" w:name="_GoBack"/>
      <w:bookmarkEnd w:id="0"/>
      <w:r w:rsidR="00FB0D69">
        <w:rPr>
          <w:rFonts w:cs="Times New Roman"/>
          <w:szCs w:val="24"/>
        </w:rPr>
        <w:t>f Israel</w:t>
      </w:r>
      <w:r w:rsidR="007E405E">
        <w:rPr>
          <w:rFonts w:cs="Times New Roman"/>
          <w:szCs w:val="24"/>
        </w:rPr>
        <w:t xml:space="preserve"> </w:t>
      </w:r>
      <w:r w:rsidR="007E405E">
        <w:rPr>
          <w:rFonts w:cs="Times New Roman"/>
          <w:szCs w:val="24"/>
        </w:rPr>
        <w:t>(Rubin et al., 2011)</w:t>
      </w:r>
      <w:r w:rsidR="00FB0D69">
        <w:rPr>
          <w:rFonts w:cs="Times New Roman"/>
          <w:szCs w:val="24"/>
        </w:rPr>
        <w:t xml:space="preserve">. According to intelligence from Israel authorities, the group has over the years managed to create </w:t>
      </w:r>
      <w:r w:rsidR="00FB0D69">
        <w:rPr>
          <w:rFonts w:cs="Times New Roman"/>
          <w:szCs w:val="24"/>
        </w:rPr>
        <w:lastRenderedPageBreak/>
        <w:t>a stockpile that consist</w:t>
      </w:r>
      <w:r w:rsidR="007E405E">
        <w:rPr>
          <w:rFonts w:cs="Times New Roman"/>
          <w:szCs w:val="24"/>
        </w:rPr>
        <w:t>s</w:t>
      </w:r>
      <w:r w:rsidR="00FB0D69">
        <w:rPr>
          <w:rFonts w:cs="Times New Roman"/>
          <w:szCs w:val="24"/>
        </w:rPr>
        <w:t xml:space="preserve"> of 150,000 rockets</w:t>
      </w:r>
      <w:r w:rsidR="007E405E">
        <w:rPr>
          <w:rFonts w:cs="Times New Roman"/>
          <w:szCs w:val="24"/>
        </w:rPr>
        <w:t>,</w:t>
      </w:r>
      <w:r w:rsidR="00FB0D69">
        <w:rPr>
          <w:rFonts w:cs="Times New Roman"/>
          <w:szCs w:val="24"/>
        </w:rPr>
        <w:t xml:space="preserve"> with some of them being missiles that have the capability of striking major Israel cities and bring about massive damage. </w:t>
      </w:r>
    </w:p>
    <w:p w14:paraId="40624A3B" w14:textId="7D3F6D7C" w:rsidR="00FB0D69" w:rsidRDefault="00FB0D69" w:rsidP="00FB0D69">
      <w:pPr>
        <w:ind w:firstLine="0"/>
        <w:jc w:val="both"/>
        <w:rPr>
          <w:rFonts w:cs="Times New Roman"/>
          <w:szCs w:val="24"/>
        </w:rPr>
      </w:pPr>
      <w:r>
        <w:rPr>
          <w:rFonts w:cs="Times New Roman"/>
          <w:szCs w:val="24"/>
        </w:rPr>
        <w:tab/>
        <w:t xml:space="preserve">Some of the methods through which </w:t>
      </w:r>
      <w:r w:rsidRPr="00FB0D69">
        <w:rPr>
          <w:rFonts w:cs="Times New Roman"/>
          <w:szCs w:val="24"/>
        </w:rPr>
        <w:t>Hezbollah</w:t>
      </w:r>
      <w:r>
        <w:rPr>
          <w:rFonts w:cs="Times New Roman"/>
          <w:szCs w:val="24"/>
        </w:rPr>
        <w:t xml:space="preserve"> receive financing and support is through remittances made by foreign expatriates. Notably, </w:t>
      </w:r>
      <w:r w:rsidR="007E405E">
        <w:rPr>
          <w:rFonts w:cs="Times New Roman"/>
          <w:szCs w:val="24"/>
        </w:rPr>
        <w:t xml:space="preserve">the </w:t>
      </w:r>
      <w:r>
        <w:rPr>
          <w:rFonts w:cs="Times New Roman"/>
          <w:szCs w:val="24"/>
        </w:rPr>
        <w:t xml:space="preserve">majority of the financial support received </w:t>
      </w:r>
      <w:r w:rsidR="007E405E">
        <w:rPr>
          <w:rFonts w:cs="Times New Roman"/>
          <w:szCs w:val="24"/>
        </w:rPr>
        <w:t>by Hezbollah</w:t>
      </w:r>
      <w:r>
        <w:rPr>
          <w:rFonts w:cs="Times New Roman"/>
          <w:szCs w:val="24"/>
        </w:rPr>
        <w:t xml:space="preserve"> </w:t>
      </w:r>
      <w:r w:rsidR="007E405E">
        <w:rPr>
          <w:rFonts w:cs="Times New Roman"/>
          <w:szCs w:val="24"/>
        </w:rPr>
        <w:t>is</w:t>
      </w:r>
      <w:r>
        <w:rPr>
          <w:rFonts w:cs="Times New Roman"/>
          <w:szCs w:val="24"/>
        </w:rPr>
        <w:t xml:space="preserve"> made by support of the terrorist organization </w:t>
      </w:r>
      <w:r w:rsidR="007E405E">
        <w:rPr>
          <w:rFonts w:cs="Times New Roman"/>
          <w:szCs w:val="24"/>
        </w:rPr>
        <w:t>that</w:t>
      </w:r>
      <w:r>
        <w:rPr>
          <w:rFonts w:cs="Times New Roman"/>
          <w:szCs w:val="24"/>
        </w:rPr>
        <w:t xml:space="preserve"> </w:t>
      </w:r>
      <w:r w:rsidR="007E405E">
        <w:rPr>
          <w:rFonts w:cs="Times New Roman"/>
          <w:szCs w:val="24"/>
        </w:rPr>
        <w:t>is</w:t>
      </w:r>
      <w:r>
        <w:rPr>
          <w:rFonts w:cs="Times New Roman"/>
          <w:szCs w:val="24"/>
        </w:rPr>
        <w:t xml:space="preserve"> located in different countries across the world. This majorly includes Lebanese nationals located in other parts of the world</w:t>
      </w:r>
      <w:r w:rsidR="007E405E">
        <w:rPr>
          <w:rFonts w:cs="Times New Roman"/>
          <w:szCs w:val="24"/>
        </w:rPr>
        <w:t>,</w:t>
      </w:r>
      <w:r>
        <w:rPr>
          <w:rFonts w:cs="Times New Roman"/>
          <w:szCs w:val="24"/>
        </w:rPr>
        <w:t xml:space="preserve"> such as Africa. In addition, the terrorist group also received financial support and material support from countries such as Syria and Iran</w:t>
      </w:r>
      <w:r w:rsidR="007E405E">
        <w:rPr>
          <w:rFonts w:cs="Times New Roman"/>
          <w:szCs w:val="24"/>
        </w:rPr>
        <w:t>,</w:t>
      </w:r>
      <w:r>
        <w:rPr>
          <w:rFonts w:cs="Times New Roman"/>
          <w:szCs w:val="24"/>
        </w:rPr>
        <w:t xml:space="preserve"> who have been known to offer military support for the terrorist organization</w:t>
      </w:r>
      <w:r w:rsidR="007E405E">
        <w:rPr>
          <w:rFonts w:cs="Times New Roman"/>
          <w:szCs w:val="24"/>
        </w:rPr>
        <w:t>,</w:t>
      </w:r>
      <w:r>
        <w:rPr>
          <w:rFonts w:cs="Times New Roman"/>
          <w:szCs w:val="24"/>
        </w:rPr>
        <w:t xml:space="preserve"> including training</w:t>
      </w:r>
      <w:r w:rsidR="007E405E">
        <w:rPr>
          <w:rFonts w:cs="Times New Roman"/>
          <w:szCs w:val="24"/>
        </w:rPr>
        <w:t xml:space="preserve"> </w:t>
      </w:r>
      <w:r w:rsidR="007E405E">
        <w:rPr>
          <w:rFonts w:cs="Times New Roman"/>
          <w:szCs w:val="24"/>
        </w:rPr>
        <w:t>(Rubin</w:t>
      </w:r>
      <w:r w:rsidR="007E405E">
        <w:rPr>
          <w:rFonts w:cs="Times New Roman"/>
          <w:szCs w:val="24"/>
        </w:rPr>
        <w:t xml:space="preserve"> et al., 2011)</w:t>
      </w:r>
      <w:r>
        <w:rPr>
          <w:rFonts w:cs="Times New Roman"/>
          <w:szCs w:val="24"/>
        </w:rPr>
        <w:t xml:space="preserve">. </w:t>
      </w:r>
    </w:p>
    <w:p w14:paraId="00D6F4DC" w14:textId="77C2B0D5" w:rsidR="00FB0D69" w:rsidRDefault="00FB0D69" w:rsidP="00FB0D69">
      <w:pPr>
        <w:ind w:firstLine="0"/>
        <w:jc w:val="both"/>
        <w:rPr>
          <w:rFonts w:cs="Times New Roman"/>
          <w:szCs w:val="24"/>
        </w:rPr>
      </w:pPr>
      <w:r>
        <w:rPr>
          <w:rFonts w:cs="Times New Roman"/>
          <w:szCs w:val="24"/>
        </w:rPr>
        <w:tab/>
        <w:t>The key strategies employed by authorities as a means to curb the financing of terrorist include the involvement of banks and other financial authorities in order to share intelligence with the authorities and to aid in sealing all the gaps that give a chance for the terrorist to access financing through the infrastructures provided by the financial institutions. In addition, banks and financial institutions are asked to conduct a wide variety of due diligence activities as a means to identify and curb any manner of terrorist financing through the financial institution</w:t>
      </w:r>
      <w:r w:rsidR="007E405E">
        <w:rPr>
          <w:rFonts w:cs="Times New Roman"/>
          <w:szCs w:val="24"/>
        </w:rPr>
        <w:t xml:space="preserve"> (Levitt, </w:t>
      </w:r>
      <w:r w:rsidR="007E405E" w:rsidRPr="007E405E">
        <w:rPr>
          <w:rFonts w:cs="Times New Roman"/>
          <w:szCs w:val="24"/>
        </w:rPr>
        <w:t>2005)</w:t>
      </w:r>
      <w:r>
        <w:rPr>
          <w:rFonts w:cs="Times New Roman"/>
          <w:szCs w:val="24"/>
        </w:rPr>
        <w:t>. T</w:t>
      </w:r>
      <w:r w:rsidR="007E405E">
        <w:rPr>
          <w:rFonts w:cs="Times New Roman"/>
          <w:szCs w:val="24"/>
        </w:rPr>
        <w:t>hey are t</w:t>
      </w:r>
      <w:r>
        <w:rPr>
          <w:rFonts w:cs="Times New Roman"/>
          <w:szCs w:val="24"/>
        </w:rPr>
        <w:t xml:space="preserve">racking and reporting on any activities that involved raising funds and transferring any funds to terrorist hot spots with checkpoints and red flags to enable prompt interventions to prevent the transfer of funds. </w:t>
      </w:r>
    </w:p>
    <w:p w14:paraId="3C918C1C" w14:textId="5CA75410" w:rsidR="00960DBA" w:rsidRDefault="00960DBA" w:rsidP="007E405E">
      <w:pPr>
        <w:ind w:firstLine="0"/>
        <w:jc w:val="both"/>
        <w:rPr>
          <w:rFonts w:cs="Times New Roman"/>
          <w:szCs w:val="24"/>
        </w:rPr>
      </w:pPr>
    </w:p>
    <w:p w14:paraId="1A50CD52" w14:textId="67DC5169" w:rsidR="007E405E" w:rsidRDefault="007E405E" w:rsidP="007E405E">
      <w:pPr>
        <w:ind w:firstLine="0"/>
        <w:jc w:val="both"/>
        <w:rPr>
          <w:rFonts w:cs="Times New Roman"/>
          <w:szCs w:val="24"/>
        </w:rPr>
      </w:pPr>
    </w:p>
    <w:p w14:paraId="0A2C1160" w14:textId="6A45F656" w:rsidR="007E405E" w:rsidRDefault="007E405E" w:rsidP="007E405E">
      <w:pPr>
        <w:ind w:firstLine="0"/>
        <w:jc w:val="both"/>
        <w:rPr>
          <w:rFonts w:cs="Times New Roman"/>
          <w:szCs w:val="24"/>
        </w:rPr>
      </w:pPr>
    </w:p>
    <w:p w14:paraId="19083083" w14:textId="1D4532B1" w:rsidR="007E405E" w:rsidRDefault="007E405E" w:rsidP="007E405E">
      <w:pPr>
        <w:ind w:firstLine="0"/>
        <w:jc w:val="both"/>
        <w:rPr>
          <w:rFonts w:cs="Times New Roman"/>
          <w:szCs w:val="24"/>
        </w:rPr>
      </w:pPr>
    </w:p>
    <w:p w14:paraId="02B6697A" w14:textId="668B51B5" w:rsidR="007E405E" w:rsidRDefault="007E405E" w:rsidP="007E405E">
      <w:pPr>
        <w:ind w:firstLine="0"/>
        <w:jc w:val="both"/>
        <w:rPr>
          <w:rFonts w:cs="Times New Roman"/>
          <w:szCs w:val="24"/>
        </w:rPr>
      </w:pPr>
    </w:p>
    <w:p w14:paraId="09CA706A" w14:textId="042C5BD3" w:rsidR="007E405E" w:rsidRDefault="007E405E" w:rsidP="007E405E">
      <w:pPr>
        <w:ind w:firstLine="0"/>
        <w:jc w:val="center"/>
        <w:rPr>
          <w:rFonts w:cs="Times New Roman"/>
          <w:szCs w:val="24"/>
        </w:rPr>
      </w:pPr>
      <w:r>
        <w:rPr>
          <w:rFonts w:cs="Times New Roman"/>
          <w:szCs w:val="24"/>
        </w:rPr>
        <w:lastRenderedPageBreak/>
        <w:t>References</w:t>
      </w:r>
    </w:p>
    <w:p w14:paraId="00DAA2AB" w14:textId="77777777" w:rsidR="007E405E" w:rsidRDefault="007E405E" w:rsidP="007E405E">
      <w:pPr>
        <w:ind w:left="720" w:hanging="720"/>
        <w:rPr>
          <w:rFonts w:cs="Times New Roman"/>
          <w:szCs w:val="24"/>
        </w:rPr>
      </w:pPr>
      <w:r w:rsidRPr="007E405E">
        <w:rPr>
          <w:rFonts w:cs="Times New Roman"/>
          <w:szCs w:val="24"/>
        </w:rPr>
        <w:t>Levitt, M. (2005). Hezbollah: financing terror through criminal enterprise. </w:t>
      </w:r>
      <w:r w:rsidRPr="007E405E">
        <w:rPr>
          <w:rFonts w:cs="Times New Roman"/>
          <w:i/>
          <w:iCs/>
          <w:szCs w:val="24"/>
        </w:rPr>
        <w:t>testimony before the Committee on Homeland Security and Governmental Affairs, US Senate</w:t>
      </w:r>
      <w:r w:rsidRPr="007E405E">
        <w:rPr>
          <w:rFonts w:cs="Times New Roman"/>
          <w:szCs w:val="24"/>
        </w:rPr>
        <w:t>, </w:t>
      </w:r>
      <w:r w:rsidRPr="007E405E">
        <w:rPr>
          <w:rFonts w:cs="Times New Roman"/>
          <w:i/>
          <w:iCs/>
          <w:szCs w:val="24"/>
        </w:rPr>
        <w:t>25</w:t>
      </w:r>
      <w:r w:rsidRPr="007E405E">
        <w:rPr>
          <w:rFonts w:cs="Times New Roman"/>
          <w:szCs w:val="24"/>
        </w:rPr>
        <w:t>.</w:t>
      </w:r>
    </w:p>
    <w:p w14:paraId="5E9F2E92" w14:textId="77777777" w:rsidR="007E405E" w:rsidRPr="002D27DD" w:rsidRDefault="007E405E" w:rsidP="007E405E">
      <w:pPr>
        <w:ind w:left="720" w:hanging="720"/>
        <w:rPr>
          <w:rFonts w:cs="Times New Roman"/>
          <w:szCs w:val="24"/>
        </w:rPr>
      </w:pPr>
      <w:r w:rsidRPr="007E405E">
        <w:rPr>
          <w:rFonts w:cs="Times New Roman"/>
          <w:szCs w:val="24"/>
        </w:rPr>
        <w:t>Rubin, L., Gunaratna, R., &amp; Jerard, J. A. R. (Eds.). (2011). </w:t>
      </w:r>
      <w:r w:rsidRPr="007E405E">
        <w:rPr>
          <w:rFonts w:cs="Times New Roman"/>
          <w:i/>
          <w:iCs/>
          <w:szCs w:val="24"/>
        </w:rPr>
        <w:t>Terrorist rehabilitation and counter-radicalisation: New approaches to counter-terrorism</w:t>
      </w:r>
      <w:r w:rsidRPr="007E405E">
        <w:rPr>
          <w:rFonts w:cs="Times New Roman"/>
          <w:szCs w:val="24"/>
        </w:rPr>
        <w:t>. Routledge.</w:t>
      </w:r>
    </w:p>
    <w:sectPr w:rsidR="007E405E" w:rsidRPr="002D27D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D730E" w14:textId="77777777" w:rsidR="00646C75" w:rsidRDefault="00646C75" w:rsidP="00FA416C">
      <w:pPr>
        <w:spacing w:line="240" w:lineRule="auto"/>
      </w:pPr>
      <w:r>
        <w:separator/>
      </w:r>
    </w:p>
  </w:endnote>
  <w:endnote w:type="continuationSeparator" w:id="0">
    <w:p w14:paraId="3A48C4B5" w14:textId="77777777" w:rsidR="00646C75" w:rsidRDefault="00646C75" w:rsidP="00FA4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C8C37" w14:textId="77777777" w:rsidR="00646C75" w:rsidRDefault="00646C75" w:rsidP="00FA416C">
      <w:pPr>
        <w:spacing w:line="240" w:lineRule="auto"/>
      </w:pPr>
      <w:r>
        <w:separator/>
      </w:r>
    </w:p>
  </w:footnote>
  <w:footnote w:type="continuationSeparator" w:id="0">
    <w:p w14:paraId="33224B6B" w14:textId="77777777" w:rsidR="00646C75" w:rsidRDefault="00646C75" w:rsidP="00FA41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957417"/>
      <w:docPartObj>
        <w:docPartGallery w:val="Page Numbers (Top of Page)"/>
        <w:docPartUnique/>
      </w:docPartObj>
    </w:sdtPr>
    <w:sdtEndPr>
      <w:rPr>
        <w:noProof/>
      </w:rPr>
    </w:sdtEndPr>
    <w:sdtContent>
      <w:p w14:paraId="2B454B36" w14:textId="748BE48B" w:rsidR="00087CD9" w:rsidRPr="005C7BB1" w:rsidRDefault="00AF11B3" w:rsidP="002C4BD5">
        <w:pPr>
          <w:ind w:firstLine="0"/>
        </w:pPr>
        <w:r>
          <w:tab/>
        </w:r>
        <w:r>
          <w:tab/>
        </w:r>
        <w:r>
          <w:tab/>
        </w:r>
        <w:r w:rsidR="00001288">
          <w:tab/>
        </w:r>
        <w:r w:rsidR="001F488E">
          <w:tab/>
        </w:r>
        <w:r w:rsidR="009479E6">
          <w:tab/>
        </w:r>
        <w:r w:rsidR="0098391F">
          <w:tab/>
        </w:r>
        <w:r w:rsidR="0098391F">
          <w:tab/>
        </w:r>
        <w:r w:rsidR="0098391F">
          <w:tab/>
        </w:r>
        <w:r w:rsidR="0098391F">
          <w:tab/>
        </w:r>
        <w:r w:rsidR="0098391F">
          <w:tab/>
        </w:r>
        <w:r w:rsidR="00FB5625">
          <w:tab/>
        </w:r>
        <w:r w:rsidR="00087CD9">
          <w:fldChar w:fldCharType="begin"/>
        </w:r>
        <w:r w:rsidR="00087CD9">
          <w:instrText xml:space="preserve"> PAGE   \* MERGEFORMAT </w:instrText>
        </w:r>
        <w:r w:rsidR="00087CD9">
          <w:fldChar w:fldCharType="separate"/>
        </w:r>
        <w:r w:rsidR="007E405E">
          <w:rPr>
            <w:noProof/>
          </w:rPr>
          <w:t>4</w:t>
        </w:r>
        <w:r w:rsidR="00087CD9">
          <w:rPr>
            <w:noProof/>
          </w:rPr>
          <w:fldChar w:fldCharType="end"/>
        </w:r>
      </w:p>
    </w:sdtContent>
  </w:sdt>
  <w:p w14:paraId="7AC5FDF6" w14:textId="77777777" w:rsidR="00087CD9" w:rsidRDefault="00087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6787C"/>
    <w:multiLevelType w:val="hybridMultilevel"/>
    <w:tmpl w:val="0492BA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717A6"/>
    <w:multiLevelType w:val="hybridMultilevel"/>
    <w:tmpl w:val="F938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262AA"/>
    <w:multiLevelType w:val="hybridMultilevel"/>
    <w:tmpl w:val="9AA8AC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C6381"/>
    <w:multiLevelType w:val="hybridMultilevel"/>
    <w:tmpl w:val="553068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749A6"/>
    <w:multiLevelType w:val="hybridMultilevel"/>
    <w:tmpl w:val="2CDEC4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61254"/>
    <w:multiLevelType w:val="hybridMultilevel"/>
    <w:tmpl w:val="A4E462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D6371"/>
    <w:multiLevelType w:val="hybridMultilevel"/>
    <w:tmpl w:val="46F8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D2AA0"/>
    <w:multiLevelType w:val="hybridMultilevel"/>
    <w:tmpl w:val="FAF2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C3D3A"/>
    <w:multiLevelType w:val="hybridMultilevel"/>
    <w:tmpl w:val="25EE787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76B24B0"/>
    <w:multiLevelType w:val="hybridMultilevel"/>
    <w:tmpl w:val="4D5E7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C3513"/>
    <w:multiLevelType w:val="hybridMultilevel"/>
    <w:tmpl w:val="B610FB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A591D"/>
    <w:multiLevelType w:val="hybridMultilevel"/>
    <w:tmpl w:val="26ACE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42EE2"/>
    <w:multiLevelType w:val="hybridMultilevel"/>
    <w:tmpl w:val="FEA00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51A70"/>
    <w:multiLevelType w:val="hybridMultilevel"/>
    <w:tmpl w:val="C8D4F1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094DB6"/>
    <w:multiLevelType w:val="hybridMultilevel"/>
    <w:tmpl w:val="13BA4D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97F8D"/>
    <w:multiLevelType w:val="hybridMultilevel"/>
    <w:tmpl w:val="2E782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27B3B"/>
    <w:multiLevelType w:val="hybridMultilevel"/>
    <w:tmpl w:val="A4C244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5C340E"/>
    <w:multiLevelType w:val="hybridMultilevel"/>
    <w:tmpl w:val="6D9EDF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9"/>
  </w:num>
  <w:num w:numId="5">
    <w:abstractNumId w:val="13"/>
  </w:num>
  <w:num w:numId="6">
    <w:abstractNumId w:val="15"/>
  </w:num>
  <w:num w:numId="7">
    <w:abstractNumId w:val="5"/>
  </w:num>
  <w:num w:numId="8">
    <w:abstractNumId w:val="2"/>
  </w:num>
  <w:num w:numId="9">
    <w:abstractNumId w:val="8"/>
  </w:num>
  <w:num w:numId="10">
    <w:abstractNumId w:val="16"/>
  </w:num>
  <w:num w:numId="11">
    <w:abstractNumId w:val="4"/>
  </w:num>
  <w:num w:numId="12">
    <w:abstractNumId w:val="3"/>
  </w:num>
  <w:num w:numId="13">
    <w:abstractNumId w:val="10"/>
  </w:num>
  <w:num w:numId="14">
    <w:abstractNumId w:val="0"/>
  </w:num>
  <w:num w:numId="15">
    <w:abstractNumId w:val="14"/>
  </w:num>
  <w:num w:numId="16">
    <w:abstractNumId w:val="1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SwNLU0NjMyMTC2NDFQ0lEKTi0uzszPAykwMa0FAAFAJn4tAAAA"/>
  </w:docVars>
  <w:rsids>
    <w:rsidRoot w:val="00FA416C"/>
    <w:rsid w:val="00000CC3"/>
    <w:rsid w:val="00001288"/>
    <w:rsid w:val="000020FD"/>
    <w:rsid w:val="00005130"/>
    <w:rsid w:val="00006709"/>
    <w:rsid w:val="00011647"/>
    <w:rsid w:val="00015DAC"/>
    <w:rsid w:val="00040A3A"/>
    <w:rsid w:val="00042C49"/>
    <w:rsid w:val="00043EAA"/>
    <w:rsid w:val="0004537F"/>
    <w:rsid w:val="00052993"/>
    <w:rsid w:val="0005752D"/>
    <w:rsid w:val="00057700"/>
    <w:rsid w:val="000602C9"/>
    <w:rsid w:val="00061038"/>
    <w:rsid w:val="0006154E"/>
    <w:rsid w:val="00067479"/>
    <w:rsid w:val="00072499"/>
    <w:rsid w:val="00087CD9"/>
    <w:rsid w:val="00095A8F"/>
    <w:rsid w:val="000974E8"/>
    <w:rsid w:val="000A1D30"/>
    <w:rsid w:val="000A2D29"/>
    <w:rsid w:val="000A330F"/>
    <w:rsid w:val="000A3800"/>
    <w:rsid w:val="000B2631"/>
    <w:rsid w:val="000B5787"/>
    <w:rsid w:val="000C2DEF"/>
    <w:rsid w:val="000C56F9"/>
    <w:rsid w:val="000C706F"/>
    <w:rsid w:val="000C7EF6"/>
    <w:rsid w:val="000D4785"/>
    <w:rsid w:val="000D52AA"/>
    <w:rsid w:val="000D757A"/>
    <w:rsid w:val="000D7C60"/>
    <w:rsid w:val="000E15A2"/>
    <w:rsid w:val="000E22C2"/>
    <w:rsid w:val="000E40B0"/>
    <w:rsid w:val="000E5FC8"/>
    <w:rsid w:val="000E7C16"/>
    <w:rsid w:val="000F28E4"/>
    <w:rsid w:val="000F3086"/>
    <w:rsid w:val="000F3C80"/>
    <w:rsid w:val="001000C6"/>
    <w:rsid w:val="0010228A"/>
    <w:rsid w:val="00103661"/>
    <w:rsid w:val="001036BA"/>
    <w:rsid w:val="00103C08"/>
    <w:rsid w:val="00103DCA"/>
    <w:rsid w:val="00106FF1"/>
    <w:rsid w:val="00107C90"/>
    <w:rsid w:val="00110761"/>
    <w:rsid w:val="00110B1D"/>
    <w:rsid w:val="00113F5F"/>
    <w:rsid w:val="001146E2"/>
    <w:rsid w:val="0012052A"/>
    <w:rsid w:val="00122DE6"/>
    <w:rsid w:val="00131C98"/>
    <w:rsid w:val="00140F19"/>
    <w:rsid w:val="00143183"/>
    <w:rsid w:val="00143DA8"/>
    <w:rsid w:val="00145D78"/>
    <w:rsid w:val="0014781B"/>
    <w:rsid w:val="00155266"/>
    <w:rsid w:val="001569A3"/>
    <w:rsid w:val="00157CB6"/>
    <w:rsid w:val="00160C6C"/>
    <w:rsid w:val="00172872"/>
    <w:rsid w:val="00176B49"/>
    <w:rsid w:val="00177A5D"/>
    <w:rsid w:val="00185900"/>
    <w:rsid w:val="00197057"/>
    <w:rsid w:val="001A460C"/>
    <w:rsid w:val="001A5C2F"/>
    <w:rsid w:val="001B010C"/>
    <w:rsid w:val="001B18CA"/>
    <w:rsid w:val="001B2351"/>
    <w:rsid w:val="001B29F9"/>
    <w:rsid w:val="001B32EC"/>
    <w:rsid w:val="001C1B94"/>
    <w:rsid w:val="001C347D"/>
    <w:rsid w:val="001C42C4"/>
    <w:rsid w:val="001C7DA2"/>
    <w:rsid w:val="001D1CA2"/>
    <w:rsid w:val="001D261B"/>
    <w:rsid w:val="001D694A"/>
    <w:rsid w:val="001E3C11"/>
    <w:rsid w:val="001E427B"/>
    <w:rsid w:val="001E6E51"/>
    <w:rsid w:val="001F11C2"/>
    <w:rsid w:val="001F3948"/>
    <w:rsid w:val="001F488E"/>
    <w:rsid w:val="001F65A9"/>
    <w:rsid w:val="001F7CD0"/>
    <w:rsid w:val="00202D0B"/>
    <w:rsid w:val="00213E04"/>
    <w:rsid w:val="0021712A"/>
    <w:rsid w:val="0022010A"/>
    <w:rsid w:val="00220845"/>
    <w:rsid w:val="00221D25"/>
    <w:rsid w:val="00224A11"/>
    <w:rsid w:val="0022508D"/>
    <w:rsid w:val="002327B8"/>
    <w:rsid w:val="002377E9"/>
    <w:rsid w:val="00242A0C"/>
    <w:rsid w:val="002435C2"/>
    <w:rsid w:val="00243D9A"/>
    <w:rsid w:val="00244F7F"/>
    <w:rsid w:val="0025711F"/>
    <w:rsid w:val="00260243"/>
    <w:rsid w:val="0026066A"/>
    <w:rsid w:val="00260FCF"/>
    <w:rsid w:val="002618F6"/>
    <w:rsid w:val="0026473E"/>
    <w:rsid w:val="0026492B"/>
    <w:rsid w:val="00264EC8"/>
    <w:rsid w:val="00266212"/>
    <w:rsid w:val="00266489"/>
    <w:rsid w:val="00266CBD"/>
    <w:rsid w:val="00267D0C"/>
    <w:rsid w:val="002733C5"/>
    <w:rsid w:val="002740A9"/>
    <w:rsid w:val="00277135"/>
    <w:rsid w:val="00277D40"/>
    <w:rsid w:val="002800A5"/>
    <w:rsid w:val="002807AA"/>
    <w:rsid w:val="002811BC"/>
    <w:rsid w:val="0028432B"/>
    <w:rsid w:val="0029360A"/>
    <w:rsid w:val="00294BC8"/>
    <w:rsid w:val="00295F10"/>
    <w:rsid w:val="00296E96"/>
    <w:rsid w:val="002A3863"/>
    <w:rsid w:val="002A38C0"/>
    <w:rsid w:val="002A4030"/>
    <w:rsid w:val="002A522A"/>
    <w:rsid w:val="002B1705"/>
    <w:rsid w:val="002B22A4"/>
    <w:rsid w:val="002C20AF"/>
    <w:rsid w:val="002C4BD5"/>
    <w:rsid w:val="002C53FE"/>
    <w:rsid w:val="002C6ECE"/>
    <w:rsid w:val="002D1096"/>
    <w:rsid w:val="002D1722"/>
    <w:rsid w:val="002D27DD"/>
    <w:rsid w:val="002D31AA"/>
    <w:rsid w:val="002D61D9"/>
    <w:rsid w:val="002E3B19"/>
    <w:rsid w:val="002F061E"/>
    <w:rsid w:val="002F0DD6"/>
    <w:rsid w:val="002F1E56"/>
    <w:rsid w:val="002F2EBC"/>
    <w:rsid w:val="002F2F4C"/>
    <w:rsid w:val="002F41B7"/>
    <w:rsid w:val="002F52D1"/>
    <w:rsid w:val="002F5C90"/>
    <w:rsid w:val="003000CF"/>
    <w:rsid w:val="00302CC5"/>
    <w:rsid w:val="00303232"/>
    <w:rsid w:val="00303702"/>
    <w:rsid w:val="0031267E"/>
    <w:rsid w:val="00313EC3"/>
    <w:rsid w:val="00316173"/>
    <w:rsid w:val="00317B65"/>
    <w:rsid w:val="00320894"/>
    <w:rsid w:val="00320EBB"/>
    <w:rsid w:val="00321614"/>
    <w:rsid w:val="0032413A"/>
    <w:rsid w:val="00325A65"/>
    <w:rsid w:val="00331BE6"/>
    <w:rsid w:val="0033250C"/>
    <w:rsid w:val="00336331"/>
    <w:rsid w:val="0034436A"/>
    <w:rsid w:val="00344480"/>
    <w:rsid w:val="003501DD"/>
    <w:rsid w:val="0035041B"/>
    <w:rsid w:val="00351FDF"/>
    <w:rsid w:val="0035374F"/>
    <w:rsid w:val="00354A58"/>
    <w:rsid w:val="00356EBB"/>
    <w:rsid w:val="003607FF"/>
    <w:rsid w:val="00361558"/>
    <w:rsid w:val="003624DD"/>
    <w:rsid w:val="00362803"/>
    <w:rsid w:val="003636CA"/>
    <w:rsid w:val="00364A59"/>
    <w:rsid w:val="00371DB4"/>
    <w:rsid w:val="00371E98"/>
    <w:rsid w:val="003777A0"/>
    <w:rsid w:val="00380FF8"/>
    <w:rsid w:val="00387A55"/>
    <w:rsid w:val="003924E7"/>
    <w:rsid w:val="003938A2"/>
    <w:rsid w:val="00397CF4"/>
    <w:rsid w:val="003A14D9"/>
    <w:rsid w:val="003A65C7"/>
    <w:rsid w:val="003A7BB0"/>
    <w:rsid w:val="003B11FB"/>
    <w:rsid w:val="003B2FDB"/>
    <w:rsid w:val="003B712B"/>
    <w:rsid w:val="003B784A"/>
    <w:rsid w:val="003C1538"/>
    <w:rsid w:val="003C6052"/>
    <w:rsid w:val="003D1758"/>
    <w:rsid w:val="003E27D8"/>
    <w:rsid w:val="003E43A5"/>
    <w:rsid w:val="003E57E4"/>
    <w:rsid w:val="003F1DF9"/>
    <w:rsid w:val="003F33CB"/>
    <w:rsid w:val="00402857"/>
    <w:rsid w:val="00403150"/>
    <w:rsid w:val="004045E6"/>
    <w:rsid w:val="004135D3"/>
    <w:rsid w:val="00416F6C"/>
    <w:rsid w:val="00423532"/>
    <w:rsid w:val="00425181"/>
    <w:rsid w:val="0043419D"/>
    <w:rsid w:val="00434DC8"/>
    <w:rsid w:val="004355E3"/>
    <w:rsid w:val="00435E7C"/>
    <w:rsid w:val="0043702E"/>
    <w:rsid w:val="00441377"/>
    <w:rsid w:val="00444A71"/>
    <w:rsid w:val="00447484"/>
    <w:rsid w:val="00447787"/>
    <w:rsid w:val="00454CCC"/>
    <w:rsid w:val="00455F8A"/>
    <w:rsid w:val="0046095B"/>
    <w:rsid w:val="00461671"/>
    <w:rsid w:val="00464C20"/>
    <w:rsid w:val="0046663A"/>
    <w:rsid w:val="00471306"/>
    <w:rsid w:val="0047297A"/>
    <w:rsid w:val="00480568"/>
    <w:rsid w:val="0048681D"/>
    <w:rsid w:val="00487651"/>
    <w:rsid w:val="00487D6A"/>
    <w:rsid w:val="00493125"/>
    <w:rsid w:val="00493AF8"/>
    <w:rsid w:val="004A0E47"/>
    <w:rsid w:val="004A298C"/>
    <w:rsid w:val="004A33EC"/>
    <w:rsid w:val="004A40CC"/>
    <w:rsid w:val="004A4A96"/>
    <w:rsid w:val="004A73EF"/>
    <w:rsid w:val="004A7668"/>
    <w:rsid w:val="004B4222"/>
    <w:rsid w:val="004B6B0E"/>
    <w:rsid w:val="004C4041"/>
    <w:rsid w:val="004C42D8"/>
    <w:rsid w:val="004C4FCF"/>
    <w:rsid w:val="004C567C"/>
    <w:rsid w:val="004C5B9F"/>
    <w:rsid w:val="004C7D06"/>
    <w:rsid w:val="004D6C33"/>
    <w:rsid w:val="004E0927"/>
    <w:rsid w:val="004E21A3"/>
    <w:rsid w:val="004E28DD"/>
    <w:rsid w:val="004E3950"/>
    <w:rsid w:val="004E7BFD"/>
    <w:rsid w:val="004F0D4C"/>
    <w:rsid w:val="004F3209"/>
    <w:rsid w:val="004F6854"/>
    <w:rsid w:val="004F718C"/>
    <w:rsid w:val="005104E8"/>
    <w:rsid w:val="005149C4"/>
    <w:rsid w:val="005211F2"/>
    <w:rsid w:val="00521286"/>
    <w:rsid w:val="00521978"/>
    <w:rsid w:val="00523D70"/>
    <w:rsid w:val="00525B0E"/>
    <w:rsid w:val="00526DF0"/>
    <w:rsid w:val="005279F0"/>
    <w:rsid w:val="0053108E"/>
    <w:rsid w:val="00533CD1"/>
    <w:rsid w:val="0054003E"/>
    <w:rsid w:val="005468D2"/>
    <w:rsid w:val="00550F5F"/>
    <w:rsid w:val="0055381A"/>
    <w:rsid w:val="005705BF"/>
    <w:rsid w:val="0057181D"/>
    <w:rsid w:val="005735C2"/>
    <w:rsid w:val="00574E12"/>
    <w:rsid w:val="005829FC"/>
    <w:rsid w:val="00582EC5"/>
    <w:rsid w:val="00591F5E"/>
    <w:rsid w:val="00593099"/>
    <w:rsid w:val="00596D2A"/>
    <w:rsid w:val="005A60E3"/>
    <w:rsid w:val="005A6B68"/>
    <w:rsid w:val="005A7151"/>
    <w:rsid w:val="005A77A5"/>
    <w:rsid w:val="005B02B0"/>
    <w:rsid w:val="005B1289"/>
    <w:rsid w:val="005C2912"/>
    <w:rsid w:val="005C6496"/>
    <w:rsid w:val="005C7BB1"/>
    <w:rsid w:val="005D0B18"/>
    <w:rsid w:val="005D4000"/>
    <w:rsid w:val="005D4671"/>
    <w:rsid w:val="005D6EF3"/>
    <w:rsid w:val="005E0B15"/>
    <w:rsid w:val="005E5D17"/>
    <w:rsid w:val="005E6628"/>
    <w:rsid w:val="005F34F8"/>
    <w:rsid w:val="005F4F79"/>
    <w:rsid w:val="005F51CD"/>
    <w:rsid w:val="005F6656"/>
    <w:rsid w:val="005F7F8C"/>
    <w:rsid w:val="00601EEA"/>
    <w:rsid w:val="0060454C"/>
    <w:rsid w:val="00606752"/>
    <w:rsid w:val="00611849"/>
    <w:rsid w:val="00615970"/>
    <w:rsid w:val="00623574"/>
    <w:rsid w:val="00623915"/>
    <w:rsid w:val="006242C3"/>
    <w:rsid w:val="00624728"/>
    <w:rsid w:val="00627672"/>
    <w:rsid w:val="00632526"/>
    <w:rsid w:val="0063408E"/>
    <w:rsid w:val="00635F6C"/>
    <w:rsid w:val="00636A7C"/>
    <w:rsid w:val="00642921"/>
    <w:rsid w:val="00646C75"/>
    <w:rsid w:val="0064780F"/>
    <w:rsid w:val="006515E6"/>
    <w:rsid w:val="00653FA4"/>
    <w:rsid w:val="006574AC"/>
    <w:rsid w:val="0065784F"/>
    <w:rsid w:val="0066180E"/>
    <w:rsid w:val="00661BF4"/>
    <w:rsid w:val="00663F07"/>
    <w:rsid w:val="006661CC"/>
    <w:rsid w:val="006722FC"/>
    <w:rsid w:val="00677280"/>
    <w:rsid w:val="00683491"/>
    <w:rsid w:val="00683863"/>
    <w:rsid w:val="00687413"/>
    <w:rsid w:val="0068785C"/>
    <w:rsid w:val="00693E1F"/>
    <w:rsid w:val="0069417F"/>
    <w:rsid w:val="00695D80"/>
    <w:rsid w:val="006A158A"/>
    <w:rsid w:val="006A65DB"/>
    <w:rsid w:val="006A6E51"/>
    <w:rsid w:val="006A7BFB"/>
    <w:rsid w:val="006B2EC7"/>
    <w:rsid w:val="006C6FCE"/>
    <w:rsid w:val="006D2BC0"/>
    <w:rsid w:val="006D3299"/>
    <w:rsid w:val="006D7543"/>
    <w:rsid w:val="006E02A8"/>
    <w:rsid w:val="006E33F7"/>
    <w:rsid w:val="006E5D26"/>
    <w:rsid w:val="006F7C19"/>
    <w:rsid w:val="006F7F8C"/>
    <w:rsid w:val="00707C0F"/>
    <w:rsid w:val="00711AE5"/>
    <w:rsid w:val="0071608B"/>
    <w:rsid w:val="0072547C"/>
    <w:rsid w:val="007301E6"/>
    <w:rsid w:val="00732D49"/>
    <w:rsid w:val="00733557"/>
    <w:rsid w:val="007402BC"/>
    <w:rsid w:val="00740ADF"/>
    <w:rsid w:val="00743CD0"/>
    <w:rsid w:val="007471C6"/>
    <w:rsid w:val="00752074"/>
    <w:rsid w:val="0075738C"/>
    <w:rsid w:val="00757C48"/>
    <w:rsid w:val="00763B45"/>
    <w:rsid w:val="007641D6"/>
    <w:rsid w:val="007642DA"/>
    <w:rsid w:val="00767325"/>
    <w:rsid w:val="00771113"/>
    <w:rsid w:val="0077295F"/>
    <w:rsid w:val="00780930"/>
    <w:rsid w:val="007834FF"/>
    <w:rsid w:val="00794694"/>
    <w:rsid w:val="007A03F0"/>
    <w:rsid w:val="007A087A"/>
    <w:rsid w:val="007A3676"/>
    <w:rsid w:val="007A3948"/>
    <w:rsid w:val="007A3A78"/>
    <w:rsid w:val="007A4719"/>
    <w:rsid w:val="007A49CE"/>
    <w:rsid w:val="007A5F7D"/>
    <w:rsid w:val="007A6611"/>
    <w:rsid w:val="007A718A"/>
    <w:rsid w:val="007B1CB9"/>
    <w:rsid w:val="007B34B3"/>
    <w:rsid w:val="007B3F0A"/>
    <w:rsid w:val="007B4968"/>
    <w:rsid w:val="007B6E57"/>
    <w:rsid w:val="007C0D1F"/>
    <w:rsid w:val="007C7DDC"/>
    <w:rsid w:val="007D77B6"/>
    <w:rsid w:val="007E405E"/>
    <w:rsid w:val="007E709F"/>
    <w:rsid w:val="007E7134"/>
    <w:rsid w:val="007F0717"/>
    <w:rsid w:val="007F3963"/>
    <w:rsid w:val="007F3F65"/>
    <w:rsid w:val="007F4AD9"/>
    <w:rsid w:val="007F5141"/>
    <w:rsid w:val="007F74A7"/>
    <w:rsid w:val="007F7BA7"/>
    <w:rsid w:val="00801EE3"/>
    <w:rsid w:val="00807DF3"/>
    <w:rsid w:val="00815BD1"/>
    <w:rsid w:val="00816658"/>
    <w:rsid w:val="00816BB4"/>
    <w:rsid w:val="00820BE6"/>
    <w:rsid w:val="0082107E"/>
    <w:rsid w:val="008250E7"/>
    <w:rsid w:val="00826B31"/>
    <w:rsid w:val="00830635"/>
    <w:rsid w:val="008319B5"/>
    <w:rsid w:val="00834013"/>
    <w:rsid w:val="00835BB1"/>
    <w:rsid w:val="00836256"/>
    <w:rsid w:val="00842A4E"/>
    <w:rsid w:val="00843817"/>
    <w:rsid w:val="00853AFC"/>
    <w:rsid w:val="00854789"/>
    <w:rsid w:val="00854ADA"/>
    <w:rsid w:val="0085684B"/>
    <w:rsid w:val="00857622"/>
    <w:rsid w:val="00857DC8"/>
    <w:rsid w:val="00860FBA"/>
    <w:rsid w:val="0086335A"/>
    <w:rsid w:val="008656DD"/>
    <w:rsid w:val="00867830"/>
    <w:rsid w:val="00867DB3"/>
    <w:rsid w:val="00870A96"/>
    <w:rsid w:val="00871D34"/>
    <w:rsid w:val="008731FA"/>
    <w:rsid w:val="00880167"/>
    <w:rsid w:val="008802E9"/>
    <w:rsid w:val="00881C29"/>
    <w:rsid w:val="00882A62"/>
    <w:rsid w:val="008833E4"/>
    <w:rsid w:val="0089589A"/>
    <w:rsid w:val="00896624"/>
    <w:rsid w:val="00896EC3"/>
    <w:rsid w:val="00896F62"/>
    <w:rsid w:val="008A5BED"/>
    <w:rsid w:val="008B0799"/>
    <w:rsid w:val="008B2810"/>
    <w:rsid w:val="008B37B3"/>
    <w:rsid w:val="008B3A4D"/>
    <w:rsid w:val="008B5CC1"/>
    <w:rsid w:val="008B60EA"/>
    <w:rsid w:val="008B63FA"/>
    <w:rsid w:val="008C5595"/>
    <w:rsid w:val="008D0142"/>
    <w:rsid w:val="008D1FDE"/>
    <w:rsid w:val="008D3D7A"/>
    <w:rsid w:val="008D4205"/>
    <w:rsid w:val="008E3D3C"/>
    <w:rsid w:val="008E3DA1"/>
    <w:rsid w:val="008E5B23"/>
    <w:rsid w:val="008F1C86"/>
    <w:rsid w:val="008F420B"/>
    <w:rsid w:val="008F44FC"/>
    <w:rsid w:val="008F6269"/>
    <w:rsid w:val="008F693F"/>
    <w:rsid w:val="00902009"/>
    <w:rsid w:val="009032E0"/>
    <w:rsid w:val="00905865"/>
    <w:rsid w:val="00911AAC"/>
    <w:rsid w:val="0091377F"/>
    <w:rsid w:val="00915A19"/>
    <w:rsid w:val="009177CB"/>
    <w:rsid w:val="0092122F"/>
    <w:rsid w:val="00921574"/>
    <w:rsid w:val="00922DF3"/>
    <w:rsid w:val="0092692F"/>
    <w:rsid w:val="0092710E"/>
    <w:rsid w:val="00931B90"/>
    <w:rsid w:val="0093464D"/>
    <w:rsid w:val="00934C0D"/>
    <w:rsid w:val="0093632A"/>
    <w:rsid w:val="00937C80"/>
    <w:rsid w:val="00940C80"/>
    <w:rsid w:val="009448E1"/>
    <w:rsid w:val="009450F6"/>
    <w:rsid w:val="009479E6"/>
    <w:rsid w:val="00953BC5"/>
    <w:rsid w:val="00954CFB"/>
    <w:rsid w:val="00956606"/>
    <w:rsid w:val="00960DBA"/>
    <w:rsid w:val="009667F1"/>
    <w:rsid w:val="0096710D"/>
    <w:rsid w:val="009671CE"/>
    <w:rsid w:val="0097016B"/>
    <w:rsid w:val="0098158A"/>
    <w:rsid w:val="00981DFA"/>
    <w:rsid w:val="0098391F"/>
    <w:rsid w:val="009858BF"/>
    <w:rsid w:val="00986991"/>
    <w:rsid w:val="00991BDD"/>
    <w:rsid w:val="00991DF4"/>
    <w:rsid w:val="00993BF9"/>
    <w:rsid w:val="009954B7"/>
    <w:rsid w:val="009A0DC2"/>
    <w:rsid w:val="009B2329"/>
    <w:rsid w:val="009B3465"/>
    <w:rsid w:val="009B65D8"/>
    <w:rsid w:val="009C1684"/>
    <w:rsid w:val="009C1949"/>
    <w:rsid w:val="009C39A4"/>
    <w:rsid w:val="009C3B0A"/>
    <w:rsid w:val="009D1B15"/>
    <w:rsid w:val="009D3E93"/>
    <w:rsid w:val="009D4449"/>
    <w:rsid w:val="009D4A22"/>
    <w:rsid w:val="009D584F"/>
    <w:rsid w:val="009D5BDE"/>
    <w:rsid w:val="009D6662"/>
    <w:rsid w:val="009E4AF2"/>
    <w:rsid w:val="009F0A6D"/>
    <w:rsid w:val="009F4FCB"/>
    <w:rsid w:val="009F5E27"/>
    <w:rsid w:val="009F6DCA"/>
    <w:rsid w:val="00A075AD"/>
    <w:rsid w:val="00A07F2F"/>
    <w:rsid w:val="00A100E5"/>
    <w:rsid w:val="00A12E89"/>
    <w:rsid w:val="00A133E7"/>
    <w:rsid w:val="00A22576"/>
    <w:rsid w:val="00A27BA8"/>
    <w:rsid w:val="00A27C81"/>
    <w:rsid w:val="00A27CE5"/>
    <w:rsid w:val="00A31CD8"/>
    <w:rsid w:val="00A36602"/>
    <w:rsid w:val="00A4138D"/>
    <w:rsid w:val="00A42138"/>
    <w:rsid w:val="00A44E01"/>
    <w:rsid w:val="00A45DA8"/>
    <w:rsid w:val="00A47922"/>
    <w:rsid w:val="00A53BBE"/>
    <w:rsid w:val="00A577EC"/>
    <w:rsid w:val="00A605CB"/>
    <w:rsid w:val="00A64A2D"/>
    <w:rsid w:val="00A66ECB"/>
    <w:rsid w:val="00A70F2B"/>
    <w:rsid w:val="00A74425"/>
    <w:rsid w:val="00A74981"/>
    <w:rsid w:val="00A77318"/>
    <w:rsid w:val="00A80CB6"/>
    <w:rsid w:val="00A80FE6"/>
    <w:rsid w:val="00A918A1"/>
    <w:rsid w:val="00A97871"/>
    <w:rsid w:val="00AA5347"/>
    <w:rsid w:val="00AA690B"/>
    <w:rsid w:val="00AA7CD1"/>
    <w:rsid w:val="00AB595C"/>
    <w:rsid w:val="00AB6984"/>
    <w:rsid w:val="00AB6E50"/>
    <w:rsid w:val="00AC06E7"/>
    <w:rsid w:val="00AC5CC5"/>
    <w:rsid w:val="00AD0DEC"/>
    <w:rsid w:val="00AD44E8"/>
    <w:rsid w:val="00AD6B57"/>
    <w:rsid w:val="00AE1821"/>
    <w:rsid w:val="00AE1FF3"/>
    <w:rsid w:val="00AE31B1"/>
    <w:rsid w:val="00AE3F78"/>
    <w:rsid w:val="00AF0908"/>
    <w:rsid w:val="00AF11B3"/>
    <w:rsid w:val="00AF27F9"/>
    <w:rsid w:val="00AF4BCF"/>
    <w:rsid w:val="00AF57A9"/>
    <w:rsid w:val="00B012FB"/>
    <w:rsid w:val="00B013FD"/>
    <w:rsid w:val="00B03B86"/>
    <w:rsid w:val="00B05A97"/>
    <w:rsid w:val="00B078C7"/>
    <w:rsid w:val="00B1176D"/>
    <w:rsid w:val="00B21ACF"/>
    <w:rsid w:val="00B33078"/>
    <w:rsid w:val="00B34235"/>
    <w:rsid w:val="00B364F0"/>
    <w:rsid w:val="00B42241"/>
    <w:rsid w:val="00B43917"/>
    <w:rsid w:val="00B44D9B"/>
    <w:rsid w:val="00B462F5"/>
    <w:rsid w:val="00B4673E"/>
    <w:rsid w:val="00B50C11"/>
    <w:rsid w:val="00B51C38"/>
    <w:rsid w:val="00B52E41"/>
    <w:rsid w:val="00B56B06"/>
    <w:rsid w:val="00B57323"/>
    <w:rsid w:val="00B620F2"/>
    <w:rsid w:val="00B622D0"/>
    <w:rsid w:val="00B6274D"/>
    <w:rsid w:val="00B62D38"/>
    <w:rsid w:val="00B654CF"/>
    <w:rsid w:val="00B66967"/>
    <w:rsid w:val="00B7498C"/>
    <w:rsid w:val="00B779A3"/>
    <w:rsid w:val="00B77D32"/>
    <w:rsid w:val="00B807E4"/>
    <w:rsid w:val="00B81B4C"/>
    <w:rsid w:val="00B83DA6"/>
    <w:rsid w:val="00B94DDF"/>
    <w:rsid w:val="00BA5362"/>
    <w:rsid w:val="00BA7ACC"/>
    <w:rsid w:val="00BB09F7"/>
    <w:rsid w:val="00BB2E1D"/>
    <w:rsid w:val="00BB3E88"/>
    <w:rsid w:val="00BB7282"/>
    <w:rsid w:val="00BC262A"/>
    <w:rsid w:val="00BC2E69"/>
    <w:rsid w:val="00BC318D"/>
    <w:rsid w:val="00BC3E7F"/>
    <w:rsid w:val="00BC564E"/>
    <w:rsid w:val="00BD0E7E"/>
    <w:rsid w:val="00BD1FFB"/>
    <w:rsid w:val="00BD5130"/>
    <w:rsid w:val="00BE22E0"/>
    <w:rsid w:val="00BE2595"/>
    <w:rsid w:val="00BE2FE3"/>
    <w:rsid w:val="00BE559E"/>
    <w:rsid w:val="00BE5A44"/>
    <w:rsid w:val="00BE6EBC"/>
    <w:rsid w:val="00BF1283"/>
    <w:rsid w:val="00BF1FFE"/>
    <w:rsid w:val="00BF35F8"/>
    <w:rsid w:val="00BF41F8"/>
    <w:rsid w:val="00C00E1E"/>
    <w:rsid w:val="00C00EB6"/>
    <w:rsid w:val="00C02A15"/>
    <w:rsid w:val="00C06933"/>
    <w:rsid w:val="00C1036C"/>
    <w:rsid w:val="00C1182B"/>
    <w:rsid w:val="00C13CDB"/>
    <w:rsid w:val="00C13EE8"/>
    <w:rsid w:val="00C22C49"/>
    <w:rsid w:val="00C2415C"/>
    <w:rsid w:val="00C26B11"/>
    <w:rsid w:val="00C303C8"/>
    <w:rsid w:val="00C304F5"/>
    <w:rsid w:val="00C30AB5"/>
    <w:rsid w:val="00C31AC5"/>
    <w:rsid w:val="00C32252"/>
    <w:rsid w:val="00C34AB0"/>
    <w:rsid w:val="00C34C80"/>
    <w:rsid w:val="00C360C5"/>
    <w:rsid w:val="00C364FA"/>
    <w:rsid w:val="00C36C77"/>
    <w:rsid w:val="00C4032D"/>
    <w:rsid w:val="00C4092E"/>
    <w:rsid w:val="00C41148"/>
    <w:rsid w:val="00C4388C"/>
    <w:rsid w:val="00C504CE"/>
    <w:rsid w:val="00C51401"/>
    <w:rsid w:val="00C55A37"/>
    <w:rsid w:val="00C55ACF"/>
    <w:rsid w:val="00C57118"/>
    <w:rsid w:val="00C573CF"/>
    <w:rsid w:val="00C60021"/>
    <w:rsid w:val="00C62AAF"/>
    <w:rsid w:val="00C678B9"/>
    <w:rsid w:val="00C73898"/>
    <w:rsid w:val="00C82186"/>
    <w:rsid w:val="00C84EAC"/>
    <w:rsid w:val="00C86965"/>
    <w:rsid w:val="00C90BB6"/>
    <w:rsid w:val="00C91AE2"/>
    <w:rsid w:val="00C91BE1"/>
    <w:rsid w:val="00C922CF"/>
    <w:rsid w:val="00C95B35"/>
    <w:rsid w:val="00C96580"/>
    <w:rsid w:val="00CA4A2A"/>
    <w:rsid w:val="00CB0EBE"/>
    <w:rsid w:val="00CB2AFA"/>
    <w:rsid w:val="00CB3381"/>
    <w:rsid w:val="00CB690B"/>
    <w:rsid w:val="00CB7A41"/>
    <w:rsid w:val="00CC07DE"/>
    <w:rsid w:val="00CC1325"/>
    <w:rsid w:val="00CC3F3C"/>
    <w:rsid w:val="00CC5B72"/>
    <w:rsid w:val="00CD2B31"/>
    <w:rsid w:val="00CD3EA8"/>
    <w:rsid w:val="00CD6794"/>
    <w:rsid w:val="00CE0EFD"/>
    <w:rsid w:val="00CE0F8F"/>
    <w:rsid w:val="00CE4930"/>
    <w:rsid w:val="00CE4DCA"/>
    <w:rsid w:val="00CE5911"/>
    <w:rsid w:val="00CE6CBC"/>
    <w:rsid w:val="00CE71E2"/>
    <w:rsid w:val="00CE73E2"/>
    <w:rsid w:val="00CE76B2"/>
    <w:rsid w:val="00CF1CA4"/>
    <w:rsid w:val="00CF3323"/>
    <w:rsid w:val="00CF39A9"/>
    <w:rsid w:val="00CF3A8A"/>
    <w:rsid w:val="00CF674F"/>
    <w:rsid w:val="00CF7140"/>
    <w:rsid w:val="00CF76BF"/>
    <w:rsid w:val="00D010CE"/>
    <w:rsid w:val="00D02B5A"/>
    <w:rsid w:val="00D0723D"/>
    <w:rsid w:val="00D077B9"/>
    <w:rsid w:val="00D14327"/>
    <w:rsid w:val="00D15004"/>
    <w:rsid w:val="00D17E94"/>
    <w:rsid w:val="00D24AA7"/>
    <w:rsid w:val="00D26B72"/>
    <w:rsid w:val="00D3538B"/>
    <w:rsid w:val="00D510BC"/>
    <w:rsid w:val="00D536E0"/>
    <w:rsid w:val="00D540EA"/>
    <w:rsid w:val="00D57458"/>
    <w:rsid w:val="00D72C5C"/>
    <w:rsid w:val="00D73DFB"/>
    <w:rsid w:val="00D8011E"/>
    <w:rsid w:val="00D80AF6"/>
    <w:rsid w:val="00D857EB"/>
    <w:rsid w:val="00D87C46"/>
    <w:rsid w:val="00D90385"/>
    <w:rsid w:val="00D93F08"/>
    <w:rsid w:val="00DA22F2"/>
    <w:rsid w:val="00DA4B71"/>
    <w:rsid w:val="00DA67CC"/>
    <w:rsid w:val="00DB0D2C"/>
    <w:rsid w:val="00DB34BD"/>
    <w:rsid w:val="00DB68CE"/>
    <w:rsid w:val="00DC644A"/>
    <w:rsid w:val="00DC71CB"/>
    <w:rsid w:val="00DD197B"/>
    <w:rsid w:val="00DD3A10"/>
    <w:rsid w:val="00DD4040"/>
    <w:rsid w:val="00DE0985"/>
    <w:rsid w:val="00DE143F"/>
    <w:rsid w:val="00DE289B"/>
    <w:rsid w:val="00DE42C0"/>
    <w:rsid w:val="00DE4F29"/>
    <w:rsid w:val="00DE5588"/>
    <w:rsid w:val="00DE5DBE"/>
    <w:rsid w:val="00DF0410"/>
    <w:rsid w:val="00E01D11"/>
    <w:rsid w:val="00E0227B"/>
    <w:rsid w:val="00E02B36"/>
    <w:rsid w:val="00E02F74"/>
    <w:rsid w:val="00E042E8"/>
    <w:rsid w:val="00E11DAB"/>
    <w:rsid w:val="00E256BC"/>
    <w:rsid w:val="00E276B3"/>
    <w:rsid w:val="00E27808"/>
    <w:rsid w:val="00E3336E"/>
    <w:rsid w:val="00E3382D"/>
    <w:rsid w:val="00E341E8"/>
    <w:rsid w:val="00E465BA"/>
    <w:rsid w:val="00E470BA"/>
    <w:rsid w:val="00E5181D"/>
    <w:rsid w:val="00E5385C"/>
    <w:rsid w:val="00E55A65"/>
    <w:rsid w:val="00E57E5E"/>
    <w:rsid w:val="00E6098A"/>
    <w:rsid w:val="00E66CCE"/>
    <w:rsid w:val="00E70B04"/>
    <w:rsid w:val="00E712CE"/>
    <w:rsid w:val="00E720A3"/>
    <w:rsid w:val="00E727E7"/>
    <w:rsid w:val="00E768FE"/>
    <w:rsid w:val="00E81AF6"/>
    <w:rsid w:val="00E82BCE"/>
    <w:rsid w:val="00E83CB5"/>
    <w:rsid w:val="00E87A7B"/>
    <w:rsid w:val="00E905A5"/>
    <w:rsid w:val="00E92D4E"/>
    <w:rsid w:val="00E931C0"/>
    <w:rsid w:val="00E94F71"/>
    <w:rsid w:val="00E97819"/>
    <w:rsid w:val="00E97EBD"/>
    <w:rsid w:val="00EA30EC"/>
    <w:rsid w:val="00EA550D"/>
    <w:rsid w:val="00EA6850"/>
    <w:rsid w:val="00EA74DC"/>
    <w:rsid w:val="00EA7F18"/>
    <w:rsid w:val="00EB7E9E"/>
    <w:rsid w:val="00EC114E"/>
    <w:rsid w:val="00EC1D61"/>
    <w:rsid w:val="00EC4384"/>
    <w:rsid w:val="00EC5789"/>
    <w:rsid w:val="00ED2D2A"/>
    <w:rsid w:val="00ED53A8"/>
    <w:rsid w:val="00EE170C"/>
    <w:rsid w:val="00EF0E13"/>
    <w:rsid w:val="00EF4BC5"/>
    <w:rsid w:val="00F06323"/>
    <w:rsid w:val="00F129FE"/>
    <w:rsid w:val="00F12AC5"/>
    <w:rsid w:val="00F16C52"/>
    <w:rsid w:val="00F2069F"/>
    <w:rsid w:val="00F20AB7"/>
    <w:rsid w:val="00F22D0F"/>
    <w:rsid w:val="00F23DCC"/>
    <w:rsid w:val="00F27ED9"/>
    <w:rsid w:val="00F32BEF"/>
    <w:rsid w:val="00F34542"/>
    <w:rsid w:val="00F359E2"/>
    <w:rsid w:val="00F40CB8"/>
    <w:rsid w:val="00F40D47"/>
    <w:rsid w:val="00F40FDC"/>
    <w:rsid w:val="00F425EC"/>
    <w:rsid w:val="00F446FA"/>
    <w:rsid w:val="00F46DB6"/>
    <w:rsid w:val="00F46FC0"/>
    <w:rsid w:val="00F502B2"/>
    <w:rsid w:val="00F552F5"/>
    <w:rsid w:val="00F564A8"/>
    <w:rsid w:val="00F6374C"/>
    <w:rsid w:val="00F64756"/>
    <w:rsid w:val="00F66FA1"/>
    <w:rsid w:val="00F717C5"/>
    <w:rsid w:val="00F80FDC"/>
    <w:rsid w:val="00F8159A"/>
    <w:rsid w:val="00F93DAC"/>
    <w:rsid w:val="00F9540A"/>
    <w:rsid w:val="00F96127"/>
    <w:rsid w:val="00F963B4"/>
    <w:rsid w:val="00F96514"/>
    <w:rsid w:val="00FA0F65"/>
    <w:rsid w:val="00FA2637"/>
    <w:rsid w:val="00FA416C"/>
    <w:rsid w:val="00FB0D69"/>
    <w:rsid w:val="00FB5625"/>
    <w:rsid w:val="00FB5D1B"/>
    <w:rsid w:val="00FB7A6D"/>
    <w:rsid w:val="00FC0D31"/>
    <w:rsid w:val="00FC1B19"/>
    <w:rsid w:val="00FC3532"/>
    <w:rsid w:val="00FC3F86"/>
    <w:rsid w:val="00FC627A"/>
    <w:rsid w:val="00FD09A4"/>
    <w:rsid w:val="00FD0CBA"/>
    <w:rsid w:val="00FD1EE4"/>
    <w:rsid w:val="00FD3240"/>
    <w:rsid w:val="00FE334F"/>
    <w:rsid w:val="00FE4490"/>
    <w:rsid w:val="00FE45E2"/>
    <w:rsid w:val="00FE5544"/>
    <w:rsid w:val="00FF1197"/>
    <w:rsid w:val="00FF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9F0EE"/>
  <w15:docId w15:val="{733C60C1-8823-4E92-91EE-FDD01544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35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16C"/>
    <w:pPr>
      <w:tabs>
        <w:tab w:val="center" w:pos="4680"/>
        <w:tab w:val="right" w:pos="9360"/>
      </w:tabs>
      <w:spacing w:line="240" w:lineRule="auto"/>
    </w:pPr>
  </w:style>
  <w:style w:type="character" w:customStyle="1" w:styleId="HeaderChar">
    <w:name w:val="Header Char"/>
    <w:basedOn w:val="DefaultParagraphFont"/>
    <w:link w:val="Header"/>
    <w:uiPriority w:val="99"/>
    <w:rsid w:val="00FA416C"/>
  </w:style>
  <w:style w:type="paragraph" w:styleId="Footer">
    <w:name w:val="footer"/>
    <w:basedOn w:val="Normal"/>
    <w:link w:val="FooterChar"/>
    <w:uiPriority w:val="99"/>
    <w:unhideWhenUsed/>
    <w:rsid w:val="00FA416C"/>
    <w:pPr>
      <w:tabs>
        <w:tab w:val="center" w:pos="4680"/>
        <w:tab w:val="right" w:pos="9360"/>
      </w:tabs>
      <w:spacing w:line="240" w:lineRule="auto"/>
    </w:pPr>
  </w:style>
  <w:style w:type="character" w:customStyle="1" w:styleId="FooterChar">
    <w:name w:val="Footer Char"/>
    <w:basedOn w:val="DefaultParagraphFont"/>
    <w:link w:val="Footer"/>
    <w:uiPriority w:val="99"/>
    <w:rsid w:val="00FA416C"/>
  </w:style>
  <w:style w:type="character" w:styleId="Hyperlink">
    <w:name w:val="Hyperlink"/>
    <w:basedOn w:val="DefaultParagraphFont"/>
    <w:uiPriority w:val="99"/>
    <w:unhideWhenUsed/>
    <w:rsid w:val="005F7F8C"/>
    <w:rPr>
      <w:color w:val="0563C1" w:themeColor="hyperlink"/>
      <w:u w:val="single"/>
    </w:rPr>
  </w:style>
  <w:style w:type="character" w:styleId="FollowedHyperlink">
    <w:name w:val="FollowedHyperlink"/>
    <w:basedOn w:val="DefaultParagraphFont"/>
    <w:uiPriority w:val="99"/>
    <w:semiHidden/>
    <w:unhideWhenUsed/>
    <w:rsid w:val="00663F07"/>
    <w:rPr>
      <w:color w:val="954F72" w:themeColor="followedHyperlink"/>
      <w:u w:val="single"/>
    </w:rPr>
  </w:style>
  <w:style w:type="paragraph" w:styleId="ListParagraph">
    <w:name w:val="List Paragraph"/>
    <w:basedOn w:val="Normal"/>
    <w:uiPriority w:val="34"/>
    <w:qFormat/>
    <w:rsid w:val="00CE71E2"/>
    <w:pPr>
      <w:ind w:left="720"/>
      <w:contextualSpacing/>
    </w:pPr>
  </w:style>
  <w:style w:type="paragraph" w:styleId="Caption">
    <w:name w:val="caption"/>
    <w:basedOn w:val="Normal"/>
    <w:next w:val="Normal"/>
    <w:uiPriority w:val="35"/>
    <w:unhideWhenUsed/>
    <w:qFormat/>
    <w:rsid w:val="00F6475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6235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769401">
      <w:bodyDiv w:val="1"/>
      <w:marLeft w:val="0"/>
      <w:marRight w:val="0"/>
      <w:marTop w:val="0"/>
      <w:marBottom w:val="0"/>
      <w:divBdr>
        <w:top w:val="none" w:sz="0" w:space="0" w:color="auto"/>
        <w:left w:val="none" w:sz="0" w:space="0" w:color="auto"/>
        <w:bottom w:val="none" w:sz="0" w:space="0" w:color="auto"/>
        <w:right w:val="none" w:sz="0" w:space="0" w:color="auto"/>
      </w:divBdr>
    </w:div>
    <w:div w:id="1130048383">
      <w:bodyDiv w:val="1"/>
      <w:marLeft w:val="0"/>
      <w:marRight w:val="0"/>
      <w:marTop w:val="0"/>
      <w:marBottom w:val="0"/>
      <w:divBdr>
        <w:top w:val="none" w:sz="0" w:space="0" w:color="auto"/>
        <w:left w:val="none" w:sz="0" w:space="0" w:color="auto"/>
        <w:bottom w:val="none" w:sz="0" w:space="0" w:color="auto"/>
        <w:right w:val="none" w:sz="0" w:space="0" w:color="auto"/>
      </w:divBdr>
    </w:div>
    <w:div w:id="1922135860">
      <w:bodyDiv w:val="1"/>
      <w:marLeft w:val="0"/>
      <w:marRight w:val="0"/>
      <w:marTop w:val="0"/>
      <w:marBottom w:val="0"/>
      <w:divBdr>
        <w:top w:val="none" w:sz="0" w:space="0" w:color="auto"/>
        <w:left w:val="none" w:sz="0" w:space="0" w:color="auto"/>
        <w:bottom w:val="none" w:sz="0" w:space="0" w:color="auto"/>
        <w:right w:val="none" w:sz="0" w:space="0" w:color="auto"/>
      </w:divBdr>
      <w:divsChild>
        <w:div w:id="822359006">
          <w:marLeft w:val="0"/>
          <w:marRight w:val="0"/>
          <w:marTop w:val="0"/>
          <w:marBottom w:val="100"/>
          <w:divBdr>
            <w:top w:val="none" w:sz="0" w:space="0" w:color="auto"/>
            <w:left w:val="none" w:sz="0" w:space="0" w:color="auto"/>
            <w:bottom w:val="none" w:sz="0" w:space="0" w:color="auto"/>
            <w:right w:val="none" w:sz="0" w:space="0" w:color="auto"/>
          </w:divBdr>
          <w:divsChild>
            <w:div w:id="1805150370">
              <w:marLeft w:val="0"/>
              <w:marRight w:val="0"/>
              <w:marTop w:val="100"/>
              <w:marBottom w:val="100"/>
              <w:divBdr>
                <w:top w:val="none" w:sz="0" w:space="0" w:color="auto"/>
                <w:left w:val="none" w:sz="0" w:space="0" w:color="auto"/>
                <w:bottom w:val="none" w:sz="0" w:space="0" w:color="auto"/>
                <w:right w:val="none" w:sz="0" w:space="0" w:color="auto"/>
              </w:divBdr>
              <w:divsChild>
                <w:div w:id="830680937">
                  <w:marLeft w:val="0"/>
                  <w:marRight w:val="0"/>
                  <w:marTop w:val="0"/>
                  <w:marBottom w:val="0"/>
                  <w:divBdr>
                    <w:top w:val="none" w:sz="0" w:space="0" w:color="auto"/>
                    <w:left w:val="none" w:sz="0" w:space="0" w:color="auto"/>
                    <w:bottom w:val="none" w:sz="0" w:space="0" w:color="auto"/>
                    <w:right w:val="none" w:sz="0" w:space="0" w:color="auto"/>
                  </w:divBdr>
                  <w:divsChild>
                    <w:div w:id="1731540146">
                      <w:marLeft w:val="0"/>
                      <w:marRight w:val="0"/>
                      <w:marTop w:val="0"/>
                      <w:marBottom w:val="0"/>
                      <w:divBdr>
                        <w:top w:val="none" w:sz="0" w:space="0" w:color="auto"/>
                        <w:left w:val="none" w:sz="0" w:space="0" w:color="auto"/>
                        <w:bottom w:val="none" w:sz="0" w:space="0" w:color="auto"/>
                        <w:right w:val="none" w:sz="0" w:space="0" w:color="auto"/>
                      </w:divBdr>
                      <w:divsChild>
                        <w:div w:id="743262125">
                          <w:marLeft w:val="0"/>
                          <w:marRight w:val="0"/>
                          <w:marTop w:val="0"/>
                          <w:marBottom w:val="0"/>
                          <w:divBdr>
                            <w:top w:val="none" w:sz="0" w:space="0" w:color="auto"/>
                            <w:left w:val="none" w:sz="0" w:space="0" w:color="auto"/>
                            <w:bottom w:val="none" w:sz="0" w:space="0" w:color="auto"/>
                            <w:right w:val="none" w:sz="0" w:space="0" w:color="auto"/>
                          </w:divBdr>
                          <w:divsChild>
                            <w:div w:id="1206794645">
                              <w:marLeft w:val="0"/>
                              <w:marRight w:val="0"/>
                              <w:marTop w:val="0"/>
                              <w:marBottom w:val="300"/>
                              <w:divBdr>
                                <w:top w:val="none" w:sz="0" w:space="0" w:color="auto"/>
                                <w:left w:val="none" w:sz="0" w:space="0" w:color="auto"/>
                                <w:bottom w:val="none" w:sz="0" w:space="0" w:color="auto"/>
                                <w:right w:val="none" w:sz="0" w:space="0" w:color="auto"/>
                              </w:divBdr>
                              <w:divsChild>
                                <w:div w:id="1333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4778">
                          <w:marLeft w:val="0"/>
                          <w:marRight w:val="0"/>
                          <w:marTop w:val="0"/>
                          <w:marBottom w:val="0"/>
                          <w:divBdr>
                            <w:top w:val="none" w:sz="0" w:space="0" w:color="auto"/>
                            <w:left w:val="none" w:sz="0" w:space="0" w:color="auto"/>
                            <w:bottom w:val="none" w:sz="0" w:space="0" w:color="auto"/>
                            <w:right w:val="none" w:sz="0" w:space="0" w:color="auto"/>
                          </w:divBdr>
                          <w:divsChild>
                            <w:div w:id="1037392412">
                              <w:marLeft w:val="0"/>
                              <w:marRight w:val="0"/>
                              <w:marTop w:val="0"/>
                              <w:marBottom w:val="0"/>
                              <w:divBdr>
                                <w:top w:val="none" w:sz="0" w:space="0" w:color="auto"/>
                                <w:left w:val="none" w:sz="0" w:space="0" w:color="auto"/>
                                <w:bottom w:val="none" w:sz="0" w:space="0" w:color="auto"/>
                                <w:right w:val="none" w:sz="0" w:space="0" w:color="auto"/>
                              </w:divBdr>
                              <w:divsChild>
                                <w:div w:id="455488674">
                                  <w:marLeft w:val="-150"/>
                                  <w:marRight w:val="-150"/>
                                  <w:marTop w:val="0"/>
                                  <w:marBottom w:val="0"/>
                                  <w:divBdr>
                                    <w:top w:val="none" w:sz="0" w:space="0" w:color="auto"/>
                                    <w:left w:val="none" w:sz="0" w:space="0" w:color="auto"/>
                                    <w:bottom w:val="none" w:sz="0" w:space="0" w:color="auto"/>
                                    <w:right w:val="none" w:sz="0" w:space="0" w:color="auto"/>
                                  </w:divBdr>
                                  <w:divsChild>
                                    <w:div w:id="644898887">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413AD-B429-4C9E-B4E9-57DFB721D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2021-01-22T11:29:00Z</dcterms:created>
  <dcterms:modified xsi:type="dcterms:W3CDTF">2021-01-22T11:29:00Z</dcterms:modified>
</cp:coreProperties>
</file>