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E4140" w14:textId="77777777" w:rsidR="005877F1" w:rsidRDefault="005877F1" w:rsidP="005877F1">
      <w:pPr>
        <w:pStyle w:val="Heading2"/>
        <w:keepNext w:val="0"/>
        <w:keepLines w:val="0"/>
        <w:shd w:val="clear" w:color="auto" w:fill="FFFFFF"/>
        <w:spacing w:before="0" w:after="0" w:line="288" w:lineRule="auto"/>
        <w:jc w:val="both"/>
      </w:pPr>
      <w:r>
        <w:t>Food choices</w:t>
      </w:r>
    </w:p>
    <w:p w14:paraId="55AA2A69" w14:textId="623CD7D0" w:rsidR="005877F1" w:rsidRDefault="005877F1" w:rsidP="005877F1">
      <w:pPr>
        <w:shd w:val="clear" w:color="auto" w:fill="FFFFFF"/>
        <w:jc w:val="both"/>
        <w:rPr>
          <w:sz w:val="24"/>
          <w:szCs w:val="24"/>
          <w:highlight w:val="white"/>
        </w:rPr>
      </w:pPr>
      <w:r>
        <w:rPr>
          <w:sz w:val="24"/>
          <w:szCs w:val="24"/>
          <w:highlight w:val="white"/>
        </w:rPr>
        <w:t>The development of food choice behaviours is a complex process. It evolves over time and is impacted by biological and genetic origins as well as social, economic and personal experiences and choices. The ability to experience flavour likely begins in the womb and continues to change and adapt as the child grows and develops. Research has suggested that children are hard-wired to prefer certain tastes, associating sweet tastes as good and bitter tastes as bad. Children’s preference for sweet tastes is thought to be associated with an attraction to breast milk to accelerate early growth and development. Children then naturally reject bitter tastes as an instinctive measure to protect against ingesting poisons. Further adoption of taste and food preferences are shaped by socio-cultural, age, economic, geographical and biological factors.</w:t>
      </w:r>
    </w:p>
    <w:p w14:paraId="7C29E937" w14:textId="77777777" w:rsidR="005877F1" w:rsidRDefault="005877F1" w:rsidP="005877F1">
      <w:pPr>
        <w:shd w:val="clear" w:color="auto" w:fill="FFFFFF"/>
        <w:jc w:val="both"/>
        <w:rPr>
          <w:sz w:val="24"/>
          <w:szCs w:val="24"/>
          <w:highlight w:val="white"/>
        </w:rPr>
      </w:pPr>
    </w:p>
    <w:p w14:paraId="6EE4D279" w14:textId="77777777" w:rsidR="005877F1" w:rsidRDefault="005877F1" w:rsidP="005877F1">
      <w:pPr>
        <w:pStyle w:val="Heading3"/>
        <w:keepNext w:val="0"/>
        <w:keepLines w:val="0"/>
        <w:shd w:val="clear" w:color="auto" w:fill="FFFFFF"/>
        <w:spacing w:before="0" w:after="0" w:line="288" w:lineRule="auto"/>
        <w:jc w:val="both"/>
      </w:pPr>
      <w:bookmarkStart w:id="0" w:name="_ffrqb8nzo6xo" w:colFirst="0" w:colLast="0"/>
      <w:bookmarkEnd w:id="0"/>
      <w:r>
        <w:t>Socio-cultural factors</w:t>
      </w:r>
    </w:p>
    <w:p w14:paraId="5B6B5096" w14:textId="5408F355" w:rsidR="005877F1" w:rsidRDefault="005877F1" w:rsidP="005877F1">
      <w:pPr>
        <w:shd w:val="clear" w:color="auto" w:fill="FFFFFF"/>
        <w:jc w:val="both"/>
        <w:rPr>
          <w:sz w:val="24"/>
          <w:szCs w:val="24"/>
          <w:highlight w:val="white"/>
        </w:rPr>
      </w:pPr>
      <w:r>
        <w:rPr>
          <w:sz w:val="24"/>
          <w:szCs w:val="24"/>
          <w:highlight w:val="white"/>
        </w:rPr>
        <w:t>Socio-cultural food choices play a significant role in the development of food preferences across the lifespan. For some cultures, the preparation, serving, and consumption of food is a complex social and personal experience. From growing and harvesting food to preparing and celebrating meals together, food preferences and behaviours are learned early on and persist throughout life. For others, food choices and dietary behaviours have little social context; instead, it is just a means of eating for survival. Both positive and negative social influences can be linked to emotional eating and may lead to eating disorders and obesity.</w:t>
      </w:r>
    </w:p>
    <w:p w14:paraId="3EFF623C" w14:textId="77777777" w:rsidR="005877F1" w:rsidRDefault="005877F1" w:rsidP="005877F1">
      <w:pPr>
        <w:shd w:val="clear" w:color="auto" w:fill="FFFFFF"/>
        <w:jc w:val="both"/>
        <w:rPr>
          <w:sz w:val="24"/>
          <w:szCs w:val="24"/>
          <w:highlight w:val="white"/>
        </w:rPr>
      </w:pPr>
    </w:p>
    <w:p w14:paraId="6668662B" w14:textId="77777777" w:rsidR="005877F1" w:rsidRDefault="005877F1" w:rsidP="005877F1">
      <w:pPr>
        <w:shd w:val="clear" w:color="auto" w:fill="FFFFFF"/>
        <w:jc w:val="both"/>
        <w:rPr>
          <w:sz w:val="24"/>
          <w:szCs w:val="24"/>
          <w:highlight w:val="white"/>
        </w:rPr>
      </w:pPr>
      <w:r>
        <w:rPr>
          <w:sz w:val="24"/>
          <w:szCs w:val="24"/>
          <w:highlight w:val="white"/>
        </w:rPr>
        <w:t xml:space="preserve">Cultural influences can have both a significant impact on health, nutrition and long-term health risks. Income inequality, limited access to healthy foods, exercise habits and rapidly changing cultural shifts due to increased globalization can all have an impact of diet choices and both short- and long-term health outcomes. </w:t>
      </w:r>
      <w:r>
        <w:rPr>
          <w:color w:val="212529"/>
          <w:sz w:val="24"/>
          <w:szCs w:val="24"/>
          <w:highlight w:val="white"/>
        </w:rPr>
        <w:t>Diets that stress lower-saturated fat foods and more fresh fruits and vegetables have proven advantages</w:t>
      </w:r>
      <w:r>
        <w:rPr>
          <w:sz w:val="24"/>
          <w:szCs w:val="24"/>
          <w:highlight w:val="white"/>
        </w:rPr>
        <w:t xml:space="preserve">, but may, in fact, be limited in some cultures due to cultural preferences, social class and income inequality. </w:t>
      </w:r>
    </w:p>
    <w:p w14:paraId="4E247FAC" w14:textId="77777777" w:rsidR="005877F1" w:rsidRDefault="005877F1" w:rsidP="005877F1">
      <w:pPr>
        <w:shd w:val="clear" w:color="auto" w:fill="FFFFFF"/>
        <w:jc w:val="both"/>
        <w:rPr>
          <w:sz w:val="24"/>
          <w:szCs w:val="24"/>
          <w:highlight w:val="white"/>
        </w:rPr>
      </w:pPr>
    </w:p>
    <w:p w14:paraId="6942D395" w14:textId="766BF0AC" w:rsidR="005877F1" w:rsidRDefault="005877F1" w:rsidP="005877F1">
      <w:pPr>
        <w:shd w:val="clear" w:color="auto" w:fill="FFFFFF"/>
        <w:spacing w:after="240"/>
        <w:jc w:val="both"/>
        <w:rPr>
          <w:sz w:val="24"/>
          <w:szCs w:val="24"/>
          <w:highlight w:val="white"/>
        </w:rPr>
      </w:pPr>
      <w:r>
        <w:rPr>
          <w:sz w:val="24"/>
          <w:szCs w:val="24"/>
          <w:highlight w:val="white"/>
        </w:rPr>
        <w:t>Religion also influences food selection. Some other examples of the diversity of religions’ food preferences include the following:</w:t>
      </w:r>
    </w:p>
    <w:p w14:paraId="43BBDCC3" w14:textId="77777777" w:rsidR="005877F1" w:rsidRDefault="005877F1" w:rsidP="005877F1">
      <w:pPr>
        <w:numPr>
          <w:ilvl w:val="0"/>
          <w:numId w:val="70"/>
        </w:numPr>
        <w:pBdr>
          <w:top w:val="nil"/>
          <w:left w:val="nil"/>
          <w:bottom w:val="nil"/>
          <w:right w:val="nil"/>
          <w:between w:val="nil"/>
        </w:pBdr>
        <w:jc w:val="both"/>
        <w:rPr>
          <w:sz w:val="24"/>
          <w:szCs w:val="24"/>
          <w:highlight w:val="white"/>
        </w:rPr>
      </w:pPr>
      <w:r>
        <w:rPr>
          <w:sz w:val="24"/>
          <w:szCs w:val="24"/>
          <w:highlight w:val="white"/>
        </w:rPr>
        <w:t>Muslims who typically eat Halal (religiously lawful) foods, consisting of fruit, vegetables, eggs and meat farmed, slaughtered and prepared under strict criteria.</w:t>
      </w:r>
    </w:p>
    <w:p w14:paraId="1910F252" w14:textId="77777777" w:rsidR="005877F1" w:rsidRDefault="005877F1" w:rsidP="005877F1">
      <w:pPr>
        <w:numPr>
          <w:ilvl w:val="0"/>
          <w:numId w:val="70"/>
        </w:numPr>
        <w:pBdr>
          <w:top w:val="nil"/>
          <w:left w:val="nil"/>
          <w:bottom w:val="nil"/>
          <w:right w:val="nil"/>
          <w:between w:val="nil"/>
        </w:pBdr>
        <w:jc w:val="both"/>
        <w:rPr>
          <w:sz w:val="24"/>
          <w:szCs w:val="24"/>
          <w:highlight w:val="white"/>
        </w:rPr>
      </w:pPr>
      <w:r>
        <w:rPr>
          <w:sz w:val="24"/>
          <w:szCs w:val="24"/>
          <w:highlight w:val="white"/>
        </w:rPr>
        <w:t>Hindus who are primarily lacto-vegetarian (avoiding most meat and eggs).</w:t>
      </w:r>
    </w:p>
    <w:p w14:paraId="3A2CE039" w14:textId="77777777" w:rsidR="005877F1" w:rsidRDefault="005877F1" w:rsidP="005877F1">
      <w:pPr>
        <w:numPr>
          <w:ilvl w:val="0"/>
          <w:numId w:val="70"/>
        </w:numPr>
        <w:pBdr>
          <w:top w:val="nil"/>
          <w:left w:val="nil"/>
          <w:bottom w:val="nil"/>
          <w:right w:val="nil"/>
          <w:between w:val="nil"/>
        </w:pBdr>
        <w:jc w:val="both"/>
        <w:rPr>
          <w:sz w:val="24"/>
          <w:szCs w:val="24"/>
          <w:highlight w:val="white"/>
        </w:rPr>
      </w:pPr>
      <w:r>
        <w:rPr>
          <w:sz w:val="24"/>
          <w:szCs w:val="24"/>
          <w:highlight w:val="white"/>
        </w:rPr>
        <w:t>Sikhs who are also primarily vegetarian.</w:t>
      </w:r>
    </w:p>
    <w:p w14:paraId="66A2B988" w14:textId="77777777" w:rsidR="005877F1" w:rsidRDefault="005877F1" w:rsidP="005877F1">
      <w:pPr>
        <w:numPr>
          <w:ilvl w:val="0"/>
          <w:numId w:val="70"/>
        </w:numPr>
        <w:pBdr>
          <w:top w:val="nil"/>
          <w:left w:val="nil"/>
          <w:bottom w:val="nil"/>
          <w:right w:val="nil"/>
          <w:between w:val="nil"/>
        </w:pBdr>
        <w:spacing w:after="240"/>
        <w:jc w:val="both"/>
        <w:rPr>
          <w:sz w:val="24"/>
          <w:szCs w:val="24"/>
          <w:highlight w:val="white"/>
        </w:rPr>
      </w:pPr>
      <w:r>
        <w:rPr>
          <w:sz w:val="24"/>
          <w:szCs w:val="24"/>
          <w:highlight w:val="white"/>
        </w:rPr>
        <w:t xml:space="preserve">Jews who often follow Kosher dietary practices that are </w:t>
      </w:r>
      <w:proofErr w:type="gramStart"/>
      <w:r>
        <w:rPr>
          <w:sz w:val="24"/>
          <w:szCs w:val="24"/>
          <w:highlight w:val="white"/>
        </w:rPr>
        <w:t>similar to</w:t>
      </w:r>
      <w:proofErr w:type="gramEnd"/>
      <w:r>
        <w:rPr>
          <w:sz w:val="24"/>
          <w:szCs w:val="24"/>
          <w:highlight w:val="white"/>
        </w:rPr>
        <w:t xml:space="preserve"> Halal traditions. </w:t>
      </w:r>
    </w:p>
    <w:p w14:paraId="0BB4738C" w14:textId="3A37F175" w:rsidR="005877F1" w:rsidRDefault="005877F1" w:rsidP="005877F1">
      <w:pPr>
        <w:jc w:val="both"/>
        <w:rPr>
          <w:sz w:val="24"/>
          <w:szCs w:val="24"/>
          <w:highlight w:val="white"/>
        </w:rPr>
      </w:pPr>
      <w:r>
        <w:rPr>
          <w:sz w:val="24"/>
          <w:szCs w:val="24"/>
          <w:highlight w:val="white"/>
        </w:rPr>
        <w:lastRenderedPageBreak/>
        <w:t xml:space="preserve">Some of the most common examples of social food preferences and </w:t>
      </w:r>
      <w:r w:rsidR="0073416E">
        <w:rPr>
          <w:sz w:val="24"/>
          <w:szCs w:val="24"/>
          <w:highlight w:val="white"/>
        </w:rPr>
        <w:t>behaviours</w:t>
      </w:r>
      <w:r>
        <w:rPr>
          <w:sz w:val="24"/>
          <w:szCs w:val="24"/>
          <w:highlight w:val="white"/>
        </w:rPr>
        <w:t xml:space="preserve"> occur during the holidays. Meals during holidays like American Thanksgiving, for example, are focused more on the social experience rather than the health effects of the meal itself. The average American consumes around 3000 calories on Thanksgiving for just for dinner alone. After accounting for breakfast, snacks, drinks, dessert, and appetizers, the total calorie count for the day can easily exceed 5000 calories or more! For most people, it is not at all common to regularly consume 5000 calories of high-fat, high-sugar foods; however, in specific cultural situations, it can be normal and needs to be considered as part of a more holistic nutritional strategy.</w:t>
      </w:r>
    </w:p>
    <w:p w14:paraId="24C16CDF" w14:textId="77777777" w:rsidR="005877F1" w:rsidRDefault="005877F1" w:rsidP="005877F1">
      <w:pPr>
        <w:jc w:val="both"/>
        <w:rPr>
          <w:sz w:val="24"/>
          <w:szCs w:val="24"/>
          <w:highlight w:val="white"/>
        </w:rPr>
      </w:pPr>
    </w:p>
    <w:p w14:paraId="2B7A6488" w14:textId="77777777" w:rsidR="005877F1" w:rsidRDefault="005877F1" w:rsidP="005877F1">
      <w:pPr>
        <w:jc w:val="both"/>
        <w:rPr>
          <w:sz w:val="24"/>
          <w:szCs w:val="24"/>
          <w:highlight w:val="white"/>
        </w:rPr>
      </w:pPr>
      <w:r>
        <w:rPr>
          <w:sz w:val="24"/>
          <w:szCs w:val="24"/>
          <w:highlight w:val="white"/>
        </w:rPr>
        <w:t xml:space="preserve">How and where you were raised plays a significant role in food preferences, whether you recognise it or not. Athletes may also have unique dietary practices within the culture of their sport. For example, team meals the night before a competition </w:t>
      </w:r>
      <w:proofErr w:type="gramStart"/>
      <w:r>
        <w:rPr>
          <w:sz w:val="24"/>
          <w:szCs w:val="24"/>
          <w:highlight w:val="white"/>
        </w:rPr>
        <w:t>help</w:t>
      </w:r>
      <w:proofErr w:type="gramEnd"/>
      <w:r>
        <w:rPr>
          <w:sz w:val="24"/>
          <w:szCs w:val="24"/>
          <w:highlight w:val="white"/>
        </w:rPr>
        <w:t xml:space="preserve"> to build team unity and cohesion. And some families enjoy nearly </w:t>
      </w:r>
      <w:proofErr w:type="gramStart"/>
      <w:r>
        <w:rPr>
          <w:sz w:val="24"/>
          <w:szCs w:val="24"/>
          <w:highlight w:val="white"/>
        </w:rPr>
        <w:t>all of</w:t>
      </w:r>
      <w:proofErr w:type="gramEnd"/>
      <w:r>
        <w:rPr>
          <w:sz w:val="24"/>
          <w:szCs w:val="24"/>
          <w:highlight w:val="white"/>
        </w:rPr>
        <w:t xml:space="preserve"> their meals together, which helps to build the strength and unity of the family unit as well.</w:t>
      </w:r>
    </w:p>
    <w:p w14:paraId="116F6DC1" w14:textId="77777777" w:rsidR="005877F1" w:rsidRDefault="005877F1" w:rsidP="005877F1">
      <w:pPr>
        <w:jc w:val="both"/>
        <w:rPr>
          <w:sz w:val="24"/>
          <w:szCs w:val="24"/>
          <w:highlight w:val="white"/>
        </w:rPr>
      </w:pPr>
    </w:p>
    <w:p w14:paraId="7AD24F5D" w14:textId="0F36D86B" w:rsidR="005877F1" w:rsidRDefault="005877F1" w:rsidP="005877F1">
      <w:pPr>
        <w:shd w:val="clear" w:color="auto" w:fill="FFFFFF"/>
        <w:spacing w:after="240"/>
        <w:jc w:val="both"/>
        <w:rPr>
          <w:sz w:val="24"/>
          <w:szCs w:val="24"/>
          <w:highlight w:val="white"/>
        </w:rPr>
      </w:pPr>
      <w:r>
        <w:rPr>
          <w:sz w:val="24"/>
          <w:szCs w:val="24"/>
          <w:highlight w:val="white"/>
        </w:rPr>
        <w:t>As we age, our dietary habits may change. As metabolisms slow and less energy is expended over the course of the day, we tend to need fewer calories to survive. The secret to maintaining a healthy weight as we age is to eat a health-supporting diet throughout the lifespan and respond and adapt to change. Unfortunately, too few people have acquired this skill.</w:t>
      </w:r>
    </w:p>
    <w:p w14:paraId="713BA336" w14:textId="5127DE6D" w:rsidR="005877F1" w:rsidRDefault="005877F1" w:rsidP="005877F1">
      <w:pPr>
        <w:shd w:val="clear" w:color="auto" w:fill="FFFFFF"/>
        <w:jc w:val="both"/>
        <w:rPr>
          <w:sz w:val="24"/>
          <w:szCs w:val="24"/>
          <w:highlight w:val="white"/>
        </w:rPr>
      </w:pPr>
      <w:r>
        <w:rPr>
          <w:sz w:val="24"/>
          <w:szCs w:val="24"/>
          <w:highlight w:val="white"/>
        </w:rPr>
        <w:t>A poor diet is common among older people, mostly due to changing economic and social conditions, such as the loss of a spouse. In general, people tend to eat less as they get older. However, even with slower metabolisms in later stages of life, it is still important for everyone to eat a balanced diet that includes all necessary vitamins and minerals for the appropriate life stage. For example, studies have shown that older adults tend to have lower dietary intake of certain vitamins and minerals, like calcium, iron, zinc, B vitamins and vitamin E, which could accelerate diet-related illnesses or health problems.</w:t>
      </w:r>
    </w:p>
    <w:p w14:paraId="17F13532" w14:textId="77777777" w:rsidR="005877F1" w:rsidRDefault="005877F1" w:rsidP="005877F1">
      <w:pPr>
        <w:jc w:val="both"/>
        <w:rPr>
          <w:sz w:val="24"/>
          <w:szCs w:val="24"/>
          <w:highlight w:val="white"/>
        </w:rPr>
      </w:pPr>
    </w:p>
    <w:p w14:paraId="5EB8BE26" w14:textId="47C378F4" w:rsidR="005877F1" w:rsidRDefault="005877F1" w:rsidP="005877F1">
      <w:pPr>
        <w:jc w:val="both"/>
        <w:rPr>
          <w:sz w:val="24"/>
          <w:szCs w:val="24"/>
          <w:highlight w:val="white"/>
        </w:rPr>
      </w:pPr>
      <w:r>
        <w:rPr>
          <w:sz w:val="24"/>
          <w:szCs w:val="24"/>
          <w:highlight w:val="white"/>
        </w:rPr>
        <w:t>Various physiological changes, including the emptying of the stomach, altered hormonal responses, slowing metabolism, changes to taste and smell and lower physical activity all impact our food preferences later in life. Older adults should be encouraged to consume less energy-dense sweets and fast foods and choose a diet high in whole grains, lean protein, healthy fats, vegetables and fruits. Other factors, such as marital status, income, education and socio-economic status, likely play a role in changes to food preferences and food selection as people get older.</w:t>
      </w:r>
    </w:p>
    <w:p w14:paraId="14ADF4C8" w14:textId="77777777" w:rsidR="00084E9D" w:rsidRPr="005877F1" w:rsidRDefault="00084E9D" w:rsidP="005877F1"/>
    <w:sectPr w:rsidR="00084E9D" w:rsidRPr="005877F1">
      <w:foot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F885A4" w14:textId="77777777" w:rsidR="00CD6D2B" w:rsidRDefault="00CD6D2B">
      <w:pPr>
        <w:spacing w:line="240" w:lineRule="auto"/>
      </w:pPr>
      <w:r>
        <w:separator/>
      </w:r>
    </w:p>
  </w:endnote>
  <w:endnote w:type="continuationSeparator" w:id="0">
    <w:p w14:paraId="400A9C08" w14:textId="77777777" w:rsidR="00CD6D2B" w:rsidRDefault="00CD6D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F0771BA2-2AD6-8546-97F0-F7EA8A1B1D2E}"/>
  </w:font>
  <w:font w:name="Arial">
    <w:panose1 w:val="020B0604020202020204"/>
    <w:charset w:val="00"/>
    <w:family w:val="swiss"/>
    <w:pitch w:val="variable"/>
    <w:sig w:usb0="E0002AFF" w:usb1="C0007843" w:usb2="00000009" w:usb3="00000000" w:csb0="000001FF" w:csb1="00000000"/>
    <w:embedRegular r:id="rId2" w:fontKey="{2037354C-4998-1345-A0C4-48FA8917C05D}"/>
    <w:embedItalic r:id="rId3" w:fontKey="{5B34BDC9-69D2-5F4F-BBA8-3040C9456ED8}"/>
  </w:font>
  <w:font w:name="Calibri">
    <w:panose1 w:val="020F0502020204030204"/>
    <w:charset w:val="00"/>
    <w:family w:val="swiss"/>
    <w:pitch w:val="variable"/>
    <w:sig w:usb0="E0002AFF" w:usb1="C000247B" w:usb2="00000009" w:usb3="00000000" w:csb0="000001FF" w:csb1="00000000"/>
    <w:embedRegular r:id="rId4" w:fontKey="{BD445D6A-A71E-BC47-8C29-CAA4DB31C41D}"/>
  </w:font>
  <w:font w:name="Cambria">
    <w:panose1 w:val="02040503050406030204"/>
    <w:charset w:val="00"/>
    <w:family w:val="roman"/>
    <w:pitch w:val="variable"/>
    <w:sig w:usb0="E00002FF" w:usb1="400004FF" w:usb2="00000000" w:usb3="00000000" w:csb0="0000019F" w:csb1="00000000"/>
    <w:embedRegular r:id="rId5" w:fontKey="{E19074C7-0C89-F443-A05E-32FCC1A953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9580B" w14:textId="77777777" w:rsidR="00084E9D" w:rsidRDefault="00000000">
    <w:pPr>
      <w:jc w:val="right"/>
    </w:pPr>
    <w:r>
      <w:fldChar w:fldCharType="begin"/>
    </w:r>
    <w:r>
      <w:instrText>PAGE</w:instrText>
    </w:r>
    <w:r>
      <w:fldChar w:fldCharType="separate"/>
    </w:r>
    <w:r w:rsidR="005877F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87D05" w14:textId="77777777" w:rsidR="00CD6D2B" w:rsidRDefault="00CD6D2B">
      <w:pPr>
        <w:spacing w:line="240" w:lineRule="auto"/>
      </w:pPr>
      <w:r>
        <w:separator/>
      </w:r>
    </w:p>
  </w:footnote>
  <w:footnote w:type="continuationSeparator" w:id="0">
    <w:p w14:paraId="35A1BAC6" w14:textId="77777777" w:rsidR="00CD6D2B" w:rsidRDefault="00CD6D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40D"/>
    <w:multiLevelType w:val="multilevel"/>
    <w:tmpl w:val="684E0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2D2211"/>
    <w:multiLevelType w:val="multilevel"/>
    <w:tmpl w:val="43940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A4C0C"/>
    <w:multiLevelType w:val="multilevel"/>
    <w:tmpl w:val="51D2463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64DCB"/>
    <w:multiLevelType w:val="multilevel"/>
    <w:tmpl w:val="55120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A0162A"/>
    <w:multiLevelType w:val="multilevel"/>
    <w:tmpl w:val="21DEAB3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A142CD"/>
    <w:multiLevelType w:val="multilevel"/>
    <w:tmpl w:val="00784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F73677"/>
    <w:multiLevelType w:val="multilevel"/>
    <w:tmpl w:val="88CEE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147AE4"/>
    <w:multiLevelType w:val="multilevel"/>
    <w:tmpl w:val="8F38C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622000E"/>
    <w:multiLevelType w:val="multilevel"/>
    <w:tmpl w:val="6E9256D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06565121"/>
    <w:multiLevelType w:val="multilevel"/>
    <w:tmpl w:val="4BD80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6650F12"/>
    <w:multiLevelType w:val="multilevel"/>
    <w:tmpl w:val="D3806A4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084853ED"/>
    <w:multiLevelType w:val="multilevel"/>
    <w:tmpl w:val="CBBA4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8931F39"/>
    <w:multiLevelType w:val="multilevel"/>
    <w:tmpl w:val="E878EB2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8A25837"/>
    <w:multiLevelType w:val="multilevel"/>
    <w:tmpl w:val="0CDCD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A342F01"/>
    <w:multiLevelType w:val="multilevel"/>
    <w:tmpl w:val="02E2E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AB7479E"/>
    <w:multiLevelType w:val="multilevel"/>
    <w:tmpl w:val="5874AD8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0B461D11"/>
    <w:multiLevelType w:val="multilevel"/>
    <w:tmpl w:val="8E26C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B5036C3"/>
    <w:multiLevelType w:val="multilevel"/>
    <w:tmpl w:val="2A42A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BFA14FF"/>
    <w:multiLevelType w:val="multilevel"/>
    <w:tmpl w:val="70029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CE010FA"/>
    <w:multiLevelType w:val="multilevel"/>
    <w:tmpl w:val="F34EA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D1164BB"/>
    <w:multiLevelType w:val="multilevel"/>
    <w:tmpl w:val="54B05E4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D552BEF"/>
    <w:multiLevelType w:val="multilevel"/>
    <w:tmpl w:val="37CC131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E7A0715"/>
    <w:multiLevelType w:val="multilevel"/>
    <w:tmpl w:val="B3684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F402C7B"/>
    <w:multiLevelType w:val="multilevel"/>
    <w:tmpl w:val="5F524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0EE31A3"/>
    <w:multiLevelType w:val="multilevel"/>
    <w:tmpl w:val="F3AA777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16B61BE"/>
    <w:multiLevelType w:val="multilevel"/>
    <w:tmpl w:val="E9F28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19E0D94"/>
    <w:multiLevelType w:val="multilevel"/>
    <w:tmpl w:val="2E3C2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23E7EE5"/>
    <w:multiLevelType w:val="multilevel"/>
    <w:tmpl w:val="E4F4F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2853356"/>
    <w:multiLevelType w:val="multilevel"/>
    <w:tmpl w:val="3BE89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39E5110"/>
    <w:multiLevelType w:val="multilevel"/>
    <w:tmpl w:val="29D89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40A7D1C"/>
    <w:multiLevelType w:val="multilevel"/>
    <w:tmpl w:val="E0547E9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49246B8"/>
    <w:multiLevelType w:val="multilevel"/>
    <w:tmpl w:val="794A6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4B10DD7"/>
    <w:multiLevelType w:val="multilevel"/>
    <w:tmpl w:val="574C8B5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58D67C0"/>
    <w:multiLevelType w:val="multilevel"/>
    <w:tmpl w:val="EF682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66C5DC3"/>
    <w:multiLevelType w:val="multilevel"/>
    <w:tmpl w:val="98ACA44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71B298D"/>
    <w:multiLevelType w:val="multilevel"/>
    <w:tmpl w:val="87509C5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17EE4361"/>
    <w:multiLevelType w:val="multilevel"/>
    <w:tmpl w:val="2376CCA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83013BC"/>
    <w:multiLevelType w:val="multilevel"/>
    <w:tmpl w:val="A2507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845522C"/>
    <w:multiLevelType w:val="multilevel"/>
    <w:tmpl w:val="3774E00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97E3C1C"/>
    <w:multiLevelType w:val="multilevel"/>
    <w:tmpl w:val="5A640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A6F3F1F"/>
    <w:multiLevelType w:val="multilevel"/>
    <w:tmpl w:val="B4163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B0C4F4E"/>
    <w:multiLevelType w:val="multilevel"/>
    <w:tmpl w:val="55446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B967391"/>
    <w:multiLevelType w:val="multilevel"/>
    <w:tmpl w:val="C01C9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BE726D2"/>
    <w:multiLevelType w:val="multilevel"/>
    <w:tmpl w:val="F87435E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C2F6CED"/>
    <w:multiLevelType w:val="multilevel"/>
    <w:tmpl w:val="FD8EE98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E86300C"/>
    <w:multiLevelType w:val="multilevel"/>
    <w:tmpl w:val="089480A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1EAA20A7"/>
    <w:multiLevelType w:val="multilevel"/>
    <w:tmpl w:val="A8FC7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1F0950F5"/>
    <w:multiLevelType w:val="multilevel"/>
    <w:tmpl w:val="F9F60A6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F792258"/>
    <w:multiLevelType w:val="multilevel"/>
    <w:tmpl w:val="81727E4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3965CED"/>
    <w:multiLevelType w:val="multilevel"/>
    <w:tmpl w:val="81E0FA4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3D96E13"/>
    <w:multiLevelType w:val="multilevel"/>
    <w:tmpl w:val="259C3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41314C5"/>
    <w:multiLevelType w:val="multilevel"/>
    <w:tmpl w:val="D6005A8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557382E"/>
    <w:multiLevelType w:val="multilevel"/>
    <w:tmpl w:val="030E8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5875882"/>
    <w:multiLevelType w:val="multilevel"/>
    <w:tmpl w:val="79B48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8DA71E6"/>
    <w:multiLevelType w:val="multilevel"/>
    <w:tmpl w:val="AC364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A7D45EA"/>
    <w:multiLevelType w:val="multilevel"/>
    <w:tmpl w:val="C1405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AF54749"/>
    <w:multiLevelType w:val="multilevel"/>
    <w:tmpl w:val="D98EA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BF477AC"/>
    <w:multiLevelType w:val="multilevel"/>
    <w:tmpl w:val="BF36115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C0F7D3D"/>
    <w:multiLevelType w:val="multilevel"/>
    <w:tmpl w:val="E18E7FE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2C173BA5"/>
    <w:multiLevelType w:val="multilevel"/>
    <w:tmpl w:val="EBD4DDC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2D0554B3"/>
    <w:multiLevelType w:val="multilevel"/>
    <w:tmpl w:val="5A669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D3F7F3C"/>
    <w:multiLevelType w:val="multilevel"/>
    <w:tmpl w:val="D4F4203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E0B0E67"/>
    <w:multiLevelType w:val="multilevel"/>
    <w:tmpl w:val="7CF66EF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F0521D8"/>
    <w:multiLevelType w:val="multilevel"/>
    <w:tmpl w:val="22C8D07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FA2167A"/>
    <w:multiLevelType w:val="multilevel"/>
    <w:tmpl w:val="D2049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06E1C08"/>
    <w:multiLevelType w:val="multilevel"/>
    <w:tmpl w:val="42785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0850A21"/>
    <w:multiLevelType w:val="multilevel"/>
    <w:tmpl w:val="98440CB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1CC18B8"/>
    <w:multiLevelType w:val="multilevel"/>
    <w:tmpl w:val="0BBA1B7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31FC4CE9"/>
    <w:multiLevelType w:val="multilevel"/>
    <w:tmpl w:val="76C49D0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41A7C55"/>
    <w:multiLevelType w:val="multilevel"/>
    <w:tmpl w:val="304AD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4BD7CCC"/>
    <w:multiLevelType w:val="multilevel"/>
    <w:tmpl w:val="EE34CB3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4D341D1"/>
    <w:multiLevelType w:val="multilevel"/>
    <w:tmpl w:val="8626E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518056B"/>
    <w:multiLevelType w:val="multilevel"/>
    <w:tmpl w:val="1EA88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5506D74"/>
    <w:multiLevelType w:val="multilevel"/>
    <w:tmpl w:val="7C509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5F37A95"/>
    <w:multiLevelType w:val="multilevel"/>
    <w:tmpl w:val="E378285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3713013C"/>
    <w:multiLevelType w:val="multilevel"/>
    <w:tmpl w:val="1ABE2C5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74B71D6"/>
    <w:multiLevelType w:val="multilevel"/>
    <w:tmpl w:val="F28CA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7656A69"/>
    <w:multiLevelType w:val="multilevel"/>
    <w:tmpl w:val="286C3E0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15:restartNumberingAfterBreak="0">
    <w:nsid w:val="37BC761E"/>
    <w:multiLevelType w:val="multilevel"/>
    <w:tmpl w:val="813C823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389564B1"/>
    <w:multiLevelType w:val="multilevel"/>
    <w:tmpl w:val="68CAA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A947C68"/>
    <w:multiLevelType w:val="multilevel"/>
    <w:tmpl w:val="DBB06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3B167BEB"/>
    <w:multiLevelType w:val="multilevel"/>
    <w:tmpl w:val="7F3EE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B183CFE"/>
    <w:multiLevelType w:val="multilevel"/>
    <w:tmpl w:val="2FFC2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B1F570D"/>
    <w:multiLevelType w:val="multilevel"/>
    <w:tmpl w:val="900C8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B6D734F"/>
    <w:multiLevelType w:val="multilevel"/>
    <w:tmpl w:val="EAE0123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15:restartNumberingAfterBreak="0">
    <w:nsid w:val="3C0F5CB4"/>
    <w:multiLevelType w:val="multilevel"/>
    <w:tmpl w:val="58C27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C6A6447"/>
    <w:multiLevelType w:val="multilevel"/>
    <w:tmpl w:val="9D845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C722560"/>
    <w:multiLevelType w:val="multilevel"/>
    <w:tmpl w:val="03A64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CAD07C7"/>
    <w:multiLevelType w:val="multilevel"/>
    <w:tmpl w:val="3392C78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D4D698C"/>
    <w:multiLevelType w:val="multilevel"/>
    <w:tmpl w:val="FE3A9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D551634"/>
    <w:multiLevelType w:val="multilevel"/>
    <w:tmpl w:val="E51E3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DDD0C5C"/>
    <w:multiLevelType w:val="multilevel"/>
    <w:tmpl w:val="9CDAF50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15:restartNumberingAfterBreak="0">
    <w:nsid w:val="3DFB7F11"/>
    <w:multiLevelType w:val="multilevel"/>
    <w:tmpl w:val="1E2031B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3EBD229E"/>
    <w:multiLevelType w:val="multilevel"/>
    <w:tmpl w:val="7F069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FA01AF1"/>
    <w:multiLevelType w:val="multilevel"/>
    <w:tmpl w:val="93489F7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FCB7FAB"/>
    <w:multiLevelType w:val="multilevel"/>
    <w:tmpl w:val="2F9CB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40A13037"/>
    <w:multiLevelType w:val="multilevel"/>
    <w:tmpl w:val="CFDA8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41B20CE4"/>
    <w:multiLevelType w:val="multilevel"/>
    <w:tmpl w:val="73DA1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41EC2B11"/>
    <w:multiLevelType w:val="multilevel"/>
    <w:tmpl w:val="BE404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37C3850"/>
    <w:multiLevelType w:val="multilevel"/>
    <w:tmpl w:val="2FCE6BA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43D63589"/>
    <w:multiLevelType w:val="multilevel"/>
    <w:tmpl w:val="1A4C363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41B738F"/>
    <w:multiLevelType w:val="multilevel"/>
    <w:tmpl w:val="FA1479E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4843DE6"/>
    <w:multiLevelType w:val="multilevel"/>
    <w:tmpl w:val="B34CF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4A12434"/>
    <w:multiLevelType w:val="multilevel"/>
    <w:tmpl w:val="185E2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4EB2B96"/>
    <w:multiLevelType w:val="multilevel"/>
    <w:tmpl w:val="C9D20ED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55F0D9D"/>
    <w:multiLevelType w:val="multilevel"/>
    <w:tmpl w:val="D56E7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5F7486A"/>
    <w:multiLevelType w:val="multilevel"/>
    <w:tmpl w:val="A384A7F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6A03CBE"/>
    <w:multiLevelType w:val="multilevel"/>
    <w:tmpl w:val="30A6B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6D76EE5"/>
    <w:multiLevelType w:val="multilevel"/>
    <w:tmpl w:val="1A184B0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46DD479F"/>
    <w:multiLevelType w:val="multilevel"/>
    <w:tmpl w:val="A0D2078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15:restartNumberingAfterBreak="0">
    <w:nsid w:val="47555B98"/>
    <w:multiLevelType w:val="multilevel"/>
    <w:tmpl w:val="3E46572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15:restartNumberingAfterBreak="0">
    <w:nsid w:val="48937F7B"/>
    <w:multiLevelType w:val="multilevel"/>
    <w:tmpl w:val="B1BC21C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494F30BF"/>
    <w:multiLevelType w:val="multilevel"/>
    <w:tmpl w:val="966C5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496F5940"/>
    <w:multiLevelType w:val="multilevel"/>
    <w:tmpl w:val="8F6EF48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15:restartNumberingAfterBreak="0">
    <w:nsid w:val="4A376D9F"/>
    <w:multiLevelType w:val="multilevel"/>
    <w:tmpl w:val="5E184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4A83571A"/>
    <w:multiLevelType w:val="multilevel"/>
    <w:tmpl w:val="B086AB5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15:restartNumberingAfterBreak="0">
    <w:nsid w:val="4BCB620B"/>
    <w:multiLevelType w:val="multilevel"/>
    <w:tmpl w:val="3A6A7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4BF839E6"/>
    <w:multiLevelType w:val="multilevel"/>
    <w:tmpl w:val="DA36FCB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15:restartNumberingAfterBreak="0">
    <w:nsid w:val="4D38136E"/>
    <w:multiLevelType w:val="multilevel"/>
    <w:tmpl w:val="47BC6A7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4EE26B88"/>
    <w:multiLevelType w:val="multilevel"/>
    <w:tmpl w:val="2E746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4F610286"/>
    <w:multiLevelType w:val="multilevel"/>
    <w:tmpl w:val="DDC8DC9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15:restartNumberingAfterBreak="0">
    <w:nsid w:val="4F6513BC"/>
    <w:multiLevelType w:val="multilevel"/>
    <w:tmpl w:val="8DD6F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03D6ACE"/>
    <w:multiLevelType w:val="multilevel"/>
    <w:tmpl w:val="77741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06F08A6"/>
    <w:multiLevelType w:val="multilevel"/>
    <w:tmpl w:val="ECC4B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50B33514"/>
    <w:multiLevelType w:val="multilevel"/>
    <w:tmpl w:val="F87665E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15:restartNumberingAfterBreak="0">
    <w:nsid w:val="51044C7B"/>
    <w:multiLevelType w:val="multilevel"/>
    <w:tmpl w:val="8E164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51266C82"/>
    <w:multiLevelType w:val="multilevel"/>
    <w:tmpl w:val="FCBC3CD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15:restartNumberingAfterBreak="0">
    <w:nsid w:val="52D7482B"/>
    <w:multiLevelType w:val="multilevel"/>
    <w:tmpl w:val="DE842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536A5142"/>
    <w:multiLevelType w:val="multilevel"/>
    <w:tmpl w:val="217CE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538E29A8"/>
    <w:multiLevelType w:val="multilevel"/>
    <w:tmpl w:val="8AD0C97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15:restartNumberingAfterBreak="0">
    <w:nsid w:val="53B4671A"/>
    <w:multiLevelType w:val="multilevel"/>
    <w:tmpl w:val="42B4624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54EC20BE"/>
    <w:multiLevelType w:val="multilevel"/>
    <w:tmpl w:val="C51411F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560E1084"/>
    <w:multiLevelType w:val="multilevel"/>
    <w:tmpl w:val="810E7DC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561648A4"/>
    <w:multiLevelType w:val="multilevel"/>
    <w:tmpl w:val="0CC89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56B07773"/>
    <w:multiLevelType w:val="multilevel"/>
    <w:tmpl w:val="8112235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56C62EC9"/>
    <w:multiLevelType w:val="multilevel"/>
    <w:tmpl w:val="2E6A0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56F00DA6"/>
    <w:multiLevelType w:val="multilevel"/>
    <w:tmpl w:val="BA3C1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5AC209CD"/>
    <w:multiLevelType w:val="multilevel"/>
    <w:tmpl w:val="7B805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5ACB58BE"/>
    <w:multiLevelType w:val="multilevel"/>
    <w:tmpl w:val="87B0D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B3003E6"/>
    <w:multiLevelType w:val="multilevel"/>
    <w:tmpl w:val="96885C9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5B895E85"/>
    <w:multiLevelType w:val="multilevel"/>
    <w:tmpl w:val="A7887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5C5C022A"/>
    <w:multiLevelType w:val="multilevel"/>
    <w:tmpl w:val="7D584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5C5D2232"/>
    <w:multiLevelType w:val="multilevel"/>
    <w:tmpl w:val="2BFE155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C863B30"/>
    <w:multiLevelType w:val="multilevel"/>
    <w:tmpl w:val="9ABE007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5CB26F1A"/>
    <w:multiLevelType w:val="multilevel"/>
    <w:tmpl w:val="05CA9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5D3B5C78"/>
    <w:multiLevelType w:val="multilevel"/>
    <w:tmpl w:val="50A2CF3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E687F3C"/>
    <w:multiLevelType w:val="multilevel"/>
    <w:tmpl w:val="FCDC2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5EE40D48"/>
    <w:multiLevelType w:val="multilevel"/>
    <w:tmpl w:val="50764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5FBB4F66"/>
    <w:multiLevelType w:val="multilevel"/>
    <w:tmpl w:val="66DA1F6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60031C6C"/>
    <w:multiLevelType w:val="multilevel"/>
    <w:tmpl w:val="31B43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608C3707"/>
    <w:multiLevelType w:val="multilevel"/>
    <w:tmpl w:val="75CC905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60F6160C"/>
    <w:multiLevelType w:val="multilevel"/>
    <w:tmpl w:val="035C5E7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61E556F9"/>
    <w:multiLevelType w:val="multilevel"/>
    <w:tmpl w:val="C45A6A1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621B7A83"/>
    <w:multiLevelType w:val="multilevel"/>
    <w:tmpl w:val="801C38C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626E6AB2"/>
    <w:multiLevelType w:val="multilevel"/>
    <w:tmpl w:val="02CCA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6286729B"/>
    <w:multiLevelType w:val="multilevel"/>
    <w:tmpl w:val="05561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629B199C"/>
    <w:multiLevelType w:val="multilevel"/>
    <w:tmpl w:val="33B4F6A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63B84655"/>
    <w:multiLevelType w:val="multilevel"/>
    <w:tmpl w:val="B9EC4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64BA72F5"/>
    <w:multiLevelType w:val="multilevel"/>
    <w:tmpl w:val="E33E870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665A6583"/>
    <w:multiLevelType w:val="multilevel"/>
    <w:tmpl w:val="60DC6AE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68763D15"/>
    <w:multiLevelType w:val="multilevel"/>
    <w:tmpl w:val="392C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68B65AF0"/>
    <w:multiLevelType w:val="multilevel"/>
    <w:tmpl w:val="D1728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69385825"/>
    <w:multiLevelType w:val="multilevel"/>
    <w:tmpl w:val="82100B7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69C46316"/>
    <w:multiLevelType w:val="multilevel"/>
    <w:tmpl w:val="254E97A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69CF08EB"/>
    <w:multiLevelType w:val="multilevel"/>
    <w:tmpl w:val="BB02DAB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6D203FC0"/>
    <w:multiLevelType w:val="multilevel"/>
    <w:tmpl w:val="CC62536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6D6753E6"/>
    <w:multiLevelType w:val="multilevel"/>
    <w:tmpl w:val="E9785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6DA6476F"/>
    <w:multiLevelType w:val="multilevel"/>
    <w:tmpl w:val="43F68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6E3B0E89"/>
    <w:multiLevelType w:val="multilevel"/>
    <w:tmpl w:val="958822C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6E587DE9"/>
    <w:multiLevelType w:val="multilevel"/>
    <w:tmpl w:val="5A586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7098571F"/>
    <w:multiLevelType w:val="multilevel"/>
    <w:tmpl w:val="FE0CC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0AD6FAA"/>
    <w:multiLevelType w:val="multilevel"/>
    <w:tmpl w:val="5D749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1010F0F"/>
    <w:multiLevelType w:val="multilevel"/>
    <w:tmpl w:val="BB3A4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717C7DF8"/>
    <w:multiLevelType w:val="multilevel"/>
    <w:tmpl w:val="C9649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718E1CEC"/>
    <w:multiLevelType w:val="multilevel"/>
    <w:tmpl w:val="6DF02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71935E01"/>
    <w:multiLevelType w:val="multilevel"/>
    <w:tmpl w:val="318E5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72725AD7"/>
    <w:multiLevelType w:val="multilevel"/>
    <w:tmpl w:val="5760887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76237F50"/>
    <w:multiLevelType w:val="multilevel"/>
    <w:tmpl w:val="D5C44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771D5CA0"/>
    <w:multiLevelType w:val="multilevel"/>
    <w:tmpl w:val="7DAEE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7725155B"/>
    <w:multiLevelType w:val="multilevel"/>
    <w:tmpl w:val="0E8A2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777A509C"/>
    <w:multiLevelType w:val="multilevel"/>
    <w:tmpl w:val="562C665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1" w15:restartNumberingAfterBreak="0">
    <w:nsid w:val="78017E43"/>
    <w:multiLevelType w:val="multilevel"/>
    <w:tmpl w:val="64BC1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781E6AFE"/>
    <w:multiLevelType w:val="multilevel"/>
    <w:tmpl w:val="BA306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78CB60F0"/>
    <w:multiLevelType w:val="multilevel"/>
    <w:tmpl w:val="4ADE83A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15:restartNumberingAfterBreak="0">
    <w:nsid w:val="7AC53CBA"/>
    <w:multiLevelType w:val="multilevel"/>
    <w:tmpl w:val="DFCE7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7B941ED6"/>
    <w:multiLevelType w:val="multilevel"/>
    <w:tmpl w:val="5984A7A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7CD956C3"/>
    <w:multiLevelType w:val="multilevel"/>
    <w:tmpl w:val="76A87A8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7" w15:restartNumberingAfterBreak="0">
    <w:nsid w:val="7DAF7684"/>
    <w:multiLevelType w:val="multilevel"/>
    <w:tmpl w:val="CD084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7DCD75A4"/>
    <w:multiLevelType w:val="multilevel"/>
    <w:tmpl w:val="EF5C583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7E780AF2"/>
    <w:multiLevelType w:val="multilevel"/>
    <w:tmpl w:val="254AEBA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0" w15:restartNumberingAfterBreak="0">
    <w:nsid w:val="7E846539"/>
    <w:multiLevelType w:val="multilevel"/>
    <w:tmpl w:val="0F98BA3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15:restartNumberingAfterBreak="0">
    <w:nsid w:val="7EC36103"/>
    <w:multiLevelType w:val="multilevel"/>
    <w:tmpl w:val="06D0B6C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2" w15:restartNumberingAfterBreak="0">
    <w:nsid w:val="7EFC66B7"/>
    <w:multiLevelType w:val="multilevel"/>
    <w:tmpl w:val="8AB49F5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7FDD1DCE"/>
    <w:multiLevelType w:val="multilevel"/>
    <w:tmpl w:val="52C0D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6591179">
    <w:abstractNumId w:val="180"/>
  </w:num>
  <w:num w:numId="2" w16cid:durableId="736828237">
    <w:abstractNumId w:val="162"/>
  </w:num>
  <w:num w:numId="3" w16cid:durableId="135417404">
    <w:abstractNumId w:val="32"/>
  </w:num>
  <w:num w:numId="4" w16cid:durableId="706877394">
    <w:abstractNumId w:val="9"/>
  </w:num>
  <w:num w:numId="5" w16cid:durableId="1541280398">
    <w:abstractNumId w:val="163"/>
  </w:num>
  <w:num w:numId="6" w16cid:durableId="850339786">
    <w:abstractNumId w:val="5"/>
  </w:num>
  <w:num w:numId="7" w16cid:durableId="244343903">
    <w:abstractNumId w:val="47"/>
  </w:num>
  <w:num w:numId="8" w16cid:durableId="884104991">
    <w:abstractNumId w:val="114"/>
  </w:num>
  <w:num w:numId="9" w16cid:durableId="808597388">
    <w:abstractNumId w:val="113"/>
  </w:num>
  <w:num w:numId="10" w16cid:durableId="687870919">
    <w:abstractNumId w:val="83"/>
  </w:num>
  <w:num w:numId="11" w16cid:durableId="1586302283">
    <w:abstractNumId w:val="191"/>
  </w:num>
  <w:num w:numId="12" w16cid:durableId="67580718">
    <w:abstractNumId w:val="143"/>
  </w:num>
  <w:num w:numId="13" w16cid:durableId="194196974">
    <w:abstractNumId w:val="69"/>
  </w:num>
  <w:num w:numId="14" w16cid:durableId="1584491877">
    <w:abstractNumId w:val="112"/>
  </w:num>
  <w:num w:numId="15" w16cid:durableId="35663595">
    <w:abstractNumId w:val="41"/>
  </w:num>
  <w:num w:numId="16" w16cid:durableId="730544906">
    <w:abstractNumId w:val="1"/>
  </w:num>
  <w:num w:numId="17" w16cid:durableId="985545163">
    <w:abstractNumId w:val="188"/>
  </w:num>
  <w:num w:numId="18" w16cid:durableId="1072463154">
    <w:abstractNumId w:val="31"/>
  </w:num>
  <w:num w:numId="19" w16cid:durableId="572669380">
    <w:abstractNumId w:val="176"/>
  </w:num>
  <w:num w:numId="20" w16cid:durableId="1485513798">
    <w:abstractNumId w:val="152"/>
  </w:num>
  <w:num w:numId="21" w16cid:durableId="320430670">
    <w:abstractNumId w:val="18"/>
  </w:num>
  <w:num w:numId="22" w16cid:durableId="1989936535">
    <w:abstractNumId w:val="145"/>
  </w:num>
  <w:num w:numId="23" w16cid:durableId="770734626">
    <w:abstractNumId w:val="190"/>
  </w:num>
  <w:num w:numId="24" w16cid:durableId="1262762085">
    <w:abstractNumId w:val="116"/>
  </w:num>
  <w:num w:numId="25" w16cid:durableId="770247252">
    <w:abstractNumId w:val="8"/>
  </w:num>
  <w:num w:numId="26" w16cid:durableId="1549949537">
    <w:abstractNumId w:val="99"/>
  </w:num>
  <w:num w:numId="27" w16cid:durableId="2002658282">
    <w:abstractNumId w:val="42"/>
  </w:num>
  <w:num w:numId="28" w16cid:durableId="2006399020">
    <w:abstractNumId w:val="111"/>
  </w:num>
  <w:num w:numId="29" w16cid:durableId="13506023">
    <w:abstractNumId w:val="122"/>
  </w:num>
  <w:num w:numId="30" w16cid:durableId="1216623770">
    <w:abstractNumId w:val="138"/>
  </w:num>
  <w:num w:numId="31" w16cid:durableId="2018728582">
    <w:abstractNumId w:val="17"/>
  </w:num>
  <w:num w:numId="32" w16cid:durableId="1420831673">
    <w:abstractNumId w:val="98"/>
  </w:num>
  <w:num w:numId="33" w16cid:durableId="1029144510">
    <w:abstractNumId w:val="121"/>
  </w:num>
  <w:num w:numId="34" w16cid:durableId="1479767567">
    <w:abstractNumId w:val="150"/>
  </w:num>
  <w:num w:numId="35" w16cid:durableId="601259287">
    <w:abstractNumId w:val="169"/>
  </w:num>
  <w:num w:numId="36" w16cid:durableId="1202287914">
    <w:abstractNumId w:val="171"/>
  </w:num>
  <w:num w:numId="37" w16cid:durableId="211159900">
    <w:abstractNumId w:val="81"/>
  </w:num>
  <w:num w:numId="38" w16cid:durableId="1043989011">
    <w:abstractNumId w:val="168"/>
  </w:num>
  <w:num w:numId="39" w16cid:durableId="1888452391">
    <w:abstractNumId w:val="70"/>
  </w:num>
  <w:num w:numId="40" w16cid:durableId="1007365983">
    <w:abstractNumId w:val="14"/>
  </w:num>
  <w:num w:numId="41" w16cid:durableId="1588733181">
    <w:abstractNumId w:val="192"/>
  </w:num>
  <w:num w:numId="42" w16cid:durableId="531723759">
    <w:abstractNumId w:val="88"/>
  </w:num>
  <w:num w:numId="43" w16cid:durableId="1937665810">
    <w:abstractNumId w:val="153"/>
  </w:num>
  <w:num w:numId="44" w16cid:durableId="303438668">
    <w:abstractNumId w:val="144"/>
  </w:num>
  <w:num w:numId="45" w16cid:durableId="802237471">
    <w:abstractNumId w:val="102"/>
  </w:num>
  <w:num w:numId="46" w16cid:durableId="1235815662">
    <w:abstractNumId w:val="44"/>
  </w:num>
  <w:num w:numId="47" w16cid:durableId="298268407">
    <w:abstractNumId w:val="43"/>
  </w:num>
  <w:num w:numId="48" w16cid:durableId="1390151570">
    <w:abstractNumId w:val="71"/>
  </w:num>
  <w:num w:numId="49" w16cid:durableId="1493175498">
    <w:abstractNumId w:val="51"/>
  </w:num>
  <w:num w:numId="50" w16cid:durableId="795292762">
    <w:abstractNumId w:val="105"/>
  </w:num>
  <w:num w:numId="51" w16cid:durableId="683367301">
    <w:abstractNumId w:val="30"/>
  </w:num>
  <w:num w:numId="52" w16cid:durableId="1091587259">
    <w:abstractNumId w:val="60"/>
  </w:num>
  <w:num w:numId="53" w16cid:durableId="696590432">
    <w:abstractNumId w:val="175"/>
  </w:num>
  <w:num w:numId="54" w16cid:durableId="1490829537">
    <w:abstractNumId w:val="142"/>
  </w:num>
  <w:num w:numId="55" w16cid:durableId="1901403827">
    <w:abstractNumId w:val="140"/>
  </w:num>
  <w:num w:numId="56" w16cid:durableId="1263341470">
    <w:abstractNumId w:val="16"/>
  </w:num>
  <w:num w:numId="57" w16cid:durableId="490145084">
    <w:abstractNumId w:val="56"/>
  </w:num>
  <w:num w:numId="58" w16cid:durableId="749623618">
    <w:abstractNumId w:val="87"/>
  </w:num>
  <w:num w:numId="59" w16cid:durableId="1366753993">
    <w:abstractNumId w:val="183"/>
  </w:num>
  <w:num w:numId="60" w16cid:durableId="2053652941">
    <w:abstractNumId w:val="107"/>
  </w:num>
  <w:num w:numId="61" w16cid:durableId="1451557176">
    <w:abstractNumId w:val="170"/>
  </w:num>
  <w:num w:numId="62" w16cid:durableId="1222248628">
    <w:abstractNumId w:val="63"/>
  </w:num>
  <w:num w:numId="63" w16cid:durableId="912198127">
    <w:abstractNumId w:val="137"/>
  </w:num>
  <w:num w:numId="64" w16cid:durableId="828599241">
    <w:abstractNumId w:val="147"/>
  </w:num>
  <w:num w:numId="65" w16cid:durableId="767848918">
    <w:abstractNumId w:val="151"/>
  </w:num>
  <w:num w:numId="66" w16cid:durableId="1524903785">
    <w:abstractNumId w:val="57"/>
  </w:num>
  <w:num w:numId="67" w16cid:durableId="1105883946">
    <w:abstractNumId w:val="164"/>
  </w:num>
  <w:num w:numId="68" w16cid:durableId="1149008129">
    <w:abstractNumId w:val="20"/>
  </w:num>
  <w:num w:numId="69" w16cid:durableId="91442335">
    <w:abstractNumId w:val="189"/>
  </w:num>
  <w:num w:numId="70" w16cid:durableId="3627770">
    <w:abstractNumId w:val="72"/>
  </w:num>
  <w:num w:numId="71" w16cid:durableId="1125003553">
    <w:abstractNumId w:val="49"/>
  </w:num>
  <w:num w:numId="72" w16cid:durableId="603150839">
    <w:abstractNumId w:val="10"/>
  </w:num>
  <w:num w:numId="73" w16cid:durableId="734938749">
    <w:abstractNumId w:val="26"/>
  </w:num>
  <w:num w:numId="74" w16cid:durableId="510679799">
    <w:abstractNumId w:val="128"/>
  </w:num>
  <w:num w:numId="75" w16cid:durableId="166748705">
    <w:abstractNumId w:val="174"/>
  </w:num>
  <w:num w:numId="76" w16cid:durableId="1737507354">
    <w:abstractNumId w:val="11"/>
  </w:num>
  <w:num w:numId="77" w16cid:durableId="1301961168">
    <w:abstractNumId w:val="161"/>
  </w:num>
  <w:num w:numId="78" w16cid:durableId="1847282964">
    <w:abstractNumId w:val="54"/>
  </w:num>
  <w:num w:numId="79" w16cid:durableId="1672485134">
    <w:abstractNumId w:val="115"/>
  </w:num>
  <w:num w:numId="80" w16cid:durableId="548422036">
    <w:abstractNumId w:val="80"/>
  </w:num>
  <w:num w:numId="81" w16cid:durableId="1896432653">
    <w:abstractNumId w:val="94"/>
  </w:num>
  <w:num w:numId="82" w16cid:durableId="890339045">
    <w:abstractNumId w:val="45"/>
  </w:num>
  <w:num w:numId="83" w16cid:durableId="275331820">
    <w:abstractNumId w:val="178"/>
  </w:num>
  <w:num w:numId="84" w16cid:durableId="1499537058">
    <w:abstractNumId w:val="40"/>
  </w:num>
  <w:num w:numId="85" w16cid:durableId="628122088">
    <w:abstractNumId w:val="159"/>
  </w:num>
  <w:num w:numId="86" w16cid:durableId="2098363187">
    <w:abstractNumId w:val="167"/>
  </w:num>
  <w:num w:numId="87" w16cid:durableId="1838768604">
    <w:abstractNumId w:val="141"/>
  </w:num>
  <w:num w:numId="88" w16cid:durableId="1161964718">
    <w:abstractNumId w:val="172"/>
  </w:num>
  <w:num w:numId="89" w16cid:durableId="655763771">
    <w:abstractNumId w:val="39"/>
  </w:num>
  <w:num w:numId="90" w16cid:durableId="2018340262">
    <w:abstractNumId w:val="148"/>
  </w:num>
  <w:num w:numId="91" w16cid:durableId="856653344">
    <w:abstractNumId w:val="131"/>
  </w:num>
  <w:num w:numId="92" w16cid:durableId="1914780706">
    <w:abstractNumId w:val="103"/>
  </w:num>
  <w:num w:numId="93" w16cid:durableId="1365474628">
    <w:abstractNumId w:val="136"/>
  </w:num>
  <w:num w:numId="94" w16cid:durableId="1667242023">
    <w:abstractNumId w:val="177"/>
  </w:num>
  <w:num w:numId="95" w16cid:durableId="2035765315">
    <w:abstractNumId w:val="125"/>
  </w:num>
  <w:num w:numId="96" w16cid:durableId="1846020621">
    <w:abstractNumId w:val="132"/>
  </w:num>
  <w:num w:numId="97" w16cid:durableId="774323829">
    <w:abstractNumId w:val="89"/>
  </w:num>
  <w:num w:numId="98" w16cid:durableId="520314633">
    <w:abstractNumId w:val="158"/>
  </w:num>
  <w:num w:numId="99" w16cid:durableId="1480221644">
    <w:abstractNumId w:val="134"/>
  </w:num>
  <w:num w:numId="100" w16cid:durableId="262152322">
    <w:abstractNumId w:val="179"/>
  </w:num>
  <w:num w:numId="101" w16cid:durableId="277369609">
    <w:abstractNumId w:val="130"/>
  </w:num>
  <w:num w:numId="102" w16cid:durableId="2144108184">
    <w:abstractNumId w:val="154"/>
  </w:num>
  <w:num w:numId="103" w16cid:durableId="755202859">
    <w:abstractNumId w:val="66"/>
  </w:num>
  <w:num w:numId="104" w16cid:durableId="1580018136">
    <w:abstractNumId w:val="100"/>
  </w:num>
  <w:num w:numId="105" w16cid:durableId="1753116947">
    <w:abstractNumId w:val="97"/>
  </w:num>
  <w:num w:numId="106" w16cid:durableId="507015729">
    <w:abstractNumId w:val="84"/>
  </w:num>
  <w:num w:numId="107" w16cid:durableId="762797535">
    <w:abstractNumId w:val="0"/>
  </w:num>
  <w:num w:numId="108" w16cid:durableId="1512455443">
    <w:abstractNumId w:val="108"/>
  </w:num>
  <w:num w:numId="109" w16cid:durableId="1608653584">
    <w:abstractNumId w:val="75"/>
  </w:num>
  <w:num w:numId="110" w16cid:durableId="1586719065">
    <w:abstractNumId w:val="95"/>
  </w:num>
  <w:num w:numId="111" w16cid:durableId="666178858">
    <w:abstractNumId w:val="155"/>
  </w:num>
  <w:num w:numId="112" w16cid:durableId="280915992">
    <w:abstractNumId w:val="193"/>
  </w:num>
  <w:num w:numId="113" w16cid:durableId="542325519">
    <w:abstractNumId w:val="186"/>
  </w:num>
  <w:num w:numId="114" w16cid:durableId="1032193180">
    <w:abstractNumId w:val="74"/>
  </w:num>
  <w:num w:numId="115" w16cid:durableId="126166794">
    <w:abstractNumId w:val="126"/>
  </w:num>
  <w:num w:numId="116" w16cid:durableId="405808387">
    <w:abstractNumId w:val="146"/>
  </w:num>
  <w:num w:numId="117" w16cid:durableId="1434128268">
    <w:abstractNumId w:val="67"/>
  </w:num>
  <w:num w:numId="118" w16cid:durableId="670834671">
    <w:abstractNumId w:val="23"/>
  </w:num>
  <w:num w:numId="119" w16cid:durableId="231963496">
    <w:abstractNumId w:val="76"/>
  </w:num>
  <w:num w:numId="120" w16cid:durableId="1191608039">
    <w:abstractNumId w:val="129"/>
  </w:num>
  <w:num w:numId="121" w16cid:durableId="645159288">
    <w:abstractNumId w:val="15"/>
  </w:num>
  <w:num w:numId="122" w16cid:durableId="1517381971">
    <w:abstractNumId w:val="127"/>
  </w:num>
  <w:num w:numId="123" w16cid:durableId="133063797">
    <w:abstractNumId w:val="160"/>
  </w:num>
  <w:num w:numId="124" w16cid:durableId="1468472051">
    <w:abstractNumId w:val="182"/>
  </w:num>
  <w:num w:numId="125" w16cid:durableId="1202867384">
    <w:abstractNumId w:val="21"/>
  </w:num>
  <w:num w:numId="126" w16cid:durableId="1623146307">
    <w:abstractNumId w:val="166"/>
  </w:num>
  <w:num w:numId="127" w16cid:durableId="1238132964">
    <w:abstractNumId w:val="24"/>
  </w:num>
  <w:num w:numId="128" w16cid:durableId="979766581">
    <w:abstractNumId w:val="52"/>
  </w:num>
  <w:num w:numId="129" w16cid:durableId="1661929089">
    <w:abstractNumId w:val="157"/>
  </w:num>
  <w:num w:numId="130" w16cid:durableId="1203786268">
    <w:abstractNumId w:val="3"/>
  </w:num>
  <w:num w:numId="131" w16cid:durableId="1238395303">
    <w:abstractNumId w:val="110"/>
  </w:num>
  <w:num w:numId="132" w16cid:durableId="1670717801">
    <w:abstractNumId w:val="68"/>
  </w:num>
  <w:num w:numId="133" w16cid:durableId="1929658093">
    <w:abstractNumId w:val="73"/>
  </w:num>
  <w:num w:numId="134" w16cid:durableId="2028871057">
    <w:abstractNumId w:val="7"/>
  </w:num>
  <w:num w:numId="135" w16cid:durableId="988748596">
    <w:abstractNumId w:val="4"/>
  </w:num>
  <w:num w:numId="136" w16cid:durableId="2115009237">
    <w:abstractNumId w:val="181"/>
  </w:num>
  <w:num w:numId="137" w16cid:durableId="604460488">
    <w:abstractNumId w:val="78"/>
  </w:num>
  <w:num w:numId="138" w16cid:durableId="1984920646">
    <w:abstractNumId w:val="59"/>
  </w:num>
  <w:num w:numId="139" w16cid:durableId="1071468801">
    <w:abstractNumId w:val="27"/>
  </w:num>
  <w:num w:numId="140" w16cid:durableId="1357192290">
    <w:abstractNumId w:val="139"/>
  </w:num>
  <w:num w:numId="141" w16cid:durableId="779446615">
    <w:abstractNumId w:val="62"/>
  </w:num>
  <w:num w:numId="142" w16cid:durableId="280695455">
    <w:abstractNumId w:val="29"/>
  </w:num>
  <w:num w:numId="143" w16cid:durableId="365562700">
    <w:abstractNumId w:val="156"/>
  </w:num>
  <w:num w:numId="144" w16cid:durableId="338772197">
    <w:abstractNumId w:val="93"/>
  </w:num>
  <w:num w:numId="145" w16cid:durableId="644428515">
    <w:abstractNumId w:val="13"/>
  </w:num>
  <w:num w:numId="146" w16cid:durableId="436677436">
    <w:abstractNumId w:val="101"/>
  </w:num>
  <w:num w:numId="147" w16cid:durableId="761225447">
    <w:abstractNumId w:val="82"/>
  </w:num>
  <w:num w:numId="148" w16cid:durableId="1473983560">
    <w:abstractNumId w:val="117"/>
  </w:num>
  <w:num w:numId="149" w16cid:durableId="1558005403">
    <w:abstractNumId w:val="58"/>
  </w:num>
  <w:num w:numId="150" w16cid:durableId="1052575914">
    <w:abstractNumId w:val="37"/>
  </w:num>
  <w:num w:numId="151" w16cid:durableId="1973054050">
    <w:abstractNumId w:val="86"/>
  </w:num>
  <w:num w:numId="152" w16cid:durableId="180553006">
    <w:abstractNumId w:val="46"/>
  </w:num>
  <w:num w:numId="153" w16cid:durableId="1538809721">
    <w:abstractNumId w:val="79"/>
  </w:num>
  <w:num w:numId="154" w16cid:durableId="1325816309">
    <w:abstractNumId w:val="119"/>
  </w:num>
  <w:num w:numId="155" w16cid:durableId="1719738737">
    <w:abstractNumId w:val="184"/>
  </w:num>
  <w:num w:numId="156" w16cid:durableId="2142457126">
    <w:abstractNumId w:val="28"/>
  </w:num>
  <w:num w:numId="157" w16cid:durableId="526526064">
    <w:abstractNumId w:val="22"/>
  </w:num>
  <w:num w:numId="158" w16cid:durableId="1282833713">
    <w:abstractNumId w:val="50"/>
  </w:num>
  <w:num w:numId="159" w16cid:durableId="226378019">
    <w:abstractNumId w:val="165"/>
  </w:num>
  <w:num w:numId="160" w16cid:durableId="884101794">
    <w:abstractNumId w:val="77"/>
  </w:num>
  <w:num w:numId="161" w16cid:durableId="1147935903">
    <w:abstractNumId w:val="6"/>
  </w:num>
  <w:num w:numId="162" w16cid:durableId="1214268109">
    <w:abstractNumId w:val="109"/>
  </w:num>
  <w:num w:numId="163" w16cid:durableId="184364133">
    <w:abstractNumId w:val="187"/>
  </w:num>
  <w:num w:numId="164" w16cid:durableId="1783912381">
    <w:abstractNumId w:val="120"/>
  </w:num>
  <w:num w:numId="165" w16cid:durableId="984358771">
    <w:abstractNumId w:val="34"/>
  </w:num>
  <w:num w:numId="166" w16cid:durableId="1364987810">
    <w:abstractNumId w:val="173"/>
  </w:num>
  <w:num w:numId="167" w16cid:durableId="559364626">
    <w:abstractNumId w:val="53"/>
  </w:num>
  <w:num w:numId="168" w16cid:durableId="1776487055">
    <w:abstractNumId w:val="135"/>
  </w:num>
  <w:num w:numId="169" w16cid:durableId="1311203770">
    <w:abstractNumId w:val="123"/>
  </w:num>
  <w:num w:numId="170" w16cid:durableId="927344260">
    <w:abstractNumId w:val="96"/>
  </w:num>
  <w:num w:numId="171" w16cid:durableId="589899053">
    <w:abstractNumId w:val="185"/>
  </w:num>
  <w:num w:numId="172" w16cid:durableId="1267227838">
    <w:abstractNumId w:val="104"/>
  </w:num>
  <w:num w:numId="173" w16cid:durableId="628822383">
    <w:abstractNumId w:val="38"/>
  </w:num>
  <w:num w:numId="174" w16cid:durableId="65035910">
    <w:abstractNumId w:val="64"/>
  </w:num>
  <w:num w:numId="175" w16cid:durableId="1347102186">
    <w:abstractNumId w:val="25"/>
  </w:num>
  <w:num w:numId="176" w16cid:durableId="2102676855">
    <w:abstractNumId w:val="55"/>
  </w:num>
  <w:num w:numId="177" w16cid:durableId="1656954640">
    <w:abstractNumId w:val="149"/>
  </w:num>
  <w:num w:numId="178" w16cid:durableId="319040516">
    <w:abstractNumId w:val="91"/>
  </w:num>
  <w:num w:numId="179" w16cid:durableId="2123110820">
    <w:abstractNumId w:val="133"/>
  </w:num>
  <w:num w:numId="180" w16cid:durableId="1867208832">
    <w:abstractNumId w:val="35"/>
  </w:num>
  <w:num w:numId="181" w16cid:durableId="212890647">
    <w:abstractNumId w:val="65"/>
  </w:num>
  <w:num w:numId="182" w16cid:durableId="111705173">
    <w:abstractNumId w:val="12"/>
  </w:num>
  <w:num w:numId="183" w16cid:durableId="1279606018">
    <w:abstractNumId w:val="2"/>
  </w:num>
  <w:num w:numId="184" w16cid:durableId="1662736869">
    <w:abstractNumId w:val="48"/>
  </w:num>
  <w:num w:numId="185" w16cid:durableId="1323001455">
    <w:abstractNumId w:val="118"/>
  </w:num>
  <w:num w:numId="186" w16cid:durableId="824779631">
    <w:abstractNumId w:val="106"/>
  </w:num>
  <w:num w:numId="187" w16cid:durableId="1184127651">
    <w:abstractNumId w:val="124"/>
  </w:num>
  <w:num w:numId="188" w16cid:durableId="416484287">
    <w:abstractNumId w:val="90"/>
  </w:num>
  <w:num w:numId="189" w16cid:durableId="1824392942">
    <w:abstractNumId w:val="61"/>
  </w:num>
  <w:num w:numId="190" w16cid:durableId="2100329265">
    <w:abstractNumId w:val="33"/>
  </w:num>
  <w:num w:numId="191" w16cid:durableId="2025400697">
    <w:abstractNumId w:val="85"/>
  </w:num>
  <w:num w:numId="192" w16cid:durableId="110369286">
    <w:abstractNumId w:val="19"/>
  </w:num>
  <w:num w:numId="193" w16cid:durableId="1160462054">
    <w:abstractNumId w:val="92"/>
  </w:num>
  <w:num w:numId="194" w16cid:durableId="88363997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E9D"/>
    <w:rsid w:val="00084E9D"/>
    <w:rsid w:val="005877F1"/>
    <w:rsid w:val="0073416E"/>
    <w:rsid w:val="00CD6D2B"/>
    <w:rsid w:val="00CE345B"/>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1C403299"/>
  <w15:docId w15:val="{C9EE0CAE-4253-0247-8882-C17DF37F1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tblPr>
      <w:tblStyleRowBandSize w:val="1"/>
      <w:tblStyleColBandSize w:val="1"/>
    </w:tblPr>
  </w:style>
  <w:style w:type="table" w:customStyle="1" w:styleId="af7">
    <w:basedOn w:val="TableNormal0"/>
    <w:tblPr>
      <w:tblStyleRowBandSize w:val="1"/>
      <w:tblStyleColBandSize w:val="1"/>
    </w:tblPr>
  </w:style>
  <w:style w:type="table" w:customStyle="1" w:styleId="af8">
    <w:basedOn w:val="TableNormal0"/>
    <w:tblPr>
      <w:tblStyleRowBandSize w:val="1"/>
      <w:tblStyleColBandSize w:val="1"/>
    </w:tblPr>
  </w:style>
  <w:style w:type="table" w:customStyle="1" w:styleId="af9">
    <w:basedOn w:val="TableNormal0"/>
    <w:tblPr>
      <w:tblStyleRowBandSize w:val="1"/>
      <w:tblStyleColBandSize w:val="1"/>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Pr>
  </w:style>
  <w:style w:type="table" w:customStyle="1" w:styleId="afc">
    <w:basedOn w:val="TableNormal0"/>
    <w:tblPr>
      <w:tblStyleRowBandSize w:val="1"/>
      <w:tblStyleColBandSize w:val="1"/>
    </w:tblPr>
  </w:style>
  <w:style w:type="table" w:customStyle="1" w:styleId="afd">
    <w:basedOn w:val="TableNormal0"/>
    <w:tblPr>
      <w:tblStyleRowBandSize w:val="1"/>
      <w:tblStyleColBandSize w:val="1"/>
    </w:tblPr>
  </w:style>
  <w:style w:type="table" w:customStyle="1" w:styleId="afe">
    <w:basedOn w:val="TableNormal0"/>
    <w:tblPr>
      <w:tblStyleRowBandSize w:val="1"/>
      <w:tblStyleColBandSize w:val="1"/>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Pr>
  </w:style>
  <w:style w:type="table" w:customStyle="1" w:styleId="aff2">
    <w:basedOn w:val="TableNormal0"/>
    <w:tblPr>
      <w:tblStyleRowBandSize w:val="1"/>
      <w:tblStyleColBandSize w:val="1"/>
    </w:tblPr>
  </w:style>
  <w:style w:type="table" w:customStyle="1" w:styleId="aff3">
    <w:basedOn w:val="TableNormal0"/>
    <w:tblPr>
      <w:tblStyleRowBandSize w:val="1"/>
      <w:tblStyleColBandSize w:val="1"/>
    </w:tblPr>
  </w:style>
  <w:style w:type="table" w:customStyle="1" w:styleId="aff4">
    <w:basedOn w:val="TableNormal0"/>
    <w:tblPr>
      <w:tblStyleRowBandSize w:val="1"/>
      <w:tblStyleColBandSize w:val="1"/>
    </w:tblPr>
  </w:style>
  <w:style w:type="table" w:customStyle="1" w:styleId="aff5">
    <w:basedOn w:val="TableNormal0"/>
    <w:tblPr>
      <w:tblStyleRowBandSize w:val="1"/>
      <w:tblStyleColBandSize w:val="1"/>
    </w:tblPr>
  </w:style>
  <w:style w:type="table" w:customStyle="1" w:styleId="aff6">
    <w:basedOn w:val="TableNormal0"/>
    <w:tblPr>
      <w:tblStyleRowBandSize w:val="1"/>
      <w:tblStyleColBandSize w:val="1"/>
    </w:tblPr>
  </w:style>
  <w:style w:type="table" w:customStyle="1" w:styleId="aff7">
    <w:basedOn w:val="TableNormal0"/>
    <w:tblPr>
      <w:tblStyleRowBandSize w:val="1"/>
      <w:tblStyleColBandSize w:val="1"/>
    </w:tblPr>
  </w:style>
  <w:style w:type="table" w:customStyle="1" w:styleId="aff8">
    <w:basedOn w:val="TableNormal0"/>
    <w:tblPr>
      <w:tblStyleRowBandSize w:val="1"/>
      <w:tblStyleColBandSize w:val="1"/>
    </w:tblPr>
  </w:style>
  <w:style w:type="table" w:customStyle="1" w:styleId="aff9">
    <w:basedOn w:val="TableNormal0"/>
    <w:tblPr>
      <w:tblStyleRowBandSize w:val="1"/>
      <w:tblStyleColBandSize w:val="1"/>
    </w:tblPr>
  </w:style>
  <w:style w:type="table" w:customStyle="1" w:styleId="affa">
    <w:basedOn w:val="TableNormal0"/>
    <w:tblPr>
      <w:tblStyleRowBandSize w:val="1"/>
      <w:tblStyleColBandSize w:val="1"/>
    </w:tblPr>
  </w:style>
  <w:style w:type="table" w:customStyle="1" w:styleId="affb">
    <w:basedOn w:val="TableNormal0"/>
    <w:tblPr>
      <w:tblStyleRowBandSize w:val="1"/>
      <w:tblStyleColBandSize w:val="1"/>
    </w:tblPr>
  </w:style>
  <w:style w:type="table" w:customStyle="1" w:styleId="affc">
    <w:basedOn w:val="TableNormal0"/>
    <w:tblPr>
      <w:tblStyleRowBandSize w:val="1"/>
      <w:tblStyleColBandSize w:val="1"/>
    </w:tblPr>
  </w:style>
  <w:style w:type="table" w:customStyle="1" w:styleId="affd">
    <w:basedOn w:val="TableNormal0"/>
    <w:tblPr>
      <w:tblStyleRowBandSize w:val="1"/>
      <w:tblStyleColBandSize w:val="1"/>
    </w:tblPr>
  </w:style>
  <w:style w:type="table" w:customStyle="1" w:styleId="affe">
    <w:basedOn w:val="TableNormal0"/>
    <w:tblPr>
      <w:tblStyleRowBandSize w:val="1"/>
      <w:tblStyleColBandSize w:val="1"/>
    </w:tblPr>
  </w:style>
  <w:style w:type="table" w:customStyle="1" w:styleId="afff">
    <w:basedOn w:val="TableNormal0"/>
    <w:tblPr>
      <w:tblStyleRowBandSize w:val="1"/>
      <w:tblStyleColBandSize w:val="1"/>
    </w:tblPr>
  </w:style>
  <w:style w:type="table" w:customStyle="1" w:styleId="afff0">
    <w:basedOn w:val="TableNormal0"/>
    <w:tblPr>
      <w:tblStyleRowBandSize w:val="1"/>
      <w:tblStyleColBandSize w:val="1"/>
    </w:tblPr>
  </w:style>
  <w:style w:type="table" w:customStyle="1" w:styleId="afff1">
    <w:basedOn w:val="TableNormal0"/>
    <w:tblPr>
      <w:tblStyleRowBandSize w:val="1"/>
      <w:tblStyleColBandSize w:val="1"/>
    </w:tblPr>
  </w:style>
  <w:style w:type="table" w:customStyle="1" w:styleId="afff2">
    <w:basedOn w:val="TableNormal0"/>
    <w:tblPr>
      <w:tblStyleRowBandSize w:val="1"/>
      <w:tblStyleColBandSize w:val="1"/>
    </w:tblPr>
    <w:tcPr>
      <w:shd w:val="clear" w:color="auto" w:fill="FFFFFF"/>
    </w:tcPr>
  </w:style>
  <w:style w:type="table" w:customStyle="1" w:styleId="afff3">
    <w:basedOn w:val="TableNormal0"/>
    <w:tblPr>
      <w:tblStyleRowBandSize w:val="1"/>
      <w:tblStyleColBandSize w:val="1"/>
    </w:tblPr>
  </w:style>
  <w:style w:type="table" w:customStyle="1" w:styleId="afff4">
    <w:basedOn w:val="TableNormal0"/>
    <w:tblPr>
      <w:tblStyleRowBandSize w:val="1"/>
      <w:tblStyleColBandSize w:val="1"/>
    </w:tblPr>
  </w:style>
  <w:style w:type="table" w:customStyle="1" w:styleId="afff5">
    <w:basedOn w:val="TableNormal0"/>
    <w:tblPr>
      <w:tblStyleRowBandSize w:val="1"/>
      <w:tblStyleColBandSize w:val="1"/>
    </w:tblPr>
  </w:style>
  <w:style w:type="table" w:customStyle="1" w:styleId="afff6">
    <w:basedOn w:val="TableNormal0"/>
    <w:tblPr>
      <w:tblStyleRowBandSize w:val="1"/>
      <w:tblStyleColBandSize w:val="1"/>
    </w:tblPr>
  </w:style>
  <w:style w:type="table" w:customStyle="1" w:styleId="afff7">
    <w:basedOn w:val="TableNormal0"/>
    <w:tblPr>
      <w:tblStyleRowBandSize w:val="1"/>
      <w:tblStyleColBandSize w:val="1"/>
    </w:tblPr>
  </w:style>
  <w:style w:type="table" w:customStyle="1" w:styleId="afff8">
    <w:basedOn w:val="TableNormal0"/>
    <w:tblPr>
      <w:tblStyleRowBandSize w:val="1"/>
      <w:tblStyleColBandSize w:val="1"/>
    </w:tblPr>
  </w:style>
  <w:style w:type="table" w:customStyle="1" w:styleId="afff9">
    <w:basedOn w:val="TableNormal0"/>
    <w:tblPr>
      <w:tblStyleRowBandSize w:val="1"/>
      <w:tblStyleColBandSize w:val="1"/>
    </w:tblPr>
  </w:style>
  <w:style w:type="table" w:customStyle="1" w:styleId="afffa">
    <w:basedOn w:val="TableNormal0"/>
    <w:tblPr>
      <w:tblStyleRowBandSize w:val="1"/>
      <w:tblStyleColBandSize w:val="1"/>
    </w:tblPr>
  </w:style>
  <w:style w:type="table" w:customStyle="1" w:styleId="afffb">
    <w:basedOn w:val="TableNormal0"/>
    <w:tblPr>
      <w:tblStyleRowBandSize w:val="1"/>
      <w:tblStyleColBandSize w:val="1"/>
    </w:tblPr>
  </w:style>
  <w:style w:type="table" w:customStyle="1" w:styleId="afffc">
    <w:basedOn w:val="TableNormal0"/>
    <w:tblPr>
      <w:tblStyleRowBandSize w:val="1"/>
      <w:tblStyleColBandSize w:val="1"/>
    </w:tblPr>
  </w:style>
  <w:style w:type="table" w:customStyle="1" w:styleId="afffd">
    <w:basedOn w:val="TableNormal0"/>
    <w:tblPr>
      <w:tblStyleRowBandSize w:val="1"/>
      <w:tblStyleColBandSize w:val="1"/>
    </w:tblPr>
  </w:style>
  <w:style w:type="table" w:customStyle="1" w:styleId="afffe">
    <w:basedOn w:val="TableNormal0"/>
    <w:tblPr>
      <w:tblStyleRowBandSize w:val="1"/>
      <w:tblStyleColBandSize w:val="1"/>
    </w:tblPr>
  </w:style>
  <w:style w:type="table" w:customStyle="1" w:styleId="affff">
    <w:basedOn w:val="TableNormal0"/>
    <w:tblPr>
      <w:tblStyleRowBandSize w:val="1"/>
      <w:tblStyleColBandSize w:val="1"/>
    </w:tblPr>
  </w:style>
  <w:style w:type="table" w:customStyle="1" w:styleId="affff0">
    <w:basedOn w:val="TableNormal0"/>
    <w:tblPr>
      <w:tblStyleRowBandSize w:val="1"/>
      <w:tblStyleColBandSize w:val="1"/>
    </w:tblPr>
    <w:tcPr>
      <w:shd w:val="clear" w:color="auto" w:fill="FFFFFF"/>
    </w:tcPr>
  </w:style>
  <w:style w:type="table" w:customStyle="1" w:styleId="affff1">
    <w:basedOn w:val="TableNormal0"/>
    <w:tblPr>
      <w:tblStyleRowBandSize w:val="1"/>
      <w:tblStyleColBandSize w:val="1"/>
    </w:tblPr>
    <w:tcPr>
      <w:shd w:val="clear" w:color="auto" w:fill="FFFFFF"/>
    </w:tcPr>
  </w:style>
  <w:style w:type="table" w:customStyle="1" w:styleId="affff2">
    <w:basedOn w:val="TableNormal0"/>
    <w:tblPr>
      <w:tblStyleRowBandSize w:val="1"/>
      <w:tblStyleColBandSize w:val="1"/>
    </w:tblPr>
  </w:style>
  <w:style w:type="table" w:customStyle="1" w:styleId="affff3">
    <w:basedOn w:val="TableNormal0"/>
    <w:tblPr>
      <w:tblStyleRowBandSize w:val="1"/>
      <w:tblStyleColBandSize w:val="1"/>
    </w:tblPr>
    <w:tcPr>
      <w:shd w:val="clear" w:color="auto" w:fill="FFFFFF"/>
    </w:tcPr>
  </w:style>
  <w:style w:type="table" w:customStyle="1" w:styleId="affff4">
    <w:basedOn w:val="TableNormal0"/>
    <w:tblPr>
      <w:tblStyleRowBandSize w:val="1"/>
      <w:tblStyleColBandSize w:val="1"/>
    </w:tblPr>
  </w:style>
  <w:style w:type="table" w:customStyle="1" w:styleId="affff5">
    <w:basedOn w:val="TableNormal0"/>
    <w:tblPr>
      <w:tblStyleRowBandSize w:val="1"/>
      <w:tblStyleColBandSize w:val="1"/>
    </w:tblPr>
  </w:style>
  <w:style w:type="table" w:customStyle="1" w:styleId="affff6">
    <w:basedOn w:val="TableNormal0"/>
    <w:tblPr>
      <w:tblStyleRowBandSize w:val="1"/>
      <w:tblStyleColBandSize w:val="1"/>
    </w:tblPr>
  </w:style>
  <w:style w:type="table" w:customStyle="1" w:styleId="affff7">
    <w:basedOn w:val="TableNormal0"/>
    <w:tblPr>
      <w:tblStyleRowBandSize w:val="1"/>
      <w:tblStyleColBandSize w:val="1"/>
    </w:tblPr>
  </w:style>
  <w:style w:type="table" w:customStyle="1" w:styleId="affff8">
    <w:basedOn w:val="TableNormal0"/>
    <w:tblPr>
      <w:tblStyleRowBandSize w:val="1"/>
      <w:tblStyleColBandSize w:val="1"/>
    </w:tblPr>
  </w:style>
  <w:style w:type="table" w:customStyle="1" w:styleId="affff9">
    <w:basedOn w:val="TableNormal0"/>
    <w:tblPr>
      <w:tblStyleRowBandSize w:val="1"/>
      <w:tblStyleColBandSize w:val="1"/>
    </w:tblPr>
  </w:style>
  <w:style w:type="table" w:customStyle="1" w:styleId="affffa">
    <w:basedOn w:val="TableNormal0"/>
    <w:tblPr>
      <w:tblStyleRowBandSize w:val="1"/>
      <w:tblStyleColBandSize w:val="1"/>
    </w:tblPr>
  </w:style>
  <w:style w:type="table" w:customStyle="1" w:styleId="affffb">
    <w:basedOn w:val="TableNormal0"/>
    <w:tblPr>
      <w:tblStyleRowBandSize w:val="1"/>
      <w:tblStyleColBandSize w:val="1"/>
    </w:tblPr>
  </w:style>
  <w:style w:type="table" w:customStyle="1" w:styleId="affffc">
    <w:basedOn w:val="TableNormal0"/>
    <w:tblPr>
      <w:tblStyleRowBandSize w:val="1"/>
      <w:tblStyleColBandSize w:val="1"/>
    </w:tblPr>
  </w:style>
  <w:style w:type="table" w:customStyle="1" w:styleId="affffd">
    <w:basedOn w:val="TableNormal0"/>
    <w:tblPr>
      <w:tblStyleRowBandSize w:val="1"/>
      <w:tblStyleColBandSize w:val="1"/>
    </w:tblPr>
  </w:style>
  <w:style w:type="table" w:customStyle="1" w:styleId="affffe">
    <w:basedOn w:val="TableNormal0"/>
    <w:tblPr>
      <w:tblStyleRowBandSize w:val="1"/>
      <w:tblStyleColBandSize w:val="1"/>
    </w:tblPr>
  </w:style>
  <w:style w:type="table" w:customStyle="1" w:styleId="afffff">
    <w:basedOn w:val="TableNormal0"/>
    <w:tblPr>
      <w:tblStyleRowBandSize w:val="1"/>
      <w:tblStyleColBandSize w:val="1"/>
    </w:tblPr>
  </w:style>
  <w:style w:type="table" w:customStyle="1" w:styleId="afffff0">
    <w:basedOn w:val="TableNormal0"/>
    <w:tblPr>
      <w:tblStyleRowBandSize w:val="1"/>
      <w:tblStyleColBandSize w:val="1"/>
    </w:tblPr>
  </w:style>
  <w:style w:type="table" w:customStyle="1" w:styleId="afffff1">
    <w:basedOn w:val="TableNormal0"/>
    <w:tblPr>
      <w:tblStyleRowBandSize w:val="1"/>
      <w:tblStyleColBandSize w:val="1"/>
    </w:tblPr>
  </w:style>
  <w:style w:type="table" w:customStyle="1" w:styleId="afffff2">
    <w:basedOn w:val="TableNormal0"/>
    <w:tblPr>
      <w:tblStyleRowBandSize w:val="1"/>
      <w:tblStyleColBandSize w:val="1"/>
    </w:tblPr>
  </w:style>
  <w:style w:type="table" w:customStyle="1" w:styleId="afffff3">
    <w:basedOn w:val="TableNormal0"/>
    <w:tblPr>
      <w:tblStyleRowBandSize w:val="1"/>
      <w:tblStyleColBandSize w:val="1"/>
    </w:tblPr>
  </w:style>
  <w:style w:type="table" w:customStyle="1" w:styleId="afffff4">
    <w:basedOn w:val="TableNormal0"/>
    <w:tblPr>
      <w:tblStyleRowBandSize w:val="1"/>
      <w:tblStyleColBandSize w:val="1"/>
    </w:tblPr>
  </w:style>
  <w:style w:type="table" w:customStyle="1" w:styleId="afffff5">
    <w:basedOn w:val="TableNormal0"/>
    <w:tblPr>
      <w:tblStyleRowBandSize w:val="1"/>
      <w:tblStyleColBandSize w:val="1"/>
    </w:tblPr>
  </w:style>
  <w:style w:type="table" w:customStyle="1" w:styleId="afffff6">
    <w:basedOn w:val="TableNormal0"/>
    <w:tblPr>
      <w:tblStyleRowBandSize w:val="1"/>
      <w:tblStyleColBandSize w:val="1"/>
    </w:tblPr>
  </w:style>
  <w:style w:type="table" w:customStyle="1" w:styleId="afffff7">
    <w:basedOn w:val="TableNormal0"/>
    <w:tblPr>
      <w:tblStyleRowBandSize w:val="1"/>
      <w:tblStyleColBandSize w:val="1"/>
    </w:tblPr>
  </w:style>
  <w:style w:type="table" w:customStyle="1" w:styleId="afffff8">
    <w:basedOn w:val="TableNormal0"/>
    <w:tblPr>
      <w:tblStyleRowBandSize w:val="1"/>
      <w:tblStyleColBandSize w:val="1"/>
    </w:tblPr>
  </w:style>
  <w:style w:type="table" w:customStyle="1" w:styleId="afffff9">
    <w:basedOn w:val="TableNormal0"/>
    <w:tblPr>
      <w:tblStyleRowBandSize w:val="1"/>
      <w:tblStyleColBandSize w:val="1"/>
    </w:tblPr>
  </w:style>
  <w:style w:type="table" w:customStyle="1" w:styleId="afffffa">
    <w:basedOn w:val="TableNormal0"/>
    <w:tblPr>
      <w:tblStyleRowBandSize w:val="1"/>
      <w:tblStyleColBandSize w:val="1"/>
    </w:tblPr>
  </w:style>
  <w:style w:type="table" w:customStyle="1" w:styleId="afffffb">
    <w:basedOn w:val="TableNormal0"/>
    <w:tblPr>
      <w:tblStyleRowBandSize w:val="1"/>
      <w:tblStyleColBandSize w:val="1"/>
    </w:tblPr>
  </w:style>
  <w:style w:type="table" w:customStyle="1" w:styleId="afffffc">
    <w:basedOn w:val="TableNormal0"/>
    <w:tblPr>
      <w:tblStyleRowBandSize w:val="1"/>
      <w:tblStyleColBandSize w:val="1"/>
    </w:tblPr>
  </w:style>
  <w:style w:type="table" w:customStyle="1" w:styleId="afffffd">
    <w:basedOn w:val="TableNormal0"/>
    <w:tblPr>
      <w:tblStyleRowBandSize w:val="1"/>
      <w:tblStyleColBandSize w:val="1"/>
    </w:tblPr>
  </w:style>
  <w:style w:type="table" w:customStyle="1" w:styleId="afffffe">
    <w:basedOn w:val="TableNormal0"/>
    <w:tblPr>
      <w:tblStyleRowBandSize w:val="1"/>
      <w:tblStyleColBandSize w:val="1"/>
    </w:tblPr>
  </w:style>
  <w:style w:type="table" w:customStyle="1" w:styleId="affffff">
    <w:basedOn w:val="TableNormal0"/>
    <w:tblPr>
      <w:tblStyleRowBandSize w:val="1"/>
      <w:tblStyleColBandSize w:val="1"/>
    </w:tblPr>
  </w:style>
  <w:style w:type="table" w:customStyle="1" w:styleId="affffff0">
    <w:basedOn w:val="TableNormal0"/>
    <w:tblPr>
      <w:tblStyleRowBandSize w:val="1"/>
      <w:tblStyleColBandSize w:val="1"/>
    </w:tblPr>
  </w:style>
  <w:style w:type="table" w:customStyle="1" w:styleId="affffff1">
    <w:basedOn w:val="TableNormal0"/>
    <w:tblPr>
      <w:tblStyleRowBandSize w:val="1"/>
      <w:tblStyleColBandSize w:val="1"/>
    </w:tblPr>
  </w:style>
  <w:style w:type="table" w:customStyle="1" w:styleId="affffff2">
    <w:basedOn w:val="TableNormal0"/>
    <w:tblPr>
      <w:tblStyleRowBandSize w:val="1"/>
      <w:tblStyleColBandSize w:val="1"/>
    </w:tblPr>
  </w:style>
  <w:style w:type="table" w:customStyle="1" w:styleId="affffff3">
    <w:basedOn w:val="TableNormal0"/>
    <w:tblPr>
      <w:tblStyleRowBandSize w:val="1"/>
      <w:tblStyleColBandSize w:val="1"/>
    </w:tblPr>
  </w:style>
  <w:style w:type="table" w:customStyle="1" w:styleId="affffff4">
    <w:basedOn w:val="TableNormal0"/>
    <w:tblPr>
      <w:tblStyleRowBandSize w:val="1"/>
      <w:tblStyleColBandSize w:val="1"/>
    </w:tblPr>
  </w:style>
  <w:style w:type="table" w:customStyle="1" w:styleId="affffff5">
    <w:basedOn w:val="TableNormal0"/>
    <w:tblPr>
      <w:tblStyleRowBandSize w:val="1"/>
      <w:tblStyleColBandSize w:val="1"/>
    </w:tblPr>
  </w:style>
  <w:style w:type="table" w:customStyle="1" w:styleId="affffff6">
    <w:basedOn w:val="TableNormal0"/>
    <w:tblPr>
      <w:tblStyleRowBandSize w:val="1"/>
      <w:tblStyleColBandSize w:val="1"/>
    </w:tblPr>
  </w:style>
  <w:style w:type="table" w:customStyle="1" w:styleId="affffff7">
    <w:basedOn w:val="TableNormal0"/>
    <w:tblPr>
      <w:tblStyleRowBandSize w:val="1"/>
      <w:tblStyleColBandSize w:val="1"/>
    </w:tblPr>
  </w:style>
  <w:style w:type="table" w:customStyle="1" w:styleId="affffff8">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788</Words>
  <Characters>4495</Characters>
  <Application>Microsoft Office Word</Application>
  <DocSecurity>0</DocSecurity>
  <Lines>37</Lines>
  <Paragraphs>10</Paragraphs>
  <ScaleCrop>false</ScaleCrop>
  <Company/>
  <LinksUpToDate>false</LinksUpToDate>
  <CharactersWithSpaces>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Sole</cp:lastModifiedBy>
  <cp:revision>3</cp:revision>
  <dcterms:created xsi:type="dcterms:W3CDTF">2025-10-08T08:52:00Z</dcterms:created>
  <dcterms:modified xsi:type="dcterms:W3CDTF">2025-10-08T08:55:00Z</dcterms:modified>
</cp:coreProperties>
</file>