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2E276" w14:textId="77777777" w:rsidR="007018CF" w:rsidRPr="00115E7C" w:rsidRDefault="007018CF" w:rsidP="007018CF">
      <w:pPr>
        <w:spacing w:after="0" w:line="360" w:lineRule="auto"/>
        <w:jc w:val="center"/>
        <w:rPr>
          <w:rFonts w:ascii="Arial" w:hAnsi="Arial" w:cs="Arial"/>
        </w:rPr>
      </w:pPr>
      <w:bookmarkStart w:id="0" w:name="_Hlk201662739"/>
      <w:r w:rsidRPr="00115E7C">
        <w:rPr>
          <w:rFonts w:ascii="Arial" w:hAnsi="Arial" w:cs="Arial"/>
        </w:rPr>
        <w:t>Centro Universitário Leonardo da Vinci – UNIASSELVI</w:t>
      </w:r>
    </w:p>
    <w:p w14:paraId="7926B523" w14:textId="77777777" w:rsidR="007018CF" w:rsidRDefault="007018CF" w:rsidP="007018CF">
      <w:pPr>
        <w:spacing w:after="0" w:line="360" w:lineRule="auto"/>
        <w:jc w:val="center"/>
        <w:rPr>
          <w:rFonts w:ascii="Arial" w:hAnsi="Arial" w:cs="Arial"/>
        </w:rPr>
      </w:pPr>
      <w:r w:rsidRPr="00115E7C">
        <w:rPr>
          <w:rFonts w:ascii="Arial" w:hAnsi="Arial" w:cs="Arial"/>
        </w:rPr>
        <w:t>Análise e Desenvolvimentos de Sistemas (FLD207821CET) – Imersão Profissional: Projeto de Banco de Dados (173474)</w:t>
      </w:r>
    </w:p>
    <w:p w14:paraId="5CFFEB9C" w14:textId="77777777" w:rsidR="007018CF" w:rsidRPr="00115E7C" w:rsidRDefault="007018CF" w:rsidP="007018CF">
      <w:pPr>
        <w:spacing w:after="0" w:line="360" w:lineRule="auto"/>
        <w:jc w:val="center"/>
        <w:rPr>
          <w:rFonts w:ascii="Arial" w:hAnsi="Arial" w:cs="Arial"/>
        </w:rPr>
      </w:pPr>
    </w:p>
    <w:p w14:paraId="60FEAF17" w14:textId="77777777" w:rsidR="007018CF" w:rsidRPr="00115E7C" w:rsidRDefault="007018CF" w:rsidP="007018CF">
      <w:pPr>
        <w:spacing w:line="360" w:lineRule="auto"/>
        <w:ind w:firstLine="567"/>
        <w:jc w:val="center"/>
        <w:rPr>
          <w:rFonts w:ascii="Arial" w:hAnsi="Arial" w:cs="Arial"/>
          <w:b/>
          <w:bCs/>
        </w:rPr>
      </w:pPr>
      <w:r w:rsidRPr="00115E7C">
        <w:rPr>
          <w:rFonts w:ascii="Arial" w:hAnsi="Arial" w:cs="Arial"/>
          <w:b/>
          <w:bCs/>
        </w:rPr>
        <w:t>SISTEMA DE CONTROLE DE CONSULTAS MÉDICAS</w:t>
      </w:r>
    </w:p>
    <w:p w14:paraId="258FE305" w14:textId="77777777" w:rsidR="007018CF" w:rsidRPr="00115E7C" w:rsidRDefault="007018CF" w:rsidP="007018CF">
      <w:pPr>
        <w:spacing w:line="360" w:lineRule="auto"/>
        <w:jc w:val="center"/>
        <w:rPr>
          <w:rFonts w:ascii="Arial" w:hAnsi="Arial" w:cs="Arial"/>
          <w:b/>
        </w:rPr>
      </w:pPr>
      <w:r w:rsidRPr="00115E7C">
        <w:rPr>
          <w:rFonts w:ascii="Arial" w:hAnsi="Arial" w:cs="Arial"/>
          <w:b/>
        </w:rPr>
        <w:t xml:space="preserve">                 Autor(es): Victor Souto Barbosa</w:t>
      </w:r>
    </w:p>
    <w:p w14:paraId="1C04EC3E" w14:textId="77777777" w:rsidR="007018CF" w:rsidRPr="00115E7C" w:rsidRDefault="007018CF" w:rsidP="007018CF">
      <w:pPr>
        <w:spacing w:line="360" w:lineRule="auto"/>
        <w:jc w:val="right"/>
        <w:rPr>
          <w:rFonts w:ascii="Arial" w:hAnsi="Arial" w:cs="Arial"/>
          <w:b/>
        </w:rPr>
      </w:pPr>
      <w:r w:rsidRPr="00115E7C">
        <w:rPr>
          <w:rFonts w:ascii="Arial" w:hAnsi="Arial" w:cs="Arial"/>
          <w:b/>
        </w:rPr>
        <w:t xml:space="preserve">Tutores externos: </w:t>
      </w:r>
      <w:proofErr w:type="spellStart"/>
      <w:r w:rsidRPr="00115E7C">
        <w:rPr>
          <w:rFonts w:ascii="Arial" w:hAnsi="Arial" w:cs="Arial"/>
          <w:b/>
        </w:rPr>
        <w:t>Katyeudo</w:t>
      </w:r>
      <w:proofErr w:type="spellEnd"/>
      <w:r w:rsidRPr="00115E7C">
        <w:rPr>
          <w:rFonts w:ascii="Arial" w:hAnsi="Arial" w:cs="Arial"/>
          <w:b/>
        </w:rPr>
        <w:t xml:space="preserve"> Oliveira e Marcos </w:t>
      </w:r>
      <w:proofErr w:type="spellStart"/>
      <w:r w:rsidRPr="00115E7C">
        <w:rPr>
          <w:rFonts w:ascii="Arial" w:hAnsi="Arial" w:cs="Arial"/>
          <w:b/>
        </w:rPr>
        <w:t>Glins</w:t>
      </w:r>
      <w:proofErr w:type="spellEnd"/>
    </w:p>
    <w:bookmarkEnd w:id="0"/>
    <w:p w14:paraId="756D5A20" w14:textId="77777777" w:rsidR="00C62025" w:rsidRPr="009767E0" w:rsidRDefault="00C62025" w:rsidP="00C62025">
      <w:pPr>
        <w:pStyle w:val="Default"/>
        <w:rPr>
          <w:sz w:val="22"/>
          <w:szCs w:val="22"/>
        </w:rPr>
      </w:pPr>
    </w:p>
    <w:p w14:paraId="7F2780AC" w14:textId="77777777" w:rsidR="0012194A" w:rsidRPr="009767E0" w:rsidRDefault="0012194A" w:rsidP="00C62025">
      <w:pPr>
        <w:pStyle w:val="Default"/>
        <w:rPr>
          <w:sz w:val="22"/>
          <w:szCs w:val="22"/>
        </w:rPr>
      </w:pPr>
    </w:p>
    <w:p w14:paraId="3AC432B6" w14:textId="6D9525A7" w:rsidR="009767E0" w:rsidRPr="009767E0" w:rsidRDefault="009767E0" w:rsidP="009767E0">
      <w:pPr>
        <w:pStyle w:val="Default"/>
        <w:spacing w:line="360" w:lineRule="auto"/>
        <w:rPr>
          <w:rStyle w:val="A0"/>
          <w:b/>
          <w:bCs/>
        </w:rPr>
      </w:pPr>
      <w:r w:rsidRPr="009767E0">
        <w:rPr>
          <w:rStyle w:val="A0"/>
          <w:b/>
          <w:bCs/>
        </w:rPr>
        <w:t>MOTIVO DA ESCOLHA DO OBJETO DE ESTUDO</w:t>
      </w:r>
    </w:p>
    <w:p w14:paraId="39E67B92" w14:textId="77777777" w:rsidR="009767E0" w:rsidRPr="009767E0" w:rsidRDefault="009767E0" w:rsidP="009767E0">
      <w:pPr>
        <w:pStyle w:val="Default"/>
        <w:spacing w:line="360" w:lineRule="auto"/>
        <w:jc w:val="both"/>
        <w:rPr>
          <w:rStyle w:val="A0"/>
        </w:rPr>
      </w:pPr>
    </w:p>
    <w:p w14:paraId="75149321" w14:textId="301A00BA" w:rsidR="009767E0" w:rsidRPr="009767E0" w:rsidRDefault="0011458D" w:rsidP="009767E0">
      <w:pPr>
        <w:pStyle w:val="Default"/>
        <w:spacing w:line="360" w:lineRule="auto"/>
        <w:ind w:firstLine="709"/>
        <w:jc w:val="both"/>
        <w:rPr>
          <w:rStyle w:val="A0"/>
        </w:rPr>
      </w:pPr>
      <w:bookmarkStart w:id="1" w:name="_Hlk201662378"/>
      <w:r w:rsidRPr="00115E7C">
        <w:t>A escolha do sistema de controle de consultas médicas se deu pela relevância da área da saúde e pela necessidade recorrente de organização e agilidade nos processos de atendimento médico. A gestão eficiente de informações como pacientes, médicos, especialidades, salas e horários é fundamental para evitar falhas no agendamento, reduzir o tempo de espera e melhorar a experiência do paciente. Além disso, o desenvolvimento deste banco de dados possibilita explorar de forma prática os conceitos de modelagem relacional, como integridade referencial e normalização, tornando-se uma excelente base para aprendizado técnico e profissional.</w:t>
      </w:r>
      <w:bookmarkEnd w:id="1"/>
      <w:r w:rsidR="009767E0">
        <w:rPr>
          <w:rStyle w:val="A0"/>
        </w:rPr>
        <w:t xml:space="preserve"> </w:t>
      </w:r>
      <w:r w:rsidR="009767E0" w:rsidRPr="009767E0">
        <w:rPr>
          <w:rStyle w:val="A0"/>
        </w:rPr>
        <w:t xml:space="preserve"> </w:t>
      </w:r>
    </w:p>
    <w:p w14:paraId="01E2F1C7" w14:textId="77777777" w:rsidR="009767E0" w:rsidRPr="009767E0" w:rsidRDefault="009767E0" w:rsidP="009767E0">
      <w:pPr>
        <w:pStyle w:val="Default"/>
        <w:spacing w:line="360" w:lineRule="auto"/>
        <w:rPr>
          <w:rStyle w:val="A0"/>
          <w:b/>
          <w:bCs/>
        </w:rPr>
      </w:pPr>
    </w:p>
    <w:p w14:paraId="6FDD7DDF" w14:textId="355FA025" w:rsidR="009767E0" w:rsidRPr="009767E0" w:rsidRDefault="009767E0" w:rsidP="009767E0">
      <w:pPr>
        <w:pStyle w:val="Default"/>
        <w:spacing w:line="360" w:lineRule="auto"/>
        <w:rPr>
          <w:rStyle w:val="A0"/>
          <w:b/>
          <w:bCs/>
        </w:rPr>
      </w:pPr>
      <w:r w:rsidRPr="009767E0">
        <w:rPr>
          <w:rStyle w:val="A0"/>
          <w:b/>
          <w:bCs/>
        </w:rPr>
        <w:t>ESTRATÉGIAS DE ANÁLISE DO OBJETO</w:t>
      </w:r>
    </w:p>
    <w:p w14:paraId="41E93A51" w14:textId="77777777" w:rsidR="009767E0" w:rsidRPr="009767E0" w:rsidRDefault="009767E0" w:rsidP="009767E0">
      <w:pPr>
        <w:pStyle w:val="Default"/>
        <w:spacing w:line="360" w:lineRule="auto"/>
        <w:rPr>
          <w:rStyle w:val="A0"/>
          <w:b/>
          <w:bCs/>
        </w:rPr>
      </w:pPr>
    </w:p>
    <w:p w14:paraId="303918EB" w14:textId="77777777" w:rsidR="0011458D" w:rsidRPr="00A70C51" w:rsidRDefault="0011458D" w:rsidP="0011458D">
      <w:pPr>
        <w:spacing w:after="120" w:line="360" w:lineRule="auto"/>
        <w:ind w:firstLine="708"/>
        <w:jc w:val="both"/>
        <w:rPr>
          <w:rFonts w:ascii="Arial" w:hAnsi="Arial" w:cs="Arial"/>
        </w:rPr>
      </w:pPr>
      <w:bookmarkStart w:id="2" w:name="_Hlk201662410"/>
      <w:r w:rsidRPr="00A70C51">
        <w:rPr>
          <w:rFonts w:ascii="Arial" w:hAnsi="Arial" w:cs="Arial"/>
        </w:rPr>
        <w:t xml:space="preserve">Para a construção do projeto, foi realizado um estudo de sistemas similares utilizados em clínicas médicas e consultórios, além de análise de cases de sistemas de prontuário eletrônico. Também foram consultadas fontes acadêmicas e materiais técnicos como livros e artigos sobre modelagem de dados. A observação de plataformas como </w:t>
      </w:r>
      <w:proofErr w:type="spellStart"/>
      <w:r w:rsidRPr="00A70C51">
        <w:rPr>
          <w:rFonts w:ascii="Arial" w:hAnsi="Arial" w:cs="Arial"/>
        </w:rPr>
        <w:t>iClinic</w:t>
      </w:r>
      <w:proofErr w:type="spellEnd"/>
      <w:r w:rsidRPr="00A70C51">
        <w:rPr>
          <w:rFonts w:ascii="Arial" w:hAnsi="Arial" w:cs="Arial"/>
        </w:rPr>
        <w:t xml:space="preserve"> e </w:t>
      </w:r>
      <w:proofErr w:type="spellStart"/>
      <w:r w:rsidRPr="00A70C51">
        <w:rPr>
          <w:rFonts w:ascii="Arial" w:hAnsi="Arial" w:cs="Arial"/>
        </w:rPr>
        <w:t>Doctoralia</w:t>
      </w:r>
      <w:proofErr w:type="spellEnd"/>
      <w:r w:rsidRPr="00A70C51">
        <w:rPr>
          <w:rFonts w:ascii="Arial" w:hAnsi="Arial" w:cs="Arial"/>
        </w:rPr>
        <w:t xml:space="preserve"> ajudou a entender os fluxos de informação mais comuns. Eu utilizei brainstorming para identificar as entidades principais, seus atributos e os relacionamentos envolvidos, visando construir um modelo de dados que atendesse à complexidade e às regras do negócio do contexto médico.</w:t>
      </w:r>
    </w:p>
    <w:p w14:paraId="315D4A48" w14:textId="197DC88A" w:rsidR="009767E0" w:rsidRPr="009767E0" w:rsidRDefault="0011458D" w:rsidP="0011458D">
      <w:pPr>
        <w:pStyle w:val="Default"/>
        <w:spacing w:line="360" w:lineRule="auto"/>
        <w:ind w:firstLine="709"/>
        <w:jc w:val="both"/>
        <w:rPr>
          <w:rStyle w:val="A0"/>
        </w:rPr>
      </w:pPr>
      <w:r w:rsidRPr="00A70C51">
        <w:t xml:space="preserve">Para a criação dos modelos conceitual e lógico, foi utilizada a ferramenta </w:t>
      </w:r>
      <w:proofErr w:type="spellStart"/>
      <w:r w:rsidRPr="00A70C51">
        <w:rPr>
          <w:b/>
          <w:bCs/>
        </w:rPr>
        <w:t>brModelo</w:t>
      </w:r>
      <w:proofErr w:type="spellEnd"/>
      <w:r w:rsidRPr="00A70C51">
        <w:rPr>
          <w:b/>
          <w:bCs/>
        </w:rPr>
        <w:t xml:space="preserve"> 3.0</w:t>
      </w:r>
      <w:r w:rsidRPr="00A70C51">
        <w:t xml:space="preserve">, que facilitou a estruturação das entidades e relacionamentos. Já o </w:t>
      </w:r>
      <w:r w:rsidRPr="00A70C51">
        <w:rPr>
          <w:b/>
          <w:bCs/>
        </w:rPr>
        <w:t xml:space="preserve">modelo físico foi desenvolvido, testado e validado com o MySQL </w:t>
      </w:r>
      <w:r w:rsidRPr="00A70C51">
        <w:rPr>
          <w:b/>
          <w:bCs/>
        </w:rPr>
        <w:lastRenderedPageBreak/>
        <w:t>Workbench</w:t>
      </w:r>
      <w:r w:rsidRPr="00A70C51">
        <w:t>, ferramenta que permitiu a execução prática do script SQL e a verificação da integridade do banco.</w:t>
      </w:r>
      <w:bookmarkEnd w:id="2"/>
      <w:r w:rsidR="009767E0" w:rsidRPr="009767E0">
        <w:rPr>
          <w:rStyle w:val="A0"/>
        </w:rPr>
        <w:t xml:space="preserve"> </w:t>
      </w:r>
    </w:p>
    <w:p w14:paraId="5B791A1A" w14:textId="77777777" w:rsidR="009767E0" w:rsidRPr="009767E0" w:rsidRDefault="009767E0" w:rsidP="009767E0">
      <w:pPr>
        <w:pStyle w:val="Default"/>
        <w:spacing w:line="360" w:lineRule="auto"/>
        <w:rPr>
          <w:rStyle w:val="A0"/>
          <w:b/>
          <w:bCs/>
        </w:rPr>
      </w:pPr>
    </w:p>
    <w:p w14:paraId="705E93E5" w14:textId="168273C8" w:rsidR="009767E0" w:rsidRPr="009767E0" w:rsidRDefault="009767E0" w:rsidP="009767E0">
      <w:pPr>
        <w:pStyle w:val="Default"/>
        <w:spacing w:line="360" w:lineRule="auto"/>
        <w:rPr>
          <w:rStyle w:val="A0"/>
          <w:b/>
          <w:bCs/>
        </w:rPr>
      </w:pPr>
      <w:r w:rsidRPr="009767E0">
        <w:rPr>
          <w:rStyle w:val="A0"/>
          <w:b/>
          <w:bCs/>
        </w:rPr>
        <w:t>CONSIDERAÇÕES CRÍTICAS E CRIATIVAS</w:t>
      </w:r>
    </w:p>
    <w:p w14:paraId="39C4BBC1" w14:textId="77777777" w:rsidR="009767E0" w:rsidRPr="009767E0" w:rsidRDefault="009767E0" w:rsidP="009767E0">
      <w:pPr>
        <w:pStyle w:val="Default"/>
        <w:spacing w:line="360" w:lineRule="auto"/>
        <w:jc w:val="both"/>
        <w:rPr>
          <w:rStyle w:val="A0"/>
        </w:rPr>
      </w:pPr>
    </w:p>
    <w:p w14:paraId="62F77835" w14:textId="0B0766C4" w:rsidR="009767E0" w:rsidRPr="009767E0" w:rsidRDefault="0011458D" w:rsidP="009767E0">
      <w:pPr>
        <w:pStyle w:val="Default"/>
        <w:spacing w:line="360" w:lineRule="auto"/>
        <w:ind w:firstLine="709"/>
        <w:jc w:val="both"/>
        <w:rPr>
          <w:rStyle w:val="A0"/>
        </w:rPr>
      </w:pPr>
      <w:bookmarkStart w:id="3" w:name="_Hlk201662441"/>
      <w:r w:rsidRPr="00115E7C">
        <w:t>Durante o processo de desenvolvimento do projeto, foi possível perceber que muitas clínicas enfrentam problemas com a descentralização de dados e a ausência de controle eficiente de agendamentos. Por isso, busquei criar um modelo lógico que privilegiasse a integridade dos dados, evitando inconsistências como sobreposição de horários ou consultas com médicos de especialidades incompatíveis. Uma decisão criativa importante foi o uso de uma entidade separada para “Sala”, permitindo alocar recursos físicos de forma dinâmica. O modelo também priorizou a clareza de relacionamentos entre médico e especialidade, possibilitando fácil expansão futura do sistema com recursos como prontuário eletrônico e envio de notificações automáticas.</w:t>
      </w:r>
      <w:bookmarkEnd w:id="3"/>
      <w:r w:rsidR="009767E0" w:rsidRPr="009767E0">
        <w:rPr>
          <w:rStyle w:val="A0"/>
        </w:rPr>
        <w:t xml:space="preserve"> </w:t>
      </w:r>
    </w:p>
    <w:p w14:paraId="31AF797F" w14:textId="77777777" w:rsidR="00830628" w:rsidRPr="009767E0" w:rsidRDefault="00830628" w:rsidP="009767E0">
      <w:pPr>
        <w:pStyle w:val="Pa4"/>
        <w:spacing w:line="360" w:lineRule="auto"/>
        <w:jc w:val="both"/>
        <w:rPr>
          <w:rStyle w:val="A0"/>
          <w:b/>
          <w:bCs/>
        </w:rPr>
      </w:pPr>
    </w:p>
    <w:p w14:paraId="65590A9D" w14:textId="682F611F" w:rsidR="00CA5770" w:rsidRPr="009767E0" w:rsidRDefault="00CA7F7B" w:rsidP="009767E0">
      <w:pPr>
        <w:pStyle w:val="Pa4"/>
        <w:spacing w:line="360" w:lineRule="auto"/>
        <w:jc w:val="both"/>
        <w:rPr>
          <w:rStyle w:val="A0"/>
          <w:b/>
          <w:bCs/>
        </w:rPr>
      </w:pPr>
      <w:r w:rsidRPr="009767E0">
        <w:rPr>
          <w:rStyle w:val="A0"/>
          <w:b/>
          <w:bCs/>
        </w:rPr>
        <w:t>REFLEXÕES</w:t>
      </w:r>
      <w:r w:rsidR="00BE25C0" w:rsidRPr="009767E0">
        <w:rPr>
          <w:rStyle w:val="A0"/>
          <w:b/>
          <w:bCs/>
        </w:rPr>
        <w:t xml:space="preserve"> FINAIS</w:t>
      </w:r>
    </w:p>
    <w:p w14:paraId="23F9160F" w14:textId="77777777" w:rsidR="00CA5770" w:rsidRPr="009767E0" w:rsidRDefault="00CA5770" w:rsidP="009767E0">
      <w:pPr>
        <w:pStyle w:val="Default"/>
        <w:spacing w:line="360" w:lineRule="auto"/>
        <w:rPr>
          <w:sz w:val="22"/>
          <w:szCs w:val="22"/>
        </w:rPr>
      </w:pPr>
    </w:p>
    <w:p w14:paraId="19B87569" w14:textId="77777777" w:rsidR="0011458D" w:rsidRPr="00A70C51" w:rsidRDefault="0011458D" w:rsidP="0011458D">
      <w:pPr>
        <w:spacing w:after="120" w:line="360" w:lineRule="auto"/>
        <w:ind w:firstLine="708"/>
        <w:rPr>
          <w:rFonts w:ascii="Arial" w:hAnsi="Arial" w:cs="Arial"/>
        </w:rPr>
      </w:pPr>
      <w:r w:rsidRPr="00A70C51">
        <w:rPr>
          <w:rFonts w:ascii="Arial" w:hAnsi="Arial" w:cs="Arial"/>
        </w:rPr>
        <w:t xml:space="preserve">A elaboração deste projeto contribuiu significativamente para a consolidação do conhecimento sobre modelagem conceitual, lógica e física de banco de dados. A prática permitiu entender melhor as necessidades reais de uma aplicação e os desafios de transformar regras de negócio em estruturas relacionais eficientes. Apesar de algumas dificuldades na representação inicial do modelo, o resultado final atendeu às expectativas. Se eu tivesse mais tempo, exploraria recursos como procedimentos armazenados, </w:t>
      </w:r>
      <w:proofErr w:type="spellStart"/>
      <w:r w:rsidRPr="00A70C51">
        <w:rPr>
          <w:rFonts w:ascii="Arial" w:hAnsi="Arial" w:cs="Arial"/>
        </w:rPr>
        <w:t>views</w:t>
      </w:r>
      <w:proofErr w:type="spellEnd"/>
      <w:r w:rsidRPr="00A70C51">
        <w:rPr>
          <w:rFonts w:ascii="Arial" w:hAnsi="Arial" w:cs="Arial"/>
        </w:rPr>
        <w:t xml:space="preserve"> e triggers. Concluo que o sistema proposto é viável, atual e facilmente aplicável ao cotidiano de clínicas e consultórios médicos de pequeno a médio porte.</w:t>
      </w:r>
    </w:p>
    <w:p w14:paraId="456D5B82" w14:textId="77777777" w:rsidR="0011458D" w:rsidRDefault="0011458D" w:rsidP="0011458D">
      <w:pPr>
        <w:pStyle w:val="Pa4"/>
        <w:spacing w:line="360" w:lineRule="auto"/>
        <w:ind w:firstLine="709"/>
        <w:jc w:val="both"/>
      </w:pPr>
      <w:r w:rsidRPr="00A70C51">
        <w:t xml:space="preserve">O projeto completo, incluindo os </w:t>
      </w:r>
      <w:proofErr w:type="gramStart"/>
      <w:r w:rsidRPr="00A70C51">
        <w:t>arquivos .</w:t>
      </w:r>
      <w:proofErr w:type="spellStart"/>
      <w:r w:rsidRPr="00A70C51">
        <w:t>brm</w:t>
      </w:r>
      <w:proofErr w:type="spellEnd"/>
      <w:proofErr w:type="gramEnd"/>
      <w:r w:rsidRPr="00A70C51">
        <w:t xml:space="preserve"> (modelos visuais no </w:t>
      </w:r>
      <w:proofErr w:type="spellStart"/>
      <w:r w:rsidRPr="00A70C51">
        <w:t>brModelo</w:t>
      </w:r>
      <w:proofErr w:type="spellEnd"/>
      <w:r w:rsidRPr="00A70C51">
        <w:t>), imagens em .png, scripts SQL do MySQL Workbench e o resumo expandido, está disponível no repositório público do GitHub:</w:t>
      </w:r>
    </w:p>
    <w:p w14:paraId="25CFFBF1" w14:textId="0F5C68A4" w:rsidR="00BE25C0" w:rsidRPr="009767E0" w:rsidRDefault="0011458D" w:rsidP="0011458D">
      <w:pPr>
        <w:pStyle w:val="Pa4"/>
        <w:spacing w:line="360" w:lineRule="auto"/>
        <w:ind w:firstLine="709"/>
        <w:jc w:val="both"/>
        <w:rPr>
          <w:rStyle w:val="A0"/>
        </w:rPr>
      </w:pPr>
      <w:hyperlink r:id="rId8" w:history="1">
        <w:r w:rsidRPr="00115E7C">
          <w:rPr>
            <w:rStyle w:val="Hyperlink"/>
          </w:rPr>
          <w:t>https://github.com/victorsoutobarbosa/Projeto-Banco-de-Dados</w:t>
        </w:r>
      </w:hyperlink>
      <w:r w:rsidR="00C41BE8">
        <w:rPr>
          <w:rStyle w:val="A0"/>
        </w:rPr>
        <w:t xml:space="preserve"> </w:t>
      </w:r>
    </w:p>
    <w:p w14:paraId="4DF609AB" w14:textId="63CA587B" w:rsidR="3E6A46E9" w:rsidRPr="009767E0" w:rsidRDefault="3E6A46E9" w:rsidP="3E6A46E9">
      <w:pPr>
        <w:spacing w:after="0" w:line="360" w:lineRule="auto"/>
        <w:ind w:firstLine="851"/>
        <w:jc w:val="both"/>
        <w:rPr>
          <w:rStyle w:val="A0"/>
          <w:rFonts w:ascii="Arial" w:hAnsi="Arial" w:cs="Arial"/>
        </w:rPr>
      </w:pPr>
    </w:p>
    <w:p w14:paraId="4383066E" w14:textId="77777777" w:rsidR="00CA5770" w:rsidRPr="009767E0" w:rsidRDefault="00CA5770" w:rsidP="00884639">
      <w:pPr>
        <w:pStyle w:val="Pa4"/>
        <w:spacing w:line="360" w:lineRule="auto"/>
        <w:jc w:val="both"/>
        <w:rPr>
          <w:rStyle w:val="A0"/>
          <w:b/>
          <w:bCs/>
        </w:rPr>
      </w:pPr>
      <w:r w:rsidRPr="009767E0">
        <w:rPr>
          <w:rStyle w:val="A0"/>
          <w:b/>
          <w:bCs/>
        </w:rPr>
        <w:t xml:space="preserve">REFERÊNCIAS </w:t>
      </w:r>
    </w:p>
    <w:p w14:paraId="149A77AA" w14:textId="77777777" w:rsidR="00884639" w:rsidRPr="009767E0" w:rsidRDefault="00884639" w:rsidP="00884639">
      <w:pPr>
        <w:pStyle w:val="Default"/>
        <w:rPr>
          <w:sz w:val="22"/>
          <w:szCs w:val="22"/>
        </w:rPr>
      </w:pPr>
    </w:p>
    <w:p w14:paraId="1974481F" w14:textId="77777777" w:rsidR="0011458D" w:rsidRPr="00115E7C" w:rsidRDefault="0011458D" w:rsidP="0011458D">
      <w:pPr>
        <w:spacing w:line="360" w:lineRule="auto"/>
        <w:rPr>
          <w:rFonts w:ascii="Arial" w:hAnsi="Arial" w:cs="Arial"/>
        </w:rPr>
      </w:pPr>
      <w:r w:rsidRPr="00115E7C">
        <w:rPr>
          <w:rFonts w:ascii="Arial" w:hAnsi="Arial" w:cs="Arial"/>
        </w:rPr>
        <w:lastRenderedPageBreak/>
        <w:t>DATE, C. J. Introdução a sistemas de banco de dados. 8. ed. São Paulo: Pearson, 2004.</w:t>
      </w:r>
    </w:p>
    <w:p w14:paraId="1CFF94BF" w14:textId="77777777" w:rsidR="0011458D" w:rsidRPr="00115E7C" w:rsidRDefault="0011458D" w:rsidP="0011458D">
      <w:pPr>
        <w:spacing w:line="360" w:lineRule="auto"/>
        <w:rPr>
          <w:rFonts w:ascii="Arial" w:hAnsi="Arial" w:cs="Arial"/>
        </w:rPr>
      </w:pPr>
      <w:r w:rsidRPr="00115E7C">
        <w:rPr>
          <w:rFonts w:ascii="Arial" w:hAnsi="Arial" w:cs="Arial"/>
        </w:rPr>
        <w:t>ELMASRI, R.; NAVATHE, S. B. Sistemas de Banco de Dados. 7. ed. São Paulo: Pearson, 2019.</w:t>
      </w:r>
    </w:p>
    <w:p w14:paraId="13FA21CE" w14:textId="77777777" w:rsidR="0011458D" w:rsidRPr="00115E7C" w:rsidRDefault="0011458D" w:rsidP="0011458D">
      <w:pPr>
        <w:spacing w:line="360" w:lineRule="auto"/>
        <w:rPr>
          <w:rFonts w:ascii="Arial" w:hAnsi="Arial" w:cs="Arial"/>
        </w:rPr>
      </w:pPr>
      <w:proofErr w:type="spellStart"/>
      <w:r w:rsidRPr="00115E7C">
        <w:rPr>
          <w:rFonts w:ascii="Arial" w:hAnsi="Arial" w:cs="Arial"/>
        </w:rPr>
        <w:t>iClinic</w:t>
      </w:r>
      <w:proofErr w:type="spellEnd"/>
      <w:r w:rsidRPr="00115E7C">
        <w:rPr>
          <w:rFonts w:ascii="Arial" w:hAnsi="Arial" w:cs="Arial"/>
        </w:rPr>
        <w:t>. Software médico para clínicas. Disponível em: &lt;https://www.iclinic.com.br/&gt;. Acesso em: 23 jun. 2025.</w:t>
      </w:r>
    </w:p>
    <w:p w14:paraId="2B7F297F" w14:textId="1BB8E002" w:rsidR="00FA38B0" w:rsidRPr="00FA38B0" w:rsidRDefault="0011458D" w:rsidP="00FA38B0">
      <w:pPr>
        <w:spacing w:line="360" w:lineRule="auto"/>
        <w:rPr>
          <w:rStyle w:val="A0"/>
          <w:rFonts w:ascii="Arial" w:hAnsi="Arial" w:cs="Arial"/>
          <w:color w:val="auto"/>
        </w:rPr>
      </w:pPr>
      <w:proofErr w:type="spellStart"/>
      <w:r w:rsidRPr="00115E7C">
        <w:rPr>
          <w:rFonts w:ascii="Arial" w:hAnsi="Arial" w:cs="Arial"/>
        </w:rPr>
        <w:t>Doctoralia</w:t>
      </w:r>
      <w:proofErr w:type="spellEnd"/>
      <w:r w:rsidRPr="00115E7C">
        <w:rPr>
          <w:rFonts w:ascii="Arial" w:hAnsi="Arial" w:cs="Arial"/>
        </w:rPr>
        <w:t>. Agendamento online de consultas médicas. Disponível em: &lt;https://www.doctoralia.com.br/&gt;. Acesso em: 23 jun. 2025.</w:t>
      </w:r>
    </w:p>
    <w:p w14:paraId="1DC862B3" w14:textId="2B9948FB" w:rsidR="00FA38B0" w:rsidRDefault="00FA38B0" w:rsidP="00FA38B0">
      <w:pPr>
        <w:pStyle w:val="Pa4"/>
        <w:spacing w:line="360" w:lineRule="auto"/>
        <w:jc w:val="both"/>
        <w:rPr>
          <w:b/>
          <w:bCs/>
          <w:color w:val="000000"/>
          <w:sz w:val="22"/>
          <w:szCs w:val="22"/>
        </w:rPr>
      </w:pPr>
      <w:r w:rsidRPr="00FA38B0">
        <w:rPr>
          <w:b/>
          <w:bCs/>
          <w:color w:val="000000"/>
          <w:sz w:val="22"/>
          <w:szCs w:val="22"/>
        </w:rPr>
        <w:t>ANEXOS – MODELOS DO BANCO DE DADOS</w:t>
      </w:r>
    </w:p>
    <w:p w14:paraId="127B354F" w14:textId="77777777" w:rsidR="00FA38B0" w:rsidRPr="00FA38B0" w:rsidRDefault="00FA38B0" w:rsidP="00FA38B0">
      <w:pPr>
        <w:pStyle w:val="Default"/>
      </w:pPr>
    </w:p>
    <w:p w14:paraId="2BB4A2C1" w14:textId="77777777" w:rsidR="0011458D" w:rsidRPr="00150F2B" w:rsidRDefault="0011458D" w:rsidP="0011458D">
      <w:pPr>
        <w:spacing w:after="120" w:line="360" w:lineRule="auto"/>
        <w:rPr>
          <w:rFonts w:ascii="Arial" w:hAnsi="Arial" w:cs="Arial"/>
          <w:b/>
        </w:rPr>
      </w:pPr>
      <w:r w:rsidRPr="00150F2B">
        <w:rPr>
          <w:rFonts w:ascii="Arial" w:hAnsi="Arial" w:cs="Arial"/>
          <w:b/>
          <w:bCs/>
        </w:rPr>
        <w:t>Figura 1 – Modelo Conceitual (DER)</w:t>
      </w:r>
      <w:r w:rsidRPr="00150F2B">
        <w:rPr>
          <w:rFonts w:ascii="Arial" w:hAnsi="Arial" w:cs="Arial"/>
          <w:b/>
        </w:rPr>
        <w:br/>
      </w:r>
      <w:r w:rsidRPr="00150F2B">
        <w:rPr>
          <w:rFonts w:ascii="Arial" w:hAnsi="Arial" w:cs="Arial"/>
          <w:b/>
          <w:i/>
          <w:iCs/>
        </w:rPr>
        <w:t xml:space="preserve">Diagrama gerado com </w:t>
      </w:r>
      <w:proofErr w:type="spellStart"/>
      <w:r w:rsidRPr="00150F2B">
        <w:rPr>
          <w:rFonts w:ascii="Arial" w:hAnsi="Arial" w:cs="Arial"/>
          <w:b/>
          <w:i/>
          <w:iCs/>
        </w:rPr>
        <w:t>brModelo</w:t>
      </w:r>
      <w:proofErr w:type="spellEnd"/>
      <w:r w:rsidRPr="00150F2B">
        <w:rPr>
          <w:rFonts w:ascii="Arial" w:hAnsi="Arial" w:cs="Arial"/>
          <w:b/>
          <w:i/>
          <w:iCs/>
        </w:rPr>
        <w:t xml:space="preserve"> 3.0</w:t>
      </w:r>
      <w:r w:rsidRPr="00150F2B">
        <w:rPr>
          <w:rFonts w:ascii="Arial" w:hAnsi="Arial" w:cs="Arial"/>
          <w:b/>
        </w:rPr>
        <w:br/>
      </w:r>
      <w:r w:rsidRPr="00115E7C">
        <w:rPr>
          <w:rFonts w:ascii="Arial" w:hAnsi="Arial" w:cs="Arial"/>
          <w:b/>
          <w:noProof/>
        </w:rPr>
        <w:drawing>
          <wp:inline distT="0" distB="0" distL="0" distR="0" wp14:anchorId="04FA33B7" wp14:editId="0D9EA982">
            <wp:extent cx="5400040" cy="1965960"/>
            <wp:effectExtent l="0" t="0" r="0" b="0"/>
            <wp:docPr id="12589615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61554" name="Imagem 1258961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E52E" w14:textId="5E43109D" w:rsidR="00E316BF" w:rsidRPr="0011458D" w:rsidRDefault="0011458D" w:rsidP="0011458D">
      <w:pPr>
        <w:spacing w:after="120" w:line="360" w:lineRule="auto"/>
        <w:rPr>
          <w:rFonts w:ascii="Arial" w:hAnsi="Arial" w:cs="Arial"/>
          <w:b/>
        </w:rPr>
      </w:pPr>
      <w:r w:rsidRPr="00150F2B">
        <w:rPr>
          <w:rFonts w:ascii="Arial" w:hAnsi="Arial" w:cs="Arial"/>
          <w:b/>
          <w:bCs/>
        </w:rPr>
        <w:t xml:space="preserve">Figura 2 – Modelo Lógico (Entidades e </w:t>
      </w:r>
      <w:proofErr w:type="spellStart"/>
      <w:r w:rsidRPr="00150F2B">
        <w:rPr>
          <w:rFonts w:ascii="Arial" w:hAnsi="Arial" w:cs="Arial"/>
          <w:b/>
          <w:bCs/>
        </w:rPr>
        <w:t>FKs</w:t>
      </w:r>
      <w:proofErr w:type="spellEnd"/>
      <w:r w:rsidRPr="00150F2B">
        <w:rPr>
          <w:rFonts w:ascii="Arial" w:hAnsi="Arial" w:cs="Arial"/>
          <w:b/>
          <w:bCs/>
        </w:rPr>
        <w:t>)</w:t>
      </w:r>
      <w:r w:rsidRPr="00150F2B">
        <w:rPr>
          <w:rFonts w:ascii="Arial" w:hAnsi="Arial" w:cs="Arial"/>
          <w:b/>
        </w:rPr>
        <w:br/>
      </w:r>
      <w:r w:rsidRPr="00150F2B">
        <w:rPr>
          <w:rFonts w:ascii="Arial" w:hAnsi="Arial" w:cs="Arial"/>
          <w:b/>
          <w:i/>
          <w:iCs/>
        </w:rPr>
        <w:t>Modelo lógico do banco relacional</w:t>
      </w:r>
      <w:r w:rsidRPr="00150F2B">
        <w:rPr>
          <w:rFonts w:ascii="Arial" w:hAnsi="Arial" w:cs="Arial"/>
          <w:b/>
        </w:rPr>
        <w:br/>
      </w:r>
      <w:r w:rsidRPr="00115E7C">
        <w:rPr>
          <w:rFonts w:ascii="Arial" w:hAnsi="Arial" w:cs="Arial"/>
          <w:b/>
          <w:noProof/>
        </w:rPr>
        <w:drawing>
          <wp:inline distT="0" distB="0" distL="0" distR="0" wp14:anchorId="1AD99248" wp14:editId="27CD9485">
            <wp:extent cx="5400040" cy="2933065"/>
            <wp:effectExtent l="0" t="0" r="0" b="635"/>
            <wp:docPr id="21289467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46797" name="Imagem 21289467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6BF" w:rsidRPr="00114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719C0" w14:textId="77777777" w:rsidR="00CB7848" w:rsidRDefault="00CB7848" w:rsidP="00DF3AA7">
      <w:pPr>
        <w:spacing w:after="0" w:line="240" w:lineRule="auto"/>
      </w:pPr>
      <w:r>
        <w:separator/>
      </w:r>
    </w:p>
  </w:endnote>
  <w:endnote w:type="continuationSeparator" w:id="0">
    <w:p w14:paraId="49923C08" w14:textId="77777777" w:rsidR="00CB7848" w:rsidRDefault="00CB7848" w:rsidP="00DF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9CC57" w14:textId="77777777" w:rsidR="00CB7848" w:rsidRDefault="00CB7848" w:rsidP="00DF3AA7">
      <w:pPr>
        <w:spacing w:after="0" w:line="240" w:lineRule="auto"/>
      </w:pPr>
      <w:r>
        <w:separator/>
      </w:r>
    </w:p>
  </w:footnote>
  <w:footnote w:type="continuationSeparator" w:id="0">
    <w:p w14:paraId="06F37C87" w14:textId="77777777" w:rsidR="00CB7848" w:rsidRDefault="00CB7848" w:rsidP="00DF3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C2B44"/>
    <w:multiLevelType w:val="hybridMultilevel"/>
    <w:tmpl w:val="429CAA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2024D"/>
    <w:multiLevelType w:val="hybridMultilevel"/>
    <w:tmpl w:val="AAE6D22C"/>
    <w:lvl w:ilvl="0" w:tplc="05247302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077092">
    <w:abstractNumId w:val="1"/>
  </w:num>
  <w:num w:numId="2" w16cid:durableId="9025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82"/>
    <w:rsid w:val="00003E0E"/>
    <w:rsid w:val="00006AD9"/>
    <w:rsid w:val="0004187D"/>
    <w:rsid w:val="0006038F"/>
    <w:rsid w:val="000B65FA"/>
    <w:rsid w:val="000E76BC"/>
    <w:rsid w:val="000F3559"/>
    <w:rsid w:val="001030AB"/>
    <w:rsid w:val="0011458D"/>
    <w:rsid w:val="00120758"/>
    <w:rsid w:val="0012194A"/>
    <w:rsid w:val="00147C3B"/>
    <w:rsid w:val="00157182"/>
    <w:rsid w:val="001609B9"/>
    <w:rsid w:val="0017321B"/>
    <w:rsid w:val="001814E9"/>
    <w:rsid w:val="001859BB"/>
    <w:rsid w:val="0019196A"/>
    <w:rsid w:val="001A6035"/>
    <w:rsid w:val="001B0BD7"/>
    <w:rsid w:val="001B7A45"/>
    <w:rsid w:val="001C202E"/>
    <w:rsid w:val="00226D2D"/>
    <w:rsid w:val="0023611A"/>
    <w:rsid w:val="00237994"/>
    <w:rsid w:val="00280E69"/>
    <w:rsid w:val="002C2DE3"/>
    <w:rsid w:val="002D7E12"/>
    <w:rsid w:val="002D7FDA"/>
    <w:rsid w:val="002E6919"/>
    <w:rsid w:val="002F5AD1"/>
    <w:rsid w:val="002F84AC"/>
    <w:rsid w:val="00303E75"/>
    <w:rsid w:val="00304F17"/>
    <w:rsid w:val="00317D57"/>
    <w:rsid w:val="0033258F"/>
    <w:rsid w:val="00345FE6"/>
    <w:rsid w:val="00354D58"/>
    <w:rsid w:val="003654BA"/>
    <w:rsid w:val="003733CD"/>
    <w:rsid w:val="003738DB"/>
    <w:rsid w:val="003B2CD6"/>
    <w:rsid w:val="003D3633"/>
    <w:rsid w:val="003E4D07"/>
    <w:rsid w:val="004172C1"/>
    <w:rsid w:val="00437182"/>
    <w:rsid w:val="004523E8"/>
    <w:rsid w:val="0049465C"/>
    <w:rsid w:val="004B366E"/>
    <w:rsid w:val="004C2045"/>
    <w:rsid w:val="004C3379"/>
    <w:rsid w:val="004E6291"/>
    <w:rsid w:val="00511D72"/>
    <w:rsid w:val="00541019"/>
    <w:rsid w:val="005444FC"/>
    <w:rsid w:val="00547116"/>
    <w:rsid w:val="0058377E"/>
    <w:rsid w:val="00596F59"/>
    <w:rsid w:val="00606E2E"/>
    <w:rsid w:val="00630BE6"/>
    <w:rsid w:val="00637968"/>
    <w:rsid w:val="00643372"/>
    <w:rsid w:val="00663551"/>
    <w:rsid w:val="006861E3"/>
    <w:rsid w:val="006869CF"/>
    <w:rsid w:val="006B2347"/>
    <w:rsid w:val="006E305A"/>
    <w:rsid w:val="006F5B15"/>
    <w:rsid w:val="007018CF"/>
    <w:rsid w:val="00716CCB"/>
    <w:rsid w:val="00721AE5"/>
    <w:rsid w:val="00730D94"/>
    <w:rsid w:val="007412CC"/>
    <w:rsid w:val="007415D3"/>
    <w:rsid w:val="00765A88"/>
    <w:rsid w:val="00772281"/>
    <w:rsid w:val="00780A78"/>
    <w:rsid w:val="007A4232"/>
    <w:rsid w:val="007D6128"/>
    <w:rsid w:val="007D64D2"/>
    <w:rsid w:val="00810EB3"/>
    <w:rsid w:val="008121DA"/>
    <w:rsid w:val="00830628"/>
    <w:rsid w:val="0087163D"/>
    <w:rsid w:val="00884639"/>
    <w:rsid w:val="008A0BA1"/>
    <w:rsid w:val="008D6F3E"/>
    <w:rsid w:val="008F18E1"/>
    <w:rsid w:val="008F51E6"/>
    <w:rsid w:val="008F6F3D"/>
    <w:rsid w:val="00912A2E"/>
    <w:rsid w:val="0091778F"/>
    <w:rsid w:val="00932D09"/>
    <w:rsid w:val="009355FC"/>
    <w:rsid w:val="009564D4"/>
    <w:rsid w:val="009638B1"/>
    <w:rsid w:val="009669E0"/>
    <w:rsid w:val="009752C6"/>
    <w:rsid w:val="00975C1B"/>
    <w:rsid w:val="009767E0"/>
    <w:rsid w:val="00992404"/>
    <w:rsid w:val="009A7670"/>
    <w:rsid w:val="009D4B41"/>
    <w:rsid w:val="009E3A96"/>
    <w:rsid w:val="009E7FC3"/>
    <w:rsid w:val="00A06BBC"/>
    <w:rsid w:val="00A22F17"/>
    <w:rsid w:val="00AD0092"/>
    <w:rsid w:val="00AD2C78"/>
    <w:rsid w:val="00AF577F"/>
    <w:rsid w:val="00AF646E"/>
    <w:rsid w:val="00B20923"/>
    <w:rsid w:val="00B42455"/>
    <w:rsid w:val="00B51F22"/>
    <w:rsid w:val="00B62222"/>
    <w:rsid w:val="00B65439"/>
    <w:rsid w:val="00B9281A"/>
    <w:rsid w:val="00BA23C8"/>
    <w:rsid w:val="00BC2318"/>
    <w:rsid w:val="00BE25C0"/>
    <w:rsid w:val="00BF5E55"/>
    <w:rsid w:val="00C3622B"/>
    <w:rsid w:val="00C41BE8"/>
    <w:rsid w:val="00C60518"/>
    <w:rsid w:val="00C62025"/>
    <w:rsid w:val="00CA5770"/>
    <w:rsid w:val="00CA6D09"/>
    <w:rsid w:val="00CA7F7B"/>
    <w:rsid w:val="00CB7848"/>
    <w:rsid w:val="00CD1187"/>
    <w:rsid w:val="00CE0A21"/>
    <w:rsid w:val="00CE7907"/>
    <w:rsid w:val="00CF03F0"/>
    <w:rsid w:val="00D07260"/>
    <w:rsid w:val="00DF3AA7"/>
    <w:rsid w:val="00DF7CB4"/>
    <w:rsid w:val="00E2454B"/>
    <w:rsid w:val="00E316BF"/>
    <w:rsid w:val="00E7142C"/>
    <w:rsid w:val="00E92A97"/>
    <w:rsid w:val="00ED1FDA"/>
    <w:rsid w:val="00F72BAB"/>
    <w:rsid w:val="00FA38B0"/>
    <w:rsid w:val="00FF206F"/>
    <w:rsid w:val="02CFC622"/>
    <w:rsid w:val="02DCFED6"/>
    <w:rsid w:val="03613AD5"/>
    <w:rsid w:val="03C60A8E"/>
    <w:rsid w:val="04577F41"/>
    <w:rsid w:val="0E561E6A"/>
    <w:rsid w:val="2105AF74"/>
    <w:rsid w:val="21C78EBD"/>
    <w:rsid w:val="27DCF415"/>
    <w:rsid w:val="2C075BAB"/>
    <w:rsid w:val="2E545E63"/>
    <w:rsid w:val="2EE5D316"/>
    <w:rsid w:val="31E66FF9"/>
    <w:rsid w:val="384B02E1"/>
    <w:rsid w:val="3B32A627"/>
    <w:rsid w:val="3E22F21A"/>
    <w:rsid w:val="3E6A46E9"/>
    <w:rsid w:val="3FBEC27B"/>
    <w:rsid w:val="415A92DC"/>
    <w:rsid w:val="43675B8F"/>
    <w:rsid w:val="4D95FBF2"/>
    <w:rsid w:val="56BD0DA1"/>
    <w:rsid w:val="57E7E5B0"/>
    <w:rsid w:val="59061574"/>
    <w:rsid w:val="5A338CBF"/>
    <w:rsid w:val="5C3DB636"/>
    <w:rsid w:val="5DDBC420"/>
    <w:rsid w:val="6053B12F"/>
    <w:rsid w:val="6242CAE8"/>
    <w:rsid w:val="62B05C83"/>
    <w:rsid w:val="6F936848"/>
    <w:rsid w:val="708B552A"/>
    <w:rsid w:val="755FE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40D7"/>
  <w15:chartTrackingRefBased/>
  <w15:docId w15:val="{E0DCC7D8-824A-4239-8440-9777CB70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58D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620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Pa4">
    <w:name w:val="Pa4"/>
    <w:basedOn w:val="Default"/>
    <w:next w:val="Default"/>
    <w:uiPriority w:val="99"/>
    <w:rsid w:val="00C62025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C62025"/>
    <w:rPr>
      <w:color w:val="000000"/>
      <w:sz w:val="22"/>
      <w:szCs w:val="22"/>
    </w:rPr>
  </w:style>
  <w:style w:type="paragraph" w:customStyle="1" w:styleId="Pa3">
    <w:name w:val="Pa3"/>
    <w:basedOn w:val="Default"/>
    <w:next w:val="Default"/>
    <w:uiPriority w:val="99"/>
    <w:rsid w:val="00C62025"/>
    <w:pPr>
      <w:spacing w:line="241" w:lineRule="atLeast"/>
    </w:pPr>
    <w:rPr>
      <w:color w:val="auto"/>
    </w:rPr>
  </w:style>
  <w:style w:type="table" w:styleId="Tabelacomgrade">
    <w:name w:val="Table Grid"/>
    <w:basedOn w:val="Tabelanormal"/>
    <w:uiPriority w:val="39"/>
    <w:rsid w:val="00643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3AA7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DF3AA7"/>
    <w:rPr>
      <w:lang w:eastAsia="en-US"/>
    </w:rPr>
  </w:style>
  <w:style w:type="character" w:styleId="Refdenotaderodap">
    <w:name w:val="footnote reference"/>
    <w:uiPriority w:val="99"/>
    <w:semiHidden/>
    <w:unhideWhenUsed/>
    <w:rsid w:val="00DF3AA7"/>
    <w:rPr>
      <w:vertAlign w:val="superscript"/>
    </w:rPr>
  </w:style>
  <w:style w:type="character" w:styleId="Refdecomentrio">
    <w:name w:val="annotation reference"/>
    <w:uiPriority w:val="99"/>
    <w:semiHidden/>
    <w:unhideWhenUsed/>
    <w:rsid w:val="000F35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F3559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0F3559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355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F3559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3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0F3559"/>
    <w:rPr>
      <w:rFonts w:ascii="Segoe UI" w:hAnsi="Segoe UI" w:cs="Segoe UI"/>
      <w:sz w:val="18"/>
      <w:szCs w:val="18"/>
      <w:lang w:eastAsia="en-US"/>
    </w:rPr>
  </w:style>
  <w:style w:type="paragraph" w:styleId="PargrafodaLista">
    <w:name w:val="List Paragraph"/>
    <w:basedOn w:val="Normal"/>
    <w:link w:val="PargrafodaListaChar"/>
    <w:uiPriority w:val="34"/>
    <w:qFormat/>
    <w:rsid w:val="00B20923"/>
    <w:pPr>
      <w:spacing w:after="200" w:line="360" w:lineRule="auto"/>
      <w:ind w:left="708"/>
      <w:jc w:val="both"/>
    </w:pPr>
  </w:style>
  <w:style w:type="character" w:customStyle="1" w:styleId="PargrafodaListaChar">
    <w:name w:val="Parágrafo da Lista Char"/>
    <w:link w:val="PargrafodaLista"/>
    <w:uiPriority w:val="34"/>
    <w:locked/>
    <w:rsid w:val="00B20923"/>
    <w:rPr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145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A38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soutobarbosa/Projeto-Banco-de-Dad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B95DF-3C4F-45F2-88D0-43786DED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686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Clarisse Alencar Barbosa</dc:creator>
  <cp:keywords/>
  <dc:description/>
  <cp:lastModifiedBy>Victor Barbosa</cp:lastModifiedBy>
  <cp:revision>25</cp:revision>
  <cp:lastPrinted>2019-11-08T05:24:00Z</cp:lastPrinted>
  <dcterms:created xsi:type="dcterms:W3CDTF">2023-09-25T23:59:00Z</dcterms:created>
  <dcterms:modified xsi:type="dcterms:W3CDTF">2025-06-24T21:47:00Z</dcterms:modified>
</cp:coreProperties>
</file>